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 ContentType="image/tiff"/>
  <Default Extension="tiff" ContentType="image/tiff"/>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3E8917C3"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5D48EB">
              <w:t>6</w:t>
            </w:r>
            <w:r w:rsidRPr="00882D8E">
              <w:t>.</w:t>
            </w:r>
            <w:bookmarkEnd w:id="3"/>
            <w:r w:rsidR="005D48EB">
              <w:t>0</w:t>
            </w:r>
            <w:r w:rsidR="00563431" w:rsidRPr="00882D8E">
              <w:t xml:space="preserve"> </w:t>
            </w:r>
            <w:r w:rsidRPr="00882D8E">
              <w:rPr>
                <w:sz w:val="32"/>
              </w:rPr>
              <w:t>(</w:t>
            </w:r>
            <w:bookmarkStart w:id="4" w:name="issueDate"/>
            <w:r w:rsidR="00BE0724" w:rsidRPr="004E3783">
              <w:rPr>
                <w:sz w:val="32"/>
              </w:rPr>
              <w:t>202</w:t>
            </w:r>
            <w:r w:rsidR="00840E21">
              <w:rPr>
                <w:sz w:val="32"/>
              </w:rPr>
              <w:t>2</w:t>
            </w:r>
            <w:r w:rsidRPr="004E3783">
              <w:rPr>
                <w:sz w:val="32"/>
              </w:rPr>
              <w:t>-</w:t>
            </w:r>
            <w:bookmarkEnd w:id="4"/>
            <w:r w:rsidR="00964F16">
              <w:rPr>
                <w:sz w:val="32"/>
              </w:rPr>
              <w:t>0</w:t>
            </w:r>
            <w:r w:rsidR="005D48EB">
              <w:rPr>
                <w:sz w:val="32"/>
              </w:rPr>
              <w:t>4</w:t>
            </w:r>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5" w:name="spectype2"/>
            <w:r w:rsidR="00D57972" w:rsidRPr="004E3783">
              <w:t>Report</w:t>
            </w:r>
            <w:bookmarkEnd w:id="5"/>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6" w:name="specTitle"/>
            <w:r w:rsidRPr="004E3783">
              <w:t>TSG SA;</w:t>
            </w:r>
          </w:p>
          <w:bookmarkEnd w:id="6"/>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7" w:name="specRelease"/>
            <w:r w:rsidRPr="004E3783">
              <w:rPr>
                <w:rStyle w:val="ZGSM"/>
              </w:rPr>
              <w:t>17</w:t>
            </w:r>
            <w:bookmarkEnd w:id="7"/>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8"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8"/>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9"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9"/>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0"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3" w:name="copyrightDate"/>
            <w:r w:rsidR="00BC456E">
              <w:rPr>
                <w:noProof/>
                <w:sz w:val="18"/>
              </w:rPr>
              <w:t>20</w:t>
            </w:r>
            <w:bookmarkEnd w:id="13"/>
            <w:r w:rsidR="00BC456E">
              <w:rPr>
                <w:noProof/>
                <w:sz w:val="18"/>
              </w:rPr>
              <w:t>2</w:t>
            </w:r>
            <w:r w:rsidR="009049D0">
              <w:rPr>
                <w:noProof/>
                <w:sz w:val="18"/>
              </w:rPr>
              <w:t>1</w:t>
            </w:r>
            <w:r w:rsidRPr="00133525">
              <w:rPr>
                <w:noProof/>
                <w:sz w:val="18"/>
              </w:rPr>
              <w:t>, 3GPP Organizational Partners (ARIB, ATIS, CCSA, ETSI, TSDSI, TTA, TTC).</w:t>
            </w:r>
            <w:bookmarkStart w:id="14" w:name="copyrightaddon"/>
            <w:bookmarkEnd w:id="14"/>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C6427C3" w14:textId="77777777" w:rsidR="00E16509" w:rsidRDefault="00E16509" w:rsidP="00133525"/>
        </w:tc>
      </w:tr>
      <w:bookmarkEnd w:id="10"/>
    </w:tbl>
    <w:p w14:paraId="7495E971" w14:textId="77777777" w:rsidR="00080512" w:rsidRPr="004D3578" w:rsidRDefault="00080512">
      <w:pPr>
        <w:pStyle w:val="TT"/>
      </w:pPr>
      <w:r w:rsidRPr="004D3578">
        <w:br w:type="page"/>
      </w:r>
      <w:bookmarkStart w:id="15" w:name="tableOfContents"/>
      <w:bookmarkEnd w:id="15"/>
      <w:r w:rsidRPr="004D3578">
        <w:lastRenderedPageBreak/>
        <w:t>Contents</w:t>
      </w:r>
    </w:p>
    <w:p w14:paraId="3BC346A7" w14:textId="2EA9B56C" w:rsidR="00B55ECA"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B55ECA">
        <w:t>Foreword</w:t>
      </w:r>
      <w:r w:rsidR="00B55ECA">
        <w:tab/>
      </w:r>
      <w:r w:rsidR="00B55ECA">
        <w:fldChar w:fldCharType="begin"/>
      </w:r>
      <w:r w:rsidR="00B55ECA">
        <w:instrText xml:space="preserve"> PAGEREF _Toc100837644 \h </w:instrText>
      </w:r>
      <w:r w:rsidR="00B55ECA">
        <w:fldChar w:fldCharType="separate"/>
      </w:r>
      <w:r w:rsidR="00B55ECA">
        <w:t>14</w:t>
      </w:r>
      <w:r w:rsidR="00B55ECA">
        <w:fldChar w:fldCharType="end"/>
      </w:r>
    </w:p>
    <w:p w14:paraId="4D7A3D59" w14:textId="208404FA" w:rsidR="00B55ECA" w:rsidRDefault="00B55ECA">
      <w:pPr>
        <w:pStyle w:val="TOC1"/>
        <w:rPr>
          <w:rFonts w:asciiTheme="minorHAnsi" w:eastAsiaTheme="minorEastAsia" w:hAnsiTheme="minorHAnsi" w:cstheme="minorBidi"/>
          <w:szCs w:val="22"/>
          <w:lang w:val="en-US"/>
        </w:rPr>
      </w:pPr>
      <w:r>
        <w:t>Introduction</w:t>
      </w:r>
      <w:r>
        <w:tab/>
      </w:r>
      <w:r>
        <w:fldChar w:fldCharType="begin"/>
      </w:r>
      <w:r>
        <w:instrText xml:space="preserve"> PAGEREF _Toc100837645 \h </w:instrText>
      </w:r>
      <w:r>
        <w:fldChar w:fldCharType="separate"/>
      </w:r>
      <w:r>
        <w:t>15</w:t>
      </w:r>
      <w:r>
        <w:fldChar w:fldCharType="end"/>
      </w:r>
    </w:p>
    <w:p w14:paraId="65906083" w14:textId="67554E70" w:rsidR="00B55ECA" w:rsidRDefault="00B55ECA">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_Toc100837646 \h </w:instrText>
      </w:r>
      <w:r>
        <w:fldChar w:fldCharType="separate"/>
      </w:r>
      <w:r>
        <w:t>16</w:t>
      </w:r>
      <w:r>
        <w:fldChar w:fldCharType="end"/>
      </w:r>
    </w:p>
    <w:p w14:paraId="6ED371FB" w14:textId="6D31084B" w:rsidR="00B55ECA" w:rsidRDefault="00B55ECA">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_Toc100837647 \h </w:instrText>
      </w:r>
      <w:r>
        <w:fldChar w:fldCharType="separate"/>
      </w:r>
      <w:r>
        <w:t>16</w:t>
      </w:r>
      <w:r>
        <w:fldChar w:fldCharType="end"/>
      </w:r>
    </w:p>
    <w:p w14:paraId="40C895B5" w14:textId="7A5EFDE1" w:rsidR="00B55ECA" w:rsidRDefault="00B55ECA">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_Toc100837648 \h </w:instrText>
      </w:r>
      <w:r>
        <w:fldChar w:fldCharType="separate"/>
      </w:r>
      <w:r>
        <w:t>20</w:t>
      </w:r>
      <w:r>
        <w:fldChar w:fldCharType="end"/>
      </w:r>
    </w:p>
    <w:p w14:paraId="6A240D67" w14:textId="575734A7" w:rsidR="00B55ECA" w:rsidRDefault="00B55ECA">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_Toc100837649 \h </w:instrText>
      </w:r>
      <w:r>
        <w:fldChar w:fldCharType="separate"/>
      </w:r>
      <w:r>
        <w:t>20</w:t>
      </w:r>
      <w:r>
        <w:fldChar w:fldCharType="end"/>
      </w:r>
    </w:p>
    <w:p w14:paraId="042321A8" w14:textId="71313059" w:rsidR="00B55ECA" w:rsidRDefault="00B55ECA">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_Toc100837650 \h </w:instrText>
      </w:r>
      <w:r>
        <w:fldChar w:fldCharType="separate"/>
      </w:r>
      <w:r>
        <w:t>21</w:t>
      </w:r>
      <w:r>
        <w:fldChar w:fldCharType="end"/>
      </w:r>
    </w:p>
    <w:p w14:paraId="52CED976" w14:textId="3139132B" w:rsidR="00B55ECA" w:rsidRDefault="00B55ECA">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_Toc100837651 \h </w:instrText>
      </w:r>
      <w:r>
        <w:fldChar w:fldCharType="separate"/>
      </w:r>
      <w:r>
        <w:t>21</w:t>
      </w:r>
      <w:r>
        <w:fldChar w:fldCharType="end"/>
      </w:r>
    </w:p>
    <w:p w14:paraId="64795CE1" w14:textId="76706C6D" w:rsidR="00B55ECA" w:rsidRDefault="00B55ECA">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_Toc100837652 \h </w:instrText>
      </w:r>
      <w:r>
        <w:fldChar w:fldCharType="separate"/>
      </w:r>
      <w:r>
        <w:t>22</w:t>
      </w:r>
      <w:r>
        <w:fldChar w:fldCharType="end"/>
      </w:r>
    </w:p>
    <w:p w14:paraId="1EED1BDA" w14:textId="3ADEB10E" w:rsidR="00B55ECA" w:rsidRDefault="00B55ECA">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_Toc100837653 \h </w:instrText>
      </w:r>
      <w:r>
        <w:fldChar w:fldCharType="separate"/>
      </w:r>
      <w:r>
        <w:t>22</w:t>
      </w:r>
      <w:r>
        <w:fldChar w:fldCharType="end"/>
      </w:r>
    </w:p>
    <w:p w14:paraId="09523432" w14:textId="40E7B95A" w:rsidR="00B55ECA" w:rsidRDefault="00B55ECA">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_Toc100837654 \h </w:instrText>
      </w:r>
      <w:r>
        <w:fldChar w:fldCharType="separate"/>
      </w:r>
      <w:r>
        <w:t>23</w:t>
      </w:r>
      <w:r>
        <w:fldChar w:fldCharType="end"/>
      </w:r>
    </w:p>
    <w:p w14:paraId="31A905E8" w14:textId="3431876D" w:rsidR="00B55ECA" w:rsidRDefault="00B55ECA">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_Toc100837655 \h </w:instrText>
      </w:r>
      <w:r>
        <w:fldChar w:fldCharType="separate"/>
      </w:r>
      <w:r>
        <w:t>24</w:t>
      </w:r>
      <w:r>
        <w:fldChar w:fldCharType="end"/>
      </w:r>
    </w:p>
    <w:p w14:paraId="3C546169" w14:textId="14C164D5" w:rsidR="00B55ECA" w:rsidRDefault="00B55ECA">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_Toc100837656 \h </w:instrText>
      </w:r>
      <w:r>
        <w:fldChar w:fldCharType="separate"/>
      </w:r>
      <w:r>
        <w:t>24</w:t>
      </w:r>
      <w:r>
        <w:fldChar w:fldCharType="end"/>
      </w:r>
    </w:p>
    <w:p w14:paraId="0C29C19B" w14:textId="0491A9D0" w:rsidR="00B55ECA" w:rsidRDefault="00B55ECA">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_Toc100837657 \h </w:instrText>
      </w:r>
      <w:r>
        <w:fldChar w:fldCharType="separate"/>
      </w:r>
      <w:r>
        <w:t>24</w:t>
      </w:r>
      <w:r>
        <w:fldChar w:fldCharType="end"/>
      </w:r>
    </w:p>
    <w:p w14:paraId="38F4FD39" w14:textId="0848FD9C" w:rsidR="00B55ECA" w:rsidRDefault="00B55ECA">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_Toc100837658 \h </w:instrText>
      </w:r>
      <w:r>
        <w:fldChar w:fldCharType="separate"/>
      </w:r>
      <w:r>
        <w:t>25</w:t>
      </w:r>
      <w:r>
        <w:fldChar w:fldCharType="end"/>
      </w:r>
    </w:p>
    <w:p w14:paraId="29A34A1A" w14:textId="6809A71C" w:rsidR="00B55ECA" w:rsidRDefault="00B55ECA">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_Toc100837659 \h </w:instrText>
      </w:r>
      <w:r>
        <w:fldChar w:fldCharType="separate"/>
      </w:r>
      <w:r>
        <w:t>25</w:t>
      </w:r>
      <w:r>
        <w:fldChar w:fldCharType="end"/>
      </w:r>
    </w:p>
    <w:p w14:paraId="785E8B7A" w14:textId="60E2708B" w:rsidR="00B55ECA" w:rsidRDefault="00B55ECA">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_Toc100837660 \h </w:instrText>
      </w:r>
      <w:r>
        <w:fldChar w:fldCharType="separate"/>
      </w:r>
      <w:r>
        <w:t>25</w:t>
      </w:r>
      <w:r>
        <w:fldChar w:fldCharType="end"/>
      </w:r>
    </w:p>
    <w:p w14:paraId="5E19C4D3" w14:textId="6FF7E7ED" w:rsidR="00B55ECA" w:rsidRDefault="00B55ECA">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_Toc100837661 \h </w:instrText>
      </w:r>
      <w:r>
        <w:fldChar w:fldCharType="separate"/>
      </w:r>
      <w:r>
        <w:t>25</w:t>
      </w:r>
      <w:r>
        <w:fldChar w:fldCharType="end"/>
      </w:r>
    </w:p>
    <w:p w14:paraId="1DA0B616" w14:textId="5EEA65BA" w:rsidR="00B55ECA" w:rsidRDefault="00B55ECA">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_Toc100837662 \h </w:instrText>
      </w:r>
      <w:r>
        <w:fldChar w:fldCharType="separate"/>
      </w:r>
      <w:r>
        <w:t>25</w:t>
      </w:r>
      <w:r>
        <w:fldChar w:fldCharType="end"/>
      </w:r>
    </w:p>
    <w:p w14:paraId="39761EE4" w14:textId="7922FFF4" w:rsidR="00B55ECA" w:rsidRDefault="00B55ECA">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_Toc100837663 \h </w:instrText>
      </w:r>
      <w:r>
        <w:fldChar w:fldCharType="separate"/>
      </w:r>
      <w:r>
        <w:t>25</w:t>
      </w:r>
      <w:r>
        <w:fldChar w:fldCharType="end"/>
      </w:r>
    </w:p>
    <w:p w14:paraId="038BF3D0" w14:textId="2032AE4E" w:rsidR="00B55ECA" w:rsidRDefault="00B55ECA">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_Toc100837664 \h </w:instrText>
      </w:r>
      <w:r>
        <w:fldChar w:fldCharType="separate"/>
      </w:r>
      <w:r>
        <w:t>25</w:t>
      </w:r>
      <w:r>
        <w:fldChar w:fldCharType="end"/>
      </w:r>
    </w:p>
    <w:p w14:paraId="2B152404" w14:textId="4FE7FD03" w:rsidR="00B55ECA" w:rsidRDefault="00B55ECA">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_Toc100837665 \h </w:instrText>
      </w:r>
      <w:r>
        <w:fldChar w:fldCharType="separate"/>
      </w:r>
      <w:r>
        <w:t>25</w:t>
      </w:r>
      <w:r>
        <w:fldChar w:fldCharType="end"/>
      </w:r>
    </w:p>
    <w:p w14:paraId="651382CB" w14:textId="7D51B0C4" w:rsidR="00B55ECA" w:rsidRDefault="00B55ECA">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_Toc100837666 \h </w:instrText>
      </w:r>
      <w:r>
        <w:fldChar w:fldCharType="separate"/>
      </w:r>
      <w:r>
        <w:t>25</w:t>
      </w:r>
      <w:r>
        <w:fldChar w:fldCharType="end"/>
      </w:r>
    </w:p>
    <w:p w14:paraId="388DA1AE" w14:textId="2C95866F" w:rsidR="00B55ECA" w:rsidRDefault="00B55ECA">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_Toc100837667 \h </w:instrText>
      </w:r>
      <w:r>
        <w:fldChar w:fldCharType="separate"/>
      </w:r>
      <w:r>
        <w:t>25</w:t>
      </w:r>
      <w:r>
        <w:fldChar w:fldCharType="end"/>
      </w:r>
    </w:p>
    <w:p w14:paraId="2C805453" w14:textId="7291AA1B" w:rsidR="00B55ECA" w:rsidRDefault="00B55ECA">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_Toc100837668 \h </w:instrText>
      </w:r>
      <w:r>
        <w:fldChar w:fldCharType="separate"/>
      </w:r>
      <w:r>
        <w:t>26</w:t>
      </w:r>
      <w:r>
        <w:fldChar w:fldCharType="end"/>
      </w:r>
    </w:p>
    <w:p w14:paraId="522FABE6" w14:textId="39B83733" w:rsidR="00B55ECA" w:rsidRDefault="00B55ECA">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_Toc100837669 \h </w:instrText>
      </w:r>
      <w:r>
        <w:fldChar w:fldCharType="separate"/>
      </w:r>
      <w:r>
        <w:t>26</w:t>
      </w:r>
      <w:r>
        <w:fldChar w:fldCharType="end"/>
      </w:r>
    </w:p>
    <w:p w14:paraId="09E275CB" w14:textId="0F45F0D8" w:rsidR="00B55ECA" w:rsidRDefault="00B55ECA">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_Toc100837670 \h </w:instrText>
      </w:r>
      <w:r>
        <w:fldChar w:fldCharType="separate"/>
      </w:r>
      <w:r>
        <w:t>26</w:t>
      </w:r>
      <w:r>
        <w:fldChar w:fldCharType="end"/>
      </w:r>
    </w:p>
    <w:p w14:paraId="4FCD9B0D" w14:textId="2E37989F" w:rsidR="00B55ECA" w:rsidRDefault="00B55ECA">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_Toc100837671 \h </w:instrText>
      </w:r>
      <w:r>
        <w:fldChar w:fldCharType="separate"/>
      </w:r>
      <w:r>
        <w:t>26</w:t>
      </w:r>
      <w:r>
        <w:fldChar w:fldCharType="end"/>
      </w:r>
    </w:p>
    <w:p w14:paraId="1DC2254E" w14:textId="65B8A568" w:rsidR="00B55ECA" w:rsidRDefault="00B55ECA">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_Toc100837672 \h </w:instrText>
      </w:r>
      <w:r>
        <w:fldChar w:fldCharType="separate"/>
      </w:r>
      <w:r>
        <w:t>26</w:t>
      </w:r>
      <w:r>
        <w:fldChar w:fldCharType="end"/>
      </w:r>
    </w:p>
    <w:p w14:paraId="3C1DE42C" w14:textId="30AFE2DF" w:rsidR="00B55ECA" w:rsidRDefault="00B55ECA">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_Toc100837673 \h </w:instrText>
      </w:r>
      <w:r>
        <w:fldChar w:fldCharType="separate"/>
      </w:r>
      <w:r>
        <w:t>26</w:t>
      </w:r>
      <w:r>
        <w:fldChar w:fldCharType="end"/>
      </w:r>
    </w:p>
    <w:p w14:paraId="61C746B9" w14:textId="08EF631A" w:rsidR="00B55ECA" w:rsidRDefault="00B55ECA">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_Toc100837674 \h </w:instrText>
      </w:r>
      <w:r>
        <w:fldChar w:fldCharType="separate"/>
      </w:r>
      <w:r>
        <w:t>26</w:t>
      </w:r>
      <w:r>
        <w:fldChar w:fldCharType="end"/>
      </w:r>
    </w:p>
    <w:p w14:paraId="34F0FFC6" w14:textId="4F8B8B72" w:rsidR="00B55ECA" w:rsidRDefault="00B55ECA">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_Toc100837675 \h </w:instrText>
      </w:r>
      <w:r>
        <w:fldChar w:fldCharType="separate"/>
      </w:r>
      <w:r>
        <w:t>26</w:t>
      </w:r>
      <w:r>
        <w:fldChar w:fldCharType="end"/>
      </w:r>
    </w:p>
    <w:p w14:paraId="1C911D3B" w14:textId="25EE3930" w:rsidR="00B55ECA" w:rsidRDefault="00B55ECA">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_Toc100837676 \h </w:instrText>
      </w:r>
      <w:r>
        <w:fldChar w:fldCharType="separate"/>
      </w:r>
      <w:r>
        <w:t>27</w:t>
      </w:r>
      <w:r>
        <w:fldChar w:fldCharType="end"/>
      </w:r>
    </w:p>
    <w:p w14:paraId="061B3329" w14:textId="59F831F9" w:rsidR="00B55ECA" w:rsidRDefault="00B55ECA">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_Toc100837677 \h </w:instrText>
      </w:r>
      <w:r>
        <w:fldChar w:fldCharType="separate"/>
      </w:r>
      <w:r>
        <w:t>27</w:t>
      </w:r>
      <w:r>
        <w:fldChar w:fldCharType="end"/>
      </w:r>
    </w:p>
    <w:p w14:paraId="5C864D63" w14:textId="42E4924F" w:rsidR="00B55ECA" w:rsidRDefault="00B55ECA">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_Toc100837678 \h </w:instrText>
      </w:r>
      <w:r>
        <w:fldChar w:fldCharType="separate"/>
      </w:r>
      <w:r>
        <w:t>27</w:t>
      </w:r>
      <w:r>
        <w:fldChar w:fldCharType="end"/>
      </w:r>
    </w:p>
    <w:p w14:paraId="2753B039" w14:textId="4D0129EC" w:rsidR="00B55ECA" w:rsidRDefault="00B55ECA">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_Toc100837679 \h </w:instrText>
      </w:r>
      <w:r>
        <w:fldChar w:fldCharType="separate"/>
      </w:r>
      <w:r>
        <w:t>27</w:t>
      </w:r>
      <w:r>
        <w:fldChar w:fldCharType="end"/>
      </w:r>
    </w:p>
    <w:p w14:paraId="509C4BB4" w14:textId="594C4DC3" w:rsidR="00B55ECA" w:rsidRDefault="00B55ECA">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_Toc100837680 \h </w:instrText>
      </w:r>
      <w:r>
        <w:fldChar w:fldCharType="separate"/>
      </w:r>
      <w:r>
        <w:t>27</w:t>
      </w:r>
      <w:r>
        <w:fldChar w:fldCharType="end"/>
      </w:r>
    </w:p>
    <w:p w14:paraId="17111FCB" w14:textId="43BE05C9" w:rsidR="00B55ECA" w:rsidRDefault="00B55ECA">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_Toc100837681 \h </w:instrText>
      </w:r>
      <w:r>
        <w:fldChar w:fldCharType="separate"/>
      </w:r>
      <w:r>
        <w:t>27</w:t>
      </w:r>
      <w:r>
        <w:fldChar w:fldCharType="end"/>
      </w:r>
    </w:p>
    <w:p w14:paraId="06FD7BB4" w14:textId="775A5631" w:rsidR="00B55ECA" w:rsidRDefault="00B55ECA">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_Toc100837682 \h </w:instrText>
      </w:r>
      <w:r>
        <w:fldChar w:fldCharType="separate"/>
      </w:r>
      <w:r>
        <w:t>29</w:t>
      </w:r>
      <w:r>
        <w:fldChar w:fldCharType="end"/>
      </w:r>
    </w:p>
    <w:p w14:paraId="457F4A68" w14:textId="7A81002F" w:rsidR="00B55ECA" w:rsidRDefault="00B55ECA">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_Toc100837683 \h </w:instrText>
      </w:r>
      <w:r>
        <w:fldChar w:fldCharType="separate"/>
      </w:r>
      <w:r>
        <w:t>29</w:t>
      </w:r>
      <w:r>
        <w:fldChar w:fldCharType="end"/>
      </w:r>
    </w:p>
    <w:p w14:paraId="3F566374" w14:textId="57085C73" w:rsidR="00B55ECA" w:rsidRDefault="00B55ECA">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_Toc100837684 \h </w:instrText>
      </w:r>
      <w:r>
        <w:fldChar w:fldCharType="separate"/>
      </w:r>
      <w:r>
        <w:t>30</w:t>
      </w:r>
      <w:r>
        <w:fldChar w:fldCharType="end"/>
      </w:r>
    </w:p>
    <w:p w14:paraId="703233A7" w14:textId="283AC4E4" w:rsidR="00B55ECA" w:rsidRDefault="00B55ECA">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Metrics</w:t>
      </w:r>
      <w:r>
        <w:tab/>
      </w:r>
      <w:r>
        <w:fldChar w:fldCharType="begin"/>
      </w:r>
      <w:r>
        <w:instrText xml:space="preserve"> PAGEREF _Toc100837685 \h </w:instrText>
      </w:r>
      <w:r>
        <w:fldChar w:fldCharType="separate"/>
      </w:r>
      <w:r>
        <w:t>31</w:t>
      </w:r>
      <w:r>
        <w:fldChar w:fldCharType="end"/>
      </w:r>
    </w:p>
    <w:p w14:paraId="50F477B1" w14:textId="0B101CE1" w:rsidR="00B55ECA" w:rsidRDefault="00B55ECA">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_Toc100837686 \h </w:instrText>
      </w:r>
      <w:r>
        <w:fldChar w:fldCharType="separate"/>
      </w:r>
      <w:r>
        <w:t>31</w:t>
      </w:r>
      <w:r>
        <w:fldChar w:fldCharType="end"/>
      </w:r>
    </w:p>
    <w:p w14:paraId="4DA09C0A" w14:textId="3754EA33" w:rsidR="00B55ECA" w:rsidRDefault="00B55ECA">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Bitrate</w:t>
      </w:r>
      <w:r>
        <w:tab/>
      </w:r>
      <w:r>
        <w:fldChar w:fldCharType="begin"/>
      </w:r>
      <w:r>
        <w:instrText xml:space="preserve"> PAGEREF _Toc100837687 \h </w:instrText>
      </w:r>
      <w:r>
        <w:fldChar w:fldCharType="separate"/>
      </w:r>
      <w:r>
        <w:t>31</w:t>
      </w:r>
      <w:r>
        <w:fldChar w:fldCharType="end"/>
      </w:r>
    </w:p>
    <w:p w14:paraId="258F0433" w14:textId="7A90C854" w:rsidR="00B55ECA" w:rsidRDefault="00B55ECA">
      <w:pPr>
        <w:pStyle w:val="TOC3"/>
        <w:rPr>
          <w:rFonts w:asciiTheme="minorHAnsi" w:eastAsiaTheme="minorEastAsia" w:hAnsiTheme="minorHAnsi" w:cstheme="minorBidi"/>
          <w:sz w:val="22"/>
          <w:szCs w:val="22"/>
          <w:lang w:val="en-US"/>
        </w:rPr>
      </w:pPr>
      <w:r w:rsidRPr="000756C9">
        <w:rPr>
          <w:lang w:val="en-US"/>
        </w:rPr>
        <w:t>5.5.3</w:t>
      </w:r>
      <w:r>
        <w:rPr>
          <w:rFonts w:asciiTheme="minorHAnsi" w:eastAsiaTheme="minorEastAsia" w:hAnsiTheme="minorHAnsi" w:cstheme="minorBidi"/>
          <w:sz w:val="22"/>
          <w:szCs w:val="22"/>
          <w:lang w:val="en-US"/>
        </w:rPr>
        <w:tab/>
      </w:r>
      <w:r w:rsidRPr="000756C9">
        <w:rPr>
          <w:lang w:val="en-US"/>
        </w:rPr>
        <w:t>Quality Metrics - General</w:t>
      </w:r>
      <w:r>
        <w:tab/>
      </w:r>
      <w:r>
        <w:fldChar w:fldCharType="begin"/>
      </w:r>
      <w:r>
        <w:instrText xml:space="preserve"> PAGEREF _Toc100837688 \h </w:instrText>
      </w:r>
      <w:r>
        <w:fldChar w:fldCharType="separate"/>
      </w:r>
      <w:r>
        <w:t>31</w:t>
      </w:r>
      <w:r>
        <w:fldChar w:fldCharType="end"/>
      </w:r>
    </w:p>
    <w:p w14:paraId="7AA0E6D3" w14:textId="69804851" w:rsidR="00B55ECA" w:rsidRDefault="00B55ECA">
      <w:pPr>
        <w:pStyle w:val="TOC3"/>
        <w:rPr>
          <w:rFonts w:asciiTheme="minorHAnsi" w:eastAsiaTheme="minorEastAsia" w:hAnsiTheme="minorHAnsi" w:cstheme="minorBidi"/>
          <w:sz w:val="22"/>
          <w:szCs w:val="22"/>
          <w:lang w:val="en-US"/>
        </w:rPr>
      </w:pPr>
      <w:r w:rsidRPr="000756C9">
        <w:rPr>
          <w:lang w:val="en-US"/>
        </w:rPr>
        <w:t>5.5.4</w:t>
      </w:r>
      <w:r>
        <w:rPr>
          <w:rFonts w:asciiTheme="minorHAnsi" w:eastAsiaTheme="minorEastAsia" w:hAnsiTheme="minorHAnsi" w:cstheme="minorBidi"/>
          <w:sz w:val="22"/>
          <w:szCs w:val="22"/>
          <w:lang w:val="en-US"/>
        </w:rPr>
        <w:tab/>
      </w:r>
      <w:r w:rsidRPr="000756C9">
        <w:rPr>
          <w:lang w:val="en-US"/>
        </w:rPr>
        <w:t>SDR Quality Metrics</w:t>
      </w:r>
      <w:r>
        <w:tab/>
      </w:r>
      <w:r>
        <w:fldChar w:fldCharType="begin"/>
      </w:r>
      <w:r>
        <w:instrText xml:space="preserve"> PAGEREF _Toc100837689 \h </w:instrText>
      </w:r>
      <w:r>
        <w:fldChar w:fldCharType="separate"/>
      </w:r>
      <w:r>
        <w:t>32</w:t>
      </w:r>
      <w:r>
        <w:fldChar w:fldCharType="end"/>
      </w:r>
    </w:p>
    <w:p w14:paraId="09C425BD" w14:textId="727CA86E" w:rsidR="00B55ECA" w:rsidRDefault="00B55ECA">
      <w:pPr>
        <w:pStyle w:val="TOC4"/>
        <w:rPr>
          <w:rFonts w:asciiTheme="minorHAnsi" w:eastAsiaTheme="minorEastAsia" w:hAnsiTheme="minorHAnsi" w:cstheme="minorBidi"/>
          <w:sz w:val="22"/>
          <w:szCs w:val="22"/>
          <w:lang w:val="en-US"/>
        </w:rPr>
      </w:pPr>
      <w:r w:rsidRPr="000756C9">
        <w:rPr>
          <w:lang w:val="en-US"/>
        </w:rPr>
        <w:t>5.5.4.1</w:t>
      </w:r>
      <w:r>
        <w:rPr>
          <w:rFonts w:asciiTheme="minorHAnsi" w:eastAsiaTheme="minorEastAsia" w:hAnsiTheme="minorHAnsi" w:cstheme="minorBidi"/>
          <w:sz w:val="22"/>
          <w:szCs w:val="22"/>
          <w:lang w:val="en-US"/>
        </w:rPr>
        <w:tab/>
      </w:r>
      <w:r w:rsidRPr="000756C9">
        <w:rPr>
          <w:lang w:val="en-US"/>
        </w:rPr>
        <w:t>Overview</w:t>
      </w:r>
      <w:r>
        <w:tab/>
      </w:r>
      <w:r>
        <w:fldChar w:fldCharType="begin"/>
      </w:r>
      <w:r>
        <w:instrText xml:space="preserve"> PAGEREF _Toc100837690 \h </w:instrText>
      </w:r>
      <w:r>
        <w:fldChar w:fldCharType="separate"/>
      </w:r>
      <w:r>
        <w:t>32</w:t>
      </w:r>
      <w:r>
        <w:fldChar w:fldCharType="end"/>
      </w:r>
    </w:p>
    <w:p w14:paraId="44E88B84" w14:textId="54AA6256" w:rsidR="00B55ECA" w:rsidRDefault="00B55ECA">
      <w:pPr>
        <w:pStyle w:val="TOC4"/>
        <w:rPr>
          <w:rFonts w:asciiTheme="minorHAnsi" w:eastAsiaTheme="minorEastAsia" w:hAnsiTheme="minorHAnsi" w:cstheme="minorBidi"/>
          <w:sz w:val="22"/>
          <w:szCs w:val="22"/>
          <w:lang w:val="en-US"/>
        </w:rPr>
      </w:pPr>
      <w:r w:rsidRPr="000756C9">
        <w:rPr>
          <w:lang w:val="en-US"/>
        </w:rPr>
        <w:t>5.5.4.2</w:t>
      </w:r>
      <w:r>
        <w:rPr>
          <w:rFonts w:asciiTheme="minorHAnsi" w:eastAsiaTheme="minorEastAsia" w:hAnsiTheme="minorHAnsi" w:cstheme="minorBidi"/>
          <w:sz w:val="22"/>
          <w:szCs w:val="22"/>
          <w:lang w:val="en-US"/>
        </w:rPr>
        <w:tab/>
      </w:r>
      <w:r w:rsidRPr="000756C9">
        <w:rPr>
          <w:lang w:val="en-US"/>
        </w:rPr>
        <w:t>Structural similarity metric MS-SSIM</w:t>
      </w:r>
      <w:r>
        <w:tab/>
      </w:r>
      <w:r>
        <w:fldChar w:fldCharType="begin"/>
      </w:r>
      <w:r>
        <w:instrText xml:space="preserve"> PAGEREF _Toc100837691 \h </w:instrText>
      </w:r>
      <w:r>
        <w:fldChar w:fldCharType="separate"/>
      </w:r>
      <w:r>
        <w:t>32</w:t>
      </w:r>
      <w:r>
        <w:fldChar w:fldCharType="end"/>
      </w:r>
    </w:p>
    <w:p w14:paraId="283D2836" w14:textId="42D6D174" w:rsidR="00B55ECA" w:rsidRDefault="00B55ECA">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HDR Quality Metrics</w:t>
      </w:r>
      <w:r>
        <w:tab/>
      </w:r>
      <w:r>
        <w:fldChar w:fldCharType="begin"/>
      </w:r>
      <w:r>
        <w:instrText xml:space="preserve"> PAGEREF _Toc100837692 \h </w:instrText>
      </w:r>
      <w:r>
        <w:fldChar w:fldCharType="separate"/>
      </w:r>
      <w:r>
        <w:t>33</w:t>
      </w:r>
      <w:r>
        <w:fldChar w:fldCharType="end"/>
      </w:r>
    </w:p>
    <w:p w14:paraId="4D3C709D" w14:textId="6505A85E" w:rsidR="00B55ECA" w:rsidRDefault="00B55ECA">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_Toc100837693 \h </w:instrText>
      </w:r>
      <w:r>
        <w:fldChar w:fldCharType="separate"/>
      </w:r>
      <w:r>
        <w:t>34</w:t>
      </w:r>
      <w:r>
        <w:fldChar w:fldCharType="end"/>
      </w:r>
    </w:p>
    <w:p w14:paraId="22B91E70" w14:textId="2498D398" w:rsidR="00B55ECA" w:rsidRDefault="00B55ECA">
      <w:pPr>
        <w:pStyle w:val="TOC3"/>
        <w:rPr>
          <w:rFonts w:asciiTheme="minorHAnsi" w:eastAsiaTheme="minorEastAsia" w:hAnsiTheme="minorHAnsi" w:cstheme="minorBidi"/>
          <w:sz w:val="22"/>
          <w:szCs w:val="22"/>
          <w:lang w:val="en-US"/>
        </w:rPr>
      </w:pPr>
      <w:r>
        <w:t>5.5.7</w:t>
      </w:r>
      <w:r>
        <w:rPr>
          <w:rFonts w:asciiTheme="minorHAnsi" w:eastAsiaTheme="minorEastAsia" w:hAnsiTheme="minorHAnsi" w:cstheme="minorBidi"/>
          <w:sz w:val="22"/>
          <w:szCs w:val="22"/>
          <w:lang w:val="en-US"/>
        </w:rPr>
        <w:tab/>
      </w:r>
      <w:r>
        <w:t>Reference computation of SDR metrics</w:t>
      </w:r>
      <w:r>
        <w:tab/>
      </w:r>
      <w:r>
        <w:fldChar w:fldCharType="begin"/>
      </w:r>
      <w:r>
        <w:instrText xml:space="preserve"> PAGEREF _Toc100837694 \h </w:instrText>
      </w:r>
      <w:r>
        <w:fldChar w:fldCharType="separate"/>
      </w:r>
      <w:r>
        <w:t>35</w:t>
      </w:r>
      <w:r>
        <w:fldChar w:fldCharType="end"/>
      </w:r>
    </w:p>
    <w:p w14:paraId="32D17BA4" w14:textId="6B31A6E8" w:rsidR="00B55ECA" w:rsidRDefault="00B55ECA">
      <w:pPr>
        <w:pStyle w:val="TOC3"/>
        <w:rPr>
          <w:rFonts w:asciiTheme="minorHAnsi" w:eastAsiaTheme="minorEastAsia" w:hAnsiTheme="minorHAnsi" w:cstheme="minorBidi"/>
          <w:sz w:val="22"/>
          <w:szCs w:val="22"/>
          <w:lang w:val="en-US"/>
        </w:rPr>
      </w:pPr>
      <w:r>
        <w:t>5.5.8</w:t>
      </w:r>
      <w:r>
        <w:rPr>
          <w:rFonts w:asciiTheme="minorHAnsi" w:eastAsiaTheme="minorEastAsia" w:hAnsiTheme="minorHAnsi" w:cstheme="minorBidi"/>
          <w:sz w:val="22"/>
          <w:szCs w:val="22"/>
          <w:lang w:val="en-US"/>
        </w:rPr>
        <w:tab/>
      </w:r>
      <w:r>
        <w:t>Reference computation of HDR metrics</w:t>
      </w:r>
      <w:r>
        <w:tab/>
      </w:r>
      <w:r>
        <w:fldChar w:fldCharType="begin"/>
      </w:r>
      <w:r>
        <w:instrText xml:space="preserve"> PAGEREF _Toc100837695 \h </w:instrText>
      </w:r>
      <w:r>
        <w:fldChar w:fldCharType="separate"/>
      </w:r>
      <w:r>
        <w:t>36</w:t>
      </w:r>
      <w:r>
        <w:fldChar w:fldCharType="end"/>
      </w:r>
    </w:p>
    <w:p w14:paraId="29810AF6" w14:textId="77EA2F72" w:rsidR="00B55ECA" w:rsidRDefault="00B55ECA">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General encoding constraints</w:t>
      </w:r>
      <w:r>
        <w:tab/>
      </w:r>
      <w:r>
        <w:fldChar w:fldCharType="begin"/>
      </w:r>
      <w:r>
        <w:instrText xml:space="preserve"> PAGEREF _Toc100837696 \h </w:instrText>
      </w:r>
      <w:r>
        <w:fldChar w:fldCharType="separate"/>
      </w:r>
      <w:r>
        <w:t>36</w:t>
      </w:r>
      <w:r>
        <w:fldChar w:fldCharType="end"/>
      </w:r>
    </w:p>
    <w:p w14:paraId="568E44AD" w14:textId="598F8A34" w:rsidR="00B55ECA" w:rsidRDefault="00B55ECA">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Tests</w:t>
      </w:r>
      <w:r>
        <w:tab/>
      </w:r>
      <w:r>
        <w:fldChar w:fldCharType="begin"/>
      </w:r>
      <w:r>
        <w:instrText xml:space="preserve"> PAGEREF _Toc100837697 \h </w:instrText>
      </w:r>
      <w:r>
        <w:fldChar w:fldCharType="separate"/>
      </w:r>
      <w:r>
        <w:t>37</w:t>
      </w:r>
      <w:r>
        <w:fldChar w:fldCharType="end"/>
      </w:r>
    </w:p>
    <w:p w14:paraId="2AED7B5D" w14:textId="2D700796" w:rsidR="00B55ECA" w:rsidRDefault="00B55ECA">
      <w:pPr>
        <w:pStyle w:val="TOC2"/>
        <w:rPr>
          <w:rFonts w:asciiTheme="minorHAnsi" w:eastAsiaTheme="minorEastAsia" w:hAnsiTheme="minorHAnsi" w:cstheme="minorBidi"/>
          <w:sz w:val="22"/>
          <w:szCs w:val="22"/>
          <w:lang w:val="en-US"/>
        </w:rPr>
      </w:pPr>
      <w:r>
        <w:lastRenderedPageBreak/>
        <w:t>5.8</w:t>
      </w:r>
      <w:r>
        <w:rPr>
          <w:rFonts w:asciiTheme="minorHAnsi" w:eastAsiaTheme="minorEastAsia" w:hAnsiTheme="minorHAnsi" w:cstheme="minorBidi"/>
          <w:sz w:val="22"/>
          <w:szCs w:val="22"/>
          <w:lang w:val="en-US"/>
        </w:rPr>
        <w:tab/>
      </w:r>
      <w:r>
        <w:t>Characterization</w:t>
      </w:r>
      <w:r>
        <w:tab/>
      </w:r>
      <w:r>
        <w:fldChar w:fldCharType="begin"/>
      </w:r>
      <w:r>
        <w:instrText xml:space="preserve"> PAGEREF _Toc100837698 \h </w:instrText>
      </w:r>
      <w:r>
        <w:fldChar w:fldCharType="separate"/>
      </w:r>
      <w:r>
        <w:t>38</w:t>
      </w:r>
      <w:r>
        <w:fldChar w:fldCharType="end"/>
      </w:r>
    </w:p>
    <w:p w14:paraId="73A26271" w14:textId="54C5D05F" w:rsidR="00B55ECA" w:rsidRDefault="00B55ECA">
      <w:pPr>
        <w:pStyle w:val="TOC2"/>
        <w:rPr>
          <w:rFonts w:asciiTheme="minorHAnsi" w:eastAsiaTheme="minorEastAsia" w:hAnsiTheme="minorHAnsi" w:cstheme="minorBidi"/>
          <w:sz w:val="22"/>
          <w:szCs w:val="22"/>
          <w:lang w:val="en-US"/>
        </w:rPr>
      </w:pPr>
      <w:r>
        <w:t>5.9</w:t>
      </w:r>
      <w:r>
        <w:rPr>
          <w:rFonts w:asciiTheme="minorHAnsi" w:eastAsiaTheme="minorEastAsia" w:hAnsiTheme="minorHAnsi" w:cstheme="minorBidi"/>
          <w:sz w:val="22"/>
          <w:szCs w:val="22"/>
          <w:lang w:val="en-US"/>
        </w:rPr>
        <w:tab/>
      </w:r>
      <w:r>
        <w:t>Verification</w:t>
      </w:r>
      <w:r>
        <w:tab/>
      </w:r>
      <w:r>
        <w:fldChar w:fldCharType="begin"/>
      </w:r>
      <w:r>
        <w:instrText xml:space="preserve"> PAGEREF _Toc100837699 \h </w:instrText>
      </w:r>
      <w:r>
        <w:fldChar w:fldCharType="separate"/>
      </w:r>
      <w:r>
        <w:t>41</w:t>
      </w:r>
      <w:r>
        <w:fldChar w:fldCharType="end"/>
      </w:r>
    </w:p>
    <w:p w14:paraId="37A78A14" w14:textId="4078DA54" w:rsidR="00B55ECA" w:rsidRDefault="00B55ECA">
      <w:pPr>
        <w:pStyle w:val="TOC3"/>
        <w:rPr>
          <w:rFonts w:asciiTheme="minorHAnsi" w:eastAsiaTheme="minorEastAsia" w:hAnsiTheme="minorHAnsi" w:cstheme="minorBidi"/>
          <w:sz w:val="22"/>
          <w:szCs w:val="22"/>
          <w:lang w:val="en-US"/>
        </w:rPr>
      </w:pPr>
      <w:r>
        <w:t>5.9.1</w:t>
      </w:r>
      <w:r>
        <w:rPr>
          <w:rFonts w:asciiTheme="minorHAnsi" w:eastAsiaTheme="minorEastAsia" w:hAnsiTheme="minorHAnsi" w:cstheme="minorBidi"/>
          <w:sz w:val="22"/>
          <w:szCs w:val="22"/>
          <w:lang w:val="en-US"/>
        </w:rPr>
        <w:tab/>
      </w:r>
      <w:r>
        <w:t>Principles</w:t>
      </w:r>
      <w:r>
        <w:tab/>
      </w:r>
      <w:r>
        <w:fldChar w:fldCharType="begin"/>
      </w:r>
      <w:r>
        <w:instrText xml:space="preserve"> PAGEREF _Toc100837700 \h </w:instrText>
      </w:r>
      <w:r>
        <w:fldChar w:fldCharType="separate"/>
      </w:r>
      <w:r>
        <w:t>41</w:t>
      </w:r>
      <w:r>
        <w:fldChar w:fldCharType="end"/>
      </w:r>
    </w:p>
    <w:p w14:paraId="3168F303" w14:textId="52D5C240" w:rsidR="00B55ECA" w:rsidRDefault="00B55ECA">
      <w:pPr>
        <w:pStyle w:val="TOC3"/>
        <w:rPr>
          <w:rFonts w:asciiTheme="minorHAnsi" w:eastAsiaTheme="minorEastAsia" w:hAnsiTheme="minorHAnsi" w:cstheme="minorBidi"/>
          <w:sz w:val="22"/>
          <w:szCs w:val="22"/>
          <w:lang w:val="en-US"/>
        </w:rPr>
      </w:pPr>
      <w:r>
        <w:t>5.9.2</w:t>
      </w:r>
      <w:r>
        <w:rPr>
          <w:rFonts w:asciiTheme="minorHAnsi" w:eastAsiaTheme="minorEastAsia" w:hAnsiTheme="minorHAnsi" w:cstheme="minorBidi"/>
          <w:sz w:val="22"/>
          <w:szCs w:val="22"/>
          <w:lang w:val="en-US"/>
        </w:rPr>
        <w:tab/>
      </w:r>
      <w:r>
        <w:t>Documentation</w:t>
      </w:r>
      <w:r>
        <w:tab/>
      </w:r>
      <w:r>
        <w:fldChar w:fldCharType="begin"/>
      </w:r>
      <w:r>
        <w:instrText xml:space="preserve"> PAGEREF _Toc100837701 \h </w:instrText>
      </w:r>
      <w:r>
        <w:fldChar w:fldCharType="separate"/>
      </w:r>
      <w:r>
        <w:t>42</w:t>
      </w:r>
      <w:r>
        <w:fldChar w:fldCharType="end"/>
      </w:r>
    </w:p>
    <w:p w14:paraId="223F9A73" w14:textId="4202C815" w:rsidR="00B55ECA" w:rsidRDefault="00B55ECA">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_Toc100837702 \h </w:instrText>
      </w:r>
      <w:r>
        <w:fldChar w:fldCharType="separate"/>
      </w:r>
      <w:r>
        <w:t>44</w:t>
      </w:r>
      <w:r>
        <w:fldChar w:fldCharType="end"/>
      </w:r>
    </w:p>
    <w:p w14:paraId="7D14F7E1" w14:textId="39761C57" w:rsidR="00B55ECA" w:rsidRDefault="00B55ECA">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_Toc100837703 \h </w:instrText>
      </w:r>
      <w:r>
        <w:fldChar w:fldCharType="separate"/>
      </w:r>
      <w:r>
        <w:t>44</w:t>
      </w:r>
      <w:r>
        <w:fldChar w:fldCharType="end"/>
      </w:r>
    </w:p>
    <w:p w14:paraId="2876653B" w14:textId="4C649507" w:rsidR="00B55ECA" w:rsidRDefault="00B55ECA">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_Toc100837704 \h </w:instrText>
      </w:r>
      <w:r>
        <w:fldChar w:fldCharType="separate"/>
      </w:r>
      <w:r>
        <w:t>44</w:t>
      </w:r>
      <w:r>
        <w:fldChar w:fldCharType="end"/>
      </w:r>
    </w:p>
    <w:p w14:paraId="611650E3" w14:textId="4B17C199" w:rsidR="00B55ECA" w:rsidRDefault="00B55ECA">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_Toc100837705 \h </w:instrText>
      </w:r>
      <w:r>
        <w:fldChar w:fldCharType="separate"/>
      </w:r>
      <w:r>
        <w:t>44</w:t>
      </w:r>
      <w:r>
        <w:fldChar w:fldCharType="end"/>
      </w:r>
    </w:p>
    <w:p w14:paraId="302A071B" w14:textId="4CE71288" w:rsidR="00B55ECA" w:rsidRDefault="00B55ECA">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_Toc100837706 \h </w:instrText>
      </w:r>
      <w:r>
        <w:fldChar w:fldCharType="separate"/>
      </w:r>
      <w:r>
        <w:t>45</w:t>
      </w:r>
      <w:r>
        <w:fldChar w:fldCharType="end"/>
      </w:r>
    </w:p>
    <w:p w14:paraId="575F6D33" w14:textId="6D3F0597" w:rsidR="00B55ECA" w:rsidRDefault="00B55ECA">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_Toc100837707 \h </w:instrText>
      </w:r>
      <w:r>
        <w:fldChar w:fldCharType="separate"/>
      </w:r>
      <w:r>
        <w:t>45</w:t>
      </w:r>
      <w:r>
        <w:fldChar w:fldCharType="end"/>
      </w:r>
    </w:p>
    <w:p w14:paraId="02ED27EE" w14:textId="6199BCD8" w:rsidR="00B55ECA" w:rsidRDefault="00B55ECA">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_Toc100837708 \h </w:instrText>
      </w:r>
      <w:r>
        <w:fldChar w:fldCharType="separate"/>
      </w:r>
      <w:r>
        <w:t>46</w:t>
      </w:r>
      <w:r>
        <w:fldChar w:fldCharType="end"/>
      </w:r>
    </w:p>
    <w:p w14:paraId="5F21863D" w14:textId="6460C8DF" w:rsidR="00B55ECA" w:rsidRDefault="00B55ECA">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_Toc100837709 \h </w:instrText>
      </w:r>
      <w:r>
        <w:fldChar w:fldCharType="separate"/>
      </w:r>
      <w:r>
        <w:t>46</w:t>
      </w:r>
      <w:r>
        <w:fldChar w:fldCharType="end"/>
      </w:r>
    </w:p>
    <w:p w14:paraId="2427B585" w14:textId="2F687BEA" w:rsidR="00B55ECA" w:rsidRDefault="00B55ECA">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_Toc100837710 \h </w:instrText>
      </w:r>
      <w:r>
        <w:fldChar w:fldCharType="separate"/>
      </w:r>
      <w:r>
        <w:t>47</w:t>
      </w:r>
      <w:r>
        <w:fldChar w:fldCharType="end"/>
      </w:r>
    </w:p>
    <w:p w14:paraId="226B7441" w14:textId="39233D03" w:rsidR="00B55ECA" w:rsidRDefault="00B55ECA">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_Toc100837711 \h </w:instrText>
      </w:r>
      <w:r>
        <w:fldChar w:fldCharType="separate"/>
      </w:r>
      <w:r>
        <w:t>47</w:t>
      </w:r>
      <w:r>
        <w:fldChar w:fldCharType="end"/>
      </w:r>
    </w:p>
    <w:p w14:paraId="0F57994A" w14:textId="1653BC85" w:rsidR="00B55ECA" w:rsidRDefault="00B55ECA">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_Toc100837712 \h </w:instrText>
      </w:r>
      <w:r>
        <w:fldChar w:fldCharType="separate"/>
      </w:r>
      <w:r>
        <w:t>48</w:t>
      </w:r>
      <w:r>
        <w:fldChar w:fldCharType="end"/>
      </w:r>
    </w:p>
    <w:p w14:paraId="2EA05DC9" w14:textId="299AFC21" w:rsidR="00B55ECA" w:rsidRDefault="00B55ECA">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_Toc100837713 \h </w:instrText>
      </w:r>
      <w:r>
        <w:fldChar w:fldCharType="separate"/>
      </w:r>
      <w:r>
        <w:t>48</w:t>
      </w:r>
      <w:r>
        <w:fldChar w:fldCharType="end"/>
      </w:r>
    </w:p>
    <w:p w14:paraId="593AC0CF" w14:textId="6EC2A493" w:rsidR="00B55ECA" w:rsidRDefault="00B55ECA">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_Toc100837714 \h </w:instrText>
      </w:r>
      <w:r>
        <w:fldChar w:fldCharType="separate"/>
      </w:r>
      <w:r>
        <w:t>48</w:t>
      </w:r>
      <w:r>
        <w:fldChar w:fldCharType="end"/>
      </w:r>
    </w:p>
    <w:p w14:paraId="3E03A868" w14:textId="4BE422C6" w:rsidR="00B55ECA" w:rsidRDefault="00B55ECA">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_Toc100837715 \h </w:instrText>
      </w:r>
      <w:r>
        <w:fldChar w:fldCharType="separate"/>
      </w:r>
      <w:r>
        <w:t>48</w:t>
      </w:r>
      <w:r>
        <w:fldChar w:fldCharType="end"/>
      </w:r>
    </w:p>
    <w:p w14:paraId="2D606424" w14:textId="31063D85" w:rsidR="00B55ECA" w:rsidRDefault="00B55ECA">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S1-JM-01</w:t>
      </w:r>
      <w:r>
        <w:tab/>
      </w:r>
      <w:r>
        <w:fldChar w:fldCharType="begin"/>
      </w:r>
      <w:r>
        <w:instrText xml:space="preserve"> PAGEREF _Toc100837716 \h </w:instrText>
      </w:r>
      <w:r>
        <w:fldChar w:fldCharType="separate"/>
      </w:r>
      <w:r>
        <w:t>48</w:t>
      </w:r>
      <w:r>
        <w:fldChar w:fldCharType="end"/>
      </w:r>
    </w:p>
    <w:p w14:paraId="65EE820E" w14:textId="06931612" w:rsidR="00B55ECA" w:rsidRDefault="00B55ECA">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_Toc100837717 \h </w:instrText>
      </w:r>
      <w:r>
        <w:fldChar w:fldCharType="separate"/>
      </w:r>
      <w:r>
        <w:t>49</w:t>
      </w:r>
      <w:r>
        <w:fldChar w:fldCharType="end"/>
      </w:r>
    </w:p>
    <w:p w14:paraId="0A005025" w14:textId="03308EF6" w:rsidR="00B55ECA" w:rsidRDefault="00B55ECA">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_Toc100837718 \h </w:instrText>
      </w:r>
      <w:r>
        <w:fldChar w:fldCharType="separate"/>
      </w:r>
      <w:r>
        <w:t>49</w:t>
      </w:r>
      <w:r>
        <w:fldChar w:fldCharType="end"/>
      </w:r>
    </w:p>
    <w:p w14:paraId="490F54FC" w14:textId="46CE591E" w:rsidR="00B55ECA" w:rsidRDefault="00B55ECA">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_Toc100837719 \h </w:instrText>
      </w:r>
      <w:r>
        <w:fldChar w:fldCharType="separate"/>
      </w:r>
      <w:r>
        <w:t>49</w:t>
      </w:r>
      <w:r>
        <w:fldChar w:fldCharType="end"/>
      </w:r>
    </w:p>
    <w:p w14:paraId="6C3C3491" w14:textId="2E3341BA" w:rsidR="00B55ECA" w:rsidRDefault="00B55ECA">
      <w:pPr>
        <w:pStyle w:val="TOC5"/>
        <w:rPr>
          <w:rFonts w:asciiTheme="minorHAnsi" w:eastAsiaTheme="minorEastAsia" w:hAnsiTheme="minorHAnsi" w:cstheme="minorBidi"/>
          <w:sz w:val="22"/>
          <w:szCs w:val="22"/>
          <w:lang w:val="en-US"/>
        </w:rPr>
      </w:pPr>
      <w:r>
        <w:t>6.2.8.3.3</w:t>
      </w:r>
      <w:r>
        <w:rPr>
          <w:rFonts w:asciiTheme="minorHAnsi" w:eastAsiaTheme="minorEastAsia" w:hAnsiTheme="minorHAnsi" w:cstheme="minorBidi"/>
          <w:sz w:val="22"/>
          <w:szCs w:val="22"/>
          <w:lang w:val="en-US"/>
        </w:rPr>
        <w:tab/>
      </w:r>
      <w:r>
        <w:t>S1-HM-01: SDR Settings</w:t>
      </w:r>
      <w:r>
        <w:tab/>
      </w:r>
      <w:r>
        <w:fldChar w:fldCharType="begin"/>
      </w:r>
      <w:r>
        <w:instrText xml:space="preserve"> PAGEREF _Toc100837720 \h </w:instrText>
      </w:r>
      <w:r>
        <w:fldChar w:fldCharType="separate"/>
      </w:r>
      <w:r>
        <w:t>50</w:t>
      </w:r>
      <w:r>
        <w:fldChar w:fldCharType="end"/>
      </w:r>
    </w:p>
    <w:p w14:paraId="5CB98387" w14:textId="38BAA11F" w:rsidR="00B55ECA" w:rsidRDefault="00B55ECA">
      <w:pPr>
        <w:pStyle w:val="TOC5"/>
        <w:rPr>
          <w:rFonts w:asciiTheme="minorHAnsi" w:eastAsiaTheme="minorEastAsia" w:hAnsiTheme="minorHAnsi" w:cstheme="minorBidi"/>
          <w:sz w:val="22"/>
          <w:szCs w:val="22"/>
          <w:lang w:val="en-US"/>
        </w:rPr>
      </w:pPr>
      <w:r>
        <w:t>6.2.8.3.4</w:t>
      </w:r>
      <w:r>
        <w:rPr>
          <w:rFonts w:asciiTheme="minorHAnsi" w:eastAsiaTheme="minorEastAsia" w:hAnsiTheme="minorHAnsi" w:cstheme="minorBidi"/>
          <w:sz w:val="22"/>
          <w:szCs w:val="22"/>
          <w:lang w:val="en-US"/>
        </w:rPr>
        <w:tab/>
      </w:r>
      <w:r>
        <w:t>S1-HM-02: HDR PQ Settings</w:t>
      </w:r>
      <w:r>
        <w:tab/>
      </w:r>
      <w:r>
        <w:fldChar w:fldCharType="begin"/>
      </w:r>
      <w:r>
        <w:instrText xml:space="preserve"> PAGEREF _Toc100837721 \h </w:instrText>
      </w:r>
      <w:r>
        <w:fldChar w:fldCharType="separate"/>
      </w:r>
      <w:r>
        <w:t>50</w:t>
      </w:r>
      <w:r>
        <w:fldChar w:fldCharType="end"/>
      </w:r>
    </w:p>
    <w:p w14:paraId="53F7BEC3" w14:textId="439663BB" w:rsidR="00B55ECA" w:rsidRDefault="00B55ECA">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_Toc100837722 \h </w:instrText>
      </w:r>
      <w:r>
        <w:fldChar w:fldCharType="separate"/>
      </w:r>
      <w:r>
        <w:t>51</w:t>
      </w:r>
      <w:r>
        <w:fldChar w:fldCharType="end"/>
      </w:r>
    </w:p>
    <w:p w14:paraId="625E2E2E" w14:textId="5C53F17A" w:rsidR="00B55ECA" w:rsidRDefault="00B55ECA">
      <w:pPr>
        <w:pStyle w:val="TOC4"/>
        <w:rPr>
          <w:rFonts w:asciiTheme="minorHAnsi" w:eastAsiaTheme="minorEastAsia" w:hAnsiTheme="minorHAnsi" w:cstheme="minorBidi"/>
          <w:sz w:val="22"/>
          <w:szCs w:val="22"/>
          <w:lang w:val="en-US"/>
        </w:rPr>
      </w:pPr>
      <w:r>
        <w:t>6.2.9.1</w:t>
      </w:r>
      <w:r>
        <w:rPr>
          <w:rFonts w:asciiTheme="minorHAnsi" w:eastAsiaTheme="minorEastAsia" w:hAnsiTheme="minorHAnsi" w:cstheme="minorBidi"/>
          <w:sz w:val="22"/>
          <w:szCs w:val="22"/>
          <w:lang w:val="en-US"/>
        </w:rPr>
        <w:tab/>
      </w:r>
      <w:r>
        <w:t>H.264/AVC Anchors</w:t>
      </w:r>
      <w:r>
        <w:tab/>
      </w:r>
      <w:r>
        <w:fldChar w:fldCharType="begin"/>
      </w:r>
      <w:r>
        <w:instrText xml:space="preserve"> PAGEREF _Toc100837723 \h </w:instrText>
      </w:r>
      <w:r>
        <w:fldChar w:fldCharType="separate"/>
      </w:r>
      <w:r>
        <w:t>51</w:t>
      </w:r>
      <w:r>
        <w:fldChar w:fldCharType="end"/>
      </w:r>
    </w:p>
    <w:p w14:paraId="521E97C4" w14:textId="46690E92" w:rsidR="00B55ECA" w:rsidRDefault="00B55ECA">
      <w:pPr>
        <w:pStyle w:val="TOC4"/>
        <w:rPr>
          <w:rFonts w:asciiTheme="minorHAnsi" w:eastAsiaTheme="minorEastAsia" w:hAnsiTheme="minorHAnsi" w:cstheme="minorBidi"/>
          <w:sz w:val="22"/>
          <w:szCs w:val="22"/>
          <w:lang w:val="en-US"/>
        </w:rPr>
      </w:pPr>
      <w:r>
        <w:t>6.2.9.2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_Toc100837724 \h </w:instrText>
      </w:r>
      <w:r>
        <w:fldChar w:fldCharType="separate"/>
      </w:r>
      <w:r>
        <w:t>51</w:t>
      </w:r>
      <w:r>
        <w:fldChar w:fldCharType="end"/>
      </w:r>
    </w:p>
    <w:p w14:paraId="7AB11A1C" w14:textId="0A7E50FC" w:rsidR="00B55ECA" w:rsidRDefault="00B55ECA">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_Toc100837725 \h </w:instrText>
      </w:r>
      <w:r>
        <w:fldChar w:fldCharType="separate"/>
      </w:r>
      <w:r>
        <w:t>51</w:t>
      </w:r>
      <w:r>
        <w:fldChar w:fldCharType="end"/>
      </w:r>
    </w:p>
    <w:p w14:paraId="77439131" w14:textId="429DB1CD" w:rsidR="00B55ECA" w:rsidRDefault="00B55ECA">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_Toc100837726 \h </w:instrText>
      </w:r>
      <w:r>
        <w:fldChar w:fldCharType="separate"/>
      </w:r>
      <w:r>
        <w:t>51</w:t>
      </w:r>
      <w:r>
        <w:fldChar w:fldCharType="end"/>
      </w:r>
    </w:p>
    <w:p w14:paraId="7625E9BA" w14:textId="13891DBD" w:rsidR="00B55ECA" w:rsidRDefault="00B55ECA">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_Toc100837727 \h </w:instrText>
      </w:r>
      <w:r>
        <w:fldChar w:fldCharType="separate"/>
      </w:r>
      <w:r>
        <w:t>51</w:t>
      </w:r>
      <w:r>
        <w:fldChar w:fldCharType="end"/>
      </w:r>
    </w:p>
    <w:p w14:paraId="27847830" w14:textId="7F84808A" w:rsidR="00B55ECA" w:rsidRDefault="00B55ECA">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_Toc100837728 \h </w:instrText>
      </w:r>
      <w:r>
        <w:fldChar w:fldCharType="separate"/>
      </w:r>
      <w:r>
        <w:t>52</w:t>
      </w:r>
      <w:r>
        <w:fldChar w:fldCharType="end"/>
      </w:r>
    </w:p>
    <w:p w14:paraId="20038768" w14:textId="6A98F247" w:rsidR="00B55ECA" w:rsidRDefault="00B55ECA">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_Toc100837729 \h </w:instrText>
      </w:r>
      <w:r>
        <w:fldChar w:fldCharType="separate"/>
      </w:r>
      <w:r>
        <w:t>53</w:t>
      </w:r>
      <w:r>
        <w:fldChar w:fldCharType="end"/>
      </w:r>
    </w:p>
    <w:p w14:paraId="426E5C93" w14:textId="0A195D7C" w:rsidR="00B55ECA" w:rsidRDefault="00B55ECA">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_Toc100837730 \h </w:instrText>
      </w:r>
      <w:r>
        <w:fldChar w:fldCharType="separate"/>
      </w:r>
      <w:r>
        <w:t>53</w:t>
      </w:r>
      <w:r>
        <w:fldChar w:fldCharType="end"/>
      </w:r>
    </w:p>
    <w:p w14:paraId="1EE24B4C" w14:textId="1A619211" w:rsidR="00B55ECA" w:rsidRDefault="00B55ECA">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_Toc100837731 \h </w:instrText>
      </w:r>
      <w:r>
        <w:fldChar w:fldCharType="separate"/>
      </w:r>
      <w:r>
        <w:t>53</w:t>
      </w:r>
      <w:r>
        <w:fldChar w:fldCharType="end"/>
      </w:r>
    </w:p>
    <w:p w14:paraId="6A6F588E" w14:textId="6DF8C7E0" w:rsidR="00B55ECA" w:rsidRDefault="00B55ECA">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_Toc100837732 \h </w:instrText>
      </w:r>
      <w:r>
        <w:fldChar w:fldCharType="separate"/>
      </w:r>
      <w:r>
        <w:t>54</w:t>
      </w:r>
      <w:r>
        <w:fldChar w:fldCharType="end"/>
      </w:r>
    </w:p>
    <w:p w14:paraId="4CA53765" w14:textId="0561DF79" w:rsidR="00B55ECA" w:rsidRDefault="00B55ECA">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_Toc100837733 \h </w:instrText>
      </w:r>
      <w:r>
        <w:fldChar w:fldCharType="separate"/>
      </w:r>
      <w:r>
        <w:t>54</w:t>
      </w:r>
      <w:r>
        <w:fldChar w:fldCharType="end"/>
      </w:r>
    </w:p>
    <w:p w14:paraId="794B0889" w14:textId="46CB7974" w:rsidR="00B55ECA" w:rsidRDefault="00B55ECA">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_Toc100837734 \h </w:instrText>
      </w:r>
      <w:r>
        <w:fldChar w:fldCharType="separate"/>
      </w:r>
      <w:r>
        <w:t>54</w:t>
      </w:r>
      <w:r>
        <w:fldChar w:fldCharType="end"/>
      </w:r>
    </w:p>
    <w:p w14:paraId="4E9370B8" w14:textId="6456A004" w:rsidR="00B55ECA" w:rsidRDefault="00B55ECA">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_Toc100837735 \h </w:instrText>
      </w:r>
      <w:r>
        <w:fldChar w:fldCharType="separate"/>
      </w:r>
      <w:r>
        <w:t>54</w:t>
      </w:r>
      <w:r>
        <w:fldChar w:fldCharType="end"/>
      </w:r>
    </w:p>
    <w:p w14:paraId="095833EA" w14:textId="4042380B" w:rsidR="00B55ECA" w:rsidRDefault="00B55ECA">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_Toc100837736 \h </w:instrText>
      </w:r>
      <w:r>
        <w:fldChar w:fldCharType="separate"/>
      </w:r>
      <w:r>
        <w:t>55</w:t>
      </w:r>
      <w:r>
        <w:fldChar w:fldCharType="end"/>
      </w:r>
    </w:p>
    <w:p w14:paraId="17CC4F28" w14:textId="44DC042F" w:rsidR="00B55ECA" w:rsidRDefault="00B55ECA">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_Toc100837737 \h </w:instrText>
      </w:r>
      <w:r>
        <w:fldChar w:fldCharType="separate"/>
      </w:r>
      <w:r>
        <w:t>55</w:t>
      </w:r>
      <w:r>
        <w:fldChar w:fldCharType="end"/>
      </w:r>
    </w:p>
    <w:p w14:paraId="14057F62" w14:textId="45CB44F7" w:rsidR="00B55ECA" w:rsidRDefault="00B55ECA">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_Toc100837738 \h </w:instrText>
      </w:r>
      <w:r>
        <w:fldChar w:fldCharType="separate"/>
      </w:r>
      <w:r>
        <w:t>55</w:t>
      </w:r>
      <w:r>
        <w:fldChar w:fldCharType="end"/>
      </w:r>
    </w:p>
    <w:p w14:paraId="31F4A1E0" w14:textId="0DCA7D43" w:rsidR="00B55ECA" w:rsidRDefault="00B55ECA">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_Toc100837739 \h </w:instrText>
      </w:r>
      <w:r>
        <w:fldChar w:fldCharType="separate"/>
      </w:r>
      <w:r>
        <w:t>55</w:t>
      </w:r>
      <w:r>
        <w:fldChar w:fldCharType="end"/>
      </w:r>
    </w:p>
    <w:p w14:paraId="10F2EEF6" w14:textId="2205E692" w:rsidR="00B55ECA" w:rsidRDefault="00B55ECA">
      <w:pPr>
        <w:pStyle w:val="TOC5"/>
        <w:rPr>
          <w:rFonts w:asciiTheme="minorHAnsi" w:eastAsiaTheme="minorEastAsia" w:hAnsiTheme="minorHAnsi" w:cstheme="minorBidi"/>
          <w:sz w:val="22"/>
          <w:szCs w:val="22"/>
          <w:lang w:val="en-US"/>
        </w:rPr>
      </w:pPr>
      <w:r>
        <w:t>6.3.8.3.3</w:t>
      </w:r>
      <w:r>
        <w:rPr>
          <w:rFonts w:asciiTheme="minorHAnsi" w:eastAsiaTheme="minorEastAsia" w:hAnsiTheme="minorHAnsi" w:cstheme="minorBidi"/>
          <w:sz w:val="22"/>
          <w:szCs w:val="22"/>
          <w:lang w:val="en-US"/>
        </w:rPr>
        <w:tab/>
      </w:r>
      <w:r>
        <w:t>S2-HM-01: SDR Settings</w:t>
      </w:r>
      <w:r>
        <w:tab/>
      </w:r>
      <w:r>
        <w:fldChar w:fldCharType="begin"/>
      </w:r>
      <w:r>
        <w:instrText xml:space="preserve"> PAGEREF _Toc100837740 \h </w:instrText>
      </w:r>
      <w:r>
        <w:fldChar w:fldCharType="separate"/>
      </w:r>
      <w:r>
        <w:t>56</w:t>
      </w:r>
      <w:r>
        <w:fldChar w:fldCharType="end"/>
      </w:r>
    </w:p>
    <w:p w14:paraId="52C60C03" w14:textId="5B8DDA72" w:rsidR="00B55ECA" w:rsidRDefault="00B55ECA">
      <w:pPr>
        <w:pStyle w:val="TOC5"/>
        <w:rPr>
          <w:rFonts w:asciiTheme="minorHAnsi" w:eastAsiaTheme="minorEastAsia" w:hAnsiTheme="minorHAnsi" w:cstheme="minorBidi"/>
          <w:sz w:val="22"/>
          <w:szCs w:val="22"/>
          <w:lang w:val="en-US"/>
        </w:rPr>
      </w:pPr>
      <w:r>
        <w:t>6.3.8.3.4</w:t>
      </w:r>
      <w:r>
        <w:rPr>
          <w:rFonts w:asciiTheme="minorHAnsi" w:eastAsiaTheme="minorEastAsia" w:hAnsiTheme="minorHAnsi" w:cstheme="minorBidi"/>
          <w:sz w:val="22"/>
          <w:szCs w:val="22"/>
          <w:lang w:val="en-US"/>
        </w:rPr>
        <w:tab/>
      </w:r>
      <w:r>
        <w:t>S2-HM-02: HDR PQ Settings</w:t>
      </w:r>
      <w:r>
        <w:tab/>
      </w:r>
      <w:r>
        <w:fldChar w:fldCharType="begin"/>
      </w:r>
      <w:r>
        <w:instrText xml:space="preserve"> PAGEREF _Toc100837741 \h </w:instrText>
      </w:r>
      <w:r>
        <w:fldChar w:fldCharType="separate"/>
      </w:r>
      <w:r>
        <w:t>56</w:t>
      </w:r>
      <w:r>
        <w:fldChar w:fldCharType="end"/>
      </w:r>
    </w:p>
    <w:p w14:paraId="12C7B538" w14:textId="3875B8A1" w:rsidR="00B55ECA" w:rsidRDefault="00B55ECA">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_Toc100837742 \h </w:instrText>
      </w:r>
      <w:r>
        <w:fldChar w:fldCharType="separate"/>
      </w:r>
      <w:r>
        <w:t>56</w:t>
      </w:r>
      <w:r>
        <w:fldChar w:fldCharType="end"/>
      </w:r>
    </w:p>
    <w:p w14:paraId="127FEEED" w14:textId="7BD2543F" w:rsidR="00B55ECA" w:rsidRDefault="00B55ECA">
      <w:pPr>
        <w:pStyle w:val="TOC4"/>
        <w:rPr>
          <w:rFonts w:asciiTheme="minorHAnsi" w:eastAsiaTheme="minorEastAsia" w:hAnsiTheme="minorHAnsi" w:cstheme="minorBidi"/>
          <w:sz w:val="22"/>
          <w:szCs w:val="22"/>
          <w:lang w:val="en-US"/>
        </w:rPr>
      </w:pPr>
      <w:r>
        <w:t>6.3.9.1</w:t>
      </w:r>
      <w:r>
        <w:rPr>
          <w:rFonts w:asciiTheme="minorHAnsi" w:eastAsiaTheme="minorEastAsia" w:hAnsiTheme="minorHAnsi" w:cstheme="minorBidi"/>
          <w:sz w:val="22"/>
          <w:szCs w:val="22"/>
          <w:lang w:val="en-US"/>
        </w:rPr>
        <w:tab/>
      </w:r>
      <w:r>
        <w:t>H.264/AVC Anchors</w:t>
      </w:r>
      <w:r>
        <w:tab/>
      </w:r>
      <w:r>
        <w:fldChar w:fldCharType="begin"/>
      </w:r>
      <w:r>
        <w:instrText xml:space="preserve"> PAGEREF _Toc100837743 \h </w:instrText>
      </w:r>
      <w:r>
        <w:fldChar w:fldCharType="separate"/>
      </w:r>
      <w:r>
        <w:t>56</w:t>
      </w:r>
      <w:r>
        <w:fldChar w:fldCharType="end"/>
      </w:r>
    </w:p>
    <w:p w14:paraId="50FDBBCF" w14:textId="3355D6DC" w:rsidR="00B55ECA" w:rsidRDefault="00B55ECA">
      <w:pPr>
        <w:pStyle w:val="TOC4"/>
        <w:rPr>
          <w:rFonts w:asciiTheme="minorHAnsi" w:eastAsiaTheme="minorEastAsia" w:hAnsiTheme="minorHAnsi" w:cstheme="minorBidi"/>
          <w:sz w:val="22"/>
          <w:szCs w:val="22"/>
          <w:lang w:val="en-US"/>
        </w:rPr>
      </w:pPr>
      <w:r>
        <w:t>6.3.9.2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_Toc100837744 \h </w:instrText>
      </w:r>
      <w:r>
        <w:fldChar w:fldCharType="separate"/>
      </w:r>
      <w:r>
        <w:t>56</w:t>
      </w:r>
      <w:r>
        <w:fldChar w:fldCharType="end"/>
      </w:r>
    </w:p>
    <w:p w14:paraId="311AD981" w14:textId="6BE7EB2E" w:rsidR="00B55ECA" w:rsidRDefault="00B55ECA">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_Toc100837745 \h </w:instrText>
      </w:r>
      <w:r>
        <w:fldChar w:fldCharType="separate"/>
      </w:r>
      <w:r>
        <w:t>57</w:t>
      </w:r>
      <w:r>
        <w:fldChar w:fldCharType="end"/>
      </w:r>
    </w:p>
    <w:p w14:paraId="6E16F384" w14:textId="66CA673F" w:rsidR="00B55ECA" w:rsidRDefault="00B55ECA">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_Toc100837746 \h </w:instrText>
      </w:r>
      <w:r>
        <w:fldChar w:fldCharType="separate"/>
      </w:r>
      <w:r>
        <w:t>57</w:t>
      </w:r>
      <w:r>
        <w:fldChar w:fldCharType="end"/>
      </w:r>
    </w:p>
    <w:p w14:paraId="0188FE00" w14:textId="6EF8F686" w:rsidR="00B55ECA" w:rsidRDefault="00B55ECA">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_Toc100837747 \h </w:instrText>
      </w:r>
      <w:r>
        <w:fldChar w:fldCharType="separate"/>
      </w:r>
      <w:r>
        <w:t>57</w:t>
      </w:r>
      <w:r>
        <w:fldChar w:fldCharType="end"/>
      </w:r>
    </w:p>
    <w:p w14:paraId="7F8500F7" w14:textId="40845FF8" w:rsidR="00B55ECA" w:rsidRDefault="00B55ECA">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_Toc100837748 \h </w:instrText>
      </w:r>
      <w:r>
        <w:fldChar w:fldCharType="separate"/>
      </w:r>
      <w:r>
        <w:t>57</w:t>
      </w:r>
      <w:r>
        <w:fldChar w:fldCharType="end"/>
      </w:r>
    </w:p>
    <w:p w14:paraId="2C830210" w14:textId="1992921F" w:rsidR="00B55ECA" w:rsidRDefault="00B55ECA">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_Toc100837749 \h </w:instrText>
      </w:r>
      <w:r>
        <w:fldChar w:fldCharType="separate"/>
      </w:r>
      <w:r>
        <w:t>58</w:t>
      </w:r>
      <w:r>
        <w:fldChar w:fldCharType="end"/>
      </w:r>
    </w:p>
    <w:p w14:paraId="38F2E845" w14:textId="75556A31" w:rsidR="00B55ECA" w:rsidRDefault="00B55ECA">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_Toc100837750 \h </w:instrText>
      </w:r>
      <w:r>
        <w:fldChar w:fldCharType="separate"/>
      </w:r>
      <w:r>
        <w:t>58</w:t>
      </w:r>
      <w:r>
        <w:fldChar w:fldCharType="end"/>
      </w:r>
    </w:p>
    <w:p w14:paraId="59C56B58" w14:textId="79B77517" w:rsidR="00B55ECA" w:rsidRDefault="00B55ECA">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_Toc100837751 \h </w:instrText>
      </w:r>
      <w:r>
        <w:fldChar w:fldCharType="separate"/>
      </w:r>
      <w:r>
        <w:t>59</w:t>
      </w:r>
      <w:r>
        <w:fldChar w:fldCharType="end"/>
      </w:r>
    </w:p>
    <w:p w14:paraId="05B3E55D" w14:textId="20C500CF" w:rsidR="00B55ECA" w:rsidRDefault="00B55ECA">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_Toc100837752 \h </w:instrText>
      </w:r>
      <w:r>
        <w:fldChar w:fldCharType="separate"/>
      </w:r>
      <w:r>
        <w:t>59</w:t>
      </w:r>
      <w:r>
        <w:fldChar w:fldCharType="end"/>
      </w:r>
    </w:p>
    <w:p w14:paraId="6172E4D1" w14:textId="31724599" w:rsidR="00B55ECA" w:rsidRDefault="00B55ECA">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_Toc100837753 \h </w:instrText>
      </w:r>
      <w:r>
        <w:fldChar w:fldCharType="separate"/>
      </w:r>
      <w:r>
        <w:t>59</w:t>
      </w:r>
      <w:r>
        <w:fldChar w:fldCharType="end"/>
      </w:r>
    </w:p>
    <w:p w14:paraId="0FC1236F" w14:textId="460AF800" w:rsidR="00B55ECA" w:rsidRDefault="00B55ECA">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_Toc100837754 \h </w:instrText>
      </w:r>
      <w:r>
        <w:fldChar w:fldCharType="separate"/>
      </w:r>
      <w:r>
        <w:t>60</w:t>
      </w:r>
      <w:r>
        <w:fldChar w:fldCharType="end"/>
      </w:r>
    </w:p>
    <w:p w14:paraId="7F791650" w14:textId="43E9AC0D" w:rsidR="00B55ECA" w:rsidRDefault="00B55ECA">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_Toc100837755 \h </w:instrText>
      </w:r>
      <w:r>
        <w:fldChar w:fldCharType="separate"/>
      </w:r>
      <w:r>
        <w:t>60</w:t>
      </w:r>
      <w:r>
        <w:fldChar w:fldCharType="end"/>
      </w:r>
    </w:p>
    <w:p w14:paraId="6359F5B8" w14:textId="031A3EA9" w:rsidR="00B55ECA" w:rsidRDefault="00B55ECA">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_Toc100837756 \h </w:instrText>
      </w:r>
      <w:r>
        <w:fldChar w:fldCharType="separate"/>
      </w:r>
      <w:r>
        <w:t>60</w:t>
      </w:r>
      <w:r>
        <w:fldChar w:fldCharType="end"/>
      </w:r>
    </w:p>
    <w:p w14:paraId="0D347B06" w14:textId="37B6D084" w:rsidR="00B55ECA" w:rsidRDefault="00B55ECA">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_Toc100837757 \h </w:instrText>
      </w:r>
      <w:r>
        <w:fldChar w:fldCharType="separate"/>
      </w:r>
      <w:r>
        <w:t>60</w:t>
      </w:r>
      <w:r>
        <w:fldChar w:fldCharType="end"/>
      </w:r>
    </w:p>
    <w:p w14:paraId="31604D3A" w14:textId="17A30340" w:rsidR="00B55ECA" w:rsidRDefault="00B55ECA">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_Toc100837758 \h </w:instrText>
      </w:r>
      <w:r>
        <w:fldChar w:fldCharType="separate"/>
      </w:r>
      <w:r>
        <w:t>60</w:t>
      </w:r>
      <w:r>
        <w:fldChar w:fldCharType="end"/>
      </w:r>
    </w:p>
    <w:p w14:paraId="567F7ED0" w14:textId="6146C74D" w:rsidR="00B55ECA" w:rsidRDefault="00B55ECA">
      <w:pPr>
        <w:pStyle w:val="TOC5"/>
        <w:rPr>
          <w:rFonts w:asciiTheme="minorHAnsi" w:eastAsiaTheme="minorEastAsia" w:hAnsiTheme="minorHAnsi" w:cstheme="minorBidi"/>
          <w:sz w:val="22"/>
          <w:szCs w:val="22"/>
          <w:lang w:val="en-US"/>
        </w:rPr>
      </w:pPr>
      <w:r>
        <w:lastRenderedPageBreak/>
        <w:t>6.4.8.2.3</w:t>
      </w:r>
      <w:r>
        <w:rPr>
          <w:rFonts w:asciiTheme="minorHAnsi" w:eastAsiaTheme="minorEastAsia" w:hAnsiTheme="minorHAnsi" w:cstheme="minorBidi"/>
          <w:sz w:val="22"/>
          <w:szCs w:val="22"/>
          <w:lang w:val="en-US"/>
        </w:rPr>
        <w:tab/>
      </w:r>
      <w:r>
        <w:t>S3-JM-01: no random access</w:t>
      </w:r>
      <w:r>
        <w:tab/>
      </w:r>
      <w:r>
        <w:fldChar w:fldCharType="begin"/>
      </w:r>
      <w:r>
        <w:instrText xml:space="preserve"> PAGEREF _Toc100837759 \h </w:instrText>
      </w:r>
      <w:r>
        <w:fldChar w:fldCharType="separate"/>
      </w:r>
      <w:r>
        <w:t>61</w:t>
      </w:r>
      <w:r>
        <w:fldChar w:fldCharType="end"/>
      </w:r>
    </w:p>
    <w:p w14:paraId="7430DC1C" w14:textId="6044EC19" w:rsidR="00B55ECA" w:rsidRDefault="00B55ECA">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S3-JM-02: fixed Intra every second</w:t>
      </w:r>
      <w:r>
        <w:tab/>
      </w:r>
      <w:r>
        <w:fldChar w:fldCharType="begin"/>
      </w:r>
      <w:r>
        <w:instrText xml:space="preserve"> PAGEREF _Toc100837760 \h </w:instrText>
      </w:r>
      <w:r>
        <w:fldChar w:fldCharType="separate"/>
      </w:r>
      <w:r>
        <w:t>61</w:t>
      </w:r>
      <w:r>
        <w:fldChar w:fldCharType="end"/>
      </w:r>
    </w:p>
    <w:p w14:paraId="11790341" w14:textId="08E756AC" w:rsidR="00B55ECA" w:rsidRDefault="00B55ECA">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_Toc100837761 \h </w:instrText>
      </w:r>
      <w:r>
        <w:fldChar w:fldCharType="separate"/>
      </w:r>
      <w:r>
        <w:t>62</w:t>
      </w:r>
      <w:r>
        <w:fldChar w:fldCharType="end"/>
      </w:r>
    </w:p>
    <w:p w14:paraId="6A7E896F" w14:textId="7BED8865" w:rsidR="00B55ECA" w:rsidRDefault="00B55ECA">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_Toc100837762 \h </w:instrText>
      </w:r>
      <w:r>
        <w:fldChar w:fldCharType="separate"/>
      </w:r>
      <w:r>
        <w:t>62</w:t>
      </w:r>
      <w:r>
        <w:fldChar w:fldCharType="end"/>
      </w:r>
    </w:p>
    <w:p w14:paraId="136B69B4" w14:textId="68CD3180" w:rsidR="00B55ECA" w:rsidRDefault="00B55ECA">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_Toc100837763 \h </w:instrText>
      </w:r>
      <w:r>
        <w:fldChar w:fldCharType="separate"/>
      </w:r>
      <w:r>
        <w:t>63</w:t>
      </w:r>
      <w:r>
        <w:fldChar w:fldCharType="end"/>
      </w:r>
    </w:p>
    <w:p w14:paraId="1AC2D3F8" w14:textId="57659148" w:rsidR="00B55ECA" w:rsidRDefault="00B55ECA">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S3-HM-01 and S3-HM-03: Main 10 Profile with no fixed Intra</w:t>
      </w:r>
      <w:r>
        <w:tab/>
      </w:r>
      <w:r>
        <w:fldChar w:fldCharType="begin"/>
      </w:r>
      <w:r>
        <w:instrText xml:space="preserve"> PAGEREF _Toc100837764 \h </w:instrText>
      </w:r>
      <w:r>
        <w:fldChar w:fldCharType="separate"/>
      </w:r>
      <w:r>
        <w:t>64</w:t>
      </w:r>
      <w:r>
        <w:fldChar w:fldCharType="end"/>
      </w:r>
    </w:p>
    <w:p w14:paraId="3F4A7FB3" w14:textId="23D2EB99" w:rsidR="00B55ECA" w:rsidRDefault="00B55ECA">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S3-HM-02 and S3-HM-04: Main 10 Profile with fixed Intra every second</w:t>
      </w:r>
      <w:r>
        <w:tab/>
      </w:r>
      <w:r>
        <w:fldChar w:fldCharType="begin"/>
      </w:r>
      <w:r>
        <w:instrText xml:space="preserve"> PAGEREF _Toc100837765 \h </w:instrText>
      </w:r>
      <w:r>
        <w:fldChar w:fldCharType="separate"/>
      </w:r>
      <w:r>
        <w:t>64</w:t>
      </w:r>
      <w:r>
        <w:fldChar w:fldCharType="end"/>
      </w:r>
    </w:p>
    <w:p w14:paraId="2811CF1E" w14:textId="251907A0" w:rsidR="00B55ECA" w:rsidRDefault="00B55ECA">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r>
        <w:t>S3-SCC-01 and S3-SCC-03: Screen Content Profile with no fixed Intra</w:t>
      </w:r>
      <w:r>
        <w:tab/>
      </w:r>
      <w:r>
        <w:fldChar w:fldCharType="begin"/>
      </w:r>
      <w:r>
        <w:instrText xml:space="preserve"> PAGEREF _Toc100837766 \h </w:instrText>
      </w:r>
      <w:r>
        <w:fldChar w:fldCharType="separate"/>
      </w:r>
      <w:r>
        <w:t>64</w:t>
      </w:r>
      <w:r>
        <w:fldChar w:fldCharType="end"/>
      </w:r>
    </w:p>
    <w:p w14:paraId="4E438A9D" w14:textId="517477EA" w:rsidR="00B55ECA" w:rsidRDefault="00B55ECA">
      <w:pPr>
        <w:pStyle w:val="TOC5"/>
        <w:rPr>
          <w:rFonts w:asciiTheme="minorHAnsi" w:eastAsiaTheme="minorEastAsia" w:hAnsiTheme="minorHAnsi" w:cstheme="minorBidi"/>
          <w:sz w:val="22"/>
          <w:szCs w:val="22"/>
          <w:lang w:val="en-US"/>
        </w:rPr>
      </w:pPr>
      <w:r>
        <w:t>6.4.8.3.6</w:t>
      </w:r>
      <w:r>
        <w:rPr>
          <w:rFonts w:asciiTheme="minorHAnsi" w:eastAsiaTheme="minorEastAsia" w:hAnsiTheme="minorHAnsi" w:cstheme="minorBidi"/>
          <w:sz w:val="22"/>
          <w:szCs w:val="22"/>
          <w:lang w:val="en-US"/>
        </w:rPr>
        <w:tab/>
      </w:r>
      <w:r>
        <w:t>S3-SCC-02 and S3-SCC-04: Screen Content Profile with fixed Intra every second</w:t>
      </w:r>
      <w:r>
        <w:tab/>
      </w:r>
      <w:r>
        <w:fldChar w:fldCharType="begin"/>
      </w:r>
      <w:r>
        <w:instrText xml:space="preserve"> PAGEREF _Toc100837767 \h </w:instrText>
      </w:r>
      <w:r>
        <w:fldChar w:fldCharType="separate"/>
      </w:r>
      <w:r>
        <w:t>64</w:t>
      </w:r>
      <w:r>
        <w:fldChar w:fldCharType="end"/>
      </w:r>
    </w:p>
    <w:p w14:paraId="10298546" w14:textId="7B5E44E9" w:rsidR="00B55ECA" w:rsidRDefault="00B55ECA">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_Toc100837768 \h </w:instrText>
      </w:r>
      <w:r>
        <w:fldChar w:fldCharType="separate"/>
      </w:r>
      <w:r>
        <w:t>65</w:t>
      </w:r>
      <w:r>
        <w:fldChar w:fldCharType="end"/>
      </w:r>
    </w:p>
    <w:p w14:paraId="23EA98E9" w14:textId="56F2FEAA" w:rsidR="00B55ECA" w:rsidRDefault="00B55ECA">
      <w:pPr>
        <w:pStyle w:val="TOC4"/>
        <w:rPr>
          <w:rFonts w:asciiTheme="minorHAnsi" w:eastAsiaTheme="minorEastAsia" w:hAnsiTheme="minorHAnsi" w:cstheme="minorBidi"/>
          <w:sz w:val="22"/>
          <w:szCs w:val="22"/>
          <w:lang w:val="en-US"/>
        </w:rPr>
      </w:pPr>
      <w:r>
        <w:t>6.4.9.1</w:t>
      </w:r>
      <w:r>
        <w:rPr>
          <w:rFonts w:asciiTheme="minorHAnsi" w:eastAsiaTheme="minorEastAsia" w:hAnsiTheme="minorHAnsi" w:cstheme="minorBidi"/>
          <w:sz w:val="22"/>
          <w:szCs w:val="22"/>
          <w:lang w:val="en-US"/>
        </w:rPr>
        <w:tab/>
      </w:r>
      <w:r>
        <w:t>H.264/AVC Anchors</w:t>
      </w:r>
      <w:r>
        <w:tab/>
      </w:r>
      <w:r>
        <w:fldChar w:fldCharType="begin"/>
      </w:r>
      <w:r>
        <w:instrText xml:space="preserve"> PAGEREF _Toc100837769 \h </w:instrText>
      </w:r>
      <w:r>
        <w:fldChar w:fldCharType="separate"/>
      </w:r>
      <w:r>
        <w:t>65</w:t>
      </w:r>
      <w:r>
        <w:fldChar w:fldCharType="end"/>
      </w:r>
    </w:p>
    <w:p w14:paraId="79F8EB3F" w14:textId="36061D58" w:rsidR="00B55ECA" w:rsidRDefault="00B55ECA">
      <w:pPr>
        <w:pStyle w:val="TOC4"/>
        <w:rPr>
          <w:rFonts w:asciiTheme="minorHAnsi" w:eastAsiaTheme="minorEastAsia" w:hAnsiTheme="minorHAnsi" w:cstheme="minorBidi"/>
          <w:sz w:val="22"/>
          <w:szCs w:val="22"/>
          <w:lang w:val="en-US"/>
        </w:rPr>
      </w:pPr>
      <w:r>
        <w:t>6.4.9.2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_Toc100837770 \h </w:instrText>
      </w:r>
      <w:r>
        <w:fldChar w:fldCharType="separate"/>
      </w:r>
      <w:r>
        <w:t>65</w:t>
      </w:r>
      <w:r>
        <w:fldChar w:fldCharType="end"/>
      </w:r>
    </w:p>
    <w:p w14:paraId="5D65D076" w14:textId="4B295B13" w:rsidR="00B55ECA" w:rsidRDefault="00B55ECA">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_Toc100837771 \h </w:instrText>
      </w:r>
      <w:r>
        <w:fldChar w:fldCharType="separate"/>
      </w:r>
      <w:r>
        <w:t>65</w:t>
      </w:r>
      <w:r>
        <w:fldChar w:fldCharType="end"/>
      </w:r>
    </w:p>
    <w:p w14:paraId="25FB3362" w14:textId="0F496560" w:rsidR="00B55ECA" w:rsidRDefault="00B55ECA">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_Toc100837772 \h </w:instrText>
      </w:r>
      <w:r>
        <w:fldChar w:fldCharType="separate"/>
      </w:r>
      <w:r>
        <w:t>66</w:t>
      </w:r>
      <w:r>
        <w:fldChar w:fldCharType="end"/>
      </w:r>
    </w:p>
    <w:p w14:paraId="30EEFB63" w14:textId="4D2CE510" w:rsidR="00B55ECA" w:rsidRDefault="00B55ECA">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_Toc100837773 \h </w:instrText>
      </w:r>
      <w:r>
        <w:fldChar w:fldCharType="separate"/>
      </w:r>
      <w:r>
        <w:t>66</w:t>
      </w:r>
      <w:r>
        <w:fldChar w:fldCharType="end"/>
      </w:r>
    </w:p>
    <w:p w14:paraId="5B2ED510" w14:textId="63538086" w:rsidR="00B55ECA" w:rsidRDefault="00B55ECA">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_Toc100837774 \h </w:instrText>
      </w:r>
      <w:r>
        <w:fldChar w:fldCharType="separate"/>
      </w:r>
      <w:r>
        <w:t>67</w:t>
      </w:r>
      <w:r>
        <w:fldChar w:fldCharType="end"/>
      </w:r>
    </w:p>
    <w:p w14:paraId="2EB0A752" w14:textId="4E953AEB" w:rsidR="00B55ECA" w:rsidRDefault="00B55ECA">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_Toc100837775 \h </w:instrText>
      </w:r>
      <w:r>
        <w:fldChar w:fldCharType="separate"/>
      </w:r>
      <w:r>
        <w:t>68</w:t>
      </w:r>
      <w:r>
        <w:fldChar w:fldCharType="end"/>
      </w:r>
    </w:p>
    <w:p w14:paraId="4A0FCCD4" w14:textId="4334F448" w:rsidR="00B55ECA" w:rsidRDefault="00B55ECA">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_Toc100837776 \h </w:instrText>
      </w:r>
      <w:r>
        <w:fldChar w:fldCharType="separate"/>
      </w:r>
      <w:r>
        <w:t>69</w:t>
      </w:r>
      <w:r>
        <w:fldChar w:fldCharType="end"/>
      </w:r>
    </w:p>
    <w:p w14:paraId="5B31CB43" w14:textId="32291E0C" w:rsidR="00B55ECA" w:rsidRDefault="00B55ECA">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_Toc100837777 \h </w:instrText>
      </w:r>
      <w:r>
        <w:fldChar w:fldCharType="separate"/>
      </w:r>
      <w:r>
        <w:t>69</w:t>
      </w:r>
      <w:r>
        <w:fldChar w:fldCharType="end"/>
      </w:r>
    </w:p>
    <w:p w14:paraId="204FB8E9" w14:textId="6FC445A0" w:rsidR="00B55ECA" w:rsidRDefault="00B55ECA">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_Toc100837778 \h </w:instrText>
      </w:r>
      <w:r>
        <w:fldChar w:fldCharType="separate"/>
      </w:r>
      <w:r>
        <w:t>69</w:t>
      </w:r>
      <w:r>
        <w:fldChar w:fldCharType="end"/>
      </w:r>
    </w:p>
    <w:p w14:paraId="2D7587E1" w14:textId="29569D1E" w:rsidR="00B55ECA" w:rsidRDefault="00B55ECA">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_Toc100837779 \h </w:instrText>
      </w:r>
      <w:r>
        <w:fldChar w:fldCharType="separate"/>
      </w:r>
      <w:r>
        <w:t>70</w:t>
      </w:r>
      <w:r>
        <w:fldChar w:fldCharType="end"/>
      </w:r>
    </w:p>
    <w:p w14:paraId="10EA9649" w14:textId="17933BFE" w:rsidR="00B55ECA" w:rsidRDefault="00B55ECA">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_Toc100837780 \h </w:instrText>
      </w:r>
      <w:r>
        <w:fldChar w:fldCharType="separate"/>
      </w:r>
      <w:r>
        <w:t>70</w:t>
      </w:r>
      <w:r>
        <w:fldChar w:fldCharType="end"/>
      </w:r>
    </w:p>
    <w:p w14:paraId="1294364E" w14:textId="6D0D142B" w:rsidR="00B55ECA" w:rsidRDefault="00B55ECA">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_Toc100837781 \h </w:instrText>
      </w:r>
      <w:r>
        <w:fldChar w:fldCharType="separate"/>
      </w:r>
      <w:r>
        <w:t>70</w:t>
      </w:r>
      <w:r>
        <w:fldChar w:fldCharType="end"/>
      </w:r>
    </w:p>
    <w:p w14:paraId="5AF40243" w14:textId="49F08218" w:rsidR="00B55ECA" w:rsidRDefault="00B55ECA">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_Toc100837782 \h </w:instrText>
      </w:r>
      <w:r>
        <w:fldChar w:fldCharType="separate"/>
      </w:r>
      <w:r>
        <w:t>70</w:t>
      </w:r>
      <w:r>
        <w:fldChar w:fldCharType="end"/>
      </w:r>
    </w:p>
    <w:p w14:paraId="5E079975" w14:textId="6F9E098D" w:rsidR="00B55ECA" w:rsidRDefault="00B55ECA">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_Toc100837783 \h </w:instrText>
      </w:r>
      <w:r>
        <w:fldChar w:fldCharType="separate"/>
      </w:r>
      <w:r>
        <w:t>70</w:t>
      </w:r>
      <w:r>
        <w:fldChar w:fldCharType="end"/>
      </w:r>
    </w:p>
    <w:p w14:paraId="64970487" w14:textId="73F48932" w:rsidR="00B55ECA" w:rsidRDefault="00B55ECA">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_Toc100837784 \h </w:instrText>
      </w:r>
      <w:r>
        <w:fldChar w:fldCharType="separate"/>
      </w:r>
      <w:r>
        <w:t>70</w:t>
      </w:r>
      <w:r>
        <w:fldChar w:fldCharType="end"/>
      </w:r>
    </w:p>
    <w:p w14:paraId="1095A5E2" w14:textId="1636B9E5" w:rsidR="00B55ECA" w:rsidRDefault="00B55ECA">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S4-JM-01: no random access</w:t>
      </w:r>
      <w:r>
        <w:tab/>
      </w:r>
      <w:r>
        <w:fldChar w:fldCharType="begin"/>
      </w:r>
      <w:r>
        <w:instrText xml:space="preserve"> PAGEREF _Toc100837785 \h </w:instrText>
      </w:r>
      <w:r>
        <w:fldChar w:fldCharType="separate"/>
      </w:r>
      <w:r>
        <w:t>70</w:t>
      </w:r>
      <w:r>
        <w:fldChar w:fldCharType="end"/>
      </w:r>
    </w:p>
    <w:p w14:paraId="580985B9" w14:textId="0CAD09D4" w:rsidR="00B55ECA" w:rsidRDefault="00B55ECA">
      <w:pPr>
        <w:pStyle w:val="TOC5"/>
        <w:rPr>
          <w:rFonts w:asciiTheme="minorHAnsi" w:eastAsiaTheme="minorEastAsia" w:hAnsiTheme="minorHAnsi" w:cstheme="minorBidi"/>
          <w:sz w:val="22"/>
          <w:szCs w:val="22"/>
          <w:lang w:val="en-US"/>
        </w:rPr>
      </w:pPr>
      <w:r>
        <w:t>6.5.8.2.4</w:t>
      </w:r>
      <w:r>
        <w:rPr>
          <w:rFonts w:asciiTheme="minorHAnsi" w:eastAsiaTheme="minorEastAsia" w:hAnsiTheme="minorHAnsi" w:cstheme="minorBidi"/>
          <w:sz w:val="22"/>
          <w:szCs w:val="22"/>
          <w:lang w:val="en-US"/>
        </w:rPr>
        <w:tab/>
      </w:r>
      <w:r>
        <w:t>S4-JM-02: Intra</w:t>
      </w:r>
      <w:r>
        <w:tab/>
      </w:r>
      <w:r>
        <w:fldChar w:fldCharType="begin"/>
      </w:r>
      <w:r>
        <w:instrText xml:space="preserve"> PAGEREF _Toc100837786 \h </w:instrText>
      </w:r>
      <w:r>
        <w:fldChar w:fldCharType="separate"/>
      </w:r>
      <w:r>
        <w:t>71</w:t>
      </w:r>
      <w:r>
        <w:fldChar w:fldCharType="end"/>
      </w:r>
    </w:p>
    <w:p w14:paraId="005BF403" w14:textId="49FE0F31" w:rsidR="00B55ECA" w:rsidRDefault="00B55ECA">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_Toc100837787 \h </w:instrText>
      </w:r>
      <w:r>
        <w:fldChar w:fldCharType="separate"/>
      </w:r>
      <w:r>
        <w:t>71</w:t>
      </w:r>
      <w:r>
        <w:fldChar w:fldCharType="end"/>
      </w:r>
    </w:p>
    <w:p w14:paraId="62ACB67C" w14:textId="1177EA53" w:rsidR="00B55ECA" w:rsidRDefault="00B55ECA">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_Toc100837788 \h </w:instrText>
      </w:r>
      <w:r>
        <w:fldChar w:fldCharType="separate"/>
      </w:r>
      <w:r>
        <w:t>71</w:t>
      </w:r>
      <w:r>
        <w:fldChar w:fldCharType="end"/>
      </w:r>
    </w:p>
    <w:p w14:paraId="16E19103" w14:textId="47A37FAF" w:rsidR="00B55ECA" w:rsidRDefault="00B55ECA">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_Toc100837789 \h </w:instrText>
      </w:r>
      <w:r>
        <w:fldChar w:fldCharType="separate"/>
      </w:r>
      <w:r>
        <w:t>71</w:t>
      </w:r>
      <w:r>
        <w:fldChar w:fldCharType="end"/>
      </w:r>
    </w:p>
    <w:p w14:paraId="6684D968" w14:textId="72818F04" w:rsidR="00B55ECA" w:rsidRDefault="00B55ECA">
      <w:pPr>
        <w:pStyle w:val="TOC5"/>
        <w:rPr>
          <w:rFonts w:asciiTheme="minorHAnsi" w:eastAsiaTheme="minorEastAsia" w:hAnsiTheme="minorHAnsi" w:cstheme="minorBidi"/>
          <w:sz w:val="22"/>
          <w:szCs w:val="22"/>
          <w:lang w:val="en-US"/>
        </w:rPr>
      </w:pPr>
      <w:r>
        <w:t>6.5.8.3.4</w:t>
      </w:r>
      <w:r>
        <w:rPr>
          <w:rFonts w:asciiTheme="minorHAnsi" w:eastAsiaTheme="minorEastAsia" w:hAnsiTheme="minorHAnsi" w:cstheme="minorBidi"/>
          <w:sz w:val="22"/>
          <w:szCs w:val="22"/>
          <w:lang w:val="en-US"/>
        </w:rPr>
        <w:tab/>
      </w:r>
      <w:r>
        <w:t>S4-HM-02: Intra</w:t>
      </w:r>
      <w:r>
        <w:tab/>
      </w:r>
      <w:r>
        <w:fldChar w:fldCharType="begin"/>
      </w:r>
      <w:r>
        <w:instrText xml:space="preserve"> PAGEREF _Toc100837790 \h </w:instrText>
      </w:r>
      <w:r>
        <w:fldChar w:fldCharType="separate"/>
      </w:r>
      <w:r>
        <w:t>71</w:t>
      </w:r>
      <w:r>
        <w:fldChar w:fldCharType="end"/>
      </w:r>
    </w:p>
    <w:p w14:paraId="11956943" w14:textId="4888FC16" w:rsidR="00B55ECA" w:rsidRDefault="00B55ECA">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_Toc100837791 \h </w:instrText>
      </w:r>
      <w:r>
        <w:fldChar w:fldCharType="separate"/>
      </w:r>
      <w:r>
        <w:t>71</w:t>
      </w:r>
      <w:r>
        <w:fldChar w:fldCharType="end"/>
      </w:r>
    </w:p>
    <w:p w14:paraId="2BF3FA32" w14:textId="75F09DC9" w:rsidR="00B55ECA" w:rsidRDefault="00B55ECA">
      <w:pPr>
        <w:pStyle w:val="TOC4"/>
        <w:rPr>
          <w:rFonts w:asciiTheme="minorHAnsi" w:eastAsiaTheme="minorEastAsia" w:hAnsiTheme="minorHAnsi" w:cstheme="minorBidi"/>
          <w:sz w:val="22"/>
          <w:szCs w:val="22"/>
          <w:lang w:val="en-US"/>
        </w:rPr>
      </w:pPr>
      <w:r>
        <w:t>6.5.9.1</w:t>
      </w:r>
      <w:r>
        <w:rPr>
          <w:rFonts w:asciiTheme="minorHAnsi" w:eastAsiaTheme="minorEastAsia" w:hAnsiTheme="minorHAnsi" w:cstheme="minorBidi"/>
          <w:sz w:val="22"/>
          <w:szCs w:val="22"/>
          <w:lang w:val="en-US"/>
        </w:rPr>
        <w:tab/>
      </w:r>
      <w:r>
        <w:t>H.264/AVC Anchors</w:t>
      </w:r>
      <w:r>
        <w:tab/>
      </w:r>
      <w:r>
        <w:fldChar w:fldCharType="begin"/>
      </w:r>
      <w:r>
        <w:instrText xml:space="preserve"> PAGEREF _Toc100837792 \h </w:instrText>
      </w:r>
      <w:r>
        <w:fldChar w:fldCharType="separate"/>
      </w:r>
      <w:r>
        <w:t>71</w:t>
      </w:r>
      <w:r>
        <w:fldChar w:fldCharType="end"/>
      </w:r>
    </w:p>
    <w:p w14:paraId="49D2153F" w14:textId="6D551FCF" w:rsidR="00B55ECA" w:rsidRDefault="00B55ECA">
      <w:pPr>
        <w:pStyle w:val="TOC4"/>
        <w:rPr>
          <w:rFonts w:asciiTheme="minorHAnsi" w:eastAsiaTheme="minorEastAsia" w:hAnsiTheme="minorHAnsi" w:cstheme="minorBidi"/>
          <w:sz w:val="22"/>
          <w:szCs w:val="22"/>
          <w:lang w:val="en-US"/>
        </w:rPr>
      </w:pPr>
      <w:r>
        <w:t>6.5.9.2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_Toc100837793 \h </w:instrText>
      </w:r>
      <w:r>
        <w:fldChar w:fldCharType="separate"/>
      </w:r>
      <w:r>
        <w:t>72</w:t>
      </w:r>
      <w:r>
        <w:fldChar w:fldCharType="end"/>
      </w:r>
    </w:p>
    <w:p w14:paraId="1B85FDDC" w14:textId="17DBA237" w:rsidR="00B55ECA" w:rsidRDefault="00B55ECA">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_Toc100837794 \h </w:instrText>
      </w:r>
      <w:r>
        <w:fldChar w:fldCharType="separate"/>
      </w:r>
      <w:r>
        <w:t>72</w:t>
      </w:r>
      <w:r>
        <w:fldChar w:fldCharType="end"/>
      </w:r>
    </w:p>
    <w:p w14:paraId="7E68B0F1" w14:textId="4BA93731" w:rsidR="00B55ECA" w:rsidRDefault="00B55ECA">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_Toc100837795 \h </w:instrText>
      </w:r>
      <w:r>
        <w:fldChar w:fldCharType="separate"/>
      </w:r>
      <w:r>
        <w:t>72</w:t>
      </w:r>
      <w:r>
        <w:fldChar w:fldCharType="end"/>
      </w:r>
    </w:p>
    <w:p w14:paraId="11590D75" w14:textId="193A44DE" w:rsidR="00B55ECA" w:rsidRDefault="00B55ECA">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_Toc100837796 \h </w:instrText>
      </w:r>
      <w:r>
        <w:fldChar w:fldCharType="separate"/>
      </w:r>
      <w:r>
        <w:t>72</w:t>
      </w:r>
      <w:r>
        <w:fldChar w:fldCharType="end"/>
      </w:r>
    </w:p>
    <w:p w14:paraId="2065F761" w14:textId="54166121" w:rsidR="00B55ECA" w:rsidRDefault="00B55ECA">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_Toc100837797 \h </w:instrText>
      </w:r>
      <w:r>
        <w:fldChar w:fldCharType="separate"/>
      </w:r>
      <w:r>
        <w:t>73</w:t>
      </w:r>
      <w:r>
        <w:fldChar w:fldCharType="end"/>
      </w:r>
    </w:p>
    <w:p w14:paraId="02D00EB9" w14:textId="3D2B156E" w:rsidR="00B55ECA" w:rsidRDefault="00B55ECA">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_Toc100837798 \h </w:instrText>
      </w:r>
      <w:r>
        <w:fldChar w:fldCharType="separate"/>
      </w:r>
      <w:r>
        <w:t>73</w:t>
      </w:r>
      <w:r>
        <w:fldChar w:fldCharType="end"/>
      </w:r>
    </w:p>
    <w:p w14:paraId="02D17174" w14:textId="38C795FD" w:rsidR="00B55ECA" w:rsidRDefault="00B55ECA">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_Toc100837799 \h </w:instrText>
      </w:r>
      <w:r>
        <w:fldChar w:fldCharType="separate"/>
      </w:r>
      <w:r>
        <w:t>73</w:t>
      </w:r>
      <w:r>
        <w:fldChar w:fldCharType="end"/>
      </w:r>
    </w:p>
    <w:p w14:paraId="37FA22FF" w14:textId="01CA8BAE" w:rsidR="00B55ECA" w:rsidRDefault="00B55ECA">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_Toc100837800 \h </w:instrText>
      </w:r>
      <w:r>
        <w:fldChar w:fldCharType="separate"/>
      </w:r>
      <w:r>
        <w:t>74</w:t>
      </w:r>
      <w:r>
        <w:fldChar w:fldCharType="end"/>
      </w:r>
    </w:p>
    <w:p w14:paraId="121D4F6D" w14:textId="79839A3E" w:rsidR="00B55ECA" w:rsidRDefault="00B55ECA">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_Toc100837801 \h </w:instrText>
      </w:r>
      <w:r>
        <w:fldChar w:fldCharType="separate"/>
      </w:r>
      <w:r>
        <w:t>74</w:t>
      </w:r>
      <w:r>
        <w:fldChar w:fldCharType="end"/>
      </w:r>
    </w:p>
    <w:p w14:paraId="097CBCAD" w14:textId="2A5A5EE6" w:rsidR="00B55ECA" w:rsidRDefault="00B55ECA">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_Toc100837802 \h </w:instrText>
      </w:r>
      <w:r>
        <w:fldChar w:fldCharType="separate"/>
      </w:r>
      <w:r>
        <w:t>74</w:t>
      </w:r>
      <w:r>
        <w:fldChar w:fldCharType="end"/>
      </w:r>
    </w:p>
    <w:p w14:paraId="115EF58B" w14:textId="6B4511C2" w:rsidR="00B55ECA" w:rsidRDefault="00B55ECA">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_Toc100837803 \h </w:instrText>
      </w:r>
      <w:r>
        <w:fldChar w:fldCharType="separate"/>
      </w:r>
      <w:r>
        <w:t>74</w:t>
      </w:r>
      <w:r>
        <w:fldChar w:fldCharType="end"/>
      </w:r>
    </w:p>
    <w:p w14:paraId="02FE8DEC" w14:textId="77564124" w:rsidR="00B55ECA" w:rsidRDefault="00B55ECA">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_Toc100837804 \h </w:instrText>
      </w:r>
      <w:r>
        <w:fldChar w:fldCharType="separate"/>
      </w:r>
      <w:r>
        <w:t>74</w:t>
      </w:r>
      <w:r>
        <w:fldChar w:fldCharType="end"/>
      </w:r>
    </w:p>
    <w:p w14:paraId="7A974197" w14:textId="22E194DD" w:rsidR="00B55ECA" w:rsidRDefault="00B55ECA">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_Toc100837805 \h </w:instrText>
      </w:r>
      <w:r>
        <w:fldChar w:fldCharType="separate"/>
      </w:r>
      <w:r>
        <w:t>74</w:t>
      </w:r>
      <w:r>
        <w:fldChar w:fldCharType="end"/>
      </w:r>
    </w:p>
    <w:p w14:paraId="17BC3A2B" w14:textId="6918A0EC" w:rsidR="00B55ECA" w:rsidRDefault="00B55ECA">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_Toc100837806 \h </w:instrText>
      </w:r>
      <w:r>
        <w:fldChar w:fldCharType="separate"/>
      </w:r>
      <w:r>
        <w:t>75</w:t>
      </w:r>
      <w:r>
        <w:fldChar w:fldCharType="end"/>
      </w:r>
    </w:p>
    <w:p w14:paraId="2B1034DA" w14:textId="74F49402" w:rsidR="00B55ECA" w:rsidRDefault="00B55ECA">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_Toc100837807 \h </w:instrText>
      </w:r>
      <w:r>
        <w:fldChar w:fldCharType="separate"/>
      </w:r>
      <w:r>
        <w:t>76</w:t>
      </w:r>
      <w:r>
        <w:fldChar w:fldCharType="end"/>
      </w:r>
    </w:p>
    <w:p w14:paraId="27C84FA3" w14:textId="68969477" w:rsidR="00B55ECA" w:rsidRDefault="00B55ECA">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_Toc100837808 \h </w:instrText>
      </w:r>
      <w:r>
        <w:fldChar w:fldCharType="separate"/>
      </w:r>
      <w:r>
        <w:t>76</w:t>
      </w:r>
      <w:r>
        <w:fldChar w:fldCharType="end"/>
      </w:r>
    </w:p>
    <w:p w14:paraId="4AA3DBC8" w14:textId="6EBABDEB" w:rsidR="00B55ECA" w:rsidRDefault="00B55ECA">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_Toc100837809 \h </w:instrText>
      </w:r>
      <w:r>
        <w:fldChar w:fldCharType="separate"/>
      </w:r>
      <w:r>
        <w:t>76</w:t>
      </w:r>
      <w:r>
        <w:fldChar w:fldCharType="end"/>
      </w:r>
    </w:p>
    <w:p w14:paraId="0B337102" w14:textId="253C3F83" w:rsidR="00B55ECA" w:rsidRDefault="00B55ECA">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_Toc100837810 \h </w:instrText>
      </w:r>
      <w:r>
        <w:fldChar w:fldCharType="separate"/>
      </w:r>
      <w:r>
        <w:t>77</w:t>
      </w:r>
      <w:r>
        <w:fldChar w:fldCharType="end"/>
      </w:r>
    </w:p>
    <w:p w14:paraId="4F831C0A" w14:textId="63D2286C" w:rsidR="00B55ECA" w:rsidRDefault="00B55ECA">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_Toc100837811 \h </w:instrText>
      </w:r>
      <w:r>
        <w:fldChar w:fldCharType="separate"/>
      </w:r>
      <w:r>
        <w:t>77</w:t>
      </w:r>
      <w:r>
        <w:fldChar w:fldCharType="end"/>
      </w:r>
    </w:p>
    <w:p w14:paraId="73D77BF4" w14:textId="25A19E98" w:rsidR="00B55ECA" w:rsidRDefault="00B55ECA">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_Toc100837812 \h </w:instrText>
      </w:r>
      <w:r>
        <w:fldChar w:fldCharType="separate"/>
      </w:r>
      <w:r>
        <w:t>77</w:t>
      </w:r>
      <w:r>
        <w:fldChar w:fldCharType="end"/>
      </w:r>
    </w:p>
    <w:p w14:paraId="2CBB350E" w14:textId="5398D37E" w:rsidR="00B55ECA" w:rsidRDefault="00B55ECA">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_Toc100837813 \h </w:instrText>
      </w:r>
      <w:r>
        <w:fldChar w:fldCharType="separate"/>
      </w:r>
      <w:r>
        <w:t>77</w:t>
      </w:r>
      <w:r>
        <w:fldChar w:fldCharType="end"/>
      </w:r>
    </w:p>
    <w:p w14:paraId="24EF25D7" w14:textId="0039FA67" w:rsidR="00B55ECA" w:rsidRDefault="00B55ECA">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_Toc100837814 \h </w:instrText>
      </w:r>
      <w:r>
        <w:fldChar w:fldCharType="separate"/>
      </w:r>
      <w:r>
        <w:t>77</w:t>
      </w:r>
      <w:r>
        <w:fldChar w:fldCharType="end"/>
      </w:r>
    </w:p>
    <w:p w14:paraId="058B7516" w14:textId="3D8B8341" w:rsidR="00B55ECA" w:rsidRDefault="00B55ECA">
      <w:pPr>
        <w:pStyle w:val="TOC5"/>
        <w:rPr>
          <w:rFonts w:asciiTheme="minorHAnsi" w:eastAsiaTheme="minorEastAsia" w:hAnsiTheme="minorHAnsi" w:cstheme="minorBidi"/>
          <w:sz w:val="22"/>
          <w:szCs w:val="22"/>
          <w:lang w:val="en-US"/>
        </w:rPr>
      </w:pPr>
      <w:r>
        <w:t>6.6.8.2.3</w:t>
      </w:r>
      <w:r>
        <w:rPr>
          <w:rFonts w:asciiTheme="minorHAnsi" w:eastAsiaTheme="minorEastAsia" w:hAnsiTheme="minorHAnsi" w:cstheme="minorBidi"/>
          <w:sz w:val="22"/>
          <w:szCs w:val="22"/>
          <w:lang w:val="en-US"/>
        </w:rPr>
        <w:tab/>
      </w:r>
      <w:r>
        <w:t>S5-JM-01: no random access</w:t>
      </w:r>
      <w:r>
        <w:tab/>
      </w:r>
      <w:r>
        <w:fldChar w:fldCharType="begin"/>
      </w:r>
      <w:r>
        <w:instrText xml:space="preserve"> PAGEREF _Toc100837815 \h </w:instrText>
      </w:r>
      <w:r>
        <w:fldChar w:fldCharType="separate"/>
      </w:r>
      <w:r>
        <w:t>78</w:t>
      </w:r>
      <w:r>
        <w:fldChar w:fldCharType="end"/>
      </w:r>
    </w:p>
    <w:p w14:paraId="52178783" w14:textId="760C37EB" w:rsidR="00B55ECA" w:rsidRDefault="00B55ECA">
      <w:pPr>
        <w:pStyle w:val="TOC5"/>
        <w:rPr>
          <w:rFonts w:asciiTheme="minorHAnsi" w:eastAsiaTheme="minorEastAsia" w:hAnsiTheme="minorHAnsi" w:cstheme="minorBidi"/>
          <w:sz w:val="22"/>
          <w:szCs w:val="22"/>
          <w:lang w:val="en-US"/>
        </w:rPr>
      </w:pPr>
      <w:r>
        <w:t>6.6.8.2.4</w:t>
      </w:r>
      <w:r>
        <w:rPr>
          <w:rFonts w:asciiTheme="minorHAnsi" w:eastAsiaTheme="minorEastAsia" w:hAnsiTheme="minorHAnsi" w:cstheme="minorBidi"/>
          <w:sz w:val="22"/>
          <w:szCs w:val="22"/>
          <w:lang w:val="en-US"/>
        </w:rPr>
        <w:tab/>
      </w:r>
      <w:r>
        <w:t>S5-JM-02: Intra near 1 sec</w:t>
      </w:r>
      <w:r>
        <w:tab/>
      </w:r>
      <w:r>
        <w:fldChar w:fldCharType="begin"/>
      </w:r>
      <w:r>
        <w:instrText xml:space="preserve"> PAGEREF _Toc100837816 \h </w:instrText>
      </w:r>
      <w:r>
        <w:fldChar w:fldCharType="separate"/>
      </w:r>
      <w:r>
        <w:t>78</w:t>
      </w:r>
      <w:r>
        <w:fldChar w:fldCharType="end"/>
      </w:r>
    </w:p>
    <w:p w14:paraId="6BB6811B" w14:textId="423C31D2" w:rsidR="00B55ECA" w:rsidRDefault="00B55ECA">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_Toc100837817 \h </w:instrText>
      </w:r>
      <w:r>
        <w:fldChar w:fldCharType="separate"/>
      </w:r>
      <w:r>
        <w:t>78</w:t>
      </w:r>
      <w:r>
        <w:fldChar w:fldCharType="end"/>
      </w:r>
    </w:p>
    <w:p w14:paraId="5383E4D0" w14:textId="54FE61C1" w:rsidR="00B55ECA" w:rsidRDefault="00B55ECA">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_Toc100837818 \h </w:instrText>
      </w:r>
      <w:r>
        <w:fldChar w:fldCharType="separate"/>
      </w:r>
      <w:r>
        <w:t>78</w:t>
      </w:r>
      <w:r>
        <w:fldChar w:fldCharType="end"/>
      </w:r>
    </w:p>
    <w:p w14:paraId="05EDF115" w14:textId="1C330841" w:rsidR="00B55ECA" w:rsidRDefault="00B55ECA">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_Toc100837819 \h </w:instrText>
      </w:r>
      <w:r>
        <w:fldChar w:fldCharType="separate"/>
      </w:r>
      <w:r>
        <w:t>79</w:t>
      </w:r>
      <w:r>
        <w:fldChar w:fldCharType="end"/>
      </w:r>
    </w:p>
    <w:p w14:paraId="14466D3A" w14:textId="46DC7B07" w:rsidR="00B55ECA" w:rsidRDefault="00B55ECA">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_Toc100837820 \h </w:instrText>
      </w:r>
      <w:r>
        <w:fldChar w:fldCharType="separate"/>
      </w:r>
      <w:r>
        <w:t>80</w:t>
      </w:r>
      <w:r>
        <w:fldChar w:fldCharType="end"/>
      </w:r>
    </w:p>
    <w:p w14:paraId="6CD8FF31" w14:textId="3EC7731F" w:rsidR="00B55ECA" w:rsidRDefault="00B55ECA">
      <w:pPr>
        <w:pStyle w:val="TOC5"/>
        <w:rPr>
          <w:rFonts w:asciiTheme="minorHAnsi" w:eastAsiaTheme="minorEastAsia" w:hAnsiTheme="minorHAnsi" w:cstheme="minorBidi"/>
          <w:sz w:val="22"/>
          <w:szCs w:val="22"/>
          <w:lang w:val="en-US"/>
        </w:rPr>
      </w:pPr>
      <w:r>
        <w:lastRenderedPageBreak/>
        <w:t>6.6.8.3.4</w:t>
      </w:r>
      <w:r>
        <w:rPr>
          <w:rFonts w:asciiTheme="minorHAnsi" w:eastAsiaTheme="minorEastAsia" w:hAnsiTheme="minorHAnsi" w:cstheme="minorBidi"/>
          <w:sz w:val="22"/>
          <w:szCs w:val="22"/>
          <w:lang w:val="en-US"/>
        </w:rPr>
        <w:tab/>
      </w:r>
      <w:r>
        <w:t>S5-HM-02: Main 10 Profile with fixed Intra near 1 sec</w:t>
      </w:r>
      <w:r>
        <w:tab/>
      </w:r>
      <w:r>
        <w:fldChar w:fldCharType="begin"/>
      </w:r>
      <w:r>
        <w:instrText xml:space="preserve"> PAGEREF _Toc100837821 \h </w:instrText>
      </w:r>
      <w:r>
        <w:fldChar w:fldCharType="separate"/>
      </w:r>
      <w:r>
        <w:t>80</w:t>
      </w:r>
      <w:r>
        <w:fldChar w:fldCharType="end"/>
      </w:r>
    </w:p>
    <w:p w14:paraId="5BC2F2AF" w14:textId="503C2FB8" w:rsidR="00B55ECA" w:rsidRDefault="00B55ECA">
      <w:pPr>
        <w:pStyle w:val="TOC5"/>
        <w:rPr>
          <w:rFonts w:asciiTheme="minorHAnsi" w:eastAsiaTheme="minorEastAsia" w:hAnsiTheme="minorHAnsi" w:cstheme="minorBidi"/>
          <w:sz w:val="22"/>
          <w:szCs w:val="22"/>
          <w:lang w:val="en-US"/>
        </w:rPr>
      </w:pPr>
      <w:r>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_Toc100837822 \h </w:instrText>
      </w:r>
      <w:r>
        <w:fldChar w:fldCharType="separate"/>
      </w:r>
      <w:r>
        <w:t>80</w:t>
      </w:r>
      <w:r>
        <w:fldChar w:fldCharType="end"/>
      </w:r>
    </w:p>
    <w:p w14:paraId="60E51563" w14:textId="5CC1736C" w:rsidR="00B55ECA" w:rsidRDefault="00B55ECA">
      <w:pPr>
        <w:pStyle w:val="TOC5"/>
        <w:rPr>
          <w:rFonts w:asciiTheme="minorHAnsi" w:eastAsiaTheme="minorEastAsia" w:hAnsiTheme="minorHAnsi" w:cstheme="minorBidi"/>
          <w:sz w:val="22"/>
          <w:szCs w:val="22"/>
          <w:lang w:val="en-US"/>
        </w:rPr>
      </w:pPr>
      <w:r>
        <w:t>6.6.8.3.6</w:t>
      </w:r>
      <w:r>
        <w:rPr>
          <w:rFonts w:asciiTheme="minorHAnsi" w:eastAsiaTheme="minorEastAsia" w:hAnsiTheme="minorHAnsi" w:cstheme="minorBidi"/>
          <w:sz w:val="22"/>
          <w:szCs w:val="22"/>
          <w:lang w:val="en-US"/>
        </w:rPr>
        <w:tab/>
      </w:r>
      <w:r>
        <w:t>S5-SCC-02: Screen Content Profile with Intra near 1 sec</w:t>
      </w:r>
      <w:r>
        <w:tab/>
      </w:r>
      <w:r>
        <w:fldChar w:fldCharType="begin"/>
      </w:r>
      <w:r>
        <w:instrText xml:space="preserve"> PAGEREF _Toc100837823 \h </w:instrText>
      </w:r>
      <w:r>
        <w:fldChar w:fldCharType="separate"/>
      </w:r>
      <w:r>
        <w:t>80</w:t>
      </w:r>
      <w:r>
        <w:fldChar w:fldCharType="end"/>
      </w:r>
    </w:p>
    <w:p w14:paraId="4F7273CB" w14:textId="1EA5213F" w:rsidR="00B55ECA" w:rsidRDefault="00B55ECA">
      <w:pPr>
        <w:pStyle w:val="TOC3"/>
        <w:rPr>
          <w:rFonts w:asciiTheme="minorHAnsi" w:eastAsiaTheme="minorEastAsia" w:hAnsiTheme="minorHAnsi" w:cstheme="minorBidi"/>
          <w:sz w:val="22"/>
          <w:szCs w:val="22"/>
          <w:lang w:val="en-US"/>
        </w:rPr>
      </w:pPr>
      <w:r>
        <w:t>6.6.9</w:t>
      </w:r>
      <w:r>
        <w:rPr>
          <w:rFonts w:asciiTheme="minorHAnsi" w:eastAsiaTheme="minorEastAsia" w:hAnsiTheme="minorHAnsi" w:cstheme="minorBidi"/>
          <w:sz w:val="22"/>
          <w:szCs w:val="22"/>
          <w:lang w:val="en-US"/>
        </w:rPr>
        <w:tab/>
      </w:r>
      <w:r>
        <w:t>Anchor Results</w:t>
      </w:r>
      <w:r>
        <w:tab/>
      </w:r>
      <w:r>
        <w:fldChar w:fldCharType="begin"/>
      </w:r>
      <w:r>
        <w:instrText xml:space="preserve"> PAGEREF _Toc100837824 \h </w:instrText>
      </w:r>
      <w:r>
        <w:fldChar w:fldCharType="separate"/>
      </w:r>
      <w:r>
        <w:t>81</w:t>
      </w:r>
      <w:r>
        <w:fldChar w:fldCharType="end"/>
      </w:r>
    </w:p>
    <w:p w14:paraId="74D1241C" w14:textId="3AF0DB0B" w:rsidR="00B55ECA" w:rsidRDefault="00B55ECA">
      <w:pPr>
        <w:pStyle w:val="TOC4"/>
        <w:rPr>
          <w:rFonts w:asciiTheme="minorHAnsi" w:eastAsiaTheme="minorEastAsia" w:hAnsiTheme="minorHAnsi" w:cstheme="minorBidi"/>
          <w:sz w:val="22"/>
          <w:szCs w:val="22"/>
          <w:lang w:val="en-US"/>
        </w:rPr>
      </w:pPr>
      <w:r>
        <w:t>6.6.9.1</w:t>
      </w:r>
      <w:r>
        <w:rPr>
          <w:rFonts w:asciiTheme="minorHAnsi" w:eastAsiaTheme="minorEastAsia" w:hAnsiTheme="minorHAnsi" w:cstheme="minorBidi"/>
          <w:sz w:val="22"/>
          <w:szCs w:val="22"/>
          <w:lang w:val="en-US"/>
        </w:rPr>
        <w:tab/>
      </w:r>
      <w:r>
        <w:t>H.264/AVC Anchors</w:t>
      </w:r>
      <w:r>
        <w:tab/>
      </w:r>
      <w:r>
        <w:fldChar w:fldCharType="begin"/>
      </w:r>
      <w:r>
        <w:instrText xml:space="preserve"> PAGEREF _Toc100837825 \h </w:instrText>
      </w:r>
      <w:r>
        <w:fldChar w:fldCharType="separate"/>
      </w:r>
      <w:r>
        <w:t>81</w:t>
      </w:r>
      <w:r>
        <w:fldChar w:fldCharType="end"/>
      </w:r>
    </w:p>
    <w:p w14:paraId="16633F8F" w14:textId="7132C38C" w:rsidR="00B55ECA" w:rsidRDefault="00B55ECA">
      <w:pPr>
        <w:pStyle w:val="TOC4"/>
        <w:rPr>
          <w:rFonts w:asciiTheme="minorHAnsi" w:eastAsiaTheme="minorEastAsia" w:hAnsiTheme="minorHAnsi" w:cstheme="minorBidi"/>
          <w:sz w:val="22"/>
          <w:szCs w:val="22"/>
          <w:lang w:val="en-US"/>
        </w:rPr>
      </w:pPr>
      <w:r>
        <w:t>6.6.9.2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_Toc100837826 \h </w:instrText>
      </w:r>
      <w:r>
        <w:fldChar w:fldCharType="separate"/>
      </w:r>
      <w:r>
        <w:t>81</w:t>
      </w:r>
      <w:r>
        <w:fldChar w:fldCharType="end"/>
      </w:r>
    </w:p>
    <w:p w14:paraId="788A0E50" w14:textId="1E119367" w:rsidR="00B55ECA" w:rsidRDefault="00B55ECA">
      <w:pPr>
        <w:pStyle w:val="TOC3"/>
        <w:rPr>
          <w:rFonts w:asciiTheme="minorHAnsi" w:eastAsiaTheme="minorEastAsia" w:hAnsiTheme="minorHAnsi" w:cstheme="minorBidi"/>
          <w:sz w:val="22"/>
          <w:szCs w:val="22"/>
          <w:lang w:val="en-US"/>
        </w:rPr>
      </w:pPr>
      <w:r>
        <w:t>6.6.10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_Toc100837827 \h </w:instrText>
      </w:r>
      <w:r>
        <w:fldChar w:fldCharType="separate"/>
      </w:r>
      <w:r>
        <w:t>81</w:t>
      </w:r>
      <w:r>
        <w:fldChar w:fldCharType="end"/>
      </w:r>
    </w:p>
    <w:p w14:paraId="63540A32" w14:textId="48B00ED7" w:rsidR="00B55ECA" w:rsidRDefault="00B55ECA">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Framework</w:t>
      </w:r>
      <w:r>
        <w:tab/>
      </w:r>
      <w:r>
        <w:fldChar w:fldCharType="begin"/>
      </w:r>
      <w:r>
        <w:instrText xml:space="preserve"> PAGEREF _Toc100837828 \h </w:instrText>
      </w:r>
      <w:r>
        <w:fldChar w:fldCharType="separate"/>
      </w:r>
      <w:r>
        <w:t>81</w:t>
      </w:r>
      <w:r>
        <w:fldChar w:fldCharType="end"/>
      </w:r>
    </w:p>
    <w:p w14:paraId="2A18192D" w14:textId="39EAC39D" w:rsidR="00B55ECA" w:rsidRDefault="00B55ECA">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_Toc100837829 \h </w:instrText>
      </w:r>
      <w:r>
        <w:fldChar w:fldCharType="separate"/>
      </w:r>
      <w:r>
        <w:t>81</w:t>
      </w:r>
      <w:r>
        <w:fldChar w:fldCharType="end"/>
      </w:r>
    </w:p>
    <w:p w14:paraId="798A943B" w14:textId="02C36586" w:rsidR="00B55ECA" w:rsidRDefault="00B55ECA">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Characterization against 3GPP Anchor Codecs</w:t>
      </w:r>
      <w:r>
        <w:tab/>
      </w:r>
      <w:r>
        <w:fldChar w:fldCharType="begin"/>
      </w:r>
      <w:r>
        <w:instrText xml:space="preserve"> PAGEREF _Toc100837830 \h </w:instrText>
      </w:r>
      <w:r>
        <w:fldChar w:fldCharType="separate"/>
      </w:r>
      <w:r>
        <w:t>81</w:t>
      </w:r>
      <w:r>
        <w:fldChar w:fldCharType="end"/>
      </w:r>
    </w:p>
    <w:p w14:paraId="5465A72D" w14:textId="463CE705" w:rsidR="00B55ECA" w:rsidRDefault="00B55ECA">
      <w:pPr>
        <w:pStyle w:val="TOC2"/>
        <w:rPr>
          <w:rFonts w:asciiTheme="minorHAnsi" w:eastAsiaTheme="minorEastAsia" w:hAnsiTheme="minorHAnsi" w:cstheme="minorBidi"/>
          <w:sz w:val="22"/>
          <w:szCs w:val="22"/>
          <w:lang w:val="en-US"/>
        </w:rPr>
      </w:pPr>
      <w:r>
        <w:t>7.3</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_Toc100837831 \h </w:instrText>
      </w:r>
      <w:r>
        <w:fldChar w:fldCharType="separate"/>
      </w:r>
      <w:r>
        <w:t>84</w:t>
      </w:r>
      <w:r>
        <w:fldChar w:fldCharType="end"/>
      </w:r>
    </w:p>
    <w:p w14:paraId="5ACB3A0B" w14:textId="56B098A6" w:rsidR="00B55ECA" w:rsidRDefault="00B55ECA">
      <w:pPr>
        <w:pStyle w:val="TOC3"/>
        <w:rPr>
          <w:rFonts w:asciiTheme="minorHAnsi" w:eastAsiaTheme="minorEastAsia" w:hAnsiTheme="minorHAnsi" w:cstheme="minorBidi"/>
          <w:sz w:val="22"/>
          <w:szCs w:val="22"/>
          <w:lang w:val="en-US"/>
        </w:rPr>
      </w:pPr>
      <w:r>
        <w:t>7.3.1 Introduction</w:t>
      </w:r>
      <w:r>
        <w:tab/>
      </w:r>
      <w:r>
        <w:fldChar w:fldCharType="begin"/>
      </w:r>
      <w:r>
        <w:instrText xml:space="preserve"> PAGEREF _Toc100837832 \h </w:instrText>
      </w:r>
      <w:r>
        <w:fldChar w:fldCharType="separate"/>
      </w:r>
      <w:r>
        <w:t>84</w:t>
      </w:r>
      <w:r>
        <w:fldChar w:fldCharType="end"/>
      </w:r>
    </w:p>
    <w:p w14:paraId="417EA9E3" w14:textId="70159B2C" w:rsidR="00B55ECA" w:rsidRDefault="00B55ECA">
      <w:pPr>
        <w:pStyle w:val="TOC3"/>
        <w:rPr>
          <w:rFonts w:asciiTheme="minorHAnsi" w:eastAsiaTheme="minorEastAsia" w:hAnsiTheme="minorHAnsi" w:cstheme="minorBidi"/>
          <w:sz w:val="22"/>
          <w:szCs w:val="22"/>
          <w:lang w:val="en-US"/>
        </w:rPr>
      </w:pPr>
      <w:r>
        <w:t>7.3.2 H.265/HEVC HM against H.264/AVC</w:t>
      </w:r>
      <w:r>
        <w:tab/>
      </w:r>
      <w:r>
        <w:fldChar w:fldCharType="begin"/>
      </w:r>
      <w:r>
        <w:instrText xml:space="preserve"> PAGEREF _Toc100837833 \h </w:instrText>
      </w:r>
      <w:r>
        <w:fldChar w:fldCharType="separate"/>
      </w:r>
      <w:r>
        <w:t>84</w:t>
      </w:r>
      <w:r>
        <w:fldChar w:fldCharType="end"/>
      </w:r>
    </w:p>
    <w:p w14:paraId="334846E7" w14:textId="0F457BC4" w:rsidR="00B55ECA" w:rsidRDefault="00B55ECA">
      <w:pPr>
        <w:pStyle w:val="TOC4"/>
        <w:rPr>
          <w:rFonts w:asciiTheme="minorHAnsi" w:eastAsiaTheme="minorEastAsia" w:hAnsiTheme="minorHAnsi" w:cstheme="minorBidi"/>
          <w:sz w:val="22"/>
          <w:szCs w:val="22"/>
          <w:lang w:val="en-US"/>
        </w:rPr>
      </w:pPr>
      <w:r>
        <w:t>7.3.2.1</w:t>
      </w:r>
      <w:r>
        <w:rPr>
          <w:rFonts w:asciiTheme="minorHAnsi" w:eastAsiaTheme="minorEastAsia" w:hAnsiTheme="minorHAnsi" w:cstheme="minorBidi"/>
          <w:sz w:val="22"/>
          <w:szCs w:val="22"/>
          <w:lang w:val="en-US"/>
        </w:rPr>
        <w:tab/>
      </w:r>
      <w:r>
        <w:t>Overview</w:t>
      </w:r>
      <w:r>
        <w:tab/>
      </w:r>
      <w:r>
        <w:fldChar w:fldCharType="begin"/>
      </w:r>
      <w:r>
        <w:instrText xml:space="preserve"> PAGEREF _Toc100837834 \h </w:instrText>
      </w:r>
      <w:r>
        <w:fldChar w:fldCharType="separate"/>
      </w:r>
      <w:r>
        <w:t>84</w:t>
      </w:r>
      <w:r>
        <w:fldChar w:fldCharType="end"/>
      </w:r>
    </w:p>
    <w:p w14:paraId="76D4D2CC" w14:textId="20867664" w:rsidR="00B55ECA" w:rsidRDefault="00B55ECA">
      <w:pPr>
        <w:pStyle w:val="TOC4"/>
        <w:rPr>
          <w:rFonts w:asciiTheme="minorHAnsi" w:eastAsiaTheme="minorEastAsia" w:hAnsiTheme="minorHAnsi" w:cstheme="minorBidi"/>
          <w:sz w:val="22"/>
          <w:szCs w:val="22"/>
          <w:lang w:val="en-US"/>
        </w:rPr>
      </w:pPr>
      <w:r>
        <w:t>7.3.2.2</w:t>
      </w:r>
      <w:r>
        <w:rPr>
          <w:rFonts w:asciiTheme="minorHAnsi" w:eastAsiaTheme="minorEastAsia" w:hAnsiTheme="minorHAnsi" w:cstheme="minorBidi"/>
          <w:sz w:val="22"/>
          <w:szCs w:val="22"/>
          <w:lang w:val="en-US"/>
        </w:rPr>
        <w:tab/>
      </w:r>
      <w:r>
        <w:t>Scenario 1: Full HD</w:t>
      </w:r>
      <w:r>
        <w:tab/>
      </w:r>
      <w:r>
        <w:fldChar w:fldCharType="begin"/>
      </w:r>
      <w:r>
        <w:instrText xml:space="preserve"> PAGEREF _Toc100837835 \h </w:instrText>
      </w:r>
      <w:r>
        <w:fldChar w:fldCharType="separate"/>
      </w:r>
      <w:r>
        <w:t>84</w:t>
      </w:r>
      <w:r>
        <w:fldChar w:fldCharType="end"/>
      </w:r>
    </w:p>
    <w:p w14:paraId="5DA7D5DE" w14:textId="22387CFF" w:rsidR="00B55ECA" w:rsidRDefault="00B55ECA">
      <w:pPr>
        <w:pStyle w:val="TOC4"/>
        <w:rPr>
          <w:rFonts w:asciiTheme="minorHAnsi" w:eastAsiaTheme="minorEastAsia" w:hAnsiTheme="minorHAnsi" w:cstheme="minorBidi"/>
          <w:sz w:val="22"/>
          <w:szCs w:val="22"/>
          <w:lang w:val="en-US"/>
        </w:rPr>
      </w:pPr>
      <w:r>
        <w:t>7.3.2.3</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_Toc100837836 \h </w:instrText>
      </w:r>
      <w:r>
        <w:fldChar w:fldCharType="separate"/>
      </w:r>
      <w:r>
        <w:t>85</w:t>
      </w:r>
      <w:r>
        <w:fldChar w:fldCharType="end"/>
      </w:r>
    </w:p>
    <w:p w14:paraId="0AC485EF" w14:textId="4311868C" w:rsidR="00B55ECA" w:rsidRDefault="00B55ECA">
      <w:pPr>
        <w:pStyle w:val="TOC4"/>
        <w:rPr>
          <w:rFonts w:asciiTheme="minorHAnsi" w:eastAsiaTheme="minorEastAsia" w:hAnsiTheme="minorHAnsi" w:cstheme="minorBidi"/>
          <w:sz w:val="22"/>
          <w:szCs w:val="22"/>
          <w:lang w:val="en-US"/>
        </w:rPr>
      </w:pPr>
      <w:r>
        <w:t>7.3.2.4</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_Toc100837837 \h </w:instrText>
      </w:r>
      <w:r>
        <w:fldChar w:fldCharType="separate"/>
      </w:r>
      <w:r>
        <w:t>87</w:t>
      </w:r>
      <w:r>
        <w:fldChar w:fldCharType="end"/>
      </w:r>
    </w:p>
    <w:p w14:paraId="3052E4F6" w14:textId="47BBFFC7" w:rsidR="00B55ECA" w:rsidRDefault="00B55ECA">
      <w:pPr>
        <w:pStyle w:val="TOC4"/>
        <w:rPr>
          <w:rFonts w:asciiTheme="minorHAnsi" w:eastAsiaTheme="minorEastAsia" w:hAnsiTheme="minorHAnsi" w:cstheme="minorBidi"/>
          <w:sz w:val="22"/>
          <w:szCs w:val="22"/>
          <w:lang w:val="en-US"/>
        </w:rPr>
      </w:pPr>
      <w:r>
        <w:t>7.3.2.5</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_Toc100837838 \h </w:instrText>
      </w:r>
      <w:r>
        <w:fldChar w:fldCharType="separate"/>
      </w:r>
      <w:r>
        <w:t>89</w:t>
      </w:r>
      <w:r>
        <w:fldChar w:fldCharType="end"/>
      </w:r>
    </w:p>
    <w:p w14:paraId="7726819D" w14:textId="17B00E55" w:rsidR="00B55ECA" w:rsidRDefault="00B55ECA">
      <w:pPr>
        <w:pStyle w:val="TOC4"/>
        <w:rPr>
          <w:rFonts w:asciiTheme="minorHAnsi" w:eastAsiaTheme="minorEastAsia" w:hAnsiTheme="minorHAnsi" w:cstheme="minorBidi"/>
          <w:sz w:val="22"/>
          <w:szCs w:val="22"/>
          <w:lang w:val="en-US"/>
        </w:rPr>
      </w:pPr>
      <w:r>
        <w:t>7.3.2.6</w:t>
      </w:r>
      <w:r>
        <w:rPr>
          <w:rFonts w:asciiTheme="minorHAnsi" w:eastAsiaTheme="minorEastAsia" w:hAnsiTheme="minorHAnsi" w:cstheme="minorBidi"/>
          <w:sz w:val="22"/>
          <w:szCs w:val="22"/>
          <w:lang w:val="en-US"/>
        </w:rPr>
        <w:tab/>
      </w:r>
      <w:r>
        <w:t>Summary</w:t>
      </w:r>
      <w:r>
        <w:tab/>
      </w:r>
      <w:r>
        <w:fldChar w:fldCharType="begin"/>
      </w:r>
      <w:r>
        <w:instrText xml:space="preserve"> PAGEREF _Toc100837839 \h </w:instrText>
      </w:r>
      <w:r>
        <w:fldChar w:fldCharType="separate"/>
      </w:r>
      <w:r>
        <w:t>91</w:t>
      </w:r>
      <w:r>
        <w:fldChar w:fldCharType="end"/>
      </w:r>
    </w:p>
    <w:p w14:paraId="1B47527B" w14:textId="16CCE908" w:rsidR="00B55ECA" w:rsidRDefault="00B55ECA">
      <w:pPr>
        <w:pStyle w:val="TOC3"/>
        <w:rPr>
          <w:rFonts w:asciiTheme="minorHAnsi" w:eastAsiaTheme="minorEastAsia" w:hAnsiTheme="minorHAnsi" w:cstheme="minorBidi"/>
          <w:sz w:val="22"/>
          <w:szCs w:val="22"/>
          <w:lang w:val="en-US"/>
        </w:rPr>
      </w:pPr>
      <w:r>
        <w:t>7.3.3 H.265/HEVC SCC against H.264/AVC</w:t>
      </w:r>
      <w:r>
        <w:tab/>
      </w:r>
      <w:r>
        <w:fldChar w:fldCharType="begin"/>
      </w:r>
      <w:r>
        <w:instrText xml:space="preserve"> PAGEREF _Toc100837840 \h </w:instrText>
      </w:r>
      <w:r>
        <w:fldChar w:fldCharType="separate"/>
      </w:r>
      <w:r>
        <w:t>92</w:t>
      </w:r>
      <w:r>
        <w:fldChar w:fldCharType="end"/>
      </w:r>
    </w:p>
    <w:p w14:paraId="1A3408A2" w14:textId="2D3AA84A" w:rsidR="00B55ECA" w:rsidRDefault="00B55ECA">
      <w:pPr>
        <w:pStyle w:val="TOC4"/>
        <w:rPr>
          <w:rFonts w:asciiTheme="minorHAnsi" w:eastAsiaTheme="minorEastAsia" w:hAnsiTheme="minorHAnsi" w:cstheme="minorBidi"/>
          <w:sz w:val="22"/>
          <w:szCs w:val="22"/>
          <w:lang w:val="en-US"/>
        </w:rPr>
      </w:pPr>
      <w:r>
        <w:t>7.3.3.1</w:t>
      </w:r>
      <w:r>
        <w:rPr>
          <w:rFonts w:asciiTheme="minorHAnsi" w:eastAsiaTheme="minorEastAsia" w:hAnsiTheme="minorHAnsi" w:cstheme="minorBidi"/>
          <w:sz w:val="22"/>
          <w:szCs w:val="22"/>
          <w:lang w:val="en-US"/>
        </w:rPr>
        <w:tab/>
      </w:r>
      <w:r>
        <w:t>Overview</w:t>
      </w:r>
      <w:r>
        <w:tab/>
      </w:r>
      <w:r>
        <w:fldChar w:fldCharType="begin"/>
      </w:r>
      <w:r>
        <w:instrText xml:space="preserve"> PAGEREF _Toc100837841 \h </w:instrText>
      </w:r>
      <w:r>
        <w:fldChar w:fldCharType="separate"/>
      </w:r>
      <w:r>
        <w:t>92</w:t>
      </w:r>
      <w:r>
        <w:fldChar w:fldCharType="end"/>
      </w:r>
    </w:p>
    <w:p w14:paraId="593C016C" w14:textId="375FE569" w:rsidR="00B55ECA" w:rsidRDefault="00B55ECA">
      <w:pPr>
        <w:pStyle w:val="TOC4"/>
        <w:rPr>
          <w:rFonts w:asciiTheme="minorHAnsi" w:eastAsiaTheme="minorEastAsia" w:hAnsiTheme="minorHAnsi" w:cstheme="minorBidi"/>
          <w:sz w:val="22"/>
          <w:szCs w:val="22"/>
          <w:lang w:val="en-US"/>
        </w:rPr>
      </w:pPr>
      <w:r>
        <w:t>7.3.3.2</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_Toc100837842 \h </w:instrText>
      </w:r>
      <w:r>
        <w:fldChar w:fldCharType="separate"/>
      </w:r>
      <w:r>
        <w:t>92</w:t>
      </w:r>
      <w:r>
        <w:fldChar w:fldCharType="end"/>
      </w:r>
    </w:p>
    <w:p w14:paraId="6E0F6C84" w14:textId="6F7E3B50" w:rsidR="00B55ECA" w:rsidRDefault="00B55ECA">
      <w:pPr>
        <w:pStyle w:val="TOC4"/>
        <w:rPr>
          <w:rFonts w:asciiTheme="minorHAnsi" w:eastAsiaTheme="minorEastAsia" w:hAnsiTheme="minorHAnsi" w:cstheme="minorBidi"/>
          <w:sz w:val="22"/>
          <w:szCs w:val="22"/>
          <w:lang w:val="en-US"/>
        </w:rPr>
      </w:pPr>
      <w:r>
        <w:t>7.3.3.3</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_Toc100837843 \h </w:instrText>
      </w:r>
      <w:r>
        <w:fldChar w:fldCharType="separate"/>
      </w:r>
      <w:r>
        <w:t>94</w:t>
      </w:r>
      <w:r>
        <w:fldChar w:fldCharType="end"/>
      </w:r>
    </w:p>
    <w:p w14:paraId="60C2ED73" w14:textId="5F911CCC" w:rsidR="00B55ECA" w:rsidRDefault="00B55ECA">
      <w:pPr>
        <w:pStyle w:val="TOC4"/>
        <w:rPr>
          <w:rFonts w:asciiTheme="minorHAnsi" w:eastAsiaTheme="minorEastAsia" w:hAnsiTheme="minorHAnsi" w:cstheme="minorBidi"/>
          <w:sz w:val="22"/>
          <w:szCs w:val="22"/>
          <w:lang w:val="en-US"/>
        </w:rPr>
      </w:pPr>
      <w:r>
        <w:t>7.3.3.4</w:t>
      </w:r>
      <w:r>
        <w:rPr>
          <w:rFonts w:asciiTheme="minorHAnsi" w:eastAsiaTheme="minorEastAsia" w:hAnsiTheme="minorHAnsi" w:cstheme="minorBidi"/>
          <w:sz w:val="22"/>
          <w:szCs w:val="22"/>
          <w:lang w:val="en-US"/>
        </w:rPr>
        <w:tab/>
      </w:r>
      <w:r>
        <w:t>Summary</w:t>
      </w:r>
      <w:r>
        <w:tab/>
      </w:r>
      <w:r>
        <w:fldChar w:fldCharType="begin"/>
      </w:r>
      <w:r>
        <w:instrText xml:space="preserve"> PAGEREF _Toc100837844 \h </w:instrText>
      </w:r>
      <w:r>
        <w:fldChar w:fldCharType="separate"/>
      </w:r>
      <w:r>
        <w:t>96</w:t>
      </w:r>
      <w:r>
        <w:fldChar w:fldCharType="end"/>
      </w:r>
    </w:p>
    <w:p w14:paraId="311C4B64" w14:textId="467D3AA4" w:rsidR="00B55ECA" w:rsidRDefault="00B55ECA">
      <w:pPr>
        <w:pStyle w:val="TOC2"/>
        <w:rPr>
          <w:rFonts w:asciiTheme="minorHAnsi" w:eastAsiaTheme="minorEastAsia" w:hAnsiTheme="minorHAnsi" w:cstheme="minorBidi"/>
          <w:sz w:val="22"/>
          <w:szCs w:val="22"/>
          <w:lang w:val="en-US"/>
        </w:rPr>
      </w:pPr>
      <w:r>
        <w:t>7.4</w:t>
      </w:r>
      <w:r>
        <w:rPr>
          <w:rFonts w:asciiTheme="minorHAnsi" w:eastAsiaTheme="minorEastAsia" w:hAnsiTheme="minorHAnsi" w:cstheme="minorBidi"/>
          <w:sz w:val="22"/>
          <w:szCs w:val="22"/>
          <w:lang w:val="en-US"/>
        </w:rPr>
        <w:tab/>
      </w:r>
      <w:r>
        <w:t>Characterization of different HEVC modes</w:t>
      </w:r>
      <w:r>
        <w:tab/>
      </w:r>
      <w:r>
        <w:fldChar w:fldCharType="begin"/>
      </w:r>
      <w:r>
        <w:instrText xml:space="preserve"> PAGEREF _Toc100837845 \h </w:instrText>
      </w:r>
      <w:r>
        <w:fldChar w:fldCharType="separate"/>
      </w:r>
      <w:r>
        <w:t>96</w:t>
      </w:r>
      <w:r>
        <w:fldChar w:fldCharType="end"/>
      </w:r>
    </w:p>
    <w:p w14:paraId="25850369" w14:textId="65B2F894" w:rsidR="00B55ECA" w:rsidRDefault="00B55ECA">
      <w:pPr>
        <w:pStyle w:val="TOC3"/>
        <w:rPr>
          <w:rFonts w:asciiTheme="minorHAnsi" w:eastAsiaTheme="minorEastAsia" w:hAnsiTheme="minorHAnsi" w:cstheme="minorBidi"/>
          <w:sz w:val="22"/>
          <w:szCs w:val="22"/>
          <w:lang w:val="en-US"/>
        </w:rPr>
      </w:pPr>
      <w:r>
        <w:t>7.4.1 Introduction</w:t>
      </w:r>
      <w:r>
        <w:tab/>
      </w:r>
      <w:r>
        <w:fldChar w:fldCharType="begin"/>
      </w:r>
      <w:r>
        <w:instrText xml:space="preserve"> PAGEREF _Toc100837846 \h </w:instrText>
      </w:r>
      <w:r>
        <w:fldChar w:fldCharType="separate"/>
      </w:r>
      <w:r>
        <w:t>96</w:t>
      </w:r>
      <w:r>
        <w:fldChar w:fldCharType="end"/>
      </w:r>
    </w:p>
    <w:p w14:paraId="7AE0A2F1" w14:textId="79EECFF9" w:rsidR="00B55ECA" w:rsidRDefault="00B55ECA">
      <w:pPr>
        <w:pStyle w:val="TOC3"/>
        <w:rPr>
          <w:rFonts w:asciiTheme="minorHAnsi" w:eastAsiaTheme="minorEastAsia" w:hAnsiTheme="minorHAnsi" w:cstheme="minorBidi"/>
          <w:sz w:val="22"/>
          <w:szCs w:val="22"/>
          <w:lang w:val="en-US"/>
        </w:rPr>
      </w:pPr>
      <w:r>
        <w:t>7.4.2 H.265/HEVC SCC against H.265/HEVC HM</w:t>
      </w:r>
      <w:r>
        <w:tab/>
      </w:r>
      <w:r>
        <w:fldChar w:fldCharType="begin"/>
      </w:r>
      <w:r>
        <w:instrText xml:space="preserve"> PAGEREF _Toc100837847 \h </w:instrText>
      </w:r>
      <w:r>
        <w:fldChar w:fldCharType="separate"/>
      </w:r>
      <w:r>
        <w:t>96</w:t>
      </w:r>
      <w:r>
        <w:fldChar w:fldCharType="end"/>
      </w:r>
    </w:p>
    <w:p w14:paraId="16D7E28D" w14:textId="41B92D58" w:rsidR="00B55ECA" w:rsidRDefault="00B55ECA">
      <w:pPr>
        <w:pStyle w:val="TOC4"/>
        <w:rPr>
          <w:rFonts w:asciiTheme="minorHAnsi" w:eastAsiaTheme="minorEastAsia" w:hAnsiTheme="minorHAnsi" w:cstheme="minorBidi"/>
          <w:sz w:val="22"/>
          <w:szCs w:val="22"/>
          <w:lang w:val="en-US"/>
        </w:rPr>
      </w:pPr>
      <w:r>
        <w:t>7.4.2.1</w:t>
      </w:r>
      <w:r>
        <w:rPr>
          <w:rFonts w:asciiTheme="minorHAnsi" w:eastAsiaTheme="minorEastAsia" w:hAnsiTheme="minorHAnsi" w:cstheme="minorBidi"/>
          <w:sz w:val="22"/>
          <w:szCs w:val="22"/>
          <w:lang w:val="en-US"/>
        </w:rPr>
        <w:tab/>
      </w:r>
      <w:r>
        <w:t>Introduction</w:t>
      </w:r>
      <w:r>
        <w:tab/>
      </w:r>
      <w:r>
        <w:fldChar w:fldCharType="begin"/>
      </w:r>
      <w:r>
        <w:instrText xml:space="preserve"> PAGEREF _Toc100837848 \h </w:instrText>
      </w:r>
      <w:r>
        <w:fldChar w:fldCharType="separate"/>
      </w:r>
      <w:r>
        <w:t>96</w:t>
      </w:r>
      <w:r>
        <w:fldChar w:fldCharType="end"/>
      </w:r>
    </w:p>
    <w:p w14:paraId="731AFD62" w14:textId="29BD230F" w:rsidR="00B55ECA" w:rsidRDefault="00B55ECA">
      <w:pPr>
        <w:pStyle w:val="TOC4"/>
        <w:rPr>
          <w:rFonts w:asciiTheme="minorHAnsi" w:eastAsiaTheme="minorEastAsia" w:hAnsiTheme="minorHAnsi" w:cstheme="minorBidi"/>
          <w:sz w:val="22"/>
          <w:szCs w:val="22"/>
          <w:lang w:val="en-US"/>
        </w:rPr>
      </w:pPr>
      <w:r>
        <w:t>7.4.2.2</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_Toc100837849 \h </w:instrText>
      </w:r>
      <w:r>
        <w:fldChar w:fldCharType="separate"/>
      </w:r>
      <w:r>
        <w:t>97</w:t>
      </w:r>
      <w:r>
        <w:fldChar w:fldCharType="end"/>
      </w:r>
    </w:p>
    <w:p w14:paraId="6D778159" w14:textId="5484E414" w:rsidR="00B55ECA" w:rsidRDefault="00B55ECA">
      <w:pPr>
        <w:pStyle w:val="TOC4"/>
        <w:rPr>
          <w:rFonts w:asciiTheme="minorHAnsi" w:eastAsiaTheme="minorEastAsia" w:hAnsiTheme="minorHAnsi" w:cstheme="minorBidi"/>
          <w:sz w:val="22"/>
          <w:szCs w:val="22"/>
          <w:lang w:val="en-US"/>
        </w:rPr>
      </w:pPr>
      <w:r>
        <w:t>7.4.2.3</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_Toc100837850 \h </w:instrText>
      </w:r>
      <w:r>
        <w:fldChar w:fldCharType="separate"/>
      </w:r>
      <w:r>
        <w:t>99</w:t>
      </w:r>
      <w:r>
        <w:fldChar w:fldCharType="end"/>
      </w:r>
    </w:p>
    <w:p w14:paraId="1CAA3124" w14:textId="5504B092" w:rsidR="00B55ECA" w:rsidRDefault="00B55ECA">
      <w:pPr>
        <w:pStyle w:val="TOC4"/>
        <w:rPr>
          <w:rFonts w:asciiTheme="minorHAnsi" w:eastAsiaTheme="minorEastAsia" w:hAnsiTheme="minorHAnsi" w:cstheme="minorBidi"/>
          <w:sz w:val="22"/>
          <w:szCs w:val="22"/>
          <w:lang w:val="en-US"/>
        </w:rPr>
      </w:pPr>
      <w:r>
        <w:t>7.4.2.4</w:t>
      </w:r>
      <w:r>
        <w:rPr>
          <w:rFonts w:asciiTheme="minorHAnsi" w:eastAsiaTheme="minorEastAsia" w:hAnsiTheme="minorHAnsi" w:cstheme="minorBidi"/>
          <w:sz w:val="22"/>
          <w:szCs w:val="22"/>
          <w:lang w:val="en-US"/>
        </w:rPr>
        <w:tab/>
      </w:r>
      <w:r>
        <w:t>Summary</w:t>
      </w:r>
      <w:r>
        <w:tab/>
      </w:r>
      <w:r>
        <w:fldChar w:fldCharType="begin"/>
      </w:r>
      <w:r>
        <w:instrText xml:space="preserve"> PAGEREF _Toc100837851 \h </w:instrText>
      </w:r>
      <w:r>
        <w:fldChar w:fldCharType="separate"/>
      </w:r>
      <w:r>
        <w:t>101</w:t>
      </w:r>
      <w:r>
        <w:fldChar w:fldCharType="end"/>
      </w:r>
    </w:p>
    <w:p w14:paraId="482BE4A8" w14:textId="01B2F3FD" w:rsidR="00B55ECA" w:rsidRDefault="00B55ECA">
      <w:pPr>
        <w:pStyle w:val="TOC2"/>
        <w:rPr>
          <w:rFonts w:asciiTheme="minorHAnsi" w:eastAsiaTheme="minorEastAsia" w:hAnsiTheme="minorHAnsi" w:cstheme="minorBidi"/>
          <w:sz w:val="22"/>
          <w:szCs w:val="22"/>
          <w:lang w:val="en-US"/>
        </w:rPr>
      </w:pPr>
      <w:r>
        <w:t>7.5</w:t>
      </w:r>
      <w:r>
        <w:rPr>
          <w:rFonts w:asciiTheme="minorHAnsi" w:eastAsiaTheme="minorEastAsia" w:hAnsiTheme="minorHAnsi" w:cstheme="minorBidi"/>
          <w:sz w:val="22"/>
          <w:szCs w:val="22"/>
          <w:lang w:val="en-US"/>
        </w:rPr>
        <w:tab/>
      </w:r>
      <w:r>
        <w:t>External Characterization Results</w:t>
      </w:r>
      <w:r>
        <w:tab/>
      </w:r>
      <w:r>
        <w:fldChar w:fldCharType="begin"/>
      </w:r>
      <w:r>
        <w:instrText xml:space="preserve"> PAGEREF _Toc100837852 \h </w:instrText>
      </w:r>
      <w:r>
        <w:fldChar w:fldCharType="separate"/>
      </w:r>
      <w:r>
        <w:t>102</w:t>
      </w:r>
      <w:r>
        <w:fldChar w:fldCharType="end"/>
      </w:r>
    </w:p>
    <w:p w14:paraId="56EFCBCF" w14:textId="670154D0" w:rsidR="00B55ECA" w:rsidRDefault="00B55ECA">
      <w:pPr>
        <w:pStyle w:val="TOC3"/>
        <w:rPr>
          <w:rFonts w:asciiTheme="minorHAnsi" w:eastAsiaTheme="minorEastAsia" w:hAnsiTheme="minorHAnsi" w:cstheme="minorBidi"/>
          <w:sz w:val="22"/>
          <w:szCs w:val="22"/>
          <w:lang w:val="en-US"/>
        </w:rPr>
      </w:pPr>
      <w:r>
        <w:t xml:space="preserve">7.5.1 </w:t>
      </w:r>
      <w:r>
        <w:rPr>
          <w:rFonts w:asciiTheme="minorHAnsi" w:eastAsiaTheme="minorEastAsia" w:hAnsiTheme="minorHAnsi" w:cstheme="minorBidi"/>
          <w:sz w:val="22"/>
          <w:szCs w:val="22"/>
          <w:lang w:val="en-US"/>
        </w:rPr>
        <w:tab/>
      </w:r>
      <w:r>
        <w:t>Introduction</w:t>
      </w:r>
      <w:r>
        <w:tab/>
      </w:r>
      <w:r>
        <w:fldChar w:fldCharType="begin"/>
      </w:r>
      <w:r>
        <w:instrText xml:space="preserve"> PAGEREF _Toc100837853 \h </w:instrText>
      </w:r>
      <w:r>
        <w:fldChar w:fldCharType="separate"/>
      </w:r>
      <w:r>
        <w:t>102</w:t>
      </w:r>
      <w:r>
        <w:fldChar w:fldCharType="end"/>
      </w:r>
    </w:p>
    <w:p w14:paraId="486AA8AE" w14:textId="1F74D90C" w:rsidR="00B55ECA" w:rsidRDefault="00B55ECA">
      <w:pPr>
        <w:pStyle w:val="TOC3"/>
        <w:rPr>
          <w:rFonts w:asciiTheme="minorHAnsi" w:eastAsiaTheme="minorEastAsia" w:hAnsiTheme="minorHAnsi" w:cstheme="minorBidi"/>
          <w:sz w:val="22"/>
          <w:szCs w:val="22"/>
          <w:lang w:val="en-US"/>
        </w:rPr>
      </w:pPr>
      <w:r>
        <w:t xml:space="preserve">7.5.2 </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_Toc100837854 \h </w:instrText>
      </w:r>
      <w:r>
        <w:fldChar w:fldCharType="separate"/>
      </w:r>
      <w:r>
        <w:t>102</w:t>
      </w:r>
      <w:r>
        <w:fldChar w:fldCharType="end"/>
      </w:r>
    </w:p>
    <w:p w14:paraId="3ED5E4F1" w14:textId="4401C644" w:rsidR="00B55ECA" w:rsidRDefault="00B55ECA">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_Toc100837855 \h </w:instrText>
      </w:r>
      <w:r>
        <w:fldChar w:fldCharType="separate"/>
      </w:r>
      <w:r>
        <w:t>103</w:t>
      </w:r>
      <w:r>
        <w:fldChar w:fldCharType="end"/>
      </w:r>
    </w:p>
    <w:p w14:paraId="2EBCC133" w14:textId="1386C0C2" w:rsidR="00B55ECA" w:rsidRDefault="00B55ECA">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_Toc100837856 \h </w:instrText>
      </w:r>
      <w:r>
        <w:fldChar w:fldCharType="separate"/>
      </w:r>
      <w:r>
        <w:t>103</w:t>
      </w:r>
      <w:r>
        <w:fldChar w:fldCharType="end"/>
      </w:r>
    </w:p>
    <w:p w14:paraId="1A4C9E97" w14:textId="0C6F7F2A" w:rsidR="00B55ECA" w:rsidRDefault="00B55ECA">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_Toc100837857 \h </w:instrText>
      </w:r>
      <w:r>
        <w:fldChar w:fldCharType="separate"/>
      </w:r>
      <w:r>
        <w:t>103</w:t>
      </w:r>
      <w:r>
        <w:fldChar w:fldCharType="end"/>
      </w:r>
    </w:p>
    <w:p w14:paraId="086CD143" w14:textId="77ED18F4" w:rsidR="00B55ECA" w:rsidRDefault="00B55ECA">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_Toc100837858 \h </w:instrText>
      </w:r>
      <w:r>
        <w:fldChar w:fldCharType="separate"/>
      </w:r>
      <w:r>
        <w:t>103</w:t>
      </w:r>
      <w:r>
        <w:fldChar w:fldCharType="end"/>
      </w:r>
    </w:p>
    <w:p w14:paraId="51A4B8FA" w14:textId="190D627F" w:rsidR="00B55ECA" w:rsidRDefault="00B55ECA">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_Toc100837859 \h </w:instrText>
      </w:r>
      <w:r>
        <w:fldChar w:fldCharType="separate"/>
      </w:r>
      <w:r>
        <w:t>103</w:t>
      </w:r>
      <w:r>
        <w:fldChar w:fldCharType="end"/>
      </w:r>
    </w:p>
    <w:p w14:paraId="37592D28" w14:textId="203D2269" w:rsidR="00B55ECA" w:rsidRDefault="00B55ECA">
      <w:pPr>
        <w:pStyle w:val="TOC4"/>
        <w:rPr>
          <w:rFonts w:asciiTheme="minorHAnsi" w:eastAsiaTheme="minorEastAsia" w:hAnsiTheme="minorHAnsi" w:cstheme="minorBidi"/>
          <w:sz w:val="22"/>
          <w:szCs w:val="22"/>
          <w:lang w:val="en-US"/>
        </w:rPr>
      </w:pPr>
      <w:r>
        <w:t>8.2.2.1</w:t>
      </w:r>
      <w:r>
        <w:rPr>
          <w:rFonts w:asciiTheme="minorHAnsi" w:eastAsiaTheme="minorEastAsia" w:hAnsiTheme="minorHAnsi" w:cstheme="minorBidi"/>
          <w:sz w:val="22"/>
          <w:szCs w:val="22"/>
          <w:lang w:val="en-US"/>
        </w:rPr>
        <w:tab/>
      </w:r>
      <w:r>
        <w:t>Introduction</w:t>
      </w:r>
      <w:r>
        <w:tab/>
      </w:r>
      <w:r>
        <w:fldChar w:fldCharType="begin"/>
      </w:r>
      <w:r>
        <w:instrText xml:space="preserve"> PAGEREF _Toc100837860 \h </w:instrText>
      </w:r>
      <w:r>
        <w:fldChar w:fldCharType="separate"/>
      </w:r>
      <w:r>
        <w:t>103</w:t>
      </w:r>
      <w:r>
        <w:fldChar w:fldCharType="end"/>
      </w:r>
    </w:p>
    <w:p w14:paraId="7326254E" w14:textId="04F10DEF" w:rsidR="00B55ECA" w:rsidRDefault="00B55ECA">
      <w:pPr>
        <w:pStyle w:val="TOC4"/>
        <w:rPr>
          <w:rFonts w:asciiTheme="minorHAnsi" w:eastAsiaTheme="minorEastAsia" w:hAnsiTheme="minorHAnsi" w:cstheme="minorBidi"/>
          <w:sz w:val="22"/>
          <w:szCs w:val="22"/>
          <w:lang w:val="en-US"/>
        </w:rPr>
      </w:pPr>
      <w:r>
        <w:t>8.2.2.2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_Toc100837861 \h </w:instrText>
      </w:r>
      <w:r>
        <w:fldChar w:fldCharType="separate"/>
      </w:r>
      <w:r>
        <w:t>104</w:t>
      </w:r>
      <w:r>
        <w:fldChar w:fldCharType="end"/>
      </w:r>
    </w:p>
    <w:p w14:paraId="19721002" w14:textId="767A316F" w:rsidR="00B55ECA" w:rsidRDefault="00B55ECA">
      <w:pPr>
        <w:pStyle w:val="TOC5"/>
        <w:rPr>
          <w:rFonts w:asciiTheme="minorHAnsi" w:eastAsiaTheme="minorEastAsia" w:hAnsiTheme="minorHAnsi" w:cstheme="minorBidi"/>
          <w:sz w:val="22"/>
          <w:szCs w:val="22"/>
          <w:lang w:val="en-US"/>
        </w:rPr>
      </w:pPr>
      <w:r>
        <w:t>8.2.2.2.1</w:t>
      </w:r>
      <w:r>
        <w:rPr>
          <w:rFonts w:asciiTheme="minorHAnsi" w:eastAsiaTheme="minorEastAsia" w:hAnsiTheme="minorHAnsi" w:cstheme="minorBidi"/>
          <w:sz w:val="22"/>
          <w:szCs w:val="22"/>
          <w:lang w:val="en-US"/>
        </w:rPr>
        <w:tab/>
      </w:r>
      <w:r>
        <w:t>Overview</w:t>
      </w:r>
      <w:r>
        <w:tab/>
      </w:r>
      <w:r>
        <w:fldChar w:fldCharType="begin"/>
      </w:r>
      <w:r>
        <w:instrText xml:space="preserve"> PAGEREF _Toc100837862 \h </w:instrText>
      </w:r>
      <w:r>
        <w:fldChar w:fldCharType="separate"/>
      </w:r>
      <w:r>
        <w:t>104</w:t>
      </w:r>
      <w:r>
        <w:fldChar w:fldCharType="end"/>
      </w:r>
    </w:p>
    <w:p w14:paraId="47DCDB24" w14:textId="381ED447" w:rsidR="00B55ECA" w:rsidRDefault="00B55ECA">
      <w:pPr>
        <w:pStyle w:val="TOC5"/>
        <w:rPr>
          <w:rFonts w:asciiTheme="minorHAnsi" w:eastAsiaTheme="minorEastAsia" w:hAnsiTheme="minorHAnsi" w:cstheme="minorBidi"/>
          <w:sz w:val="22"/>
          <w:szCs w:val="22"/>
          <w:lang w:val="en-US"/>
        </w:rPr>
      </w:pPr>
      <w:r>
        <w:t>8.2.2.2.2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_Toc100837863 \h </w:instrText>
      </w:r>
      <w:r>
        <w:fldChar w:fldCharType="separate"/>
      </w:r>
      <w:r>
        <w:t>104</w:t>
      </w:r>
      <w:r>
        <w:fldChar w:fldCharType="end"/>
      </w:r>
    </w:p>
    <w:p w14:paraId="7ECFD9AD" w14:textId="7BFA5C6A" w:rsidR="00B55ECA" w:rsidRDefault="00B55ECA">
      <w:pPr>
        <w:pStyle w:val="TOC5"/>
        <w:rPr>
          <w:rFonts w:asciiTheme="minorHAnsi" w:eastAsiaTheme="minorEastAsia" w:hAnsiTheme="minorHAnsi" w:cstheme="minorBidi"/>
          <w:sz w:val="22"/>
          <w:szCs w:val="22"/>
          <w:lang w:val="en-US"/>
        </w:rPr>
      </w:pPr>
      <w:r>
        <w:t>8.2.2.2.3</w:t>
      </w:r>
      <w:r>
        <w:rPr>
          <w:rFonts w:asciiTheme="minorHAnsi" w:eastAsiaTheme="minorEastAsia" w:hAnsiTheme="minorHAnsi" w:cstheme="minorBidi"/>
          <w:sz w:val="22"/>
          <w:szCs w:val="22"/>
          <w:lang w:val="en-US"/>
        </w:rPr>
        <w:tab/>
      </w:r>
      <w:r>
        <w:t>SDR Settings: S1-VTM-01</w:t>
      </w:r>
      <w:r>
        <w:tab/>
      </w:r>
      <w:r>
        <w:fldChar w:fldCharType="begin"/>
      </w:r>
      <w:r>
        <w:instrText xml:space="preserve"> PAGEREF _Toc100837864 \h </w:instrText>
      </w:r>
      <w:r>
        <w:fldChar w:fldCharType="separate"/>
      </w:r>
      <w:r>
        <w:t>104</w:t>
      </w:r>
      <w:r>
        <w:fldChar w:fldCharType="end"/>
      </w:r>
    </w:p>
    <w:p w14:paraId="06DECDBE" w14:textId="378D3F35" w:rsidR="00B55ECA" w:rsidRDefault="00B55ECA">
      <w:pPr>
        <w:pStyle w:val="TOC5"/>
        <w:rPr>
          <w:rFonts w:asciiTheme="minorHAnsi" w:eastAsiaTheme="minorEastAsia" w:hAnsiTheme="minorHAnsi" w:cstheme="minorBidi"/>
          <w:sz w:val="22"/>
          <w:szCs w:val="22"/>
          <w:lang w:val="en-US"/>
        </w:rPr>
      </w:pPr>
      <w:r>
        <w:t>8.2.2.2.4</w:t>
      </w:r>
      <w:r>
        <w:rPr>
          <w:rFonts w:asciiTheme="minorHAnsi" w:eastAsiaTheme="minorEastAsia" w:hAnsiTheme="minorHAnsi" w:cstheme="minorBidi"/>
          <w:sz w:val="22"/>
          <w:szCs w:val="22"/>
          <w:lang w:val="en-US"/>
        </w:rPr>
        <w:tab/>
      </w:r>
      <w:r>
        <w:t>HDR PQ Settings: S1-VTM-02</w:t>
      </w:r>
      <w:r>
        <w:tab/>
      </w:r>
      <w:r>
        <w:fldChar w:fldCharType="begin"/>
      </w:r>
      <w:r>
        <w:instrText xml:space="preserve"> PAGEREF _Toc100837865 \h </w:instrText>
      </w:r>
      <w:r>
        <w:fldChar w:fldCharType="separate"/>
      </w:r>
      <w:r>
        <w:t>105</w:t>
      </w:r>
      <w:r>
        <w:fldChar w:fldCharType="end"/>
      </w:r>
    </w:p>
    <w:p w14:paraId="2C87AA4C" w14:textId="75B85E7D" w:rsidR="00B55ECA" w:rsidRDefault="00B55ECA">
      <w:pPr>
        <w:pStyle w:val="TOC5"/>
        <w:rPr>
          <w:rFonts w:asciiTheme="minorHAnsi" w:eastAsiaTheme="minorEastAsia" w:hAnsiTheme="minorHAnsi" w:cstheme="minorBidi"/>
          <w:sz w:val="22"/>
          <w:szCs w:val="22"/>
          <w:lang w:val="en-US"/>
        </w:rPr>
      </w:pPr>
      <w:r>
        <w:t>8.2.2.2.5</w:t>
      </w:r>
      <w:r>
        <w:rPr>
          <w:rFonts w:asciiTheme="minorHAnsi" w:eastAsiaTheme="minorEastAsia" w:hAnsiTheme="minorHAnsi" w:cstheme="minorBidi"/>
          <w:sz w:val="22"/>
          <w:szCs w:val="22"/>
          <w:lang w:val="en-US"/>
        </w:rPr>
        <w:tab/>
      </w:r>
      <w:r>
        <w:t>Test Results</w:t>
      </w:r>
      <w:r>
        <w:tab/>
      </w:r>
      <w:r>
        <w:fldChar w:fldCharType="begin"/>
      </w:r>
      <w:r>
        <w:instrText xml:space="preserve"> PAGEREF _Toc100837866 \h </w:instrText>
      </w:r>
      <w:r>
        <w:fldChar w:fldCharType="separate"/>
      </w:r>
      <w:r>
        <w:t>105</w:t>
      </w:r>
      <w:r>
        <w:fldChar w:fldCharType="end"/>
      </w:r>
    </w:p>
    <w:p w14:paraId="6B9CE8E5" w14:textId="747062C2" w:rsidR="00B55ECA" w:rsidRDefault="00B55ECA">
      <w:pPr>
        <w:pStyle w:val="TOC4"/>
        <w:rPr>
          <w:rFonts w:asciiTheme="minorHAnsi" w:eastAsiaTheme="minorEastAsia" w:hAnsiTheme="minorHAnsi" w:cstheme="minorBidi"/>
          <w:sz w:val="22"/>
          <w:szCs w:val="22"/>
          <w:lang w:val="en-US"/>
        </w:rPr>
      </w:pPr>
      <w:r>
        <w:t>8.2.2.3</w:t>
      </w:r>
      <w:r>
        <w:rPr>
          <w:rFonts w:asciiTheme="minorHAnsi" w:eastAsiaTheme="minorEastAsia" w:hAnsiTheme="minorHAnsi" w:cstheme="minorBidi"/>
          <w:sz w:val="22"/>
          <w:szCs w:val="22"/>
          <w:lang w:val="en-US"/>
        </w:rPr>
        <w:tab/>
      </w:r>
      <w:r>
        <w:t>Scenario 2: 4K-TV</w:t>
      </w:r>
      <w:r>
        <w:tab/>
      </w:r>
      <w:r>
        <w:fldChar w:fldCharType="begin"/>
      </w:r>
      <w:r>
        <w:instrText xml:space="preserve"> PAGEREF _Toc100837867 \h </w:instrText>
      </w:r>
      <w:r>
        <w:fldChar w:fldCharType="separate"/>
      </w:r>
      <w:r>
        <w:t>105</w:t>
      </w:r>
      <w:r>
        <w:fldChar w:fldCharType="end"/>
      </w:r>
    </w:p>
    <w:p w14:paraId="7D9F775F" w14:textId="3149EE14" w:rsidR="00B55ECA" w:rsidRDefault="00B55ECA">
      <w:pPr>
        <w:pStyle w:val="TOC5"/>
        <w:rPr>
          <w:rFonts w:asciiTheme="minorHAnsi" w:eastAsiaTheme="minorEastAsia" w:hAnsiTheme="minorHAnsi" w:cstheme="minorBidi"/>
          <w:sz w:val="22"/>
          <w:szCs w:val="22"/>
          <w:lang w:val="en-US"/>
        </w:rPr>
      </w:pPr>
      <w:r>
        <w:t>8.2.2.3.1</w:t>
      </w:r>
      <w:r>
        <w:rPr>
          <w:rFonts w:asciiTheme="minorHAnsi" w:eastAsiaTheme="minorEastAsia" w:hAnsiTheme="minorHAnsi" w:cstheme="minorBidi"/>
          <w:sz w:val="22"/>
          <w:szCs w:val="22"/>
          <w:lang w:val="en-US"/>
        </w:rPr>
        <w:tab/>
      </w:r>
      <w:r>
        <w:t>Overview</w:t>
      </w:r>
      <w:r>
        <w:tab/>
      </w:r>
      <w:r>
        <w:fldChar w:fldCharType="begin"/>
      </w:r>
      <w:r>
        <w:instrText xml:space="preserve"> PAGEREF _Toc100837868 \h </w:instrText>
      </w:r>
      <w:r>
        <w:fldChar w:fldCharType="separate"/>
      </w:r>
      <w:r>
        <w:t>105</w:t>
      </w:r>
      <w:r>
        <w:fldChar w:fldCharType="end"/>
      </w:r>
    </w:p>
    <w:p w14:paraId="69B38426" w14:textId="315FD4C8" w:rsidR="00B55ECA" w:rsidRDefault="00B55ECA">
      <w:pPr>
        <w:pStyle w:val="TOC5"/>
        <w:rPr>
          <w:rFonts w:asciiTheme="minorHAnsi" w:eastAsiaTheme="minorEastAsia" w:hAnsiTheme="minorHAnsi" w:cstheme="minorBidi"/>
          <w:sz w:val="22"/>
          <w:szCs w:val="22"/>
          <w:lang w:val="en-US"/>
        </w:rPr>
      </w:pPr>
      <w:r>
        <w:t>8.2.2.3.2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_Toc100837869 \h </w:instrText>
      </w:r>
      <w:r>
        <w:fldChar w:fldCharType="separate"/>
      </w:r>
      <w:r>
        <w:t>106</w:t>
      </w:r>
      <w:r>
        <w:fldChar w:fldCharType="end"/>
      </w:r>
    </w:p>
    <w:p w14:paraId="26E1A3C3" w14:textId="5CE982FE" w:rsidR="00B55ECA" w:rsidRDefault="00B55ECA">
      <w:pPr>
        <w:pStyle w:val="TOC5"/>
        <w:rPr>
          <w:rFonts w:asciiTheme="minorHAnsi" w:eastAsiaTheme="minorEastAsia" w:hAnsiTheme="minorHAnsi" w:cstheme="minorBidi"/>
          <w:sz w:val="22"/>
          <w:szCs w:val="22"/>
          <w:lang w:val="en-US"/>
        </w:rPr>
      </w:pPr>
      <w:r>
        <w:t>8.2.2.3.3</w:t>
      </w:r>
      <w:r>
        <w:rPr>
          <w:rFonts w:asciiTheme="minorHAnsi" w:eastAsiaTheme="minorEastAsia" w:hAnsiTheme="minorHAnsi" w:cstheme="minorBidi"/>
          <w:sz w:val="22"/>
          <w:szCs w:val="22"/>
          <w:lang w:val="en-US"/>
        </w:rPr>
        <w:tab/>
      </w:r>
      <w:r>
        <w:t>SDR Settings: S2-VTM-01</w:t>
      </w:r>
      <w:r>
        <w:tab/>
      </w:r>
      <w:r>
        <w:fldChar w:fldCharType="begin"/>
      </w:r>
      <w:r>
        <w:instrText xml:space="preserve"> PAGEREF _Toc100837870 \h </w:instrText>
      </w:r>
      <w:r>
        <w:fldChar w:fldCharType="separate"/>
      </w:r>
      <w:r>
        <w:t>106</w:t>
      </w:r>
      <w:r>
        <w:fldChar w:fldCharType="end"/>
      </w:r>
    </w:p>
    <w:p w14:paraId="39543047" w14:textId="5615F1E4" w:rsidR="00B55ECA" w:rsidRDefault="00B55ECA">
      <w:pPr>
        <w:pStyle w:val="TOC5"/>
        <w:rPr>
          <w:rFonts w:asciiTheme="minorHAnsi" w:eastAsiaTheme="minorEastAsia" w:hAnsiTheme="minorHAnsi" w:cstheme="minorBidi"/>
          <w:sz w:val="22"/>
          <w:szCs w:val="22"/>
          <w:lang w:val="en-US"/>
        </w:rPr>
      </w:pPr>
      <w:r>
        <w:t>8.2.2.3.4</w:t>
      </w:r>
      <w:r>
        <w:rPr>
          <w:rFonts w:asciiTheme="minorHAnsi" w:eastAsiaTheme="minorEastAsia" w:hAnsiTheme="minorHAnsi" w:cstheme="minorBidi"/>
          <w:sz w:val="22"/>
          <w:szCs w:val="22"/>
          <w:lang w:val="en-US"/>
        </w:rPr>
        <w:tab/>
      </w:r>
      <w:r>
        <w:t>HDR PQ Settings: S2-VTM-02</w:t>
      </w:r>
      <w:r>
        <w:tab/>
      </w:r>
      <w:r>
        <w:fldChar w:fldCharType="begin"/>
      </w:r>
      <w:r>
        <w:instrText xml:space="preserve"> PAGEREF _Toc100837871 \h </w:instrText>
      </w:r>
      <w:r>
        <w:fldChar w:fldCharType="separate"/>
      </w:r>
      <w:r>
        <w:t>107</w:t>
      </w:r>
      <w:r>
        <w:fldChar w:fldCharType="end"/>
      </w:r>
    </w:p>
    <w:p w14:paraId="6DCCF5B9" w14:textId="02F6FB69" w:rsidR="00B55ECA" w:rsidRDefault="00B55ECA">
      <w:pPr>
        <w:pStyle w:val="TOC5"/>
        <w:rPr>
          <w:rFonts w:asciiTheme="minorHAnsi" w:eastAsiaTheme="minorEastAsia" w:hAnsiTheme="minorHAnsi" w:cstheme="minorBidi"/>
          <w:sz w:val="22"/>
          <w:szCs w:val="22"/>
          <w:lang w:val="en-US"/>
        </w:rPr>
      </w:pPr>
      <w:r>
        <w:t>8.2.2.3.5</w:t>
      </w:r>
      <w:r>
        <w:rPr>
          <w:rFonts w:asciiTheme="minorHAnsi" w:eastAsiaTheme="minorEastAsia" w:hAnsiTheme="minorHAnsi" w:cstheme="minorBidi"/>
          <w:sz w:val="22"/>
          <w:szCs w:val="22"/>
          <w:lang w:val="en-US"/>
        </w:rPr>
        <w:tab/>
      </w:r>
      <w:r>
        <w:t>Test Results</w:t>
      </w:r>
      <w:r>
        <w:tab/>
      </w:r>
      <w:r>
        <w:fldChar w:fldCharType="begin"/>
      </w:r>
      <w:r>
        <w:instrText xml:space="preserve"> PAGEREF _Toc100837872 \h </w:instrText>
      </w:r>
      <w:r>
        <w:fldChar w:fldCharType="separate"/>
      </w:r>
      <w:r>
        <w:t>107</w:t>
      </w:r>
      <w:r>
        <w:fldChar w:fldCharType="end"/>
      </w:r>
    </w:p>
    <w:p w14:paraId="6AFBA38E" w14:textId="430CBDFD" w:rsidR="00B55ECA" w:rsidRDefault="00B55ECA">
      <w:pPr>
        <w:pStyle w:val="TOC4"/>
        <w:rPr>
          <w:rFonts w:asciiTheme="minorHAnsi" w:eastAsiaTheme="minorEastAsia" w:hAnsiTheme="minorHAnsi" w:cstheme="minorBidi"/>
          <w:sz w:val="22"/>
          <w:szCs w:val="22"/>
          <w:lang w:val="en-US"/>
        </w:rPr>
      </w:pPr>
      <w:r>
        <w:t>8.2.2.4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_Toc100837873 \h </w:instrText>
      </w:r>
      <w:r>
        <w:fldChar w:fldCharType="separate"/>
      </w:r>
      <w:r>
        <w:t>107</w:t>
      </w:r>
      <w:r>
        <w:fldChar w:fldCharType="end"/>
      </w:r>
    </w:p>
    <w:p w14:paraId="52BE6769" w14:textId="1E9EBB3A" w:rsidR="00B55ECA" w:rsidRDefault="00B55ECA">
      <w:pPr>
        <w:pStyle w:val="TOC5"/>
        <w:rPr>
          <w:rFonts w:asciiTheme="minorHAnsi" w:eastAsiaTheme="minorEastAsia" w:hAnsiTheme="minorHAnsi" w:cstheme="minorBidi"/>
          <w:sz w:val="22"/>
          <w:szCs w:val="22"/>
          <w:lang w:val="en-US"/>
        </w:rPr>
      </w:pPr>
      <w:r>
        <w:t>8.2.2.4.1</w:t>
      </w:r>
      <w:r>
        <w:rPr>
          <w:rFonts w:asciiTheme="minorHAnsi" w:eastAsiaTheme="minorEastAsia" w:hAnsiTheme="minorHAnsi" w:cstheme="minorBidi"/>
          <w:sz w:val="22"/>
          <w:szCs w:val="22"/>
          <w:lang w:val="en-US"/>
        </w:rPr>
        <w:tab/>
      </w:r>
      <w:r>
        <w:t>Overview</w:t>
      </w:r>
      <w:r>
        <w:tab/>
      </w:r>
      <w:r>
        <w:fldChar w:fldCharType="begin"/>
      </w:r>
      <w:r>
        <w:instrText xml:space="preserve"> PAGEREF _Toc100837874 \h </w:instrText>
      </w:r>
      <w:r>
        <w:fldChar w:fldCharType="separate"/>
      </w:r>
      <w:r>
        <w:t>107</w:t>
      </w:r>
      <w:r>
        <w:fldChar w:fldCharType="end"/>
      </w:r>
    </w:p>
    <w:p w14:paraId="6D92057A" w14:textId="2255D6B9" w:rsidR="00B55ECA" w:rsidRDefault="00B55ECA">
      <w:pPr>
        <w:pStyle w:val="TOC5"/>
        <w:rPr>
          <w:rFonts w:asciiTheme="minorHAnsi" w:eastAsiaTheme="minorEastAsia" w:hAnsiTheme="minorHAnsi" w:cstheme="minorBidi"/>
          <w:sz w:val="22"/>
          <w:szCs w:val="22"/>
          <w:lang w:val="en-US"/>
        </w:rPr>
      </w:pPr>
      <w:r>
        <w:t>8.2.2.4.2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_Toc100837875 \h </w:instrText>
      </w:r>
      <w:r>
        <w:fldChar w:fldCharType="separate"/>
      </w:r>
      <w:r>
        <w:t>108</w:t>
      </w:r>
      <w:r>
        <w:fldChar w:fldCharType="end"/>
      </w:r>
    </w:p>
    <w:p w14:paraId="15E90D76" w14:textId="1EC0CEDA" w:rsidR="00B55ECA" w:rsidRDefault="00B55ECA">
      <w:pPr>
        <w:pStyle w:val="TOC6"/>
        <w:rPr>
          <w:rFonts w:asciiTheme="minorHAnsi" w:eastAsiaTheme="minorEastAsia" w:hAnsiTheme="minorHAnsi" w:cstheme="minorBidi"/>
          <w:sz w:val="22"/>
          <w:szCs w:val="22"/>
          <w:lang w:val="en-US"/>
        </w:rPr>
      </w:pPr>
      <w:r>
        <w:t>8.2.2.4.2.1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_Toc100837876 \h </w:instrText>
      </w:r>
      <w:r>
        <w:fldChar w:fldCharType="separate"/>
      </w:r>
      <w:r>
        <w:t>108</w:t>
      </w:r>
      <w:r>
        <w:fldChar w:fldCharType="end"/>
      </w:r>
    </w:p>
    <w:p w14:paraId="28B63053" w14:textId="3BEF5A95" w:rsidR="00B55ECA" w:rsidRDefault="00B55ECA">
      <w:pPr>
        <w:pStyle w:val="TOC6"/>
        <w:rPr>
          <w:rFonts w:asciiTheme="minorHAnsi" w:eastAsiaTheme="minorEastAsia" w:hAnsiTheme="minorHAnsi" w:cstheme="minorBidi"/>
          <w:sz w:val="22"/>
          <w:szCs w:val="22"/>
          <w:lang w:val="en-US"/>
        </w:rPr>
      </w:pPr>
      <w:r>
        <w:t>8.2.2.4.2.2</w:t>
      </w:r>
      <w:r>
        <w:rPr>
          <w:rFonts w:asciiTheme="minorHAnsi" w:eastAsiaTheme="minorEastAsia" w:hAnsiTheme="minorHAnsi" w:cstheme="minorBidi"/>
          <w:sz w:val="22"/>
          <w:szCs w:val="22"/>
          <w:lang w:val="en-US"/>
        </w:rPr>
        <w:tab/>
      </w:r>
      <w:r>
        <w:t>S3-VTM-01/03: Main 10 Profile with no fixed Intra</w:t>
      </w:r>
      <w:r>
        <w:tab/>
      </w:r>
      <w:r>
        <w:fldChar w:fldCharType="begin"/>
      </w:r>
      <w:r>
        <w:instrText xml:space="preserve"> PAGEREF _Toc100837877 \h </w:instrText>
      </w:r>
      <w:r>
        <w:fldChar w:fldCharType="separate"/>
      </w:r>
      <w:r>
        <w:t>108</w:t>
      </w:r>
      <w:r>
        <w:fldChar w:fldCharType="end"/>
      </w:r>
    </w:p>
    <w:p w14:paraId="7068AC6D" w14:textId="0BBAEAD4" w:rsidR="00B55ECA" w:rsidRDefault="00B55ECA">
      <w:pPr>
        <w:pStyle w:val="TOC6"/>
        <w:rPr>
          <w:rFonts w:asciiTheme="minorHAnsi" w:eastAsiaTheme="minorEastAsia" w:hAnsiTheme="minorHAnsi" w:cstheme="minorBidi"/>
          <w:sz w:val="22"/>
          <w:szCs w:val="22"/>
          <w:lang w:val="en-US"/>
        </w:rPr>
      </w:pPr>
      <w:r>
        <w:t>8.2.2.4.2.3</w:t>
      </w:r>
      <w:r>
        <w:rPr>
          <w:rFonts w:asciiTheme="minorHAnsi" w:eastAsiaTheme="minorEastAsia" w:hAnsiTheme="minorHAnsi" w:cstheme="minorBidi"/>
          <w:sz w:val="22"/>
          <w:szCs w:val="22"/>
          <w:lang w:val="en-US"/>
        </w:rPr>
        <w:tab/>
      </w:r>
      <w:r>
        <w:t>S3-VTM-02/04: Main 10 Profile with fixed Intra every second</w:t>
      </w:r>
      <w:r>
        <w:tab/>
      </w:r>
      <w:r>
        <w:fldChar w:fldCharType="begin"/>
      </w:r>
      <w:r>
        <w:instrText xml:space="preserve"> PAGEREF _Toc100837878 \h </w:instrText>
      </w:r>
      <w:r>
        <w:fldChar w:fldCharType="separate"/>
      </w:r>
      <w:r>
        <w:t>109</w:t>
      </w:r>
      <w:r>
        <w:fldChar w:fldCharType="end"/>
      </w:r>
    </w:p>
    <w:p w14:paraId="7AABCE5A" w14:textId="7FFA87ED" w:rsidR="00B55ECA" w:rsidRDefault="00B55ECA">
      <w:pPr>
        <w:pStyle w:val="TOC5"/>
        <w:rPr>
          <w:rFonts w:asciiTheme="minorHAnsi" w:eastAsiaTheme="minorEastAsia" w:hAnsiTheme="minorHAnsi" w:cstheme="minorBidi"/>
          <w:sz w:val="22"/>
          <w:szCs w:val="22"/>
          <w:lang w:val="en-US"/>
        </w:rPr>
      </w:pPr>
      <w:r>
        <w:t>8.2.2.4.3</w:t>
      </w:r>
      <w:r>
        <w:rPr>
          <w:rFonts w:asciiTheme="minorHAnsi" w:eastAsiaTheme="minorEastAsia" w:hAnsiTheme="minorHAnsi" w:cstheme="minorBidi"/>
          <w:sz w:val="22"/>
          <w:szCs w:val="22"/>
          <w:lang w:val="en-US"/>
        </w:rPr>
        <w:tab/>
      </w:r>
      <w:r>
        <w:t>Test Results</w:t>
      </w:r>
      <w:r>
        <w:tab/>
      </w:r>
      <w:r>
        <w:fldChar w:fldCharType="begin"/>
      </w:r>
      <w:r>
        <w:instrText xml:space="preserve"> PAGEREF _Toc100837879 \h </w:instrText>
      </w:r>
      <w:r>
        <w:fldChar w:fldCharType="separate"/>
      </w:r>
      <w:r>
        <w:t>109</w:t>
      </w:r>
      <w:r>
        <w:fldChar w:fldCharType="end"/>
      </w:r>
    </w:p>
    <w:p w14:paraId="2C183D2C" w14:textId="03CBB4EC" w:rsidR="00B55ECA" w:rsidRDefault="00B55ECA">
      <w:pPr>
        <w:pStyle w:val="TOC4"/>
        <w:rPr>
          <w:rFonts w:asciiTheme="minorHAnsi" w:eastAsiaTheme="minorEastAsia" w:hAnsiTheme="minorHAnsi" w:cstheme="minorBidi"/>
          <w:sz w:val="22"/>
          <w:szCs w:val="22"/>
          <w:lang w:val="en-US"/>
        </w:rPr>
      </w:pPr>
      <w:r>
        <w:t>8.2.2.5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_Toc100837880 \h </w:instrText>
      </w:r>
      <w:r>
        <w:fldChar w:fldCharType="separate"/>
      </w:r>
      <w:r>
        <w:t>110</w:t>
      </w:r>
      <w:r>
        <w:fldChar w:fldCharType="end"/>
      </w:r>
    </w:p>
    <w:p w14:paraId="38EF78CF" w14:textId="4DCFBF1C" w:rsidR="00B55ECA" w:rsidRDefault="00B55ECA">
      <w:pPr>
        <w:pStyle w:val="TOC5"/>
        <w:rPr>
          <w:rFonts w:asciiTheme="minorHAnsi" w:eastAsiaTheme="minorEastAsia" w:hAnsiTheme="minorHAnsi" w:cstheme="minorBidi"/>
          <w:sz w:val="22"/>
          <w:szCs w:val="22"/>
          <w:lang w:val="en-US"/>
        </w:rPr>
      </w:pPr>
      <w:r>
        <w:lastRenderedPageBreak/>
        <w:t>8.2.2.5.1</w:t>
      </w:r>
      <w:r>
        <w:rPr>
          <w:rFonts w:asciiTheme="minorHAnsi" w:eastAsiaTheme="minorEastAsia" w:hAnsiTheme="minorHAnsi" w:cstheme="minorBidi"/>
          <w:sz w:val="22"/>
          <w:szCs w:val="22"/>
          <w:lang w:val="en-US"/>
        </w:rPr>
        <w:tab/>
      </w:r>
      <w:r>
        <w:t>Overview</w:t>
      </w:r>
      <w:r>
        <w:tab/>
      </w:r>
      <w:r>
        <w:fldChar w:fldCharType="begin"/>
      </w:r>
      <w:r>
        <w:instrText xml:space="preserve"> PAGEREF _Toc100837881 \h </w:instrText>
      </w:r>
      <w:r>
        <w:fldChar w:fldCharType="separate"/>
      </w:r>
      <w:r>
        <w:t>110</w:t>
      </w:r>
      <w:r>
        <w:fldChar w:fldCharType="end"/>
      </w:r>
    </w:p>
    <w:p w14:paraId="55FA5D0A" w14:textId="15D3E068" w:rsidR="00B55ECA" w:rsidRDefault="00B55ECA">
      <w:pPr>
        <w:pStyle w:val="TOC5"/>
        <w:rPr>
          <w:rFonts w:asciiTheme="minorHAnsi" w:eastAsiaTheme="minorEastAsia" w:hAnsiTheme="minorHAnsi" w:cstheme="minorBidi"/>
          <w:sz w:val="22"/>
          <w:szCs w:val="22"/>
          <w:lang w:val="en-US"/>
        </w:rPr>
      </w:pPr>
      <w:r>
        <w:t>8.2.2.5.2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_Toc100837882 \h </w:instrText>
      </w:r>
      <w:r>
        <w:fldChar w:fldCharType="separate"/>
      </w:r>
      <w:r>
        <w:t>110</w:t>
      </w:r>
      <w:r>
        <w:fldChar w:fldCharType="end"/>
      </w:r>
    </w:p>
    <w:p w14:paraId="00D0192F" w14:textId="7D05CEAB" w:rsidR="00B55ECA" w:rsidRDefault="00B55ECA">
      <w:pPr>
        <w:pStyle w:val="TOC6"/>
        <w:rPr>
          <w:rFonts w:asciiTheme="minorHAnsi" w:eastAsiaTheme="minorEastAsia" w:hAnsiTheme="minorHAnsi" w:cstheme="minorBidi"/>
          <w:sz w:val="22"/>
          <w:szCs w:val="22"/>
          <w:lang w:val="en-US"/>
        </w:rPr>
      </w:pPr>
      <w:r>
        <w:t>8.2.2.5.2.1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_Toc100837883 \h </w:instrText>
      </w:r>
      <w:r>
        <w:fldChar w:fldCharType="separate"/>
      </w:r>
      <w:r>
        <w:t>110</w:t>
      </w:r>
      <w:r>
        <w:fldChar w:fldCharType="end"/>
      </w:r>
    </w:p>
    <w:p w14:paraId="4A62DDAA" w14:textId="1F545B72" w:rsidR="00B55ECA" w:rsidRDefault="00B55ECA">
      <w:pPr>
        <w:pStyle w:val="TOC6"/>
        <w:rPr>
          <w:rFonts w:asciiTheme="minorHAnsi" w:eastAsiaTheme="minorEastAsia" w:hAnsiTheme="minorHAnsi" w:cstheme="minorBidi"/>
          <w:sz w:val="22"/>
          <w:szCs w:val="22"/>
          <w:lang w:val="en-US"/>
        </w:rPr>
      </w:pPr>
      <w:r>
        <w:t>8.2.2.5.2.2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_Toc100837884 \h </w:instrText>
      </w:r>
      <w:r>
        <w:fldChar w:fldCharType="separate"/>
      </w:r>
      <w:r>
        <w:t>111</w:t>
      </w:r>
      <w:r>
        <w:fldChar w:fldCharType="end"/>
      </w:r>
    </w:p>
    <w:p w14:paraId="4DDEA870" w14:textId="42D7493E" w:rsidR="00B55ECA" w:rsidRDefault="00B55ECA">
      <w:pPr>
        <w:pStyle w:val="TOC6"/>
        <w:rPr>
          <w:rFonts w:asciiTheme="minorHAnsi" w:eastAsiaTheme="minorEastAsia" w:hAnsiTheme="minorHAnsi" w:cstheme="minorBidi"/>
          <w:sz w:val="22"/>
          <w:szCs w:val="22"/>
          <w:lang w:val="en-US"/>
        </w:rPr>
      </w:pPr>
      <w:r>
        <w:t>8.2.2.5.2.3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_Toc100837885 \h </w:instrText>
      </w:r>
      <w:r>
        <w:fldChar w:fldCharType="separate"/>
      </w:r>
      <w:r>
        <w:t>111</w:t>
      </w:r>
      <w:r>
        <w:fldChar w:fldCharType="end"/>
      </w:r>
    </w:p>
    <w:p w14:paraId="71F0A248" w14:textId="6423FEFD" w:rsidR="00B55ECA" w:rsidRDefault="00B55ECA">
      <w:pPr>
        <w:pStyle w:val="TOC5"/>
        <w:rPr>
          <w:rFonts w:asciiTheme="minorHAnsi" w:eastAsiaTheme="minorEastAsia" w:hAnsiTheme="minorHAnsi" w:cstheme="minorBidi"/>
          <w:sz w:val="22"/>
          <w:szCs w:val="22"/>
          <w:lang w:val="en-US"/>
        </w:rPr>
      </w:pPr>
      <w:r>
        <w:t>8.2.2.5.3</w:t>
      </w:r>
      <w:r>
        <w:rPr>
          <w:rFonts w:asciiTheme="minorHAnsi" w:eastAsiaTheme="minorEastAsia" w:hAnsiTheme="minorHAnsi" w:cstheme="minorBidi"/>
          <w:sz w:val="22"/>
          <w:szCs w:val="22"/>
          <w:lang w:val="en-US"/>
        </w:rPr>
        <w:tab/>
      </w:r>
      <w:r>
        <w:t>Test Results</w:t>
      </w:r>
      <w:r>
        <w:tab/>
      </w:r>
      <w:r>
        <w:fldChar w:fldCharType="begin"/>
      </w:r>
      <w:r>
        <w:instrText xml:space="preserve"> PAGEREF _Toc100837886 \h </w:instrText>
      </w:r>
      <w:r>
        <w:fldChar w:fldCharType="separate"/>
      </w:r>
      <w:r>
        <w:t>111</w:t>
      </w:r>
      <w:r>
        <w:fldChar w:fldCharType="end"/>
      </w:r>
    </w:p>
    <w:p w14:paraId="378E9CF1" w14:textId="463EE310" w:rsidR="00B55ECA" w:rsidRDefault="00B55ECA">
      <w:pPr>
        <w:pStyle w:val="TOC4"/>
        <w:rPr>
          <w:rFonts w:asciiTheme="minorHAnsi" w:eastAsiaTheme="minorEastAsia" w:hAnsiTheme="minorHAnsi" w:cstheme="minorBidi"/>
          <w:sz w:val="22"/>
          <w:szCs w:val="22"/>
          <w:lang w:val="en-US"/>
        </w:rPr>
      </w:pPr>
      <w:r>
        <w:t>8.2.2.6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_Toc100837887 \h </w:instrText>
      </w:r>
      <w:r>
        <w:fldChar w:fldCharType="separate"/>
      </w:r>
      <w:r>
        <w:t>112</w:t>
      </w:r>
      <w:r>
        <w:fldChar w:fldCharType="end"/>
      </w:r>
    </w:p>
    <w:p w14:paraId="75279BE5" w14:textId="2143AC35" w:rsidR="00B55ECA" w:rsidRDefault="00B55ECA">
      <w:pPr>
        <w:pStyle w:val="TOC5"/>
        <w:rPr>
          <w:rFonts w:asciiTheme="minorHAnsi" w:eastAsiaTheme="minorEastAsia" w:hAnsiTheme="minorHAnsi" w:cstheme="minorBidi"/>
          <w:sz w:val="22"/>
          <w:szCs w:val="22"/>
          <w:lang w:val="en-US"/>
        </w:rPr>
      </w:pPr>
      <w:r>
        <w:t>8.2.2.6.1</w:t>
      </w:r>
      <w:r>
        <w:rPr>
          <w:rFonts w:asciiTheme="minorHAnsi" w:eastAsiaTheme="minorEastAsia" w:hAnsiTheme="minorHAnsi" w:cstheme="minorBidi"/>
          <w:sz w:val="22"/>
          <w:szCs w:val="22"/>
          <w:lang w:val="en-US"/>
        </w:rPr>
        <w:tab/>
      </w:r>
      <w:r>
        <w:t>Overview</w:t>
      </w:r>
      <w:r>
        <w:tab/>
      </w:r>
      <w:r>
        <w:fldChar w:fldCharType="begin"/>
      </w:r>
      <w:r>
        <w:instrText xml:space="preserve"> PAGEREF _Toc100837888 \h </w:instrText>
      </w:r>
      <w:r>
        <w:fldChar w:fldCharType="separate"/>
      </w:r>
      <w:r>
        <w:t>112</w:t>
      </w:r>
      <w:r>
        <w:fldChar w:fldCharType="end"/>
      </w:r>
    </w:p>
    <w:p w14:paraId="0B9491F0" w14:textId="46B800A3" w:rsidR="00B55ECA" w:rsidRDefault="00B55ECA">
      <w:pPr>
        <w:pStyle w:val="TOC5"/>
        <w:rPr>
          <w:rFonts w:asciiTheme="minorHAnsi" w:eastAsiaTheme="minorEastAsia" w:hAnsiTheme="minorHAnsi" w:cstheme="minorBidi"/>
          <w:sz w:val="22"/>
          <w:szCs w:val="22"/>
          <w:lang w:val="en-US"/>
        </w:rPr>
      </w:pPr>
      <w:r>
        <w:t>8.2.2.6.2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_Toc100837889 \h </w:instrText>
      </w:r>
      <w:r>
        <w:fldChar w:fldCharType="separate"/>
      </w:r>
      <w:r>
        <w:t>112</w:t>
      </w:r>
      <w:r>
        <w:fldChar w:fldCharType="end"/>
      </w:r>
    </w:p>
    <w:p w14:paraId="5DAF4D79" w14:textId="1AE2E96D" w:rsidR="00B55ECA" w:rsidRDefault="00B55ECA">
      <w:pPr>
        <w:pStyle w:val="TOC6"/>
        <w:rPr>
          <w:rFonts w:asciiTheme="minorHAnsi" w:eastAsiaTheme="minorEastAsia" w:hAnsiTheme="minorHAnsi" w:cstheme="minorBidi"/>
          <w:sz w:val="22"/>
          <w:szCs w:val="22"/>
          <w:lang w:val="en-US"/>
        </w:rPr>
      </w:pPr>
      <w:r>
        <w:t>8.2.2.6.2.1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_Toc100837890 \h </w:instrText>
      </w:r>
      <w:r>
        <w:fldChar w:fldCharType="separate"/>
      </w:r>
      <w:r>
        <w:t>112</w:t>
      </w:r>
      <w:r>
        <w:fldChar w:fldCharType="end"/>
      </w:r>
    </w:p>
    <w:p w14:paraId="293BF805" w14:textId="756FE28D" w:rsidR="00B55ECA" w:rsidRDefault="00B55ECA">
      <w:pPr>
        <w:pStyle w:val="TOC6"/>
        <w:rPr>
          <w:rFonts w:asciiTheme="minorHAnsi" w:eastAsiaTheme="minorEastAsia" w:hAnsiTheme="minorHAnsi" w:cstheme="minorBidi"/>
          <w:sz w:val="22"/>
          <w:szCs w:val="22"/>
          <w:lang w:val="en-US"/>
        </w:rPr>
      </w:pPr>
      <w:r>
        <w:t>8.2.2.6.2.2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_Toc100837891 \h </w:instrText>
      </w:r>
      <w:r>
        <w:fldChar w:fldCharType="separate"/>
      </w:r>
      <w:r>
        <w:t>112</w:t>
      </w:r>
      <w:r>
        <w:fldChar w:fldCharType="end"/>
      </w:r>
    </w:p>
    <w:p w14:paraId="7CA6A238" w14:textId="3DF0621C" w:rsidR="00B55ECA" w:rsidRDefault="00B55ECA">
      <w:pPr>
        <w:pStyle w:val="TOC6"/>
        <w:rPr>
          <w:rFonts w:asciiTheme="minorHAnsi" w:eastAsiaTheme="minorEastAsia" w:hAnsiTheme="minorHAnsi" w:cstheme="minorBidi"/>
          <w:sz w:val="22"/>
          <w:szCs w:val="22"/>
          <w:lang w:val="en-US"/>
        </w:rPr>
      </w:pPr>
      <w:r>
        <w:t>8.2.2.6.2.3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_Toc100837892 \h </w:instrText>
      </w:r>
      <w:r>
        <w:fldChar w:fldCharType="separate"/>
      </w:r>
      <w:r>
        <w:t>113</w:t>
      </w:r>
      <w:r>
        <w:fldChar w:fldCharType="end"/>
      </w:r>
    </w:p>
    <w:p w14:paraId="1FAA2659" w14:textId="52916219" w:rsidR="00B55ECA" w:rsidRDefault="00B55ECA">
      <w:pPr>
        <w:pStyle w:val="TOC5"/>
        <w:rPr>
          <w:rFonts w:asciiTheme="minorHAnsi" w:eastAsiaTheme="minorEastAsia" w:hAnsiTheme="minorHAnsi" w:cstheme="minorBidi"/>
          <w:sz w:val="22"/>
          <w:szCs w:val="22"/>
          <w:lang w:val="en-US"/>
        </w:rPr>
      </w:pPr>
      <w:r>
        <w:t>8.2.2.6.3</w:t>
      </w:r>
      <w:r>
        <w:rPr>
          <w:rFonts w:asciiTheme="minorHAnsi" w:eastAsiaTheme="minorEastAsia" w:hAnsiTheme="minorHAnsi" w:cstheme="minorBidi"/>
          <w:sz w:val="22"/>
          <w:szCs w:val="22"/>
          <w:lang w:val="en-US"/>
        </w:rPr>
        <w:tab/>
      </w:r>
      <w:r>
        <w:t>Test Results</w:t>
      </w:r>
      <w:r>
        <w:tab/>
      </w:r>
      <w:r>
        <w:fldChar w:fldCharType="begin"/>
      </w:r>
      <w:r>
        <w:instrText xml:space="preserve"> PAGEREF _Toc100837893 \h </w:instrText>
      </w:r>
      <w:r>
        <w:fldChar w:fldCharType="separate"/>
      </w:r>
      <w:r>
        <w:t>113</w:t>
      </w:r>
      <w:r>
        <w:fldChar w:fldCharType="end"/>
      </w:r>
    </w:p>
    <w:p w14:paraId="5D8DDC4D" w14:textId="1435947F" w:rsidR="00B55ECA" w:rsidRDefault="00B55ECA">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VVC Characterization against H.264/AVC</w:t>
      </w:r>
      <w:r>
        <w:tab/>
      </w:r>
      <w:r>
        <w:fldChar w:fldCharType="begin"/>
      </w:r>
      <w:r>
        <w:instrText xml:space="preserve"> PAGEREF _Toc100837894 \h </w:instrText>
      </w:r>
      <w:r>
        <w:fldChar w:fldCharType="separate"/>
      </w:r>
      <w:r>
        <w:t>113</w:t>
      </w:r>
      <w:r>
        <w:fldChar w:fldCharType="end"/>
      </w:r>
    </w:p>
    <w:p w14:paraId="26496A1D" w14:textId="05ED2CC0" w:rsidR="00B55ECA" w:rsidRDefault="00B55ECA">
      <w:pPr>
        <w:pStyle w:val="TOC4"/>
        <w:rPr>
          <w:rFonts w:asciiTheme="minorHAnsi" w:eastAsiaTheme="minorEastAsia" w:hAnsiTheme="minorHAnsi" w:cstheme="minorBidi"/>
          <w:sz w:val="22"/>
          <w:szCs w:val="22"/>
          <w:lang w:val="en-US"/>
        </w:rPr>
      </w:pPr>
      <w:r>
        <w:t>8.2.3.1</w:t>
      </w:r>
      <w:r>
        <w:rPr>
          <w:rFonts w:asciiTheme="minorHAnsi" w:eastAsiaTheme="minorEastAsia" w:hAnsiTheme="minorHAnsi" w:cstheme="minorBidi"/>
          <w:sz w:val="22"/>
          <w:szCs w:val="22"/>
          <w:lang w:val="en-US"/>
        </w:rPr>
        <w:tab/>
      </w:r>
      <w:r>
        <w:t>Overview</w:t>
      </w:r>
      <w:r>
        <w:tab/>
      </w:r>
      <w:r>
        <w:fldChar w:fldCharType="begin"/>
      </w:r>
      <w:r>
        <w:instrText xml:space="preserve"> PAGEREF _Toc100837895 \h </w:instrText>
      </w:r>
      <w:r>
        <w:fldChar w:fldCharType="separate"/>
      </w:r>
      <w:r>
        <w:t>113</w:t>
      </w:r>
      <w:r>
        <w:fldChar w:fldCharType="end"/>
      </w:r>
    </w:p>
    <w:p w14:paraId="6978A2D7" w14:textId="14315369" w:rsidR="00B55ECA" w:rsidRDefault="00B55ECA">
      <w:pPr>
        <w:pStyle w:val="TOC4"/>
        <w:rPr>
          <w:rFonts w:asciiTheme="minorHAnsi" w:eastAsiaTheme="minorEastAsia" w:hAnsiTheme="minorHAnsi" w:cstheme="minorBidi"/>
          <w:sz w:val="22"/>
          <w:szCs w:val="22"/>
          <w:lang w:val="en-US"/>
        </w:rPr>
      </w:pPr>
      <w:r>
        <w:t>8.2.3.2</w:t>
      </w:r>
      <w:r>
        <w:rPr>
          <w:rFonts w:asciiTheme="minorHAnsi" w:eastAsiaTheme="minorEastAsia" w:hAnsiTheme="minorHAnsi" w:cstheme="minorBidi"/>
          <w:sz w:val="22"/>
          <w:szCs w:val="22"/>
          <w:lang w:val="en-US"/>
        </w:rPr>
        <w:tab/>
      </w:r>
      <w:r>
        <w:t>Scenario 1: Full HD</w:t>
      </w:r>
      <w:r>
        <w:tab/>
      </w:r>
      <w:r>
        <w:fldChar w:fldCharType="begin"/>
      </w:r>
      <w:r>
        <w:instrText xml:space="preserve"> PAGEREF _Toc100837896 \h </w:instrText>
      </w:r>
      <w:r>
        <w:fldChar w:fldCharType="separate"/>
      </w:r>
      <w:r>
        <w:t>114</w:t>
      </w:r>
      <w:r>
        <w:fldChar w:fldCharType="end"/>
      </w:r>
    </w:p>
    <w:p w14:paraId="540BF6CF" w14:textId="6ADEE719" w:rsidR="00B55ECA" w:rsidRDefault="00B55ECA">
      <w:pPr>
        <w:pStyle w:val="TOC4"/>
        <w:rPr>
          <w:rFonts w:asciiTheme="minorHAnsi" w:eastAsiaTheme="minorEastAsia" w:hAnsiTheme="minorHAnsi" w:cstheme="minorBidi"/>
          <w:sz w:val="22"/>
          <w:szCs w:val="22"/>
          <w:lang w:val="en-US"/>
        </w:rPr>
      </w:pPr>
      <w:r>
        <w:t>8.2.3.3</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_Toc100837897 \h </w:instrText>
      </w:r>
      <w:r>
        <w:fldChar w:fldCharType="separate"/>
      </w:r>
      <w:r>
        <w:t>114</w:t>
      </w:r>
      <w:r>
        <w:fldChar w:fldCharType="end"/>
      </w:r>
    </w:p>
    <w:p w14:paraId="6A0841D5" w14:textId="630B35F6" w:rsidR="00B55ECA" w:rsidRDefault="00B55ECA">
      <w:pPr>
        <w:pStyle w:val="TOC4"/>
        <w:rPr>
          <w:rFonts w:asciiTheme="minorHAnsi" w:eastAsiaTheme="minorEastAsia" w:hAnsiTheme="minorHAnsi" w:cstheme="minorBidi"/>
          <w:sz w:val="22"/>
          <w:szCs w:val="22"/>
          <w:lang w:val="en-US"/>
        </w:rPr>
      </w:pPr>
      <w:r>
        <w:t>8.2.3.4</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_Toc100837898 \h </w:instrText>
      </w:r>
      <w:r>
        <w:fldChar w:fldCharType="separate"/>
      </w:r>
      <w:r>
        <w:t>116</w:t>
      </w:r>
      <w:r>
        <w:fldChar w:fldCharType="end"/>
      </w:r>
    </w:p>
    <w:p w14:paraId="59D27207" w14:textId="7AE736FE" w:rsidR="00B55ECA" w:rsidRDefault="00B55ECA">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_Toc100837899 \h </w:instrText>
      </w:r>
      <w:r>
        <w:fldChar w:fldCharType="separate"/>
      </w:r>
      <w:r>
        <w:t>117</w:t>
      </w:r>
      <w:r>
        <w:fldChar w:fldCharType="end"/>
      </w:r>
    </w:p>
    <w:p w14:paraId="796D54BA" w14:textId="1FDF7EE1" w:rsidR="00B55ECA" w:rsidRDefault="00B55ECA">
      <w:pPr>
        <w:pStyle w:val="TOC4"/>
        <w:rPr>
          <w:rFonts w:asciiTheme="minorHAnsi" w:eastAsiaTheme="minorEastAsia" w:hAnsiTheme="minorHAnsi" w:cstheme="minorBidi"/>
          <w:sz w:val="22"/>
          <w:szCs w:val="22"/>
          <w:lang w:val="en-US"/>
        </w:rPr>
      </w:pPr>
      <w:r>
        <w:t>8.2.3.6</w:t>
      </w:r>
      <w:r>
        <w:rPr>
          <w:rFonts w:asciiTheme="minorHAnsi" w:eastAsiaTheme="minorEastAsia" w:hAnsiTheme="minorHAnsi" w:cstheme="minorBidi"/>
          <w:sz w:val="22"/>
          <w:szCs w:val="22"/>
          <w:lang w:val="en-US"/>
        </w:rPr>
        <w:tab/>
      </w:r>
      <w:r>
        <w:t>Summary</w:t>
      </w:r>
      <w:r>
        <w:tab/>
      </w:r>
      <w:r>
        <w:fldChar w:fldCharType="begin"/>
      </w:r>
      <w:r>
        <w:instrText xml:space="preserve"> PAGEREF _Toc100837900 \h </w:instrText>
      </w:r>
      <w:r>
        <w:fldChar w:fldCharType="separate"/>
      </w:r>
      <w:r>
        <w:t>119</w:t>
      </w:r>
      <w:r>
        <w:fldChar w:fldCharType="end"/>
      </w:r>
    </w:p>
    <w:p w14:paraId="725849C5" w14:textId="4291C2BF" w:rsidR="00B55ECA" w:rsidRDefault="00B55ECA">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VVC Characterization against H.265/HEVC HM</w:t>
      </w:r>
      <w:r>
        <w:tab/>
      </w:r>
      <w:r>
        <w:fldChar w:fldCharType="begin"/>
      </w:r>
      <w:r>
        <w:instrText xml:space="preserve"> PAGEREF _Toc100837901 \h </w:instrText>
      </w:r>
      <w:r>
        <w:fldChar w:fldCharType="separate"/>
      </w:r>
      <w:r>
        <w:t>120</w:t>
      </w:r>
      <w:r>
        <w:fldChar w:fldCharType="end"/>
      </w:r>
    </w:p>
    <w:p w14:paraId="4013017A" w14:textId="02720BE1" w:rsidR="00B55ECA" w:rsidRDefault="00B55ECA">
      <w:pPr>
        <w:pStyle w:val="TOC4"/>
        <w:rPr>
          <w:rFonts w:asciiTheme="minorHAnsi" w:eastAsiaTheme="minorEastAsia" w:hAnsiTheme="minorHAnsi" w:cstheme="minorBidi"/>
          <w:sz w:val="22"/>
          <w:szCs w:val="22"/>
          <w:lang w:val="en-US"/>
        </w:rPr>
      </w:pPr>
      <w:r>
        <w:t>8.2.4.1</w:t>
      </w:r>
      <w:r>
        <w:rPr>
          <w:rFonts w:asciiTheme="minorHAnsi" w:eastAsiaTheme="minorEastAsia" w:hAnsiTheme="minorHAnsi" w:cstheme="minorBidi"/>
          <w:sz w:val="22"/>
          <w:szCs w:val="22"/>
          <w:lang w:val="en-US"/>
        </w:rPr>
        <w:tab/>
      </w:r>
      <w:r>
        <w:t>Overview</w:t>
      </w:r>
      <w:r>
        <w:tab/>
      </w:r>
      <w:r>
        <w:fldChar w:fldCharType="begin"/>
      </w:r>
      <w:r>
        <w:instrText xml:space="preserve"> PAGEREF _Toc100837902 \h </w:instrText>
      </w:r>
      <w:r>
        <w:fldChar w:fldCharType="separate"/>
      </w:r>
      <w:r>
        <w:t>120</w:t>
      </w:r>
      <w:r>
        <w:fldChar w:fldCharType="end"/>
      </w:r>
    </w:p>
    <w:p w14:paraId="342C895A" w14:textId="74694CCA" w:rsidR="00B55ECA" w:rsidRDefault="00B55ECA">
      <w:pPr>
        <w:pStyle w:val="TOC4"/>
        <w:rPr>
          <w:rFonts w:asciiTheme="minorHAnsi" w:eastAsiaTheme="minorEastAsia" w:hAnsiTheme="minorHAnsi" w:cstheme="minorBidi"/>
          <w:sz w:val="22"/>
          <w:szCs w:val="22"/>
          <w:lang w:val="en-US"/>
        </w:rPr>
      </w:pPr>
      <w:r>
        <w:t>8.2.4.2</w:t>
      </w:r>
      <w:r>
        <w:rPr>
          <w:rFonts w:asciiTheme="minorHAnsi" w:eastAsiaTheme="minorEastAsia" w:hAnsiTheme="minorHAnsi" w:cstheme="minorBidi"/>
          <w:sz w:val="22"/>
          <w:szCs w:val="22"/>
          <w:lang w:val="en-US"/>
        </w:rPr>
        <w:tab/>
      </w:r>
      <w:r>
        <w:t>Scenario 1: Full HD</w:t>
      </w:r>
      <w:r>
        <w:tab/>
      </w:r>
      <w:r>
        <w:fldChar w:fldCharType="begin"/>
      </w:r>
      <w:r>
        <w:instrText xml:space="preserve"> PAGEREF _Toc100837903 \h </w:instrText>
      </w:r>
      <w:r>
        <w:fldChar w:fldCharType="separate"/>
      </w:r>
      <w:r>
        <w:t>120</w:t>
      </w:r>
      <w:r>
        <w:fldChar w:fldCharType="end"/>
      </w:r>
    </w:p>
    <w:p w14:paraId="2B9E07FB" w14:textId="74141340" w:rsidR="00B55ECA" w:rsidRDefault="00B55ECA">
      <w:pPr>
        <w:pStyle w:val="TOC4"/>
        <w:rPr>
          <w:rFonts w:asciiTheme="minorHAnsi" w:eastAsiaTheme="minorEastAsia" w:hAnsiTheme="minorHAnsi" w:cstheme="minorBidi"/>
          <w:sz w:val="22"/>
          <w:szCs w:val="22"/>
          <w:lang w:val="en-US"/>
        </w:rPr>
      </w:pPr>
      <w:r>
        <w:t>8.2.4.3</w:t>
      </w:r>
      <w:r>
        <w:rPr>
          <w:rFonts w:asciiTheme="minorHAnsi" w:eastAsiaTheme="minorEastAsia" w:hAnsiTheme="minorHAnsi" w:cstheme="minorBidi"/>
          <w:sz w:val="22"/>
          <w:szCs w:val="22"/>
          <w:lang w:val="en-US"/>
        </w:rPr>
        <w:tab/>
      </w:r>
      <w:r>
        <w:t>Scenario 2: 4K TV</w:t>
      </w:r>
      <w:r>
        <w:tab/>
      </w:r>
      <w:r>
        <w:fldChar w:fldCharType="begin"/>
      </w:r>
      <w:r>
        <w:instrText xml:space="preserve"> PAGEREF _Toc100837904 \h </w:instrText>
      </w:r>
      <w:r>
        <w:fldChar w:fldCharType="separate"/>
      </w:r>
      <w:r>
        <w:t>122</w:t>
      </w:r>
      <w:r>
        <w:fldChar w:fldCharType="end"/>
      </w:r>
    </w:p>
    <w:p w14:paraId="68A4EA31" w14:textId="071D8619" w:rsidR="00B55ECA" w:rsidRDefault="00B55ECA">
      <w:pPr>
        <w:pStyle w:val="TOC4"/>
        <w:rPr>
          <w:rFonts w:asciiTheme="minorHAnsi" w:eastAsiaTheme="minorEastAsia" w:hAnsiTheme="minorHAnsi" w:cstheme="minorBidi"/>
          <w:sz w:val="22"/>
          <w:szCs w:val="22"/>
          <w:lang w:val="en-US"/>
        </w:rPr>
      </w:pPr>
      <w:r>
        <w:t>8.2.4.4</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_Toc100837905 \h </w:instrText>
      </w:r>
      <w:r>
        <w:fldChar w:fldCharType="separate"/>
      </w:r>
      <w:r>
        <w:t>124</w:t>
      </w:r>
      <w:r>
        <w:fldChar w:fldCharType="end"/>
      </w:r>
    </w:p>
    <w:p w14:paraId="19B95AFB" w14:textId="2FB00889" w:rsidR="00B55ECA" w:rsidRDefault="00B55ECA">
      <w:pPr>
        <w:pStyle w:val="TOC4"/>
        <w:rPr>
          <w:rFonts w:asciiTheme="minorHAnsi" w:eastAsiaTheme="minorEastAsia" w:hAnsiTheme="minorHAnsi" w:cstheme="minorBidi"/>
          <w:sz w:val="22"/>
          <w:szCs w:val="22"/>
          <w:lang w:val="en-US"/>
        </w:rPr>
      </w:pPr>
      <w:r>
        <w:t>8.2.4.5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_Toc100837906 \h </w:instrText>
      </w:r>
      <w:r>
        <w:fldChar w:fldCharType="separate"/>
      </w:r>
      <w:r>
        <w:t>126</w:t>
      </w:r>
      <w:r>
        <w:fldChar w:fldCharType="end"/>
      </w:r>
    </w:p>
    <w:p w14:paraId="76E4085A" w14:textId="0EF39130" w:rsidR="00B55ECA" w:rsidRDefault="00B55ECA">
      <w:pPr>
        <w:pStyle w:val="TOC4"/>
        <w:rPr>
          <w:rFonts w:asciiTheme="minorHAnsi" w:eastAsiaTheme="minorEastAsia" w:hAnsiTheme="minorHAnsi" w:cstheme="minorBidi"/>
          <w:sz w:val="22"/>
          <w:szCs w:val="22"/>
          <w:lang w:val="en-US"/>
        </w:rPr>
      </w:pPr>
      <w:r>
        <w:t>8.2.4.6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_Toc100837907 \h </w:instrText>
      </w:r>
      <w:r>
        <w:fldChar w:fldCharType="separate"/>
      </w:r>
      <w:r>
        <w:t>128</w:t>
      </w:r>
      <w:r>
        <w:fldChar w:fldCharType="end"/>
      </w:r>
    </w:p>
    <w:p w14:paraId="2521553D" w14:textId="4A1ECAB0" w:rsidR="00B55ECA" w:rsidRDefault="00B55ECA">
      <w:pPr>
        <w:pStyle w:val="TOC4"/>
        <w:rPr>
          <w:rFonts w:asciiTheme="minorHAnsi" w:eastAsiaTheme="minorEastAsia" w:hAnsiTheme="minorHAnsi" w:cstheme="minorBidi"/>
          <w:sz w:val="22"/>
          <w:szCs w:val="22"/>
          <w:lang w:val="en-US"/>
        </w:rPr>
      </w:pPr>
      <w:r>
        <w:t>8.2.4.7</w:t>
      </w:r>
      <w:r>
        <w:rPr>
          <w:rFonts w:asciiTheme="minorHAnsi" w:eastAsiaTheme="minorEastAsia" w:hAnsiTheme="minorHAnsi" w:cstheme="minorBidi"/>
          <w:sz w:val="22"/>
          <w:szCs w:val="22"/>
          <w:lang w:val="en-US"/>
        </w:rPr>
        <w:tab/>
      </w:r>
      <w:r>
        <w:t>Summary</w:t>
      </w:r>
      <w:r>
        <w:tab/>
      </w:r>
      <w:r>
        <w:fldChar w:fldCharType="begin"/>
      </w:r>
      <w:r>
        <w:instrText xml:space="preserve"> PAGEREF _Toc100837908 \h </w:instrText>
      </w:r>
      <w:r>
        <w:fldChar w:fldCharType="separate"/>
      </w:r>
      <w:r>
        <w:t>130</w:t>
      </w:r>
      <w:r>
        <w:fldChar w:fldCharType="end"/>
      </w:r>
    </w:p>
    <w:p w14:paraId="0ACFD869" w14:textId="3567D18D" w:rsidR="00B55ECA" w:rsidRDefault="00B55ECA">
      <w:pPr>
        <w:pStyle w:val="TOC3"/>
        <w:rPr>
          <w:rFonts w:asciiTheme="minorHAnsi" w:eastAsiaTheme="minorEastAsia" w:hAnsiTheme="minorHAnsi" w:cstheme="minorBidi"/>
          <w:sz w:val="22"/>
          <w:szCs w:val="22"/>
          <w:lang w:val="en-US"/>
        </w:rPr>
      </w:pPr>
      <w:r>
        <w:t xml:space="preserve">8.2.5 </w:t>
      </w:r>
      <w:r>
        <w:rPr>
          <w:rFonts w:asciiTheme="minorHAnsi" w:eastAsiaTheme="minorEastAsia" w:hAnsiTheme="minorHAnsi" w:cstheme="minorBidi"/>
          <w:sz w:val="22"/>
          <w:szCs w:val="22"/>
          <w:lang w:val="en-US"/>
        </w:rPr>
        <w:tab/>
      </w:r>
      <w:r>
        <w:t>VVC against H.265/HEVC SCC</w:t>
      </w:r>
      <w:r>
        <w:tab/>
      </w:r>
      <w:r>
        <w:fldChar w:fldCharType="begin"/>
      </w:r>
      <w:r>
        <w:instrText xml:space="preserve"> PAGEREF _Toc100837909 \h </w:instrText>
      </w:r>
      <w:r>
        <w:fldChar w:fldCharType="separate"/>
      </w:r>
      <w:r>
        <w:t>131</w:t>
      </w:r>
      <w:r>
        <w:fldChar w:fldCharType="end"/>
      </w:r>
    </w:p>
    <w:p w14:paraId="62ADE00D" w14:textId="6DFF18A3" w:rsidR="00B55ECA" w:rsidRDefault="00B55ECA">
      <w:pPr>
        <w:pStyle w:val="TOC4"/>
        <w:rPr>
          <w:rFonts w:asciiTheme="minorHAnsi" w:eastAsiaTheme="minorEastAsia" w:hAnsiTheme="minorHAnsi" w:cstheme="minorBidi"/>
          <w:sz w:val="22"/>
          <w:szCs w:val="22"/>
          <w:lang w:val="en-US"/>
        </w:rPr>
      </w:pPr>
      <w:r>
        <w:t>8.2.5.1</w:t>
      </w:r>
      <w:r>
        <w:rPr>
          <w:rFonts w:asciiTheme="minorHAnsi" w:eastAsiaTheme="minorEastAsia" w:hAnsiTheme="minorHAnsi" w:cstheme="minorBidi"/>
          <w:sz w:val="22"/>
          <w:szCs w:val="22"/>
          <w:lang w:val="en-US"/>
        </w:rPr>
        <w:tab/>
      </w:r>
      <w:r>
        <w:t>Introduction</w:t>
      </w:r>
      <w:r>
        <w:tab/>
      </w:r>
      <w:r>
        <w:fldChar w:fldCharType="begin"/>
      </w:r>
      <w:r>
        <w:instrText xml:space="preserve"> PAGEREF _Toc100837910 \h </w:instrText>
      </w:r>
      <w:r>
        <w:fldChar w:fldCharType="separate"/>
      </w:r>
      <w:r>
        <w:t>131</w:t>
      </w:r>
      <w:r>
        <w:fldChar w:fldCharType="end"/>
      </w:r>
    </w:p>
    <w:p w14:paraId="43793D7F" w14:textId="01E59EF5" w:rsidR="00B55ECA" w:rsidRDefault="00B55ECA">
      <w:pPr>
        <w:pStyle w:val="TOC4"/>
        <w:rPr>
          <w:rFonts w:asciiTheme="minorHAnsi" w:eastAsiaTheme="minorEastAsia" w:hAnsiTheme="minorHAnsi" w:cstheme="minorBidi"/>
          <w:sz w:val="22"/>
          <w:szCs w:val="22"/>
          <w:lang w:val="en-US"/>
        </w:rPr>
      </w:pPr>
      <w:r>
        <w:t>8.2.5.2</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_Toc100837911 \h </w:instrText>
      </w:r>
      <w:r>
        <w:fldChar w:fldCharType="separate"/>
      </w:r>
      <w:r>
        <w:t>131</w:t>
      </w:r>
      <w:r>
        <w:fldChar w:fldCharType="end"/>
      </w:r>
    </w:p>
    <w:p w14:paraId="1D3904C2" w14:textId="44C0BE3E" w:rsidR="00B55ECA" w:rsidRDefault="00B55ECA">
      <w:pPr>
        <w:pStyle w:val="TOC4"/>
        <w:rPr>
          <w:rFonts w:asciiTheme="minorHAnsi" w:eastAsiaTheme="minorEastAsia" w:hAnsiTheme="minorHAnsi" w:cstheme="minorBidi"/>
          <w:sz w:val="22"/>
          <w:szCs w:val="22"/>
          <w:lang w:val="en-US"/>
        </w:rPr>
      </w:pPr>
      <w:r>
        <w:t>8.2.5.3</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_Toc100837912 \h </w:instrText>
      </w:r>
      <w:r>
        <w:fldChar w:fldCharType="separate"/>
      </w:r>
      <w:r>
        <w:t>133</w:t>
      </w:r>
      <w:r>
        <w:fldChar w:fldCharType="end"/>
      </w:r>
    </w:p>
    <w:p w14:paraId="2F78553A" w14:textId="227BE513" w:rsidR="00B55ECA" w:rsidRDefault="00B55ECA">
      <w:pPr>
        <w:pStyle w:val="TOC4"/>
        <w:rPr>
          <w:rFonts w:asciiTheme="minorHAnsi" w:eastAsiaTheme="minorEastAsia" w:hAnsiTheme="minorHAnsi" w:cstheme="minorBidi"/>
          <w:sz w:val="22"/>
          <w:szCs w:val="22"/>
          <w:lang w:val="en-US"/>
        </w:rPr>
      </w:pPr>
      <w:r>
        <w:t>8.2.5.4</w:t>
      </w:r>
      <w:r>
        <w:rPr>
          <w:rFonts w:asciiTheme="minorHAnsi" w:eastAsiaTheme="minorEastAsia" w:hAnsiTheme="minorHAnsi" w:cstheme="minorBidi"/>
          <w:sz w:val="22"/>
          <w:szCs w:val="22"/>
          <w:lang w:val="en-US"/>
        </w:rPr>
        <w:tab/>
      </w:r>
      <w:r>
        <w:t>Summary</w:t>
      </w:r>
      <w:r>
        <w:tab/>
      </w:r>
      <w:r>
        <w:fldChar w:fldCharType="begin"/>
      </w:r>
      <w:r>
        <w:instrText xml:space="preserve"> PAGEREF _Toc100837913 \h </w:instrText>
      </w:r>
      <w:r>
        <w:fldChar w:fldCharType="separate"/>
      </w:r>
      <w:r>
        <w:t>135</w:t>
      </w:r>
      <w:r>
        <w:fldChar w:fldCharType="end"/>
      </w:r>
    </w:p>
    <w:p w14:paraId="366A683D" w14:textId="281512DB" w:rsidR="00B55ECA" w:rsidRDefault="00B55ECA">
      <w:pPr>
        <w:pStyle w:val="TOC3"/>
        <w:rPr>
          <w:rFonts w:asciiTheme="minorHAnsi" w:eastAsiaTheme="minorEastAsia" w:hAnsiTheme="minorHAnsi" w:cstheme="minorBidi"/>
          <w:sz w:val="22"/>
          <w:szCs w:val="22"/>
          <w:lang w:val="en-US"/>
        </w:rPr>
      </w:pPr>
      <w:r>
        <w:t>8.2.6</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_Toc100837914 \h </w:instrText>
      </w:r>
      <w:r>
        <w:fldChar w:fldCharType="separate"/>
      </w:r>
      <w:r>
        <w:t>136</w:t>
      </w:r>
      <w:r>
        <w:fldChar w:fldCharType="end"/>
      </w:r>
    </w:p>
    <w:p w14:paraId="2B2DC1A8" w14:textId="3D0E31F6" w:rsidR="00B55ECA" w:rsidRDefault="00B55ECA">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_Toc100837915 \h </w:instrText>
      </w:r>
      <w:r>
        <w:fldChar w:fldCharType="separate"/>
      </w:r>
      <w:r>
        <w:t>137</w:t>
      </w:r>
      <w:r>
        <w:fldChar w:fldCharType="end"/>
      </w:r>
    </w:p>
    <w:p w14:paraId="156B072D" w14:textId="31289082" w:rsidR="00B55ECA" w:rsidRDefault="00B55ECA">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_Toc100837916 \h </w:instrText>
      </w:r>
      <w:r>
        <w:fldChar w:fldCharType="separate"/>
      </w:r>
      <w:r>
        <w:t>137</w:t>
      </w:r>
      <w:r>
        <w:fldChar w:fldCharType="end"/>
      </w:r>
    </w:p>
    <w:p w14:paraId="45FF0537" w14:textId="12835867" w:rsidR="00B55ECA" w:rsidRDefault="00B55ECA">
      <w:pPr>
        <w:pStyle w:val="TOC3"/>
        <w:rPr>
          <w:rFonts w:asciiTheme="minorHAnsi" w:eastAsiaTheme="minorEastAsia" w:hAnsiTheme="minorHAnsi" w:cstheme="minorBidi"/>
          <w:sz w:val="22"/>
          <w:szCs w:val="22"/>
          <w:lang w:val="en-US"/>
        </w:rPr>
      </w:pPr>
      <w:r>
        <w:t>8.3.2</w:t>
      </w:r>
      <w:r>
        <w:rPr>
          <w:rFonts w:asciiTheme="minorHAnsi" w:eastAsiaTheme="minorEastAsia" w:hAnsiTheme="minorHAnsi" w:cstheme="minorBidi"/>
          <w:sz w:val="22"/>
          <w:szCs w:val="22"/>
          <w:lang w:val="en-US"/>
        </w:rPr>
        <w:tab/>
      </w:r>
      <w:r>
        <w:t>Test Configurations and Results for EVC</w:t>
      </w:r>
      <w:r>
        <w:tab/>
      </w:r>
      <w:r>
        <w:fldChar w:fldCharType="begin"/>
      </w:r>
      <w:r>
        <w:instrText xml:space="preserve"> PAGEREF _Toc100837917 \h </w:instrText>
      </w:r>
      <w:r>
        <w:fldChar w:fldCharType="separate"/>
      </w:r>
      <w:r>
        <w:t>138</w:t>
      </w:r>
      <w:r>
        <w:fldChar w:fldCharType="end"/>
      </w:r>
    </w:p>
    <w:p w14:paraId="6377EDD6" w14:textId="750BDB03" w:rsidR="00B55ECA" w:rsidRDefault="00B55ECA">
      <w:pPr>
        <w:pStyle w:val="TOC4"/>
        <w:rPr>
          <w:rFonts w:asciiTheme="minorHAnsi" w:eastAsiaTheme="minorEastAsia" w:hAnsiTheme="minorHAnsi" w:cstheme="minorBidi"/>
          <w:sz w:val="22"/>
          <w:szCs w:val="22"/>
          <w:lang w:val="en-US"/>
        </w:rPr>
      </w:pPr>
      <w:r>
        <w:t>8.3.2.1</w:t>
      </w:r>
      <w:r>
        <w:rPr>
          <w:rFonts w:asciiTheme="minorHAnsi" w:eastAsiaTheme="minorEastAsia" w:hAnsiTheme="minorHAnsi" w:cstheme="minorBidi"/>
          <w:sz w:val="22"/>
          <w:szCs w:val="22"/>
          <w:lang w:val="en-US"/>
        </w:rPr>
        <w:tab/>
      </w:r>
      <w:r>
        <w:t>Introduction</w:t>
      </w:r>
      <w:r>
        <w:tab/>
      </w:r>
      <w:r>
        <w:fldChar w:fldCharType="begin"/>
      </w:r>
      <w:r>
        <w:instrText xml:space="preserve"> PAGEREF _Toc100837918 \h </w:instrText>
      </w:r>
      <w:r>
        <w:fldChar w:fldCharType="separate"/>
      </w:r>
      <w:r>
        <w:t>138</w:t>
      </w:r>
      <w:r>
        <w:fldChar w:fldCharType="end"/>
      </w:r>
    </w:p>
    <w:p w14:paraId="0AEC294D" w14:textId="61A5C038" w:rsidR="00B55ECA" w:rsidRDefault="00B55ECA">
      <w:pPr>
        <w:pStyle w:val="TOC4"/>
        <w:rPr>
          <w:rFonts w:asciiTheme="minorHAnsi" w:eastAsiaTheme="minorEastAsia" w:hAnsiTheme="minorHAnsi" w:cstheme="minorBidi"/>
          <w:sz w:val="22"/>
          <w:szCs w:val="22"/>
          <w:lang w:val="en-US"/>
        </w:rPr>
      </w:pPr>
      <w:r>
        <w:t>8.3.2.2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_Toc100837919 \h </w:instrText>
      </w:r>
      <w:r>
        <w:fldChar w:fldCharType="separate"/>
      </w:r>
      <w:r>
        <w:t>138</w:t>
      </w:r>
      <w:r>
        <w:fldChar w:fldCharType="end"/>
      </w:r>
    </w:p>
    <w:p w14:paraId="20F91A6F" w14:textId="14D64BBA" w:rsidR="00B55ECA" w:rsidRDefault="00B55ECA">
      <w:pPr>
        <w:pStyle w:val="TOC5"/>
        <w:rPr>
          <w:rFonts w:asciiTheme="minorHAnsi" w:eastAsiaTheme="minorEastAsia" w:hAnsiTheme="minorHAnsi" w:cstheme="minorBidi"/>
          <w:sz w:val="22"/>
          <w:szCs w:val="22"/>
          <w:lang w:val="en-US"/>
        </w:rPr>
      </w:pPr>
      <w:r>
        <w:t xml:space="preserve">8.3.2.2.1 </w:t>
      </w:r>
      <w:r>
        <w:rPr>
          <w:rFonts w:asciiTheme="minorHAnsi" w:eastAsiaTheme="minorEastAsia" w:hAnsiTheme="minorHAnsi" w:cstheme="minorBidi"/>
          <w:sz w:val="22"/>
          <w:szCs w:val="22"/>
          <w:lang w:val="en-US"/>
        </w:rPr>
        <w:tab/>
      </w:r>
      <w:r>
        <w:t>Overview</w:t>
      </w:r>
      <w:r>
        <w:tab/>
      </w:r>
      <w:r>
        <w:fldChar w:fldCharType="begin"/>
      </w:r>
      <w:r>
        <w:instrText xml:space="preserve"> PAGEREF _Toc100837920 \h </w:instrText>
      </w:r>
      <w:r>
        <w:fldChar w:fldCharType="separate"/>
      </w:r>
      <w:r>
        <w:t>138</w:t>
      </w:r>
      <w:r>
        <w:fldChar w:fldCharType="end"/>
      </w:r>
    </w:p>
    <w:p w14:paraId="0F77D54A" w14:textId="03450406" w:rsidR="00B55ECA" w:rsidRDefault="00B55ECA">
      <w:pPr>
        <w:pStyle w:val="TOC5"/>
        <w:rPr>
          <w:rFonts w:asciiTheme="minorHAnsi" w:eastAsiaTheme="minorEastAsia" w:hAnsiTheme="minorHAnsi" w:cstheme="minorBidi"/>
          <w:sz w:val="22"/>
          <w:szCs w:val="22"/>
          <w:lang w:val="en-US"/>
        </w:rPr>
      </w:pPr>
      <w:r>
        <w:t>8.3.2.2.2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_Toc100837921 \h </w:instrText>
      </w:r>
      <w:r>
        <w:fldChar w:fldCharType="separate"/>
      </w:r>
      <w:r>
        <w:t>140</w:t>
      </w:r>
      <w:r>
        <w:fldChar w:fldCharType="end"/>
      </w:r>
    </w:p>
    <w:p w14:paraId="033E3DDF" w14:textId="147F9DC4" w:rsidR="00B55ECA" w:rsidRDefault="00B55ECA">
      <w:pPr>
        <w:pStyle w:val="TOC6"/>
        <w:rPr>
          <w:rFonts w:asciiTheme="minorHAnsi" w:eastAsiaTheme="minorEastAsia" w:hAnsiTheme="minorHAnsi" w:cstheme="minorBidi"/>
          <w:sz w:val="22"/>
          <w:szCs w:val="22"/>
          <w:lang w:val="en-US"/>
        </w:rPr>
      </w:pPr>
      <w:r>
        <w:t>8.3.2.2.2.1</w:t>
      </w:r>
      <w:r>
        <w:rPr>
          <w:rFonts w:asciiTheme="minorHAnsi" w:eastAsiaTheme="minorEastAsia" w:hAnsiTheme="minorHAnsi" w:cstheme="minorBidi"/>
          <w:sz w:val="22"/>
          <w:szCs w:val="22"/>
          <w:lang w:val="en-US"/>
        </w:rPr>
        <w:tab/>
      </w:r>
      <w:r>
        <w:t>S1-ETM-01: SDR Configuration</w:t>
      </w:r>
      <w:r>
        <w:tab/>
      </w:r>
      <w:r>
        <w:fldChar w:fldCharType="begin"/>
      </w:r>
      <w:r>
        <w:instrText xml:space="preserve"> PAGEREF _Toc100837922 \h </w:instrText>
      </w:r>
      <w:r>
        <w:fldChar w:fldCharType="separate"/>
      </w:r>
      <w:r>
        <w:t>140</w:t>
      </w:r>
      <w:r>
        <w:fldChar w:fldCharType="end"/>
      </w:r>
    </w:p>
    <w:p w14:paraId="05D83A27" w14:textId="0787B9F6" w:rsidR="00B55ECA" w:rsidRDefault="00B55ECA">
      <w:pPr>
        <w:pStyle w:val="TOC6"/>
        <w:rPr>
          <w:rFonts w:asciiTheme="minorHAnsi" w:eastAsiaTheme="minorEastAsia" w:hAnsiTheme="minorHAnsi" w:cstheme="minorBidi"/>
          <w:sz w:val="22"/>
          <w:szCs w:val="22"/>
          <w:lang w:val="en-US"/>
        </w:rPr>
      </w:pPr>
      <w:r>
        <w:t>8.3.2.2.2.2</w:t>
      </w:r>
      <w:r>
        <w:rPr>
          <w:rFonts w:asciiTheme="minorHAnsi" w:eastAsiaTheme="minorEastAsia" w:hAnsiTheme="minorHAnsi" w:cstheme="minorBidi"/>
          <w:sz w:val="22"/>
          <w:szCs w:val="22"/>
          <w:lang w:val="en-US"/>
        </w:rPr>
        <w:tab/>
      </w:r>
      <w:r>
        <w:t>S1-ETM-02: HDR Configuration</w:t>
      </w:r>
      <w:r>
        <w:tab/>
      </w:r>
      <w:r>
        <w:fldChar w:fldCharType="begin"/>
      </w:r>
      <w:r>
        <w:instrText xml:space="preserve"> PAGEREF _Toc100837923 \h </w:instrText>
      </w:r>
      <w:r>
        <w:fldChar w:fldCharType="separate"/>
      </w:r>
      <w:r>
        <w:t>140</w:t>
      </w:r>
      <w:r>
        <w:fldChar w:fldCharType="end"/>
      </w:r>
    </w:p>
    <w:p w14:paraId="533BAF1A" w14:textId="5F404EB7" w:rsidR="00B55ECA" w:rsidRDefault="00B55ECA">
      <w:pPr>
        <w:pStyle w:val="TOC5"/>
        <w:rPr>
          <w:rFonts w:asciiTheme="minorHAnsi" w:eastAsiaTheme="minorEastAsia" w:hAnsiTheme="minorHAnsi" w:cstheme="minorBidi"/>
          <w:sz w:val="22"/>
          <w:szCs w:val="22"/>
          <w:lang w:val="en-US"/>
        </w:rPr>
      </w:pPr>
      <w:r>
        <w:t>8.3.2.2.3</w:t>
      </w:r>
      <w:r>
        <w:rPr>
          <w:rFonts w:asciiTheme="minorHAnsi" w:eastAsiaTheme="minorEastAsia" w:hAnsiTheme="minorHAnsi" w:cstheme="minorBidi"/>
          <w:sz w:val="22"/>
          <w:szCs w:val="22"/>
          <w:lang w:val="en-US"/>
        </w:rPr>
        <w:tab/>
      </w:r>
      <w:r>
        <w:t>Test Results</w:t>
      </w:r>
      <w:r>
        <w:tab/>
      </w:r>
      <w:r>
        <w:fldChar w:fldCharType="begin"/>
      </w:r>
      <w:r>
        <w:instrText xml:space="preserve"> PAGEREF _Toc100837924 \h </w:instrText>
      </w:r>
      <w:r>
        <w:fldChar w:fldCharType="separate"/>
      </w:r>
      <w:r>
        <w:t>140</w:t>
      </w:r>
      <w:r>
        <w:fldChar w:fldCharType="end"/>
      </w:r>
    </w:p>
    <w:p w14:paraId="33B96D7A" w14:textId="4C1D57CE" w:rsidR="00B55ECA" w:rsidRDefault="00B55ECA">
      <w:pPr>
        <w:pStyle w:val="TOC4"/>
        <w:rPr>
          <w:rFonts w:asciiTheme="minorHAnsi" w:eastAsiaTheme="minorEastAsia" w:hAnsiTheme="minorHAnsi" w:cstheme="minorBidi"/>
          <w:sz w:val="22"/>
          <w:szCs w:val="22"/>
          <w:lang w:val="en-US"/>
        </w:rPr>
      </w:pPr>
      <w:r>
        <w:t>8.3.2.3</w:t>
      </w:r>
      <w:r>
        <w:rPr>
          <w:rFonts w:asciiTheme="minorHAnsi" w:eastAsiaTheme="minorEastAsia" w:hAnsiTheme="minorHAnsi" w:cstheme="minorBidi"/>
          <w:sz w:val="22"/>
          <w:szCs w:val="22"/>
          <w:lang w:val="en-US"/>
        </w:rPr>
        <w:tab/>
      </w:r>
      <w:r>
        <w:t>Scenario 2: 4K-TV</w:t>
      </w:r>
      <w:r>
        <w:tab/>
      </w:r>
      <w:r>
        <w:fldChar w:fldCharType="begin"/>
      </w:r>
      <w:r>
        <w:instrText xml:space="preserve"> PAGEREF _Toc100837925 \h </w:instrText>
      </w:r>
      <w:r>
        <w:fldChar w:fldCharType="separate"/>
      </w:r>
      <w:r>
        <w:t>140</w:t>
      </w:r>
      <w:r>
        <w:fldChar w:fldCharType="end"/>
      </w:r>
    </w:p>
    <w:p w14:paraId="6BA9A13B" w14:textId="7150BC34" w:rsidR="00B55ECA" w:rsidRDefault="00B55ECA">
      <w:pPr>
        <w:pStyle w:val="TOC5"/>
        <w:rPr>
          <w:rFonts w:asciiTheme="minorHAnsi" w:eastAsiaTheme="minorEastAsia" w:hAnsiTheme="minorHAnsi" w:cstheme="minorBidi"/>
          <w:sz w:val="22"/>
          <w:szCs w:val="22"/>
          <w:lang w:val="en-US"/>
        </w:rPr>
      </w:pPr>
      <w:r>
        <w:t>8.3.2.3.1</w:t>
      </w:r>
      <w:r>
        <w:rPr>
          <w:rFonts w:asciiTheme="minorHAnsi" w:eastAsiaTheme="minorEastAsia" w:hAnsiTheme="minorHAnsi" w:cstheme="minorBidi"/>
          <w:sz w:val="22"/>
          <w:szCs w:val="22"/>
          <w:lang w:val="en-US"/>
        </w:rPr>
        <w:tab/>
      </w:r>
      <w:r>
        <w:t>Overview</w:t>
      </w:r>
      <w:r>
        <w:tab/>
      </w:r>
      <w:r>
        <w:fldChar w:fldCharType="begin"/>
      </w:r>
      <w:r>
        <w:instrText xml:space="preserve"> PAGEREF _Toc100837926 \h </w:instrText>
      </w:r>
      <w:r>
        <w:fldChar w:fldCharType="separate"/>
      </w:r>
      <w:r>
        <w:t>140</w:t>
      </w:r>
      <w:r>
        <w:fldChar w:fldCharType="end"/>
      </w:r>
    </w:p>
    <w:p w14:paraId="659B5250" w14:textId="7ED01B28" w:rsidR="00B55ECA" w:rsidRDefault="00B55ECA">
      <w:pPr>
        <w:pStyle w:val="TOC5"/>
        <w:rPr>
          <w:rFonts w:asciiTheme="minorHAnsi" w:eastAsiaTheme="minorEastAsia" w:hAnsiTheme="minorHAnsi" w:cstheme="minorBidi"/>
          <w:sz w:val="22"/>
          <w:szCs w:val="22"/>
          <w:lang w:val="en-US"/>
        </w:rPr>
      </w:pPr>
      <w:r>
        <w:t>8.3.2.3.2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_Toc100837927 \h </w:instrText>
      </w:r>
      <w:r>
        <w:fldChar w:fldCharType="separate"/>
      </w:r>
      <w:r>
        <w:t>141</w:t>
      </w:r>
      <w:r>
        <w:fldChar w:fldCharType="end"/>
      </w:r>
    </w:p>
    <w:p w14:paraId="12B1A6E6" w14:textId="16E28291" w:rsidR="00B55ECA" w:rsidRDefault="00B55ECA">
      <w:pPr>
        <w:pStyle w:val="TOC6"/>
        <w:rPr>
          <w:rFonts w:asciiTheme="minorHAnsi" w:eastAsiaTheme="minorEastAsia" w:hAnsiTheme="minorHAnsi" w:cstheme="minorBidi"/>
          <w:sz w:val="22"/>
          <w:szCs w:val="22"/>
          <w:lang w:val="en-US"/>
        </w:rPr>
      </w:pPr>
      <w:r>
        <w:t>8.3.2.3.2.1</w:t>
      </w:r>
      <w:r>
        <w:rPr>
          <w:rFonts w:asciiTheme="minorHAnsi" w:eastAsiaTheme="minorEastAsia" w:hAnsiTheme="minorHAnsi" w:cstheme="minorBidi"/>
          <w:sz w:val="22"/>
          <w:szCs w:val="22"/>
          <w:lang w:val="en-US"/>
        </w:rPr>
        <w:tab/>
      </w:r>
      <w:r>
        <w:t>S2-ETM-01: SDR Configuration</w:t>
      </w:r>
      <w:r>
        <w:tab/>
      </w:r>
      <w:r>
        <w:fldChar w:fldCharType="begin"/>
      </w:r>
      <w:r>
        <w:instrText xml:space="preserve"> PAGEREF _Toc100837928 \h </w:instrText>
      </w:r>
      <w:r>
        <w:fldChar w:fldCharType="separate"/>
      </w:r>
      <w:r>
        <w:t>141</w:t>
      </w:r>
      <w:r>
        <w:fldChar w:fldCharType="end"/>
      </w:r>
    </w:p>
    <w:p w14:paraId="445C853E" w14:textId="69309F92" w:rsidR="00B55ECA" w:rsidRDefault="00B55ECA">
      <w:pPr>
        <w:pStyle w:val="TOC6"/>
        <w:rPr>
          <w:rFonts w:asciiTheme="minorHAnsi" w:eastAsiaTheme="minorEastAsia" w:hAnsiTheme="minorHAnsi" w:cstheme="minorBidi"/>
          <w:sz w:val="22"/>
          <w:szCs w:val="22"/>
          <w:lang w:val="en-US"/>
        </w:rPr>
      </w:pPr>
      <w:r>
        <w:t>8.3.2.3.2.2</w:t>
      </w:r>
      <w:r>
        <w:rPr>
          <w:rFonts w:asciiTheme="minorHAnsi" w:eastAsiaTheme="minorEastAsia" w:hAnsiTheme="minorHAnsi" w:cstheme="minorBidi"/>
          <w:sz w:val="22"/>
          <w:szCs w:val="22"/>
          <w:lang w:val="en-US"/>
        </w:rPr>
        <w:tab/>
      </w:r>
      <w:r>
        <w:t>S2-ETM-02: HDR Configuration</w:t>
      </w:r>
      <w:r>
        <w:tab/>
      </w:r>
      <w:r>
        <w:fldChar w:fldCharType="begin"/>
      </w:r>
      <w:r>
        <w:instrText xml:space="preserve"> PAGEREF _Toc100837929 \h </w:instrText>
      </w:r>
      <w:r>
        <w:fldChar w:fldCharType="separate"/>
      </w:r>
      <w:r>
        <w:t>141</w:t>
      </w:r>
      <w:r>
        <w:fldChar w:fldCharType="end"/>
      </w:r>
    </w:p>
    <w:p w14:paraId="2C708480" w14:textId="08964FCF" w:rsidR="00B55ECA" w:rsidRDefault="00B55ECA">
      <w:pPr>
        <w:pStyle w:val="TOC5"/>
        <w:rPr>
          <w:rFonts w:asciiTheme="minorHAnsi" w:eastAsiaTheme="minorEastAsia" w:hAnsiTheme="minorHAnsi" w:cstheme="minorBidi"/>
          <w:sz w:val="22"/>
          <w:szCs w:val="22"/>
          <w:lang w:val="en-US"/>
        </w:rPr>
      </w:pPr>
      <w:r>
        <w:t>8.3.2.3.3</w:t>
      </w:r>
      <w:r>
        <w:rPr>
          <w:rFonts w:asciiTheme="minorHAnsi" w:eastAsiaTheme="minorEastAsia" w:hAnsiTheme="minorHAnsi" w:cstheme="minorBidi"/>
          <w:sz w:val="22"/>
          <w:szCs w:val="22"/>
          <w:lang w:val="en-US"/>
        </w:rPr>
        <w:tab/>
      </w:r>
      <w:r>
        <w:t>Test Results</w:t>
      </w:r>
      <w:r>
        <w:tab/>
      </w:r>
      <w:r>
        <w:fldChar w:fldCharType="begin"/>
      </w:r>
      <w:r>
        <w:instrText xml:space="preserve"> PAGEREF _Toc100837930 \h </w:instrText>
      </w:r>
      <w:r>
        <w:fldChar w:fldCharType="separate"/>
      </w:r>
      <w:r>
        <w:t>141</w:t>
      </w:r>
      <w:r>
        <w:fldChar w:fldCharType="end"/>
      </w:r>
    </w:p>
    <w:p w14:paraId="7397E855" w14:textId="312AFCFB" w:rsidR="00B55ECA" w:rsidRDefault="00B55ECA">
      <w:pPr>
        <w:pStyle w:val="TOC4"/>
        <w:rPr>
          <w:rFonts w:asciiTheme="minorHAnsi" w:eastAsiaTheme="minorEastAsia" w:hAnsiTheme="minorHAnsi" w:cstheme="minorBidi"/>
          <w:sz w:val="22"/>
          <w:szCs w:val="22"/>
          <w:lang w:val="en-US"/>
        </w:rPr>
      </w:pPr>
      <w:r>
        <w:t>8.3.2.4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_Toc100837931 \h </w:instrText>
      </w:r>
      <w:r>
        <w:fldChar w:fldCharType="separate"/>
      </w:r>
      <w:r>
        <w:t>142</w:t>
      </w:r>
      <w:r>
        <w:fldChar w:fldCharType="end"/>
      </w:r>
    </w:p>
    <w:p w14:paraId="25B8E9CF" w14:textId="4C3AAAEF" w:rsidR="00B55ECA" w:rsidRDefault="00B55ECA">
      <w:pPr>
        <w:pStyle w:val="TOC5"/>
        <w:rPr>
          <w:rFonts w:asciiTheme="minorHAnsi" w:eastAsiaTheme="minorEastAsia" w:hAnsiTheme="minorHAnsi" w:cstheme="minorBidi"/>
          <w:sz w:val="22"/>
          <w:szCs w:val="22"/>
          <w:lang w:val="en-US"/>
        </w:rPr>
      </w:pPr>
      <w:r>
        <w:t>8.3.2.4.1</w:t>
      </w:r>
      <w:r>
        <w:rPr>
          <w:rFonts w:asciiTheme="minorHAnsi" w:eastAsiaTheme="minorEastAsia" w:hAnsiTheme="minorHAnsi" w:cstheme="minorBidi"/>
          <w:sz w:val="22"/>
          <w:szCs w:val="22"/>
          <w:lang w:val="en-US"/>
        </w:rPr>
        <w:tab/>
      </w:r>
      <w:r>
        <w:t>Overview</w:t>
      </w:r>
      <w:r>
        <w:tab/>
      </w:r>
      <w:r>
        <w:fldChar w:fldCharType="begin"/>
      </w:r>
      <w:r>
        <w:instrText xml:space="preserve"> PAGEREF _Toc100837932 \h </w:instrText>
      </w:r>
      <w:r>
        <w:fldChar w:fldCharType="separate"/>
      </w:r>
      <w:r>
        <w:t>142</w:t>
      </w:r>
      <w:r>
        <w:fldChar w:fldCharType="end"/>
      </w:r>
    </w:p>
    <w:p w14:paraId="41EE7773" w14:textId="043E2D1D" w:rsidR="00B55ECA" w:rsidRDefault="00B55ECA">
      <w:pPr>
        <w:pStyle w:val="TOC5"/>
        <w:rPr>
          <w:rFonts w:asciiTheme="minorHAnsi" w:eastAsiaTheme="minorEastAsia" w:hAnsiTheme="minorHAnsi" w:cstheme="minorBidi"/>
          <w:sz w:val="22"/>
          <w:szCs w:val="22"/>
          <w:lang w:val="en-US"/>
        </w:rPr>
      </w:pPr>
      <w:r>
        <w:t>8.3.2.4.2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_Toc100837933 \h </w:instrText>
      </w:r>
      <w:r>
        <w:fldChar w:fldCharType="separate"/>
      </w:r>
      <w:r>
        <w:t>142</w:t>
      </w:r>
      <w:r>
        <w:fldChar w:fldCharType="end"/>
      </w:r>
    </w:p>
    <w:p w14:paraId="74695B07" w14:textId="62E4625A" w:rsidR="00B55ECA" w:rsidRDefault="00B55ECA">
      <w:pPr>
        <w:pStyle w:val="TOC6"/>
        <w:rPr>
          <w:rFonts w:asciiTheme="minorHAnsi" w:eastAsiaTheme="minorEastAsia" w:hAnsiTheme="minorHAnsi" w:cstheme="minorBidi"/>
          <w:sz w:val="22"/>
          <w:szCs w:val="22"/>
          <w:lang w:val="en-US"/>
        </w:rPr>
      </w:pPr>
      <w:r>
        <w:t>8.3.2.4.2.1</w:t>
      </w:r>
      <w:r>
        <w:rPr>
          <w:rFonts w:asciiTheme="minorHAnsi" w:eastAsiaTheme="minorEastAsia" w:hAnsiTheme="minorHAnsi" w:cstheme="minorBidi"/>
          <w:sz w:val="22"/>
          <w:szCs w:val="22"/>
          <w:lang w:val="en-US"/>
        </w:rPr>
        <w:tab/>
      </w:r>
      <w:r>
        <w:t>S3-ETM-01: no fixed random access</w:t>
      </w:r>
      <w:r>
        <w:tab/>
      </w:r>
      <w:r>
        <w:fldChar w:fldCharType="begin"/>
      </w:r>
      <w:r>
        <w:instrText xml:space="preserve"> PAGEREF _Toc100837934 \h </w:instrText>
      </w:r>
      <w:r>
        <w:fldChar w:fldCharType="separate"/>
      </w:r>
      <w:r>
        <w:t>142</w:t>
      </w:r>
      <w:r>
        <w:fldChar w:fldCharType="end"/>
      </w:r>
    </w:p>
    <w:p w14:paraId="08D61D19" w14:textId="70D4C41B" w:rsidR="00B55ECA" w:rsidRDefault="00B55ECA">
      <w:pPr>
        <w:pStyle w:val="TOC6"/>
        <w:rPr>
          <w:rFonts w:asciiTheme="minorHAnsi" w:eastAsiaTheme="minorEastAsia" w:hAnsiTheme="minorHAnsi" w:cstheme="minorBidi"/>
          <w:sz w:val="22"/>
          <w:szCs w:val="22"/>
          <w:lang w:val="en-US"/>
        </w:rPr>
      </w:pPr>
      <w:r>
        <w:t>8.3.2.4.2.2</w:t>
      </w:r>
      <w:r>
        <w:rPr>
          <w:rFonts w:asciiTheme="minorHAnsi" w:eastAsiaTheme="minorEastAsia" w:hAnsiTheme="minorHAnsi" w:cstheme="minorBidi"/>
          <w:sz w:val="22"/>
          <w:szCs w:val="22"/>
          <w:lang w:val="en-US"/>
        </w:rPr>
        <w:tab/>
      </w:r>
      <w:r>
        <w:t>S3-ETM-02: fixed random access every second</w:t>
      </w:r>
      <w:r>
        <w:tab/>
      </w:r>
      <w:r>
        <w:fldChar w:fldCharType="begin"/>
      </w:r>
      <w:r>
        <w:instrText xml:space="preserve"> PAGEREF _Toc100837935 \h </w:instrText>
      </w:r>
      <w:r>
        <w:fldChar w:fldCharType="separate"/>
      </w:r>
      <w:r>
        <w:t>143</w:t>
      </w:r>
      <w:r>
        <w:fldChar w:fldCharType="end"/>
      </w:r>
    </w:p>
    <w:p w14:paraId="1926FDCF" w14:textId="523E11A3" w:rsidR="00B55ECA" w:rsidRDefault="00B55ECA">
      <w:pPr>
        <w:pStyle w:val="TOC5"/>
        <w:rPr>
          <w:rFonts w:asciiTheme="minorHAnsi" w:eastAsiaTheme="minorEastAsia" w:hAnsiTheme="minorHAnsi" w:cstheme="minorBidi"/>
          <w:sz w:val="22"/>
          <w:szCs w:val="22"/>
          <w:lang w:val="en-US"/>
        </w:rPr>
      </w:pPr>
      <w:r>
        <w:t>8.3.2.4.3</w:t>
      </w:r>
      <w:r>
        <w:rPr>
          <w:rFonts w:asciiTheme="minorHAnsi" w:eastAsiaTheme="minorEastAsia" w:hAnsiTheme="minorHAnsi" w:cstheme="minorBidi"/>
          <w:sz w:val="22"/>
          <w:szCs w:val="22"/>
          <w:lang w:val="en-US"/>
        </w:rPr>
        <w:tab/>
      </w:r>
      <w:r>
        <w:t>Test Results</w:t>
      </w:r>
      <w:r>
        <w:tab/>
      </w:r>
      <w:r>
        <w:fldChar w:fldCharType="begin"/>
      </w:r>
      <w:r>
        <w:instrText xml:space="preserve"> PAGEREF _Toc100837936 \h </w:instrText>
      </w:r>
      <w:r>
        <w:fldChar w:fldCharType="separate"/>
      </w:r>
      <w:r>
        <w:t>143</w:t>
      </w:r>
      <w:r>
        <w:fldChar w:fldCharType="end"/>
      </w:r>
    </w:p>
    <w:p w14:paraId="07E3AABF" w14:textId="495A6F37" w:rsidR="00B55ECA" w:rsidRDefault="00B55ECA">
      <w:pPr>
        <w:pStyle w:val="TOC4"/>
        <w:rPr>
          <w:rFonts w:asciiTheme="minorHAnsi" w:eastAsiaTheme="minorEastAsia" w:hAnsiTheme="minorHAnsi" w:cstheme="minorBidi"/>
          <w:sz w:val="22"/>
          <w:szCs w:val="22"/>
          <w:lang w:val="en-US"/>
        </w:rPr>
      </w:pPr>
      <w:r>
        <w:t>8.3.2.5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_Toc100837937 \h </w:instrText>
      </w:r>
      <w:r>
        <w:fldChar w:fldCharType="separate"/>
      </w:r>
      <w:r>
        <w:t>143</w:t>
      </w:r>
      <w:r>
        <w:fldChar w:fldCharType="end"/>
      </w:r>
    </w:p>
    <w:p w14:paraId="441A0BDF" w14:textId="68F7B36D" w:rsidR="00B55ECA" w:rsidRDefault="00B55ECA">
      <w:pPr>
        <w:pStyle w:val="TOC5"/>
        <w:rPr>
          <w:rFonts w:asciiTheme="minorHAnsi" w:eastAsiaTheme="minorEastAsia" w:hAnsiTheme="minorHAnsi" w:cstheme="minorBidi"/>
          <w:sz w:val="22"/>
          <w:szCs w:val="22"/>
          <w:lang w:val="en-US"/>
        </w:rPr>
      </w:pPr>
      <w:r>
        <w:t>8.3.2.5.1</w:t>
      </w:r>
      <w:r>
        <w:rPr>
          <w:rFonts w:asciiTheme="minorHAnsi" w:eastAsiaTheme="minorEastAsia" w:hAnsiTheme="minorHAnsi" w:cstheme="minorBidi"/>
          <w:sz w:val="22"/>
          <w:szCs w:val="22"/>
          <w:lang w:val="en-US"/>
        </w:rPr>
        <w:tab/>
      </w:r>
      <w:r>
        <w:t>Overview</w:t>
      </w:r>
      <w:r>
        <w:tab/>
      </w:r>
      <w:r>
        <w:fldChar w:fldCharType="begin"/>
      </w:r>
      <w:r>
        <w:instrText xml:space="preserve"> PAGEREF _Toc100837938 \h </w:instrText>
      </w:r>
      <w:r>
        <w:fldChar w:fldCharType="separate"/>
      </w:r>
      <w:r>
        <w:t>143</w:t>
      </w:r>
      <w:r>
        <w:fldChar w:fldCharType="end"/>
      </w:r>
    </w:p>
    <w:p w14:paraId="3646437A" w14:textId="1854DA25" w:rsidR="00B55ECA" w:rsidRDefault="00B55ECA">
      <w:pPr>
        <w:pStyle w:val="TOC5"/>
        <w:rPr>
          <w:rFonts w:asciiTheme="minorHAnsi" w:eastAsiaTheme="minorEastAsia" w:hAnsiTheme="minorHAnsi" w:cstheme="minorBidi"/>
          <w:sz w:val="22"/>
          <w:szCs w:val="22"/>
          <w:lang w:val="en-US"/>
        </w:rPr>
      </w:pPr>
      <w:r>
        <w:t>8.3.2.5.2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_Toc100837939 \h </w:instrText>
      </w:r>
      <w:r>
        <w:fldChar w:fldCharType="separate"/>
      </w:r>
      <w:r>
        <w:t>144</w:t>
      </w:r>
      <w:r>
        <w:fldChar w:fldCharType="end"/>
      </w:r>
    </w:p>
    <w:p w14:paraId="40977484" w14:textId="0801D053" w:rsidR="00B55ECA" w:rsidRDefault="00B55ECA">
      <w:pPr>
        <w:pStyle w:val="TOC6"/>
        <w:rPr>
          <w:rFonts w:asciiTheme="minorHAnsi" w:eastAsiaTheme="minorEastAsia" w:hAnsiTheme="minorHAnsi" w:cstheme="minorBidi"/>
          <w:sz w:val="22"/>
          <w:szCs w:val="22"/>
          <w:lang w:val="en-US"/>
        </w:rPr>
      </w:pPr>
      <w:r>
        <w:t>8.3.2.5.2.1</w:t>
      </w:r>
      <w:r>
        <w:rPr>
          <w:rFonts w:asciiTheme="minorHAnsi" w:eastAsiaTheme="minorEastAsia" w:hAnsiTheme="minorHAnsi" w:cstheme="minorBidi"/>
          <w:sz w:val="22"/>
          <w:szCs w:val="22"/>
          <w:lang w:val="en-US"/>
        </w:rPr>
        <w:tab/>
      </w:r>
      <w:r>
        <w:t>S4-ETM-01: no random access</w:t>
      </w:r>
      <w:r>
        <w:tab/>
      </w:r>
      <w:r>
        <w:fldChar w:fldCharType="begin"/>
      </w:r>
      <w:r>
        <w:instrText xml:space="preserve"> PAGEREF _Toc100837940 \h </w:instrText>
      </w:r>
      <w:r>
        <w:fldChar w:fldCharType="separate"/>
      </w:r>
      <w:r>
        <w:t>144</w:t>
      </w:r>
      <w:r>
        <w:fldChar w:fldCharType="end"/>
      </w:r>
    </w:p>
    <w:p w14:paraId="0D5DB397" w14:textId="2736A9EF" w:rsidR="00B55ECA" w:rsidRDefault="00B55ECA">
      <w:pPr>
        <w:pStyle w:val="TOC6"/>
        <w:rPr>
          <w:rFonts w:asciiTheme="minorHAnsi" w:eastAsiaTheme="minorEastAsia" w:hAnsiTheme="minorHAnsi" w:cstheme="minorBidi"/>
          <w:sz w:val="22"/>
          <w:szCs w:val="22"/>
          <w:lang w:val="en-US"/>
        </w:rPr>
      </w:pPr>
      <w:r>
        <w:t>8.3.2.5.2.2</w:t>
      </w:r>
      <w:r>
        <w:rPr>
          <w:rFonts w:asciiTheme="minorHAnsi" w:eastAsiaTheme="minorEastAsia" w:hAnsiTheme="minorHAnsi" w:cstheme="minorBidi"/>
          <w:sz w:val="22"/>
          <w:szCs w:val="22"/>
          <w:lang w:val="en-US"/>
        </w:rPr>
        <w:tab/>
      </w:r>
      <w:r>
        <w:t>S4-ETM-02: fixed random access every second</w:t>
      </w:r>
      <w:r>
        <w:tab/>
      </w:r>
      <w:r>
        <w:fldChar w:fldCharType="begin"/>
      </w:r>
      <w:r>
        <w:instrText xml:space="preserve"> PAGEREF _Toc100837941 \h </w:instrText>
      </w:r>
      <w:r>
        <w:fldChar w:fldCharType="separate"/>
      </w:r>
      <w:r>
        <w:t>144</w:t>
      </w:r>
      <w:r>
        <w:fldChar w:fldCharType="end"/>
      </w:r>
    </w:p>
    <w:p w14:paraId="5EBF4DD8" w14:textId="63D4FBAE" w:rsidR="00B55ECA" w:rsidRDefault="00B55ECA">
      <w:pPr>
        <w:pStyle w:val="TOC5"/>
        <w:rPr>
          <w:rFonts w:asciiTheme="minorHAnsi" w:eastAsiaTheme="minorEastAsia" w:hAnsiTheme="minorHAnsi" w:cstheme="minorBidi"/>
          <w:sz w:val="22"/>
          <w:szCs w:val="22"/>
          <w:lang w:val="en-US"/>
        </w:rPr>
      </w:pPr>
      <w:r>
        <w:t>8.3.2.5.3</w:t>
      </w:r>
      <w:r>
        <w:rPr>
          <w:rFonts w:asciiTheme="minorHAnsi" w:eastAsiaTheme="minorEastAsia" w:hAnsiTheme="minorHAnsi" w:cstheme="minorBidi"/>
          <w:sz w:val="22"/>
          <w:szCs w:val="22"/>
          <w:lang w:val="en-US"/>
        </w:rPr>
        <w:tab/>
      </w:r>
      <w:r>
        <w:t>Test Results</w:t>
      </w:r>
      <w:r>
        <w:tab/>
      </w:r>
      <w:r>
        <w:fldChar w:fldCharType="begin"/>
      </w:r>
      <w:r>
        <w:instrText xml:space="preserve"> PAGEREF _Toc100837942 \h </w:instrText>
      </w:r>
      <w:r>
        <w:fldChar w:fldCharType="separate"/>
      </w:r>
      <w:r>
        <w:t>144</w:t>
      </w:r>
      <w:r>
        <w:fldChar w:fldCharType="end"/>
      </w:r>
    </w:p>
    <w:p w14:paraId="6C1A34D4" w14:textId="7EDE2C2C" w:rsidR="00B55ECA" w:rsidRDefault="00B55ECA">
      <w:pPr>
        <w:pStyle w:val="TOC4"/>
        <w:rPr>
          <w:rFonts w:asciiTheme="minorHAnsi" w:eastAsiaTheme="minorEastAsia" w:hAnsiTheme="minorHAnsi" w:cstheme="minorBidi"/>
          <w:sz w:val="22"/>
          <w:szCs w:val="22"/>
          <w:lang w:val="en-US"/>
        </w:rPr>
      </w:pPr>
      <w:r>
        <w:lastRenderedPageBreak/>
        <w:t>8.3.2.6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_Toc100837943 \h </w:instrText>
      </w:r>
      <w:r>
        <w:fldChar w:fldCharType="separate"/>
      </w:r>
      <w:r>
        <w:t>145</w:t>
      </w:r>
      <w:r>
        <w:fldChar w:fldCharType="end"/>
      </w:r>
    </w:p>
    <w:p w14:paraId="44698F4B" w14:textId="738D589A" w:rsidR="00B55ECA" w:rsidRDefault="00B55ECA">
      <w:pPr>
        <w:pStyle w:val="TOC5"/>
        <w:rPr>
          <w:rFonts w:asciiTheme="minorHAnsi" w:eastAsiaTheme="minorEastAsia" w:hAnsiTheme="minorHAnsi" w:cstheme="minorBidi"/>
          <w:sz w:val="22"/>
          <w:szCs w:val="22"/>
          <w:lang w:val="en-US"/>
        </w:rPr>
      </w:pPr>
      <w:r>
        <w:t>8.3.2.6.1</w:t>
      </w:r>
      <w:r>
        <w:rPr>
          <w:rFonts w:asciiTheme="minorHAnsi" w:eastAsiaTheme="minorEastAsia" w:hAnsiTheme="minorHAnsi" w:cstheme="minorBidi"/>
          <w:sz w:val="22"/>
          <w:szCs w:val="22"/>
          <w:lang w:val="en-US"/>
        </w:rPr>
        <w:tab/>
      </w:r>
      <w:r>
        <w:t>Overview</w:t>
      </w:r>
      <w:r>
        <w:tab/>
      </w:r>
      <w:r>
        <w:fldChar w:fldCharType="begin"/>
      </w:r>
      <w:r>
        <w:instrText xml:space="preserve"> PAGEREF _Toc100837944 \h </w:instrText>
      </w:r>
      <w:r>
        <w:fldChar w:fldCharType="separate"/>
      </w:r>
      <w:r>
        <w:t>145</w:t>
      </w:r>
      <w:r>
        <w:fldChar w:fldCharType="end"/>
      </w:r>
    </w:p>
    <w:p w14:paraId="20AB07D7" w14:textId="0657EB0B" w:rsidR="00B55ECA" w:rsidRDefault="00B55ECA">
      <w:pPr>
        <w:pStyle w:val="TOC5"/>
        <w:rPr>
          <w:rFonts w:asciiTheme="minorHAnsi" w:eastAsiaTheme="minorEastAsia" w:hAnsiTheme="minorHAnsi" w:cstheme="minorBidi"/>
          <w:sz w:val="22"/>
          <w:szCs w:val="22"/>
          <w:lang w:val="en-US"/>
        </w:rPr>
      </w:pPr>
      <w:r>
        <w:t>8.3.2.6.2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_Toc100837945 \h </w:instrText>
      </w:r>
      <w:r>
        <w:fldChar w:fldCharType="separate"/>
      </w:r>
      <w:r>
        <w:t>145</w:t>
      </w:r>
      <w:r>
        <w:fldChar w:fldCharType="end"/>
      </w:r>
    </w:p>
    <w:p w14:paraId="5C58838B" w14:textId="42A5B458" w:rsidR="00B55ECA" w:rsidRDefault="00B55ECA">
      <w:pPr>
        <w:pStyle w:val="TOC6"/>
        <w:rPr>
          <w:rFonts w:asciiTheme="minorHAnsi" w:eastAsiaTheme="minorEastAsia" w:hAnsiTheme="minorHAnsi" w:cstheme="minorBidi"/>
          <w:sz w:val="22"/>
          <w:szCs w:val="22"/>
          <w:lang w:val="en-US"/>
        </w:rPr>
      </w:pPr>
      <w:r>
        <w:t>8.3.2.6.2.1</w:t>
      </w:r>
      <w:r>
        <w:rPr>
          <w:rFonts w:asciiTheme="minorHAnsi" w:eastAsiaTheme="minorEastAsia" w:hAnsiTheme="minorHAnsi" w:cstheme="minorBidi"/>
          <w:sz w:val="22"/>
          <w:szCs w:val="22"/>
          <w:lang w:val="en-US"/>
        </w:rPr>
        <w:tab/>
      </w:r>
      <w:r>
        <w:t>S5-ETM-01: no random access</w:t>
      </w:r>
      <w:r>
        <w:tab/>
      </w:r>
      <w:r>
        <w:fldChar w:fldCharType="begin"/>
      </w:r>
      <w:r>
        <w:instrText xml:space="preserve"> PAGEREF _Toc100837946 \h </w:instrText>
      </w:r>
      <w:r>
        <w:fldChar w:fldCharType="separate"/>
      </w:r>
      <w:r>
        <w:t>145</w:t>
      </w:r>
      <w:r>
        <w:fldChar w:fldCharType="end"/>
      </w:r>
    </w:p>
    <w:p w14:paraId="4ABB4D6D" w14:textId="760C8A93" w:rsidR="00B55ECA" w:rsidRDefault="00B55ECA">
      <w:pPr>
        <w:pStyle w:val="TOC6"/>
        <w:rPr>
          <w:rFonts w:asciiTheme="minorHAnsi" w:eastAsiaTheme="minorEastAsia" w:hAnsiTheme="minorHAnsi" w:cstheme="minorBidi"/>
          <w:sz w:val="22"/>
          <w:szCs w:val="22"/>
          <w:lang w:val="en-US"/>
        </w:rPr>
      </w:pPr>
      <w:r>
        <w:t>8.3.2.6.2.2</w:t>
      </w:r>
      <w:r>
        <w:rPr>
          <w:rFonts w:asciiTheme="minorHAnsi" w:eastAsiaTheme="minorEastAsia" w:hAnsiTheme="minorHAnsi" w:cstheme="minorBidi"/>
          <w:sz w:val="22"/>
          <w:szCs w:val="22"/>
          <w:lang w:val="en-US"/>
        </w:rPr>
        <w:tab/>
      </w:r>
      <w:r>
        <w:t>S5-ETM-02: fixed random access every second</w:t>
      </w:r>
      <w:r>
        <w:tab/>
      </w:r>
      <w:r>
        <w:fldChar w:fldCharType="begin"/>
      </w:r>
      <w:r>
        <w:instrText xml:space="preserve"> PAGEREF _Toc100837947 \h </w:instrText>
      </w:r>
      <w:r>
        <w:fldChar w:fldCharType="separate"/>
      </w:r>
      <w:r>
        <w:t>145</w:t>
      </w:r>
      <w:r>
        <w:fldChar w:fldCharType="end"/>
      </w:r>
    </w:p>
    <w:p w14:paraId="0E9637F3" w14:textId="755A613F" w:rsidR="00B55ECA" w:rsidRDefault="00B55ECA">
      <w:pPr>
        <w:pStyle w:val="TOC5"/>
        <w:rPr>
          <w:rFonts w:asciiTheme="minorHAnsi" w:eastAsiaTheme="minorEastAsia" w:hAnsiTheme="minorHAnsi" w:cstheme="minorBidi"/>
          <w:sz w:val="22"/>
          <w:szCs w:val="22"/>
          <w:lang w:val="en-US"/>
        </w:rPr>
      </w:pPr>
      <w:r>
        <w:t>8.3.2.6.3</w:t>
      </w:r>
      <w:r>
        <w:rPr>
          <w:rFonts w:asciiTheme="minorHAnsi" w:eastAsiaTheme="minorEastAsia" w:hAnsiTheme="minorHAnsi" w:cstheme="minorBidi"/>
          <w:sz w:val="22"/>
          <w:szCs w:val="22"/>
          <w:lang w:val="en-US"/>
        </w:rPr>
        <w:tab/>
      </w:r>
      <w:r>
        <w:t>Test Results</w:t>
      </w:r>
      <w:r>
        <w:tab/>
      </w:r>
      <w:r>
        <w:fldChar w:fldCharType="begin"/>
      </w:r>
      <w:r>
        <w:instrText xml:space="preserve"> PAGEREF _Toc100837948 \h </w:instrText>
      </w:r>
      <w:r>
        <w:fldChar w:fldCharType="separate"/>
      </w:r>
      <w:r>
        <w:t>146</w:t>
      </w:r>
      <w:r>
        <w:fldChar w:fldCharType="end"/>
      </w:r>
    </w:p>
    <w:p w14:paraId="33ED2797" w14:textId="080210D6" w:rsidR="00B55ECA" w:rsidRDefault="00B55ECA">
      <w:pPr>
        <w:pStyle w:val="TOC3"/>
        <w:rPr>
          <w:rFonts w:asciiTheme="minorHAnsi" w:eastAsiaTheme="minorEastAsia" w:hAnsiTheme="minorHAnsi" w:cstheme="minorBidi"/>
          <w:sz w:val="22"/>
          <w:szCs w:val="22"/>
          <w:lang w:val="en-US"/>
        </w:rPr>
      </w:pPr>
      <w:r>
        <w:t>8.3.3</w:t>
      </w:r>
      <w:r>
        <w:rPr>
          <w:rFonts w:asciiTheme="minorHAnsi" w:eastAsiaTheme="minorEastAsia" w:hAnsiTheme="minorHAnsi" w:cstheme="minorBidi"/>
          <w:sz w:val="22"/>
          <w:szCs w:val="22"/>
          <w:lang w:val="en-US"/>
        </w:rPr>
        <w:tab/>
      </w:r>
      <w:r>
        <w:t>EVC Characterization against H.264/AVC</w:t>
      </w:r>
      <w:r>
        <w:tab/>
      </w:r>
      <w:r>
        <w:fldChar w:fldCharType="begin"/>
      </w:r>
      <w:r>
        <w:instrText xml:space="preserve"> PAGEREF _Toc100837949 \h </w:instrText>
      </w:r>
      <w:r>
        <w:fldChar w:fldCharType="separate"/>
      </w:r>
      <w:r>
        <w:t>146</w:t>
      </w:r>
      <w:r>
        <w:fldChar w:fldCharType="end"/>
      </w:r>
    </w:p>
    <w:p w14:paraId="2C149C2E" w14:textId="7227F241" w:rsidR="00B55ECA" w:rsidRDefault="00B55ECA">
      <w:pPr>
        <w:pStyle w:val="TOC4"/>
        <w:rPr>
          <w:rFonts w:asciiTheme="minorHAnsi" w:eastAsiaTheme="minorEastAsia" w:hAnsiTheme="minorHAnsi" w:cstheme="minorBidi"/>
          <w:sz w:val="22"/>
          <w:szCs w:val="22"/>
          <w:lang w:val="en-US"/>
        </w:rPr>
      </w:pPr>
      <w:r>
        <w:t>8.3.3.1</w:t>
      </w:r>
      <w:r>
        <w:rPr>
          <w:rFonts w:asciiTheme="minorHAnsi" w:eastAsiaTheme="minorEastAsia" w:hAnsiTheme="minorHAnsi" w:cstheme="minorBidi"/>
          <w:sz w:val="22"/>
          <w:szCs w:val="22"/>
          <w:lang w:val="en-US"/>
        </w:rPr>
        <w:tab/>
      </w:r>
      <w:r>
        <w:t>Overview</w:t>
      </w:r>
      <w:r>
        <w:tab/>
      </w:r>
      <w:r>
        <w:fldChar w:fldCharType="begin"/>
      </w:r>
      <w:r>
        <w:instrText xml:space="preserve"> PAGEREF _Toc100837950 \h </w:instrText>
      </w:r>
      <w:r>
        <w:fldChar w:fldCharType="separate"/>
      </w:r>
      <w:r>
        <w:t>146</w:t>
      </w:r>
      <w:r>
        <w:fldChar w:fldCharType="end"/>
      </w:r>
    </w:p>
    <w:p w14:paraId="2DB85FC3" w14:textId="6D7E7844" w:rsidR="00B55ECA" w:rsidRDefault="00B55ECA">
      <w:pPr>
        <w:pStyle w:val="TOC4"/>
        <w:rPr>
          <w:rFonts w:asciiTheme="minorHAnsi" w:eastAsiaTheme="minorEastAsia" w:hAnsiTheme="minorHAnsi" w:cstheme="minorBidi"/>
          <w:sz w:val="22"/>
          <w:szCs w:val="22"/>
          <w:lang w:val="en-US"/>
        </w:rPr>
      </w:pPr>
      <w:r>
        <w:t>8.3.3.2</w:t>
      </w:r>
      <w:r>
        <w:rPr>
          <w:rFonts w:asciiTheme="minorHAnsi" w:eastAsiaTheme="minorEastAsia" w:hAnsiTheme="minorHAnsi" w:cstheme="minorBidi"/>
          <w:sz w:val="22"/>
          <w:szCs w:val="22"/>
          <w:lang w:val="en-US"/>
        </w:rPr>
        <w:tab/>
      </w:r>
      <w:r>
        <w:t>Scenario 1: Full HD</w:t>
      </w:r>
      <w:r>
        <w:tab/>
      </w:r>
      <w:r>
        <w:fldChar w:fldCharType="begin"/>
      </w:r>
      <w:r>
        <w:instrText xml:space="preserve"> PAGEREF _Toc100837951 \h </w:instrText>
      </w:r>
      <w:r>
        <w:fldChar w:fldCharType="separate"/>
      </w:r>
      <w:r>
        <w:t>146</w:t>
      </w:r>
      <w:r>
        <w:fldChar w:fldCharType="end"/>
      </w:r>
    </w:p>
    <w:p w14:paraId="153E8785" w14:textId="49F68A35" w:rsidR="00B55ECA" w:rsidRDefault="00B55ECA">
      <w:pPr>
        <w:pStyle w:val="TOC4"/>
        <w:rPr>
          <w:rFonts w:asciiTheme="minorHAnsi" w:eastAsiaTheme="minorEastAsia" w:hAnsiTheme="minorHAnsi" w:cstheme="minorBidi"/>
          <w:sz w:val="22"/>
          <w:szCs w:val="22"/>
          <w:lang w:val="en-US"/>
        </w:rPr>
      </w:pPr>
      <w:r>
        <w:t>8.3.3.3</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_Toc100837952 \h </w:instrText>
      </w:r>
      <w:r>
        <w:fldChar w:fldCharType="separate"/>
      </w:r>
      <w:r>
        <w:t>147</w:t>
      </w:r>
      <w:r>
        <w:fldChar w:fldCharType="end"/>
      </w:r>
    </w:p>
    <w:p w14:paraId="1AE1BE54" w14:textId="58FC9441" w:rsidR="00B55ECA" w:rsidRDefault="00B55ECA">
      <w:pPr>
        <w:pStyle w:val="TOC4"/>
        <w:rPr>
          <w:rFonts w:asciiTheme="minorHAnsi" w:eastAsiaTheme="minorEastAsia" w:hAnsiTheme="minorHAnsi" w:cstheme="minorBidi"/>
          <w:sz w:val="22"/>
          <w:szCs w:val="22"/>
          <w:lang w:val="en-US"/>
        </w:rPr>
      </w:pPr>
      <w:r>
        <w:t>8.3.3.4</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_Toc100837953 \h </w:instrText>
      </w:r>
      <w:r>
        <w:fldChar w:fldCharType="separate"/>
      </w:r>
      <w:r>
        <w:t>149</w:t>
      </w:r>
      <w:r>
        <w:fldChar w:fldCharType="end"/>
      </w:r>
    </w:p>
    <w:p w14:paraId="614F5B27" w14:textId="4FCEDFA2" w:rsidR="00B55ECA" w:rsidRDefault="00B55ECA">
      <w:pPr>
        <w:pStyle w:val="TOC4"/>
        <w:rPr>
          <w:rFonts w:asciiTheme="minorHAnsi" w:eastAsiaTheme="minorEastAsia" w:hAnsiTheme="minorHAnsi" w:cstheme="minorBidi"/>
          <w:sz w:val="22"/>
          <w:szCs w:val="22"/>
          <w:lang w:val="en-US"/>
        </w:rPr>
      </w:pPr>
      <w:r>
        <w:t>8.3.3.5</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_Toc100837954 \h </w:instrText>
      </w:r>
      <w:r>
        <w:fldChar w:fldCharType="separate"/>
      </w:r>
      <w:r>
        <w:t>150</w:t>
      </w:r>
      <w:r>
        <w:fldChar w:fldCharType="end"/>
      </w:r>
    </w:p>
    <w:p w14:paraId="3C68E1AD" w14:textId="4ECEC5AC" w:rsidR="00B55ECA" w:rsidRDefault="00B55ECA">
      <w:pPr>
        <w:pStyle w:val="TOC4"/>
        <w:rPr>
          <w:rFonts w:asciiTheme="minorHAnsi" w:eastAsiaTheme="minorEastAsia" w:hAnsiTheme="minorHAnsi" w:cstheme="minorBidi"/>
          <w:sz w:val="22"/>
          <w:szCs w:val="22"/>
          <w:lang w:val="en-US"/>
        </w:rPr>
      </w:pPr>
      <w:r>
        <w:t>8.3.3.6</w:t>
      </w:r>
      <w:r>
        <w:rPr>
          <w:rFonts w:asciiTheme="minorHAnsi" w:eastAsiaTheme="minorEastAsia" w:hAnsiTheme="minorHAnsi" w:cstheme="minorBidi"/>
          <w:sz w:val="22"/>
          <w:szCs w:val="22"/>
          <w:lang w:val="en-US"/>
        </w:rPr>
        <w:tab/>
      </w:r>
      <w:r>
        <w:t>Summary</w:t>
      </w:r>
      <w:r>
        <w:tab/>
      </w:r>
      <w:r>
        <w:fldChar w:fldCharType="begin"/>
      </w:r>
      <w:r>
        <w:instrText xml:space="preserve"> PAGEREF _Toc100837955 \h </w:instrText>
      </w:r>
      <w:r>
        <w:fldChar w:fldCharType="separate"/>
      </w:r>
      <w:r>
        <w:t>152</w:t>
      </w:r>
      <w:r>
        <w:fldChar w:fldCharType="end"/>
      </w:r>
    </w:p>
    <w:p w14:paraId="1EA68304" w14:textId="4173D625" w:rsidR="00B55ECA" w:rsidRDefault="00B55ECA">
      <w:pPr>
        <w:pStyle w:val="TOC3"/>
        <w:rPr>
          <w:rFonts w:asciiTheme="minorHAnsi" w:eastAsiaTheme="minorEastAsia" w:hAnsiTheme="minorHAnsi" w:cstheme="minorBidi"/>
          <w:sz w:val="22"/>
          <w:szCs w:val="22"/>
          <w:lang w:val="en-US"/>
        </w:rPr>
      </w:pPr>
      <w:r>
        <w:t>8.3.4</w:t>
      </w:r>
      <w:r>
        <w:rPr>
          <w:rFonts w:asciiTheme="minorHAnsi" w:eastAsiaTheme="minorEastAsia" w:hAnsiTheme="minorHAnsi" w:cstheme="minorBidi"/>
          <w:sz w:val="22"/>
          <w:szCs w:val="22"/>
          <w:lang w:val="en-US"/>
        </w:rPr>
        <w:tab/>
      </w:r>
      <w:r>
        <w:t>EVC Characterization against H.265/HEVC HM</w:t>
      </w:r>
      <w:r>
        <w:tab/>
      </w:r>
      <w:r>
        <w:fldChar w:fldCharType="begin"/>
      </w:r>
      <w:r>
        <w:instrText xml:space="preserve"> PAGEREF _Toc100837956 \h </w:instrText>
      </w:r>
      <w:r>
        <w:fldChar w:fldCharType="separate"/>
      </w:r>
      <w:r>
        <w:t>153</w:t>
      </w:r>
      <w:r>
        <w:fldChar w:fldCharType="end"/>
      </w:r>
    </w:p>
    <w:p w14:paraId="74FCE9C5" w14:textId="6D3A23D0" w:rsidR="00B55ECA" w:rsidRDefault="00B55ECA">
      <w:pPr>
        <w:pStyle w:val="TOC4"/>
        <w:rPr>
          <w:rFonts w:asciiTheme="minorHAnsi" w:eastAsiaTheme="minorEastAsia" w:hAnsiTheme="minorHAnsi" w:cstheme="minorBidi"/>
          <w:sz w:val="22"/>
          <w:szCs w:val="22"/>
          <w:lang w:val="en-US"/>
        </w:rPr>
      </w:pPr>
      <w:r>
        <w:t>8.3.4.1</w:t>
      </w:r>
      <w:r>
        <w:rPr>
          <w:rFonts w:asciiTheme="minorHAnsi" w:eastAsiaTheme="minorEastAsia" w:hAnsiTheme="minorHAnsi" w:cstheme="minorBidi"/>
          <w:sz w:val="22"/>
          <w:szCs w:val="22"/>
          <w:lang w:val="en-US"/>
        </w:rPr>
        <w:tab/>
      </w:r>
      <w:r>
        <w:t>Overview</w:t>
      </w:r>
      <w:r>
        <w:tab/>
      </w:r>
      <w:r>
        <w:fldChar w:fldCharType="begin"/>
      </w:r>
      <w:r>
        <w:instrText xml:space="preserve"> PAGEREF _Toc100837957 \h </w:instrText>
      </w:r>
      <w:r>
        <w:fldChar w:fldCharType="separate"/>
      </w:r>
      <w:r>
        <w:t>153</w:t>
      </w:r>
      <w:r>
        <w:fldChar w:fldCharType="end"/>
      </w:r>
    </w:p>
    <w:p w14:paraId="25A1290C" w14:textId="2B7310B3" w:rsidR="00B55ECA" w:rsidRDefault="00B55ECA">
      <w:pPr>
        <w:pStyle w:val="TOC4"/>
        <w:rPr>
          <w:rFonts w:asciiTheme="minorHAnsi" w:eastAsiaTheme="minorEastAsia" w:hAnsiTheme="minorHAnsi" w:cstheme="minorBidi"/>
          <w:sz w:val="22"/>
          <w:szCs w:val="22"/>
          <w:lang w:val="en-US"/>
        </w:rPr>
      </w:pPr>
      <w:r>
        <w:t>8.3.4.2</w:t>
      </w:r>
      <w:r>
        <w:rPr>
          <w:rFonts w:asciiTheme="minorHAnsi" w:eastAsiaTheme="minorEastAsia" w:hAnsiTheme="minorHAnsi" w:cstheme="minorBidi"/>
          <w:sz w:val="22"/>
          <w:szCs w:val="22"/>
          <w:lang w:val="en-US"/>
        </w:rPr>
        <w:tab/>
      </w:r>
      <w:r>
        <w:t>Scenario 1: Full HD</w:t>
      </w:r>
      <w:r>
        <w:tab/>
      </w:r>
      <w:r>
        <w:fldChar w:fldCharType="begin"/>
      </w:r>
      <w:r>
        <w:instrText xml:space="preserve"> PAGEREF _Toc100837958 \h </w:instrText>
      </w:r>
      <w:r>
        <w:fldChar w:fldCharType="separate"/>
      </w:r>
      <w:r>
        <w:t>153</w:t>
      </w:r>
      <w:r>
        <w:fldChar w:fldCharType="end"/>
      </w:r>
    </w:p>
    <w:p w14:paraId="32B07C37" w14:textId="43BC1475" w:rsidR="00B55ECA" w:rsidRDefault="00B55ECA">
      <w:pPr>
        <w:pStyle w:val="TOC4"/>
        <w:rPr>
          <w:rFonts w:asciiTheme="minorHAnsi" w:eastAsiaTheme="minorEastAsia" w:hAnsiTheme="minorHAnsi" w:cstheme="minorBidi"/>
          <w:sz w:val="22"/>
          <w:szCs w:val="22"/>
          <w:lang w:val="en-US"/>
        </w:rPr>
      </w:pPr>
      <w:r>
        <w:t>8.3.4.3</w:t>
      </w:r>
      <w:r>
        <w:rPr>
          <w:rFonts w:asciiTheme="minorHAnsi" w:eastAsiaTheme="minorEastAsia" w:hAnsiTheme="minorHAnsi" w:cstheme="minorBidi"/>
          <w:sz w:val="22"/>
          <w:szCs w:val="22"/>
          <w:lang w:val="en-US"/>
        </w:rPr>
        <w:tab/>
      </w:r>
      <w:r>
        <w:t>Scenario 2: 4K TV</w:t>
      </w:r>
      <w:r>
        <w:tab/>
      </w:r>
      <w:r>
        <w:fldChar w:fldCharType="begin"/>
      </w:r>
      <w:r>
        <w:instrText xml:space="preserve"> PAGEREF _Toc100837959 \h </w:instrText>
      </w:r>
      <w:r>
        <w:fldChar w:fldCharType="separate"/>
      </w:r>
      <w:r>
        <w:t>155</w:t>
      </w:r>
      <w:r>
        <w:fldChar w:fldCharType="end"/>
      </w:r>
    </w:p>
    <w:p w14:paraId="379A0F11" w14:textId="102EBF57" w:rsidR="00B55ECA" w:rsidRDefault="00B55ECA">
      <w:pPr>
        <w:pStyle w:val="TOC4"/>
        <w:rPr>
          <w:rFonts w:asciiTheme="minorHAnsi" w:eastAsiaTheme="minorEastAsia" w:hAnsiTheme="minorHAnsi" w:cstheme="minorBidi"/>
          <w:sz w:val="22"/>
          <w:szCs w:val="22"/>
          <w:lang w:val="en-US"/>
        </w:rPr>
      </w:pPr>
      <w:r>
        <w:t>8.3.4.4</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_Toc100837960 \h </w:instrText>
      </w:r>
      <w:r>
        <w:fldChar w:fldCharType="separate"/>
      </w:r>
      <w:r>
        <w:t>157</w:t>
      </w:r>
      <w:r>
        <w:fldChar w:fldCharType="end"/>
      </w:r>
    </w:p>
    <w:p w14:paraId="2C40C4C9" w14:textId="54D3AE41" w:rsidR="00B55ECA" w:rsidRDefault="00B55ECA">
      <w:pPr>
        <w:pStyle w:val="TOC4"/>
        <w:rPr>
          <w:rFonts w:asciiTheme="minorHAnsi" w:eastAsiaTheme="minorEastAsia" w:hAnsiTheme="minorHAnsi" w:cstheme="minorBidi"/>
          <w:sz w:val="22"/>
          <w:szCs w:val="22"/>
          <w:lang w:val="en-US"/>
        </w:rPr>
      </w:pPr>
      <w:r>
        <w:t>8.3.4.5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_Toc100837961 \h </w:instrText>
      </w:r>
      <w:r>
        <w:fldChar w:fldCharType="separate"/>
      </w:r>
      <w:r>
        <w:t>159</w:t>
      </w:r>
      <w:r>
        <w:fldChar w:fldCharType="end"/>
      </w:r>
    </w:p>
    <w:p w14:paraId="4BCA230B" w14:textId="3A6B7C37" w:rsidR="00B55ECA" w:rsidRDefault="00B55ECA">
      <w:pPr>
        <w:pStyle w:val="TOC4"/>
        <w:rPr>
          <w:rFonts w:asciiTheme="minorHAnsi" w:eastAsiaTheme="minorEastAsia" w:hAnsiTheme="minorHAnsi" w:cstheme="minorBidi"/>
          <w:sz w:val="22"/>
          <w:szCs w:val="22"/>
          <w:lang w:val="en-US"/>
        </w:rPr>
      </w:pPr>
      <w:r>
        <w:t>8.3.4.6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_Toc100837962 \h </w:instrText>
      </w:r>
      <w:r>
        <w:fldChar w:fldCharType="separate"/>
      </w:r>
      <w:r>
        <w:t>161</w:t>
      </w:r>
      <w:r>
        <w:fldChar w:fldCharType="end"/>
      </w:r>
    </w:p>
    <w:p w14:paraId="24AF368A" w14:textId="1F9B29F6" w:rsidR="00B55ECA" w:rsidRDefault="00B55ECA">
      <w:pPr>
        <w:pStyle w:val="TOC4"/>
        <w:rPr>
          <w:rFonts w:asciiTheme="minorHAnsi" w:eastAsiaTheme="minorEastAsia" w:hAnsiTheme="minorHAnsi" w:cstheme="minorBidi"/>
          <w:sz w:val="22"/>
          <w:szCs w:val="22"/>
          <w:lang w:val="en-US"/>
        </w:rPr>
      </w:pPr>
      <w:r>
        <w:t>8.3.4.7</w:t>
      </w:r>
      <w:r>
        <w:rPr>
          <w:rFonts w:asciiTheme="minorHAnsi" w:eastAsiaTheme="minorEastAsia" w:hAnsiTheme="minorHAnsi" w:cstheme="minorBidi"/>
          <w:sz w:val="22"/>
          <w:szCs w:val="22"/>
          <w:lang w:val="en-US"/>
        </w:rPr>
        <w:tab/>
      </w:r>
      <w:r>
        <w:t>Summary</w:t>
      </w:r>
      <w:r>
        <w:tab/>
      </w:r>
      <w:r>
        <w:fldChar w:fldCharType="begin"/>
      </w:r>
      <w:r>
        <w:instrText xml:space="preserve"> PAGEREF _Toc100837963 \h </w:instrText>
      </w:r>
      <w:r>
        <w:fldChar w:fldCharType="separate"/>
      </w:r>
      <w:r>
        <w:t>163</w:t>
      </w:r>
      <w:r>
        <w:fldChar w:fldCharType="end"/>
      </w:r>
    </w:p>
    <w:p w14:paraId="70CC01EE" w14:textId="48F77673" w:rsidR="00B55ECA" w:rsidRDefault="00B55ECA">
      <w:pPr>
        <w:pStyle w:val="TOC3"/>
        <w:rPr>
          <w:rFonts w:asciiTheme="minorHAnsi" w:eastAsiaTheme="minorEastAsia" w:hAnsiTheme="minorHAnsi" w:cstheme="minorBidi"/>
          <w:sz w:val="22"/>
          <w:szCs w:val="22"/>
          <w:lang w:val="en-US"/>
        </w:rPr>
      </w:pPr>
      <w:r>
        <w:t xml:space="preserve">8.3.5 </w:t>
      </w:r>
      <w:r>
        <w:rPr>
          <w:rFonts w:asciiTheme="minorHAnsi" w:eastAsiaTheme="minorEastAsia" w:hAnsiTheme="minorHAnsi" w:cstheme="minorBidi"/>
          <w:sz w:val="22"/>
          <w:szCs w:val="22"/>
          <w:lang w:val="en-US"/>
        </w:rPr>
        <w:tab/>
      </w:r>
      <w:r>
        <w:t>EVC Characterization against H.265/HEVC SCC</w:t>
      </w:r>
      <w:r>
        <w:tab/>
      </w:r>
      <w:r>
        <w:fldChar w:fldCharType="begin"/>
      </w:r>
      <w:r>
        <w:instrText xml:space="preserve"> PAGEREF _Toc100837964 \h </w:instrText>
      </w:r>
      <w:r>
        <w:fldChar w:fldCharType="separate"/>
      </w:r>
      <w:r>
        <w:t>164</w:t>
      </w:r>
      <w:r>
        <w:fldChar w:fldCharType="end"/>
      </w:r>
    </w:p>
    <w:p w14:paraId="5D72F155" w14:textId="18879BB9" w:rsidR="00B55ECA" w:rsidRDefault="00B55ECA">
      <w:pPr>
        <w:pStyle w:val="TOC4"/>
        <w:rPr>
          <w:rFonts w:asciiTheme="minorHAnsi" w:eastAsiaTheme="minorEastAsia" w:hAnsiTheme="minorHAnsi" w:cstheme="minorBidi"/>
          <w:sz w:val="22"/>
          <w:szCs w:val="22"/>
          <w:lang w:val="en-US"/>
        </w:rPr>
      </w:pPr>
      <w:r>
        <w:t>8.3.5.1</w:t>
      </w:r>
      <w:r>
        <w:rPr>
          <w:rFonts w:asciiTheme="minorHAnsi" w:eastAsiaTheme="minorEastAsia" w:hAnsiTheme="minorHAnsi" w:cstheme="minorBidi"/>
          <w:sz w:val="22"/>
          <w:szCs w:val="22"/>
          <w:lang w:val="en-US"/>
        </w:rPr>
        <w:tab/>
      </w:r>
      <w:r>
        <w:t>Introduction</w:t>
      </w:r>
      <w:r>
        <w:tab/>
      </w:r>
      <w:r>
        <w:fldChar w:fldCharType="begin"/>
      </w:r>
      <w:r>
        <w:instrText xml:space="preserve"> PAGEREF _Toc100837965 \h </w:instrText>
      </w:r>
      <w:r>
        <w:fldChar w:fldCharType="separate"/>
      </w:r>
      <w:r>
        <w:t>164</w:t>
      </w:r>
      <w:r>
        <w:fldChar w:fldCharType="end"/>
      </w:r>
    </w:p>
    <w:p w14:paraId="1DA13D0C" w14:textId="2D373837" w:rsidR="00B55ECA" w:rsidRDefault="00B55ECA">
      <w:pPr>
        <w:pStyle w:val="TOC4"/>
        <w:rPr>
          <w:rFonts w:asciiTheme="minorHAnsi" w:eastAsiaTheme="minorEastAsia" w:hAnsiTheme="minorHAnsi" w:cstheme="minorBidi"/>
          <w:sz w:val="22"/>
          <w:szCs w:val="22"/>
          <w:lang w:val="en-US"/>
        </w:rPr>
      </w:pPr>
      <w:r>
        <w:t>8.3.5.2</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_Toc100837966 \h </w:instrText>
      </w:r>
      <w:r>
        <w:fldChar w:fldCharType="separate"/>
      </w:r>
      <w:r>
        <w:t>164</w:t>
      </w:r>
      <w:r>
        <w:fldChar w:fldCharType="end"/>
      </w:r>
    </w:p>
    <w:p w14:paraId="4DAFAFCE" w14:textId="599E3B46" w:rsidR="00B55ECA" w:rsidRDefault="00B55ECA">
      <w:pPr>
        <w:pStyle w:val="TOC4"/>
        <w:rPr>
          <w:rFonts w:asciiTheme="minorHAnsi" w:eastAsiaTheme="minorEastAsia" w:hAnsiTheme="minorHAnsi" w:cstheme="minorBidi"/>
          <w:sz w:val="22"/>
          <w:szCs w:val="22"/>
          <w:lang w:val="en-US"/>
        </w:rPr>
      </w:pPr>
      <w:r>
        <w:t>8.3.5.3</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_Toc100837967 \h </w:instrText>
      </w:r>
      <w:r>
        <w:fldChar w:fldCharType="separate"/>
      </w:r>
      <w:r>
        <w:t>166</w:t>
      </w:r>
      <w:r>
        <w:fldChar w:fldCharType="end"/>
      </w:r>
    </w:p>
    <w:p w14:paraId="67F83F62" w14:textId="5A9667AB" w:rsidR="00B55ECA" w:rsidRDefault="00B55ECA">
      <w:pPr>
        <w:pStyle w:val="TOC4"/>
        <w:rPr>
          <w:rFonts w:asciiTheme="minorHAnsi" w:eastAsiaTheme="minorEastAsia" w:hAnsiTheme="minorHAnsi" w:cstheme="minorBidi"/>
          <w:sz w:val="22"/>
          <w:szCs w:val="22"/>
          <w:lang w:val="en-US"/>
        </w:rPr>
      </w:pPr>
      <w:r>
        <w:t>8.3.5.4</w:t>
      </w:r>
      <w:r>
        <w:rPr>
          <w:rFonts w:asciiTheme="minorHAnsi" w:eastAsiaTheme="minorEastAsia" w:hAnsiTheme="minorHAnsi" w:cstheme="minorBidi"/>
          <w:sz w:val="22"/>
          <w:szCs w:val="22"/>
          <w:lang w:val="en-US"/>
        </w:rPr>
        <w:tab/>
      </w:r>
      <w:r>
        <w:t>Summary</w:t>
      </w:r>
      <w:r>
        <w:tab/>
      </w:r>
      <w:r>
        <w:fldChar w:fldCharType="begin"/>
      </w:r>
      <w:r>
        <w:instrText xml:space="preserve"> PAGEREF _Toc100837968 \h </w:instrText>
      </w:r>
      <w:r>
        <w:fldChar w:fldCharType="separate"/>
      </w:r>
      <w:r>
        <w:t>168</w:t>
      </w:r>
      <w:r>
        <w:fldChar w:fldCharType="end"/>
      </w:r>
    </w:p>
    <w:p w14:paraId="39A492BB" w14:textId="746C7704" w:rsidR="00B55ECA" w:rsidRDefault="00B55ECA">
      <w:pPr>
        <w:pStyle w:val="TOC2"/>
        <w:rPr>
          <w:rFonts w:asciiTheme="minorHAnsi" w:eastAsiaTheme="minorEastAsia" w:hAnsiTheme="minorHAnsi" w:cstheme="minorBidi"/>
          <w:sz w:val="22"/>
          <w:szCs w:val="22"/>
          <w:lang w:val="en-US"/>
        </w:rPr>
      </w:pPr>
      <w:r w:rsidRPr="000756C9">
        <w:rPr>
          <w:rFonts w:eastAsia="Arial"/>
        </w:rPr>
        <w:t>8.4</w:t>
      </w:r>
      <w:r>
        <w:rPr>
          <w:rFonts w:asciiTheme="minorHAnsi" w:eastAsiaTheme="minorEastAsia" w:hAnsiTheme="minorHAnsi" w:cstheme="minorBidi"/>
          <w:sz w:val="22"/>
          <w:szCs w:val="22"/>
          <w:lang w:val="en-US"/>
        </w:rPr>
        <w:tab/>
      </w:r>
      <w:r w:rsidRPr="000756C9">
        <w:rPr>
          <w:rFonts w:eastAsia="Arial"/>
        </w:rPr>
        <w:t>AOMedia Video 1 (AV1)</w:t>
      </w:r>
      <w:r>
        <w:tab/>
      </w:r>
      <w:r>
        <w:fldChar w:fldCharType="begin"/>
      </w:r>
      <w:r>
        <w:instrText xml:space="preserve"> PAGEREF _Toc100837969 \h </w:instrText>
      </w:r>
      <w:r>
        <w:fldChar w:fldCharType="separate"/>
      </w:r>
      <w:r>
        <w:t>169</w:t>
      </w:r>
      <w:r>
        <w:fldChar w:fldCharType="end"/>
      </w:r>
    </w:p>
    <w:p w14:paraId="799DDAA2" w14:textId="128EDABD" w:rsidR="00B55ECA" w:rsidRDefault="00B55ECA">
      <w:pPr>
        <w:pStyle w:val="TOC3"/>
        <w:rPr>
          <w:rFonts w:asciiTheme="minorHAnsi" w:eastAsiaTheme="minorEastAsia" w:hAnsiTheme="minorHAnsi" w:cstheme="minorBidi"/>
          <w:sz w:val="22"/>
          <w:szCs w:val="22"/>
          <w:lang w:val="en-US"/>
        </w:rPr>
      </w:pPr>
      <w:r w:rsidRPr="000756C9">
        <w:rPr>
          <w:rFonts w:eastAsia="Arial"/>
        </w:rPr>
        <w:t>8.4.1</w:t>
      </w:r>
      <w:r>
        <w:rPr>
          <w:rFonts w:asciiTheme="minorHAnsi" w:eastAsiaTheme="minorEastAsia" w:hAnsiTheme="minorHAnsi" w:cstheme="minorBidi"/>
          <w:sz w:val="22"/>
          <w:szCs w:val="22"/>
          <w:lang w:val="en-US"/>
        </w:rPr>
        <w:tab/>
      </w:r>
      <w:r w:rsidRPr="000756C9">
        <w:rPr>
          <w:rFonts w:eastAsia="Arial"/>
        </w:rPr>
        <w:t>Overview</w:t>
      </w:r>
      <w:r>
        <w:tab/>
      </w:r>
      <w:r>
        <w:fldChar w:fldCharType="begin"/>
      </w:r>
      <w:r>
        <w:instrText xml:space="preserve"> PAGEREF _Toc100837970 \h </w:instrText>
      </w:r>
      <w:r>
        <w:fldChar w:fldCharType="separate"/>
      </w:r>
      <w:r>
        <w:t>169</w:t>
      </w:r>
      <w:r>
        <w:fldChar w:fldCharType="end"/>
      </w:r>
    </w:p>
    <w:p w14:paraId="37D97CBA" w14:textId="7BD94B14" w:rsidR="00B55ECA" w:rsidRDefault="00B55ECA">
      <w:pPr>
        <w:pStyle w:val="TOC3"/>
        <w:rPr>
          <w:rFonts w:asciiTheme="minorHAnsi" w:eastAsiaTheme="minorEastAsia" w:hAnsiTheme="minorHAnsi" w:cstheme="minorBidi"/>
          <w:sz w:val="22"/>
          <w:szCs w:val="22"/>
          <w:lang w:val="en-US"/>
        </w:rPr>
      </w:pPr>
      <w:r>
        <w:t>8.4.2</w:t>
      </w:r>
      <w:r>
        <w:rPr>
          <w:rFonts w:asciiTheme="minorHAnsi" w:eastAsiaTheme="minorEastAsia" w:hAnsiTheme="minorHAnsi" w:cstheme="minorBidi"/>
          <w:sz w:val="22"/>
          <w:szCs w:val="22"/>
          <w:lang w:val="en-US"/>
        </w:rPr>
        <w:tab/>
      </w:r>
      <w:r>
        <w:t>Test Configurations and Results for AV1</w:t>
      </w:r>
      <w:r>
        <w:tab/>
      </w:r>
      <w:r>
        <w:fldChar w:fldCharType="begin"/>
      </w:r>
      <w:r>
        <w:instrText xml:space="preserve"> PAGEREF _Toc100837971 \h </w:instrText>
      </w:r>
      <w:r>
        <w:fldChar w:fldCharType="separate"/>
      </w:r>
      <w:r>
        <w:t>169</w:t>
      </w:r>
      <w:r>
        <w:fldChar w:fldCharType="end"/>
      </w:r>
    </w:p>
    <w:p w14:paraId="2D92B96C" w14:textId="1D696661" w:rsidR="00B55ECA" w:rsidRDefault="00B55ECA">
      <w:pPr>
        <w:pStyle w:val="TOC4"/>
        <w:rPr>
          <w:rFonts w:asciiTheme="minorHAnsi" w:eastAsiaTheme="minorEastAsia" w:hAnsiTheme="minorHAnsi" w:cstheme="minorBidi"/>
          <w:sz w:val="22"/>
          <w:szCs w:val="22"/>
          <w:lang w:val="en-US"/>
        </w:rPr>
      </w:pPr>
      <w:r>
        <w:t>8.4.2.1</w:t>
      </w:r>
      <w:r>
        <w:rPr>
          <w:rFonts w:asciiTheme="minorHAnsi" w:eastAsiaTheme="minorEastAsia" w:hAnsiTheme="minorHAnsi" w:cstheme="minorBidi"/>
          <w:sz w:val="22"/>
          <w:szCs w:val="22"/>
          <w:lang w:val="en-US"/>
        </w:rPr>
        <w:tab/>
      </w:r>
      <w:r>
        <w:t>Introduction</w:t>
      </w:r>
      <w:r>
        <w:tab/>
      </w:r>
      <w:r>
        <w:fldChar w:fldCharType="begin"/>
      </w:r>
      <w:r>
        <w:instrText xml:space="preserve"> PAGEREF _Toc100837972 \h </w:instrText>
      </w:r>
      <w:r>
        <w:fldChar w:fldCharType="separate"/>
      </w:r>
      <w:r>
        <w:t>169</w:t>
      </w:r>
      <w:r>
        <w:fldChar w:fldCharType="end"/>
      </w:r>
    </w:p>
    <w:p w14:paraId="70E03381" w14:textId="48BE6439" w:rsidR="00B55ECA" w:rsidRDefault="00B55ECA">
      <w:pPr>
        <w:pStyle w:val="TOC4"/>
        <w:rPr>
          <w:rFonts w:asciiTheme="minorHAnsi" w:eastAsiaTheme="minorEastAsia" w:hAnsiTheme="minorHAnsi" w:cstheme="minorBidi"/>
          <w:sz w:val="22"/>
          <w:szCs w:val="22"/>
          <w:lang w:val="en-US"/>
        </w:rPr>
      </w:pPr>
      <w:r>
        <w:t>8.4.2.2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_Toc100837973 \h </w:instrText>
      </w:r>
      <w:r>
        <w:fldChar w:fldCharType="separate"/>
      </w:r>
      <w:r>
        <w:t>170</w:t>
      </w:r>
      <w:r>
        <w:fldChar w:fldCharType="end"/>
      </w:r>
    </w:p>
    <w:p w14:paraId="6424E2CF" w14:textId="5E7BDDE8" w:rsidR="00B55ECA" w:rsidRDefault="00B55ECA">
      <w:pPr>
        <w:pStyle w:val="TOC5"/>
        <w:rPr>
          <w:rFonts w:asciiTheme="minorHAnsi" w:eastAsiaTheme="minorEastAsia" w:hAnsiTheme="minorHAnsi" w:cstheme="minorBidi"/>
          <w:sz w:val="22"/>
          <w:szCs w:val="22"/>
          <w:lang w:val="en-US"/>
        </w:rPr>
      </w:pPr>
      <w:r>
        <w:t>8.4.2.2.1</w:t>
      </w:r>
      <w:r>
        <w:rPr>
          <w:rFonts w:asciiTheme="minorHAnsi" w:eastAsiaTheme="minorEastAsia" w:hAnsiTheme="minorHAnsi" w:cstheme="minorBidi"/>
          <w:sz w:val="22"/>
          <w:szCs w:val="22"/>
          <w:lang w:val="en-US"/>
        </w:rPr>
        <w:tab/>
      </w:r>
      <w:r>
        <w:t>Overview</w:t>
      </w:r>
      <w:r>
        <w:tab/>
      </w:r>
      <w:r>
        <w:fldChar w:fldCharType="begin"/>
      </w:r>
      <w:r>
        <w:instrText xml:space="preserve"> PAGEREF _Toc100837974 \h </w:instrText>
      </w:r>
      <w:r>
        <w:fldChar w:fldCharType="separate"/>
      </w:r>
      <w:r>
        <w:t>170</w:t>
      </w:r>
      <w:r>
        <w:fldChar w:fldCharType="end"/>
      </w:r>
    </w:p>
    <w:p w14:paraId="761DFE48" w14:textId="1A2B15B9" w:rsidR="00B55ECA" w:rsidRDefault="00B55ECA">
      <w:pPr>
        <w:pStyle w:val="TOC5"/>
        <w:rPr>
          <w:rFonts w:asciiTheme="minorHAnsi" w:eastAsiaTheme="minorEastAsia" w:hAnsiTheme="minorHAnsi" w:cstheme="minorBidi"/>
          <w:sz w:val="22"/>
          <w:szCs w:val="22"/>
          <w:lang w:val="en-US"/>
        </w:rPr>
      </w:pPr>
      <w:r>
        <w:t>8.4.2.2.2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_Toc100837975 \h </w:instrText>
      </w:r>
      <w:r>
        <w:fldChar w:fldCharType="separate"/>
      </w:r>
      <w:r>
        <w:t>171</w:t>
      </w:r>
      <w:r>
        <w:fldChar w:fldCharType="end"/>
      </w:r>
    </w:p>
    <w:p w14:paraId="77B0FD40" w14:textId="473481BD" w:rsidR="00B55ECA" w:rsidRDefault="00B55ECA">
      <w:pPr>
        <w:pStyle w:val="TOC5"/>
        <w:rPr>
          <w:rFonts w:asciiTheme="minorHAnsi" w:eastAsiaTheme="minorEastAsia" w:hAnsiTheme="minorHAnsi" w:cstheme="minorBidi"/>
          <w:sz w:val="22"/>
          <w:szCs w:val="22"/>
          <w:lang w:val="en-US"/>
        </w:rPr>
      </w:pPr>
      <w:r>
        <w:t>8.4.2.2.3</w:t>
      </w:r>
      <w:r>
        <w:rPr>
          <w:rFonts w:asciiTheme="minorHAnsi" w:eastAsiaTheme="minorEastAsia" w:hAnsiTheme="minorHAnsi" w:cstheme="minorBidi"/>
          <w:sz w:val="22"/>
          <w:szCs w:val="22"/>
          <w:lang w:val="en-US"/>
        </w:rPr>
        <w:tab/>
      </w:r>
      <w:r>
        <w:t>S1-AV1-01: SDR Settings</w:t>
      </w:r>
      <w:r>
        <w:tab/>
      </w:r>
      <w:r>
        <w:fldChar w:fldCharType="begin"/>
      </w:r>
      <w:r>
        <w:instrText xml:space="preserve"> PAGEREF _Toc100837976 \h </w:instrText>
      </w:r>
      <w:r>
        <w:fldChar w:fldCharType="separate"/>
      </w:r>
      <w:r>
        <w:t>171</w:t>
      </w:r>
      <w:r>
        <w:fldChar w:fldCharType="end"/>
      </w:r>
    </w:p>
    <w:p w14:paraId="5BF06C12" w14:textId="41A84CE6" w:rsidR="00B55ECA" w:rsidRDefault="00B55ECA">
      <w:pPr>
        <w:pStyle w:val="TOC5"/>
        <w:rPr>
          <w:rFonts w:asciiTheme="minorHAnsi" w:eastAsiaTheme="minorEastAsia" w:hAnsiTheme="minorHAnsi" w:cstheme="minorBidi"/>
          <w:sz w:val="22"/>
          <w:szCs w:val="22"/>
          <w:lang w:val="en-US"/>
        </w:rPr>
      </w:pPr>
      <w:r>
        <w:t>8.4.2.2.4</w:t>
      </w:r>
      <w:r>
        <w:rPr>
          <w:rFonts w:asciiTheme="minorHAnsi" w:eastAsiaTheme="minorEastAsia" w:hAnsiTheme="minorHAnsi" w:cstheme="minorBidi"/>
          <w:sz w:val="22"/>
          <w:szCs w:val="22"/>
          <w:lang w:val="en-US"/>
        </w:rPr>
        <w:tab/>
      </w:r>
      <w:r>
        <w:t>S1-AV1-02: HDR PQ Settings</w:t>
      </w:r>
      <w:r>
        <w:tab/>
      </w:r>
      <w:r>
        <w:fldChar w:fldCharType="begin"/>
      </w:r>
      <w:r>
        <w:instrText xml:space="preserve"> PAGEREF _Toc100837977 \h </w:instrText>
      </w:r>
      <w:r>
        <w:fldChar w:fldCharType="separate"/>
      </w:r>
      <w:r>
        <w:t>172</w:t>
      </w:r>
      <w:r>
        <w:fldChar w:fldCharType="end"/>
      </w:r>
    </w:p>
    <w:p w14:paraId="316ED711" w14:textId="4C1553D1" w:rsidR="00B55ECA" w:rsidRDefault="00B55ECA">
      <w:pPr>
        <w:pStyle w:val="TOC5"/>
        <w:rPr>
          <w:rFonts w:asciiTheme="minorHAnsi" w:eastAsiaTheme="minorEastAsia" w:hAnsiTheme="minorHAnsi" w:cstheme="minorBidi"/>
          <w:sz w:val="22"/>
          <w:szCs w:val="22"/>
          <w:lang w:val="en-US"/>
        </w:rPr>
      </w:pPr>
      <w:r>
        <w:t>8.4.2.2.5</w:t>
      </w:r>
      <w:r>
        <w:rPr>
          <w:rFonts w:asciiTheme="minorHAnsi" w:eastAsiaTheme="minorEastAsia" w:hAnsiTheme="minorHAnsi" w:cstheme="minorBidi"/>
          <w:sz w:val="22"/>
          <w:szCs w:val="22"/>
          <w:lang w:val="en-US"/>
        </w:rPr>
        <w:tab/>
      </w:r>
      <w:r>
        <w:t>AV1 Test Results</w:t>
      </w:r>
      <w:r>
        <w:tab/>
      </w:r>
      <w:r>
        <w:fldChar w:fldCharType="begin"/>
      </w:r>
      <w:r>
        <w:instrText xml:space="preserve"> PAGEREF _Toc100837978 \h </w:instrText>
      </w:r>
      <w:r>
        <w:fldChar w:fldCharType="separate"/>
      </w:r>
      <w:r>
        <w:t>172</w:t>
      </w:r>
      <w:r>
        <w:fldChar w:fldCharType="end"/>
      </w:r>
    </w:p>
    <w:p w14:paraId="043D6991" w14:textId="2B2C8319" w:rsidR="00B55ECA" w:rsidRDefault="00B55ECA">
      <w:pPr>
        <w:pStyle w:val="TOC4"/>
        <w:rPr>
          <w:rFonts w:asciiTheme="minorHAnsi" w:eastAsiaTheme="minorEastAsia" w:hAnsiTheme="minorHAnsi" w:cstheme="minorBidi"/>
          <w:sz w:val="22"/>
          <w:szCs w:val="22"/>
          <w:lang w:val="en-US"/>
        </w:rPr>
      </w:pPr>
      <w:r>
        <w:t>8.4.2.3</w:t>
      </w:r>
      <w:r>
        <w:rPr>
          <w:rFonts w:asciiTheme="minorHAnsi" w:eastAsiaTheme="minorEastAsia" w:hAnsiTheme="minorHAnsi" w:cstheme="minorBidi"/>
          <w:sz w:val="22"/>
          <w:szCs w:val="22"/>
          <w:lang w:val="en-US"/>
        </w:rPr>
        <w:tab/>
      </w:r>
      <w:r>
        <w:t>Scenario 2: 4K-TV</w:t>
      </w:r>
      <w:r>
        <w:tab/>
      </w:r>
      <w:r>
        <w:fldChar w:fldCharType="begin"/>
      </w:r>
      <w:r>
        <w:instrText xml:space="preserve"> PAGEREF _Toc100837979 \h </w:instrText>
      </w:r>
      <w:r>
        <w:fldChar w:fldCharType="separate"/>
      </w:r>
      <w:r>
        <w:t>172</w:t>
      </w:r>
      <w:r>
        <w:fldChar w:fldCharType="end"/>
      </w:r>
    </w:p>
    <w:p w14:paraId="4307909B" w14:textId="5B654AF2" w:rsidR="00B55ECA" w:rsidRDefault="00B55ECA">
      <w:pPr>
        <w:pStyle w:val="TOC5"/>
        <w:rPr>
          <w:rFonts w:asciiTheme="minorHAnsi" w:eastAsiaTheme="minorEastAsia" w:hAnsiTheme="minorHAnsi" w:cstheme="minorBidi"/>
          <w:sz w:val="22"/>
          <w:szCs w:val="22"/>
          <w:lang w:val="en-US"/>
        </w:rPr>
      </w:pPr>
      <w:r>
        <w:t>8.4.2.3.1</w:t>
      </w:r>
      <w:r>
        <w:rPr>
          <w:rFonts w:asciiTheme="minorHAnsi" w:eastAsiaTheme="minorEastAsia" w:hAnsiTheme="minorHAnsi" w:cstheme="minorBidi"/>
          <w:sz w:val="22"/>
          <w:szCs w:val="22"/>
          <w:lang w:val="en-US"/>
        </w:rPr>
        <w:tab/>
      </w:r>
      <w:r>
        <w:t>Overview</w:t>
      </w:r>
      <w:r>
        <w:tab/>
      </w:r>
      <w:r>
        <w:fldChar w:fldCharType="begin"/>
      </w:r>
      <w:r>
        <w:instrText xml:space="preserve"> PAGEREF _Toc100837980 \h </w:instrText>
      </w:r>
      <w:r>
        <w:fldChar w:fldCharType="separate"/>
      </w:r>
      <w:r>
        <w:t>172</w:t>
      </w:r>
      <w:r>
        <w:fldChar w:fldCharType="end"/>
      </w:r>
    </w:p>
    <w:p w14:paraId="1443553D" w14:textId="46E2B447" w:rsidR="00B55ECA" w:rsidRDefault="00B55ECA">
      <w:pPr>
        <w:pStyle w:val="TOC5"/>
        <w:rPr>
          <w:rFonts w:asciiTheme="minorHAnsi" w:eastAsiaTheme="minorEastAsia" w:hAnsiTheme="minorHAnsi" w:cstheme="minorBidi"/>
          <w:sz w:val="22"/>
          <w:szCs w:val="22"/>
          <w:lang w:val="en-US"/>
        </w:rPr>
      </w:pPr>
      <w:r>
        <w:t>8.4.2.3.2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_Toc100837981 \h </w:instrText>
      </w:r>
      <w:r>
        <w:fldChar w:fldCharType="separate"/>
      </w:r>
      <w:r>
        <w:t>172</w:t>
      </w:r>
      <w:r>
        <w:fldChar w:fldCharType="end"/>
      </w:r>
    </w:p>
    <w:p w14:paraId="7629D136" w14:textId="1858ED53" w:rsidR="00B55ECA" w:rsidRDefault="00B55ECA">
      <w:pPr>
        <w:pStyle w:val="TOC5"/>
        <w:rPr>
          <w:rFonts w:asciiTheme="minorHAnsi" w:eastAsiaTheme="minorEastAsia" w:hAnsiTheme="minorHAnsi" w:cstheme="minorBidi"/>
          <w:sz w:val="22"/>
          <w:szCs w:val="22"/>
          <w:lang w:val="en-US"/>
        </w:rPr>
      </w:pPr>
      <w:r>
        <w:t>8.4.2.3.3</w:t>
      </w:r>
      <w:r>
        <w:rPr>
          <w:rFonts w:asciiTheme="minorHAnsi" w:eastAsiaTheme="minorEastAsia" w:hAnsiTheme="minorHAnsi" w:cstheme="minorBidi"/>
          <w:sz w:val="22"/>
          <w:szCs w:val="22"/>
          <w:lang w:val="en-US"/>
        </w:rPr>
        <w:tab/>
      </w:r>
      <w:r>
        <w:t>S2-AV1-01: SDR Settings</w:t>
      </w:r>
      <w:r>
        <w:tab/>
      </w:r>
      <w:r>
        <w:fldChar w:fldCharType="begin"/>
      </w:r>
      <w:r>
        <w:instrText xml:space="preserve"> PAGEREF _Toc100837982 \h </w:instrText>
      </w:r>
      <w:r>
        <w:fldChar w:fldCharType="separate"/>
      </w:r>
      <w:r>
        <w:t>173</w:t>
      </w:r>
      <w:r>
        <w:fldChar w:fldCharType="end"/>
      </w:r>
    </w:p>
    <w:p w14:paraId="3D4BEC78" w14:textId="1FB2FAEC" w:rsidR="00B55ECA" w:rsidRDefault="00B55ECA">
      <w:pPr>
        <w:pStyle w:val="TOC5"/>
        <w:rPr>
          <w:rFonts w:asciiTheme="minorHAnsi" w:eastAsiaTheme="minorEastAsia" w:hAnsiTheme="minorHAnsi" w:cstheme="minorBidi"/>
          <w:sz w:val="22"/>
          <w:szCs w:val="22"/>
          <w:lang w:val="en-US"/>
        </w:rPr>
      </w:pPr>
      <w:r>
        <w:t>8.4.2.3.4</w:t>
      </w:r>
      <w:r>
        <w:rPr>
          <w:rFonts w:asciiTheme="minorHAnsi" w:eastAsiaTheme="minorEastAsia" w:hAnsiTheme="minorHAnsi" w:cstheme="minorBidi"/>
          <w:sz w:val="22"/>
          <w:szCs w:val="22"/>
          <w:lang w:val="en-US"/>
        </w:rPr>
        <w:tab/>
      </w:r>
      <w:r>
        <w:t>S2-AV1-02: HDR PQ Settings</w:t>
      </w:r>
      <w:r>
        <w:tab/>
      </w:r>
      <w:r>
        <w:fldChar w:fldCharType="begin"/>
      </w:r>
      <w:r>
        <w:instrText xml:space="preserve"> PAGEREF _Toc100837983 \h </w:instrText>
      </w:r>
      <w:r>
        <w:fldChar w:fldCharType="separate"/>
      </w:r>
      <w:r>
        <w:t>173</w:t>
      </w:r>
      <w:r>
        <w:fldChar w:fldCharType="end"/>
      </w:r>
    </w:p>
    <w:p w14:paraId="24BB8825" w14:textId="6125F459" w:rsidR="00B55ECA" w:rsidRDefault="00B55ECA">
      <w:pPr>
        <w:pStyle w:val="TOC5"/>
        <w:rPr>
          <w:rFonts w:asciiTheme="minorHAnsi" w:eastAsiaTheme="minorEastAsia" w:hAnsiTheme="minorHAnsi" w:cstheme="minorBidi"/>
          <w:sz w:val="22"/>
          <w:szCs w:val="22"/>
          <w:lang w:val="en-US"/>
        </w:rPr>
      </w:pPr>
      <w:r>
        <w:t>8.4.2.3.5</w:t>
      </w:r>
      <w:r>
        <w:rPr>
          <w:rFonts w:asciiTheme="minorHAnsi" w:eastAsiaTheme="minorEastAsia" w:hAnsiTheme="minorHAnsi" w:cstheme="minorBidi"/>
          <w:sz w:val="22"/>
          <w:szCs w:val="22"/>
          <w:lang w:val="en-US"/>
        </w:rPr>
        <w:tab/>
      </w:r>
      <w:r>
        <w:t>AV1 Test Results</w:t>
      </w:r>
      <w:r>
        <w:tab/>
      </w:r>
      <w:r>
        <w:fldChar w:fldCharType="begin"/>
      </w:r>
      <w:r>
        <w:instrText xml:space="preserve"> PAGEREF _Toc100837984 \h </w:instrText>
      </w:r>
      <w:r>
        <w:fldChar w:fldCharType="separate"/>
      </w:r>
      <w:r>
        <w:t>173</w:t>
      </w:r>
      <w:r>
        <w:fldChar w:fldCharType="end"/>
      </w:r>
    </w:p>
    <w:p w14:paraId="4962B108" w14:textId="4436FEC6" w:rsidR="00B55ECA" w:rsidRDefault="00B55ECA">
      <w:pPr>
        <w:pStyle w:val="TOC4"/>
        <w:rPr>
          <w:rFonts w:asciiTheme="minorHAnsi" w:eastAsiaTheme="minorEastAsia" w:hAnsiTheme="minorHAnsi" w:cstheme="minorBidi"/>
          <w:sz w:val="22"/>
          <w:szCs w:val="22"/>
          <w:lang w:val="en-US"/>
        </w:rPr>
      </w:pPr>
      <w:r>
        <w:t>8.4.2.4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_Toc100837985 \h </w:instrText>
      </w:r>
      <w:r>
        <w:fldChar w:fldCharType="separate"/>
      </w:r>
      <w:r>
        <w:t>174</w:t>
      </w:r>
      <w:r>
        <w:fldChar w:fldCharType="end"/>
      </w:r>
    </w:p>
    <w:p w14:paraId="6A2E6595" w14:textId="49802B3A" w:rsidR="00B55ECA" w:rsidRDefault="00B55ECA">
      <w:pPr>
        <w:pStyle w:val="TOC5"/>
        <w:rPr>
          <w:rFonts w:asciiTheme="minorHAnsi" w:eastAsiaTheme="minorEastAsia" w:hAnsiTheme="minorHAnsi" w:cstheme="minorBidi"/>
          <w:sz w:val="22"/>
          <w:szCs w:val="22"/>
          <w:lang w:val="en-US"/>
        </w:rPr>
      </w:pPr>
      <w:r>
        <w:t>8.4.2.4.1</w:t>
      </w:r>
      <w:r>
        <w:rPr>
          <w:rFonts w:asciiTheme="minorHAnsi" w:eastAsiaTheme="minorEastAsia" w:hAnsiTheme="minorHAnsi" w:cstheme="minorBidi"/>
          <w:sz w:val="22"/>
          <w:szCs w:val="22"/>
          <w:lang w:val="en-US"/>
        </w:rPr>
        <w:tab/>
      </w:r>
      <w:r>
        <w:t>Overview</w:t>
      </w:r>
      <w:r>
        <w:tab/>
      </w:r>
      <w:r>
        <w:fldChar w:fldCharType="begin"/>
      </w:r>
      <w:r>
        <w:instrText xml:space="preserve"> PAGEREF _Toc100837986 \h </w:instrText>
      </w:r>
      <w:r>
        <w:fldChar w:fldCharType="separate"/>
      </w:r>
      <w:r>
        <w:t>174</w:t>
      </w:r>
      <w:r>
        <w:fldChar w:fldCharType="end"/>
      </w:r>
    </w:p>
    <w:p w14:paraId="10FBF1A1" w14:textId="08EF8322" w:rsidR="00B55ECA" w:rsidRDefault="00B55ECA">
      <w:pPr>
        <w:pStyle w:val="TOC5"/>
        <w:rPr>
          <w:rFonts w:asciiTheme="minorHAnsi" w:eastAsiaTheme="minorEastAsia" w:hAnsiTheme="minorHAnsi" w:cstheme="minorBidi"/>
          <w:sz w:val="22"/>
          <w:szCs w:val="22"/>
          <w:lang w:val="en-US"/>
        </w:rPr>
      </w:pPr>
      <w:r>
        <w:t>8.4.2.4.3</w:t>
      </w:r>
      <w:r>
        <w:rPr>
          <w:rFonts w:asciiTheme="minorHAnsi" w:eastAsiaTheme="minorEastAsia" w:hAnsiTheme="minorHAnsi" w:cstheme="minorBidi"/>
          <w:sz w:val="22"/>
          <w:szCs w:val="22"/>
          <w:lang w:val="en-US"/>
        </w:rPr>
        <w:tab/>
      </w:r>
      <w:r>
        <w:t>S3-AV1-01 and S3-AV1-03: Main 10 Profile with no fixed random access</w:t>
      </w:r>
      <w:r>
        <w:tab/>
      </w:r>
      <w:r>
        <w:fldChar w:fldCharType="begin"/>
      </w:r>
      <w:r>
        <w:instrText xml:space="preserve"> PAGEREF _Toc100837987 \h </w:instrText>
      </w:r>
      <w:r>
        <w:fldChar w:fldCharType="separate"/>
      </w:r>
      <w:r>
        <w:t>175</w:t>
      </w:r>
      <w:r>
        <w:fldChar w:fldCharType="end"/>
      </w:r>
    </w:p>
    <w:p w14:paraId="2C716191" w14:textId="1857BAD6" w:rsidR="00B55ECA" w:rsidRDefault="00B55ECA">
      <w:pPr>
        <w:pStyle w:val="TOC5"/>
        <w:rPr>
          <w:rFonts w:asciiTheme="minorHAnsi" w:eastAsiaTheme="minorEastAsia" w:hAnsiTheme="minorHAnsi" w:cstheme="minorBidi"/>
          <w:sz w:val="22"/>
          <w:szCs w:val="22"/>
          <w:lang w:val="en-US"/>
        </w:rPr>
      </w:pPr>
      <w:r>
        <w:t>8.4.2.4.4</w:t>
      </w:r>
      <w:r>
        <w:rPr>
          <w:rFonts w:asciiTheme="minorHAnsi" w:eastAsiaTheme="minorEastAsia" w:hAnsiTheme="minorHAnsi" w:cstheme="minorBidi"/>
          <w:sz w:val="22"/>
          <w:szCs w:val="22"/>
          <w:lang w:val="en-US"/>
        </w:rPr>
        <w:tab/>
      </w:r>
      <w:r>
        <w:t>S3-AV1-02 and S3-AV1-04: Main 10 Profile with fixed random access every second</w:t>
      </w:r>
      <w:r>
        <w:tab/>
      </w:r>
      <w:r>
        <w:fldChar w:fldCharType="begin"/>
      </w:r>
      <w:r>
        <w:instrText xml:space="preserve"> PAGEREF _Toc100837988 \h </w:instrText>
      </w:r>
      <w:r>
        <w:fldChar w:fldCharType="separate"/>
      </w:r>
      <w:r>
        <w:t>176</w:t>
      </w:r>
      <w:r>
        <w:fldChar w:fldCharType="end"/>
      </w:r>
    </w:p>
    <w:p w14:paraId="14B8B45F" w14:textId="178EF263" w:rsidR="00B55ECA" w:rsidRDefault="00B55ECA">
      <w:pPr>
        <w:pStyle w:val="TOC5"/>
        <w:rPr>
          <w:rFonts w:asciiTheme="minorHAnsi" w:eastAsiaTheme="minorEastAsia" w:hAnsiTheme="minorHAnsi" w:cstheme="minorBidi"/>
          <w:sz w:val="22"/>
          <w:szCs w:val="22"/>
          <w:lang w:val="en-US"/>
        </w:rPr>
      </w:pPr>
      <w:r>
        <w:t>8.4.2.4.5</w:t>
      </w:r>
      <w:r>
        <w:rPr>
          <w:rFonts w:asciiTheme="minorHAnsi" w:eastAsiaTheme="minorEastAsia" w:hAnsiTheme="minorHAnsi" w:cstheme="minorBidi"/>
          <w:sz w:val="22"/>
          <w:szCs w:val="22"/>
          <w:lang w:val="en-US"/>
        </w:rPr>
        <w:tab/>
      </w:r>
      <w:r>
        <w:t>S3-AV1SCC-01 and S3-AV1SCC-03: Screen Content Profile with no fixed random access</w:t>
      </w:r>
      <w:r>
        <w:tab/>
      </w:r>
      <w:r>
        <w:fldChar w:fldCharType="begin"/>
      </w:r>
      <w:r>
        <w:instrText xml:space="preserve"> PAGEREF _Toc100837989 \h </w:instrText>
      </w:r>
      <w:r>
        <w:fldChar w:fldCharType="separate"/>
      </w:r>
      <w:r>
        <w:t>176</w:t>
      </w:r>
      <w:r>
        <w:fldChar w:fldCharType="end"/>
      </w:r>
    </w:p>
    <w:p w14:paraId="0CEC58F0" w14:textId="7EA0CD37" w:rsidR="00B55ECA" w:rsidRDefault="00B55ECA">
      <w:pPr>
        <w:pStyle w:val="TOC5"/>
        <w:rPr>
          <w:rFonts w:asciiTheme="minorHAnsi" w:eastAsiaTheme="minorEastAsia" w:hAnsiTheme="minorHAnsi" w:cstheme="minorBidi"/>
          <w:sz w:val="22"/>
          <w:szCs w:val="22"/>
          <w:lang w:val="en-US"/>
        </w:rPr>
      </w:pPr>
      <w:r>
        <w:t>8.4.2.4.6</w:t>
      </w:r>
      <w:r>
        <w:rPr>
          <w:rFonts w:asciiTheme="minorHAnsi" w:eastAsiaTheme="minorEastAsia" w:hAnsiTheme="minorHAnsi" w:cstheme="minorBidi"/>
          <w:sz w:val="22"/>
          <w:szCs w:val="22"/>
          <w:lang w:val="en-US"/>
        </w:rPr>
        <w:tab/>
      </w:r>
      <w:r>
        <w:t>S3-AV1SCC-02 and S3-AV1SCC-04: Screen Content Profile with fixed random access every second</w:t>
      </w:r>
      <w:r>
        <w:tab/>
      </w:r>
      <w:r>
        <w:fldChar w:fldCharType="begin"/>
      </w:r>
      <w:r>
        <w:instrText xml:space="preserve"> PAGEREF _Toc100837990 \h </w:instrText>
      </w:r>
      <w:r>
        <w:fldChar w:fldCharType="separate"/>
      </w:r>
      <w:r>
        <w:t>177</w:t>
      </w:r>
      <w:r>
        <w:fldChar w:fldCharType="end"/>
      </w:r>
    </w:p>
    <w:p w14:paraId="621C9A0B" w14:textId="3A656CBA" w:rsidR="00B55ECA" w:rsidRDefault="00B55ECA">
      <w:pPr>
        <w:pStyle w:val="TOC5"/>
        <w:rPr>
          <w:rFonts w:asciiTheme="minorHAnsi" w:eastAsiaTheme="minorEastAsia" w:hAnsiTheme="minorHAnsi" w:cstheme="minorBidi"/>
          <w:sz w:val="22"/>
          <w:szCs w:val="22"/>
          <w:lang w:val="en-US"/>
        </w:rPr>
      </w:pPr>
      <w:r>
        <w:t>8.4.2.4.7</w:t>
      </w:r>
      <w:r>
        <w:rPr>
          <w:rFonts w:asciiTheme="minorHAnsi" w:eastAsiaTheme="minorEastAsia" w:hAnsiTheme="minorHAnsi" w:cstheme="minorBidi"/>
          <w:sz w:val="22"/>
          <w:szCs w:val="22"/>
          <w:lang w:val="en-US"/>
        </w:rPr>
        <w:tab/>
      </w:r>
      <w:r>
        <w:t>AV1 Test Results</w:t>
      </w:r>
      <w:r>
        <w:tab/>
      </w:r>
      <w:r>
        <w:fldChar w:fldCharType="begin"/>
      </w:r>
      <w:r>
        <w:instrText xml:space="preserve"> PAGEREF _Toc100837991 \h </w:instrText>
      </w:r>
      <w:r>
        <w:fldChar w:fldCharType="separate"/>
      </w:r>
      <w:r>
        <w:t>177</w:t>
      </w:r>
      <w:r>
        <w:fldChar w:fldCharType="end"/>
      </w:r>
    </w:p>
    <w:p w14:paraId="7E4E944C" w14:textId="6564F119" w:rsidR="00B55ECA" w:rsidRDefault="00B55ECA">
      <w:pPr>
        <w:pStyle w:val="TOC4"/>
        <w:rPr>
          <w:rFonts w:asciiTheme="minorHAnsi" w:eastAsiaTheme="minorEastAsia" w:hAnsiTheme="minorHAnsi" w:cstheme="minorBidi"/>
          <w:sz w:val="22"/>
          <w:szCs w:val="22"/>
          <w:lang w:val="en-US"/>
        </w:rPr>
      </w:pPr>
      <w:r>
        <w:t>8.4.2.5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_Toc100837992 \h </w:instrText>
      </w:r>
      <w:r>
        <w:fldChar w:fldCharType="separate"/>
      </w:r>
      <w:r>
        <w:t>177</w:t>
      </w:r>
      <w:r>
        <w:fldChar w:fldCharType="end"/>
      </w:r>
    </w:p>
    <w:p w14:paraId="279C34ED" w14:textId="6CCF8145" w:rsidR="00B55ECA" w:rsidRDefault="00B55ECA">
      <w:pPr>
        <w:pStyle w:val="TOC5"/>
        <w:rPr>
          <w:rFonts w:asciiTheme="minorHAnsi" w:eastAsiaTheme="minorEastAsia" w:hAnsiTheme="minorHAnsi" w:cstheme="minorBidi"/>
          <w:sz w:val="22"/>
          <w:szCs w:val="22"/>
          <w:lang w:val="en-US"/>
        </w:rPr>
      </w:pPr>
      <w:r>
        <w:t>8.4.2.5.1</w:t>
      </w:r>
      <w:r>
        <w:rPr>
          <w:rFonts w:asciiTheme="minorHAnsi" w:eastAsiaTheme="minorEastAsia" w:hAnsiTheme="minorHAnsi" w:cstheme="minorBidi"/>
          <w:sz w:val="22"/>
          <w:szCs w:val="22"/>
          <w:lang w:val="en-US"/>
        </w:rPr>
        <w:tab/>
      </w:r>
      <w:r>
        <w:t>Overview</w:t>
      </w:r>
      <w:r>
        <w:tab/>
      </w:r>
      <w:r>
        <w:fldChar w:fldCharType="begin"/>
      </w:r>
      <w:r>
        <w:instrText xml:space="preserve"> PAGEREF _Toc100837993 \h </w:instrText>
      </w:r>
      <w:r>
        <w:fldChar w:fldCharType="separate"/>
      </w:r>
      <w:r>
        <w:t>177</w:t>
      </w:r>
      <w:r>
        <w:fldChar w:fldCharType="end"/>
      </w:r>
    </w:p>
    <w:p w14:paraId="2EA731C1" w14:textId="09BBB428" w:rsidR="00B55ECA" w:rsidRDefault="00B55ECA">
      <w:pPr>
        <w:pStyle w:val="TOC5"/>
        <w:rPr>
          <w:rFonts w:asciiTheme="minorHAnsi" w:eastAsiaTheme="minorEastAsia" w:hAnsiTheme="minorHAnsi" w:cstheme="minorBidi"/>
          <w:sz w:val="22"/>
          <w:szCs w:val="22"/>
          <w:lang w:val="en-US"/>
        </w:rPr>
      </w:pPr>
      <w:r>
        <w:t>8.4.2.5.2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_Toc100837994 \h </w:instrText>
      </w:r>
      <w:r>
        <w:fldChar w:fldCharType="separate"/>
      </w:r>
      <w:r>
        <w:t>178</w:t>
      </w:r>
      <w:r>
        <w:fldChar w:fldCharType="end"/>
      </w:r>
    </w:p>
    <w:p w14:paraId="5F2C81CB" w14:textId="63EF9EBD" w:rsidR="00B55ECA" w:rsidRDefault="00B55ECA">
      <w:pPr>
        <w:pStyle w:val="TOC5"/>
        <w:rPr>
          <w:rFonts w:asciiTheme="minorHAnsi" w:eastAsiaTheme="minorEastAsia" w:hAnsiTheme="minorHAnsi" w:cstheme="minorBidi"/>
          <w:sz w:val="22"/>
          <w:szCs w:val="22"/>
          <w:lang w:val="en-US"/>
        </w:rPr>
      </w:pPr>
      <w:r>
        <w:t>8.4.2.5.3</w:t>
      </w:r>
      <w:r>
        <w:rPr>
          <w:rFonts w:asciiTheme="minorHAnsi" w:eastAsiaTheme="minorEastAsia" w:hAnsiTheme="minorHAnsi" w:cstheme="minorBidi"/>
          <w:sz w:val="22"/>
          <w:szCs w:val="22"/>
          <w:lang w:val="en-US"/>
        </w:rPr>
        <w:tab/>
      </w:r>
      <w:r>
        <w:t>S4-AV1-01: no random access</w:t>
      </w:r>
      <w:r>
        <w:tab/>
      </w:r>
      <w:r>
        <w:fldChar w:fldCharType="begin"/>
      </w:r>
      <w:r>
        <w:instrText xml:space="preserve"> PAGEREF _Toc100837995 \h </w:instrText>
      </w:r>
      <w:r>
        <w:fldChar w:fldCharType="separate"/>
      </w:r>
      <w:r>
        <w:t>178</w:t>
      </w:r>
      <w:r>
        <w:fldChar w:fldCharType="end"/>
      </w:r>
    </w:p>
    <w:p w14:paraId="497C29EE" w14:textId="1906992C" w:rsidR="00B55ECA" w:rsidRDefault="00B55ECA">
      <w:pPr>
        <w:pStyle w:val="TOC5"/>
        <w:rPr>
          <w:rFonts w:asciiTheme="minorHAnsi" w:eastAsiaTheme="minorEastAsia" w:hAnsiTheme="minorHAnsi" w:cstheme="minorBidi"/>
          <w:sz w:val="22"/>
          <w:szCs w:val="22"/>
          <w:lang w:val="en-US"/>
        </w:rPr>
      </w:pPr>
      <w:r>
        <w:t>8.4.2.5.4</w:t>
      </w:r>
      <w:r>
        <w:rPr>
          <w:rFonts w:asciiTheme="minorHAnsi" w:eastAsiaTheme="minorEastAsia" w:hAnsiTheme="minorHAnsi" w:cstheme="minorBidi"/>
          <w:sz w:val="22"/>
          <w:szCs w:val="22"/>
          <w:lang w:val="en-US"/>
        </w:rPr>
        <w:tab/>
      </w:r>
      <w:r>
        <w:t>S4-AV1-02: Intra</w:t>
      </w:r>
      <w:r>
        <w:tab/>
      </w:r>
      <w:r>
        <w:fldChar w:fldCharType="begin"/>
      </w:r>
      <w:r>
        <w:instrText xml:space="preserve"> PAGEREF _Toc100837996 \h </w:instrText>
      </w:r>
      <w:r>
        <w:fldChar w:fldCharType="separate"/>
      </w:r>
      <w:r>
        <w:t>178</w:t>
      </w:r>
      <w:r>
        <w:fldChar w:fldCharType="end"/>
      </w:r>
    </w:p>
    <w:p w14:paraId="3B61597E" w14:textId="1402BED2" w:rsidR="00B55ECA" w:rsidRDefault="00B55ECA">
      <w:pPr>
        <w:pStyle w:val="TOC5"/>
        <w:rPr>
          <w:rFonts w:asciiTheme="minorHAnsi" w:eastAsiaTheme="minorEastAsia" w:hAnsiTheme="minorHAnsi" w:cstheme="minorBidi"/>
          <w:sz w:val="22"/>
          <w:szCs w:val="22"/>
          <w:lang w:val="en-US"/>
        </w:rPr>
      </w:pPr>
      <w:r>
        <w:t>8.4.2.5.5</w:t>
      </w:r>
      <w:r>
        <w:rPr>
          <w:rFonts w:asciiTheme="minorHAnsi" w:eastAsiaTheme="minorEastAsia" w:hAnsiTheme="minorHAnsi" w:cstheme="minorBidi"/>
          <w:sz w:val="22"/>
          <w:szCs w:val="22"/>
          <w:lang w:val="en-US"/>
        </w:rPr>
        <w:tab/>
      </w:r>
      <w:r>
        <w:t>Test Results</w:t>
      </w:r>
      <w:r>
        <w:tab/>
      </w:r>
      <w:r>
        <w:fldChar w:fldCharType="begin"/>
      </w:r>
      <w:r>
        <w:instrText xml:space="preserve"> PAGEREF _Toc100837997 \h </w:instrText>
      </w:r>
      <w:r>
        <w:fldChar w:fldCharType="separate"/>
      </w:r>
      <w:r>
        <w:t>179</w:t>
      </w:r>
      <w:r>
        <w:fldChar w:fldCharType="end"/>
      </w:r>
    </w:p>
    <w:p w14:paraId="20B2FBEF" w14:textId="1AD83334" w:rsidR="00B55ECA" w:rsidRDefault="00B55ECA">
      <w:pPr>
        <w:pStyle w:val="TOC4"/>
        <w:rPr>
          <w:rFonts w:asciiTheme="minorHAnsi" w:eastAsiaTheme="minorEastAsia" w:hAnsiTheme="minorHAnsi" w:cstheme="minorBidi"/>
          <w:sz w:val="22"/>
          <w:szCs w:val="22"/>
          <w:lang w:val="en-US"/>
        </w:rPr>
      </w:pPr>
      <w:r>
        <w:t>8.4.2.6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_Toc100837998 \h </w:instrText>
      </w:r>
      <w:r>
        <w:fldChar w:fldCharType="separate"/>
      </w:r>
      <w:r>
        <w:t>179</w:t>
      </w:r>
      <w:r>
        <w:fldChar w:fldCharType="end"/>
      </w:r>
    </w:p>
    <w:p w14:paraId="0D77CC68" w14:textId="221731E6" w:rsidR="00B55ECA" w:rsidRDefault="00B55ECA">
      <w:pPr>
        <w:pStyle w:val="TOC5"/>
        <w:rPr>
          <w:rFonts w:asciiTheme="minorHAnsi" w:eastAsiaTheme="minorEastAsia" w:hAnsiTheme="minorHAnsi" w:cstheme="minorBidi"/>
          <w:sz w:val="22"/>
          <w:szCs w:val="22"/>
          <w:lang w:val="en-US"/>
        </w:rPr>
      </w:pPr>
      <w:r>
        <w:t>8.4.2.6.1</w:t>
      </w:r>
      <w:r>
        <w:rPr>
          <w:rFonts w:asciiTheme="minorHAnsi" w:eastAsiaTheme="minorEastAsia" w:hAnsiTheme="minorHAnsi" w:cstheme="minorBidi"/>
          <w:sz w:val="22"/>
          <w:szCs w:val="22"/>
          <w:lang w:val="en-US"/>
        </w:rPr>
        <w:tab/>
      </w:r>
      <w:r>
        <w:t>Overview</w:t>
      </w:r>
      <w:r>
        <w:tab/>
      </w:r>
      <w:r>
        <w:fldChar w:fldCharType="begin"/>
      </w:r>
      <w:r>
        <w:instrText xml:space="preserve"> PAGEREF _Toc100837999 \h </w:instrText>
      </w:r>
      <w:r>
        <w:fldChar w:fldCharType="separate"/>
      </w:r>
      <w:r>
        <w:t>179</w:t>
      </w:r>
      <w:r>
        <w:fldChar w:fldCharType="end"/>
      </w:r>
    </w:p>
    <w:p w14:paraId="47E95752" w14:textId="57A9B6B7" w:rsidR="00B55ECA" w:rsidRDefault="00B55ECA">
      <w:pPr>
        <w:pStyle w:val="TOC5"/>
        <w:rPr>
          <w:rFonts w:asciiTheme="minorHAnsi" w:eastAsiaTheme="minorEastAsia" w:hAnsiTheme="minorHAnsi" w:cstheme="minorBidi"/>
          <w:sz w:val="22"/>
          <w:szCs w:val="22"/>
          <w:lang w:val="en-US"/>
        </w:rPr>
      </w:pPr>
      <w:r>
        <w:t>8.4.2.6.2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_Toc100838000 \h </w:instrText>
      </w:r>
      <w:r>
        <w:fldChar w:fldCharType="separate"/>
      </w:r>
      <w:r>
        <w:t>180</w:t>
      </w:r>
      <w:r>
        <w:fldChar w:fldCharType="end"/>
      </w:r>
    </w:p>
    <w:p w14:paraId="5DC7BEB4" w14:textId="06E7315B" w:rsidR="00B55ECA" w:rsidRDefault="00B55ECA">
      <w:pPr>
        <w:pStyle w:val="TOC5"/>
        <w:rPr>
          <w:rFonts w:asciiTheme="minorHAnsi" w:eastAsiaTheme="minorEastAsia" w:hAnsiTheme="minorHAnsi" w:cstheme="minorBidi"/>
          <w:sz w:val="22"/>
          <w:szCs w:val="22"/>
          <w:lang w:val="en-US"/>
        </w:rPr>
      </w:pPr>
      <w:r>
        <w:t>8.4.2.6.3</w:t>
      </w:r>
      <w:r>
        <w:rPr>
          <w:rFonts w:asciiTheme="minorHAnsi" w:eastAsiaTheme="minorEastAsia" w:hAnsiTheme="minorHAnsi" w:cstheme="minorBidi"/>
          <w:sz w:val="22"/>
          <w:szCs w:val="22"/>
          <w:lang w:val="en-US"/>
        </w:rPr>
        <w:tab/>
      </w:r>
      <w:r>
        <w:t>S5-AV1-01: Main 10 Profile with no fixed Random access</w:t>
      </w:r>
      <w:r>
        <w:tab/>
      </w:r>
      <w:r>
        <w:fldChar w:fldCharType="begin"/>
      </w:r>
      <w:r>
        <w:instrText xml:space="preserve"> PAGEREF _Toc100838001 \h </w:instrText>
      </w:r>
      <w:r>
        <w:fldChar w:fldCharType="separate"/>
      </w:r>
      <w:r>
        <w:t>180</w:t>
      </w:r>
      <w:r>
        <w:fldChar w:fldCharType="end"/>
      </w:r>
    </w:p>
    <w:p w14:paraId="52EBD808" w14:textId="7A0A29F0" w:rsidR="00B55ECA" w:rsidRDefault="00B55ECA">
      <w:pPr>
        <w:pStyle w:val="TOC5"/>
        <w:rPr>
          <w:rFonts w:asciiTheme="minorHAnsi" w:eastAsiaTheme="minorEastAsia" w:hAnsiTheme="minorHAnsi" w:cstheme="minorBidi"/>
          <w:sz w:val="22"/>
          <w:szCs w:val="22"/>
          <w:lang w:val="en-US"/>
        </w:rPr>
      </w:pPr>
      <w:r>
        <w:t>8.4.2.6.4</w:t>
      </w:r>
      <w:r>
        <w:rPr>
          <w:rFonts w:asciiTheme="minorHAnsi" w:eastAsiaTheme="minorEastAsia" w:hAnsiTheme="minorHAnsi" w:cstheme="minorBidi"/>
          <w:sz w:val="22"/>
          <w:szCs w:val="22"/>
          <w:lang w:val="en-US"/>
        </w:rPr>
        <w:tab/>
      </w:r>
      <w:r>
        <w:t>S5-AV1-02: Main 10 Profile with fixed Random access every second</w:t>
      </w:r>
      <w:r>
        <w:tab/>
      </w:r>
      <w:r>
        <w:fldChar w:fldCharType="begin"/>
      </w:r>
      <w:r>
        <w:instrText xml:space="preserve"> PAGEREF _Toc100838002 \h </w:instrText>
      </w:r>
      <w:r>
        <w:fldChar w:fldCharType="separate"/>
      </w:r>
      <w:r>
        <w:t>180</w:t>
      </w:r>
      <w:r>
        <w:fldChar w:fldCharType="end"/>
      </w:r>
    </w:p>
    <w:p w14:paraId="3CCB802D" w14:textId="6908D55A" w:rsidR="00B55ECA" w:rsidRDefault="00B55ECA">
      <w:pPr>
        <w:pStyle w:val="TOC5"/>
        <w:rPr>
          <w:rFonts w:asciiTheme="minorHAnsi" w:eastAsiaTheme="minorEastAsia" w:hAnsiTheme="minorHAnsi" w:cstheme="minorBidi"/>
          <w:sz w:val="22"/>
          <w:szCs w:val="22"/>
          <w:lang w:val="en-US"/>
        </w:rPr>
      </w:pPr>
      <w:r>
        <w:t>8.4.2.6.5</w:t>
      </w:r>
      <w:r>
        <w:rPr>
          <w:rFonts w:asciiTheme="minorHAnsi" w:eastAsiaTheme="minorEastAsia" w:hAnsiTheme="minorHAnsi" w:cstheme="minorBidi"/>
          <w:sz w:val="22"/>
          <w:szCs w:val="22"/>
          <w:lang w:val="en-US"/>
        </w:rPr>
        <w:tab/>
      </w:r>
      <w:r>
        <w:t>S5-SCC-01: Screen Content Profile with no fixed Random access</w:t>
      </w:r>
      <w:r>
        <w:tab/>
      </w:r>
      <w:r>
        <w:fldChar w:fldCharType="begin"/>
      </w:r>
      <w:r>
        <w:instrText xml:space="preserve"> PAGEREF _Toc100838003 \h </w:instrText>
      </w:r>
      <w:r>
        <w:fldChar w:fldCharType="separate"/>
      </w:r>
      <w:r>
        <w:t>181</w:t>
      </w:r>
      <w:r>
        <w:fldChar w:fldCharType="end"/>
      </w:r>
    </w:p>
    <w:p w14:paraId="66010CF2" w14:textId="4E5700B1" w:rsidR="00B55ECA" w:rsidRDefault="00B55ECA">
      <w:pPr>
        <w:pStyle w:val="TOC5"/>
        <w:rPr>
          <w:rFonts w:asciiTheme="minorHAnsi" w:eastAsiaTheme="minorEastAsia" w:hAnsiTheme="minorHAnsi" w:cstheme="minorBidi"/>
          <w:sz w:val="22"/>
          <w:szCs w:val="22"/>
          <w:lang w:val="en-US"/>
        </w:rPr>
      </w:pPr>
      <w:r>
        <w:lastRenderedPageBreak/>
        <w:t>8.4.2.6.6</w:t>
      </w:r>
      <w:r>
        <w:rPr>
          <w:rFonts w:asciiTheme="minorHAnsi" w:eastAsiaTheme="minorEastAsia" w:hAnsiTheme="minorHAnsi" w:cstheme="minorBidi"/>
          <w:sz w:val="22"/>
          <w:szCs w:val="22"/>
          <w:lang w:val="en-US"/>
        </w:rPr>
        <w:tab/>
      </w:r>
      <w:r>
        <w:t>S5-SCC-02: Screen Content Profile with fixed Random access</w:t>
      </w:r>
      <w:r>
        <w:tab/>
      </w:r>
      <w:r>
        <w:fldChar w:fldCharType="begin"/>
      </w:r>
      <w:r>
        <w:instrText xml:space="preserve"> PAGEREF _Toc100838004 \h </w:instrText>
      </w:r>
      <w:r>
        <w:fldChar w:fldCharType="separate"/>
      </w:r>
      <w:r>
        <w:t>181</w:t>
      </w:r>
      <w:r>
        <w:fldChar w:fldCharType="end"/>
      </w:r>
    </w:p>
    <w:p w14:paraId="515A8E82" w14:textId="2C16656B" w:rsidR="00B55ECA" w:rsidRDefault="00B55ECA">
      <w:pPr>
        <w:pStyle w:val="TOC5"/>
        <w:rPr>
          <w:rFonts w:asciiTheme="minorHAnsi" w:eastAsiaTheme="minorEastAsia" w:hAnsiTheme="minorHAnsi" w:cstheme="minorBidi"/>
          <w:sz w:val="22"/>
          <w:szCs w:val="22"/>
          <w:lang w:val="en-US"/>
        </w:rPr>
      </w:pPr>
      <w:r>
        <w:t>8.4.2.6.7</w:t>
      </w:r>
      <w:r>
        <w:rPr>
          <w:rFonts w:asciiTheme="minorHAnsi" w:eastAsiaTheme="minorEastAsia" w:hAnsiTheme="minorHAnsi" w:cstheme="minorBidi"/>
          <w:sz w:val="22"/>
          <w:szCs w:val="22"/>
          <w:lang w:val="en-US"/>
        </w:rPr>
        <w:tab/>
      </w:r>
      <w:r>
        <w:t>Test Results</w:t>
      </w:r>
      <w:r>
        <w:tab/>
      </w:r>
      <w:r>
        <w:fldChar w:fldCharType="begin"/>
      </w:r>
      <w:r>
        <w:instrText xml:space="preserve"> PAGEREF _Toc100838005 \h </w:instrText>
      </w:r>
      <w:r>
        <w:fldChar w:fldCharType="separate"/>
      </w:r>
      <w:r>
        <w:t>182</w:t>
      </w:r>
      <w:r>
        <w:fldChar w:fldCharType="end"/>
      </w:r>
    </w:p>
    <w:p w14:paraId="1A19EEF7" w14:textId="21BCD814" w:rsidR="00B55ECA" w:rsidRDefault="00B55ECA">
      <w:pPr>
        <w:pStyle w:val="TOC3"/>
        <w:rPr>
          <w:rFonts w:asciiTheme="minorHAnsi" w:eastAsiaTheme="minorEastAsia" w:hAnsiTheme="minorHAnsi" w:cstheme="minorBidi"/>
          <w:sz w:val="22"/>
          <w:szCs w:val="22"/>
          <w:lang w:val="en-US"/>
        </w:rPr>
      </w:pPr>
      <w:r>
        <w:t>8.4.3</w:t>
      </w:r>
      <w:r>
        <w:rPr>
          <w:rFonts w:asciiTheme="minorHAnsi" w:eastAsiaTheme="minorEastAsia" w:hAnsiTheme="minorHAnsi" w:cstheme="minorBidi"/>
          <w:sz w:val="22"/>
          <w:szCs w:val="22"/>
          <w:lang w:val="en-US"/>
        </w:rPr>
        <w:tab/>
      </w:r>
      <w:r>
        <w:t>AV1 Characterization against H.264/AVC</w:t>
      </w:r>
      <w:r>
        <w:tab/>
      </w:r>
      <w:r>
        <w:fldChar w:fldCharType="begin"/>
      </w:r>
      <w:r>
        <w:instrText xml:space="preserve"> PAGEREF _Toc100838006 \h </w:instrText>
      </w:r>
      <w:r>
        <w:fldChar w:fldCharType="separate"/>
      </w:r>
      <w:r>
        <w:t>182</w:t>
      </w:r>
      <w:r>
        <w:fldChar w:fldCharType="end"/>
      </w:r>
    </w:p>
    <w:p w14:paraId="6FF1361F" w14:textId="3F820D05" w:rsidR="00B55ECA" w:rsidRDefault="00B55ECA">
      <w:pPr>
        <w:pStyle w:val="TOC4"/>
        <w:rPr>
          <w:rFonts w:asciiTheme="minorHAnsi" w:eastAsiaTheme="minorEastAsia" w:hAnsiTheme="minorHAnsi" w:cstheme="minorBidi"/>
          <w:sz w:val="22"/>
          <w:szCs w:val="22"/>
          <w:lang w:val="en-US"/>
        </w:rPr>
      </w:pPr>
      <w:r>
        <w:t>8.4.3.1</w:t>
      </w:r>
      <w:r>
        <w:rPr>
          <w:rFonts w:asciiTheme="minorHAnsi" w:eastAsiaTheme="minorEastAsia" w:hAnsiTheme="minorHAnsi" w:cstheme="minorBidi"/>
          <w:sz w:val="22"/>
          <w:szCs w:val="22"/>
          <w:lang w:val="en-US"/>
        </w:rPr>
        <w:tab/>
      </w:r>
      <w:r>
        <w:t>Overview</w:t>
      </w:r>
      <w:r>
        <w:tab/>
      </w:r>
      <w:r>
        <w:fldChar w:fldCharType="begin"/>
      </w:r>
      <w:r>
        <w:instrText xml:space="preserve"> PAGEREF _Toc100838007 \h </w:instrText>
      </w:r>
      <w:r>
        <w:fldChar w:fldCharType="separate"/>
      </w:r>
      <w:r>
        <w:t>182</w:t>
      </w:r>
      <w:r>
        <w:fldChar w:fldCharType="end"/>
      </w:r>
    </w:p>
    <w:p w14:paraId="13B62C8A" w14:textId="16D85C81" w:rsidR="00B55ECA" w:rsidRDefault="00B55ECA">
      <w:pPr>
        <w:pStyle w:val="TOC4"/>
        <w:rPr>
          <w:rFonts w:asciiTheme="minorHAnsi" w:eastAsiaTheme="minorEastAsia" w:hAnsiTheme="minorHAnsi" w:cstheme="minorBidi"/>
          <w:sz w:val="22"/>
          <w:szCs w:val="22"/>
          <w:lang w:val="en-US"/>
        </w:rPr>
      </w:pPr>
      <w:r>
        <w:t>8.4.3.2</w:t>
      </w:r>
      <w:r>
        <w:rPr>
          <w:rFonts w:asciiTheme="minorHAnsi" w:eastAsiaTheme="minorEastAsia" w:hAnsiTheme="minorHAnsi" w:cstheme="minorBidi"/>
          <w:sz w:val="22"/>
          <w:szCs w:val="22"/>
          <w:lang w:val="en-US"/>
        </w:rPr>
        <w:tab/>
      </w:r>
      <w:r>
        <w:t>Scenario 1: Full HD</w:t>
      </w:r>
      <w:r>
        <w:tab/>
      </w:r>
      <w:r>
        <w:fldChar w:fldCharType="begin"/>
      </w:r>
      <w:r>
        <w:instrText xml:space="preserve"> PAGEREF _Toc100838008 \h </w:instrText>
      </w:r>
      <w:r>
        <w:fldChar w:fldCharType="separate"/>
      </w:r>
      <w:r>
        <w:t>182</w:t>
      </w:r>
      <w:r>
        <w:fldChar w:fldCharType="end"/>
      </w:r>
    </w:p>
    <w:p w14:paraId="4ED7658D" w14:textId="32CA6BBE" w:rsidR="00B55ECA" w:rsidRDefault="00B55ECA">
      <w:pPr>
        <w:pStyle w:val="TOC4"/>
        <w:rPr>
          <w:rFonts w:asciiTheme="minorHAnsi" w:eastAsiaTheme="minorEastAsia" w:hAnsiTheme="minorHAnsi" w:cstheme="minorBidi"/>
          <w:sz w:val="22"/>
          <w:szCs w:val="22"/>
          <w:lang w:val="en-US"/>
        </w:rPr>
      </w:pPr>
      <w:r>
        <w:t>8.4.3.3</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_Toc100838009 \h </w:instrText>
      </w:r>
      <w:r>
        <w:fldChar w:fldCharType="separate"/>
      </w:r>
      <w:r>
        <w:t>183</w:t>
      </w:r>
      <w:r>
        <w:fldChar w:fldCharType="end"/>
      </w:r>
    </w:p>
    <w:p w14:paraId="385FADA3" w14:textId="29FAE114" w:rsidR="00B55ECA" w:rsidRDefault="00B55ECA">
      <w:pPr>
        <w:pStyle w:val="TOC4"/>
        <w:rPr>
          <w:rFonts w:asciiTheme="minorHAnsi" w:eastAsiaTheme="minorEastAsia" w:hAnsiTheme="minorHAnsi" w:cstheme="minorBidi"/>
          <w:sz w:val="22"/>
          <w:szCs w:val="22"/>
          <w:lang w:val="en-US"/>
        </w:rPr>
      </w:pPr>
      <w:r>
        <w:t>8.4.3.4</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_Toc100838010 \h </w:instrText>
      </w:r>
      <w:r>
        <w:fldChar w:fldCharType="separate"/>
      </w:r>
      <w:r>
        <w:t>185</w:t>
      </w:r>
      <w:r>
        <w:fldChar w:fldCharType="end"/>
      </w:r>
    </w:p>
    <w:p w14:paraId="499510C5" w14:textId="000C1976" w:rsidR="00B55ECA" w:rsidRDefault="00B55ECA">
      <w:pPr>
        <w:pStyle w:val="TOC4"/>
        <w:rPr>
          <w:rFonts w:asciiTheme="minorHAnsi" w:eastAsiaTheme="minorEastAsia" w:hAnsiTheme="minorHAnsi" w:cstheme="minorBidi"/>
          <w:sz w:val="22"/>
          <w:szCs w:val="22"/>
          <w:lang w:val="en-US"/>
        </w:rPr>
      </w:pPr>
      <w:r>
        <w:t>8.4.3.5</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_Toc100838011 \h </w:instrText>
      </w:r>
      <w:r>
        <w:fldChar w:fldCharType="separate"/>
      </w:r>
      <w:r>
        <w:t>186</w:t>
      </w:r>
      <w:r>
        <w:fldChar w:fldCharType="end"/>
      </w:r>
    </w:p>
    <w:p w14:paraId="76B12523" w14:textId="3E0D85A7" w:rsidR="00B55ECA" w:rsidRDefault="00B55ECA">
      <w:pPr>
        <w:pStyle w:val="TOC4"/>
        <w:rPr>
          <w:rFonts w:asciiTheme="minorHAnsi" w:eastAsiaTheme="minorEastAsia" w:hAnsiTheme="minorHAnsi" w:cstheme="minorBidi"/>
          <w:sz w:val="22"/>
          <w:szCs w:val="22"/>
          <w:lang w:val="en-US"/>
        </w:rPr>
      </w:pPr>
      <w:r>
        <w:t>8.4.3.6</w:t>
      </w:r>
      <w:r>
        <w:rPr>
          <w:rFonts w:asciiTheme="minorHAnsi" w:eastAsiaTheme="minorEastAsia" w:hAnsiTheme="minorHAnsi" w:cstheme="minorBidi"/>
          <w:sz w:val="22"/>
          <w:szCs w:val="22"/>
          <w:lang w:val="en-US"/>
        </w:rPr>
        <w:tab/>
      </w:r>
      <w:r>
        <w:t>Summary</w:t>
      </w:r>
      <w:r>
        <w:tab/>
      </w:r>
      <w:r>
        <w:fldChar w:fldCharType="begin"/>
      </w:r>
      <w:r>
        <w:instrText xml:space="preserve"> PAGEREF _Toc100838012 \h </w:instrText>
      </w:r>
      <w:r>
        <w:fldChar w:fldCharType="separate"/>
      </w:r>
      <w:r>
        <w:t>188</w:t>
      </w:r>
      <w:r>
        <w:fldChar w:fldCharType="end"/>
      </w:r>
    </w:p>
    <w:p w14:paraId="04EAAC2D" w14:textId="17996BCD" w:rsidR="00B55ECA" w:rsidRDefault="00B55ECA">
      <w:pPr>
        <w:pStyle w:val="TOC3"/>
        <w:rPr>
          <w:rFonts w:asciiTheme="minorHAnsi" w:eastAsiaTheme="minorEastAsia" w:hAnsiTheme="minorHAnsi" w:cstheme="minorBidi"/>
          <w:sz w:val="22"/>
          <w:szCs w:val="22"/>
          <w:lang w:val="en-US"/>
        </w:rPr>
      </w:pPr>
      <w:r>
        <w:t>8.4.4</w:t>
      </w:r>
      <w:r>
        <w:rPr>
          <w:rFonts w:asciiTheme="minorHAnsi" w:eastAsiaTheme="minorEastAsia" w:hAnsiTheme="minorHAnsi" w:cstheme="minorBidi"/>
          <w:sz w:val="22"/>
          <w:szCs w:val="22"/>
          <w:lang w:val="en-US"/>
        </w:rPr>
        <w:tab/>
      </w:r>
      <w:r>
        <w:t>AV1 Characterization against H.265/HEVC HM</w:t>
      </w:r>
      <w:r>
        <w:tab/>
      </w:r>
      <w:r>
        <w:fldChar w:fldCharType="begin"/>
      </w:r>
      <w:r>
        <w:instrText xml:space="preserve"> PAGEREF _Toc100838013 \h </w:instrText>
      </w:r>
      <w:r>
        <w:fldChar w:fldCharType="separate"/>
      </w:r>
      <w:r>
        <w:t>189</w:t>
      </w:r>
      <w:r>
        <w:fldChar w:fldCharType="end"/>
      </w:r>
    </w:p>
    <w:p w14:paraId="39DBE296" w14:textId="0D1E5D13" w:rsidR="00B55ECA" w:rsidRDefault="00B55ECA">
      <w:pPr>
        <w:pStyle w:val="TOC4"/>
        <w:rPr>
          <w:rFonts w:asciiTheme="minorHAnsi" w:eastAsiaTheme="minorEastAsia" w:hAnsiTheme="minorHAnsi" w:cstheme="minorBidi"/>
          <w:sz w:val="22"/>
          <w:szCs w:val="22"/>
          <w:lang w:val="en-US"/>
        </w:rPr>
      </w:pPr>
      <w:r>
        <w:t>8.4.4.1</w:t>
      </w:r>
      <w:r>
        <w:rPr>
          <w:rFonts w:asciiTheme="minorHAnsi" w:eastAsiaTheme="minorEastAsia" w:hAnsiTheme="minorHAnsi" w:cstheme="minorBidi"/>
          <w:sz w:val="22"/>
          <w:szCs w:val="22"/>
          <w:lang w:val="en-US"/>
        </w:rPr>
        <w:tab/>
      </w:r>
      <w:r>
        <w:t>Overview</w:t>
      </w:r>
      <w:r>
        <w:tab/>
      </w:r>
      <w:r>
        <w:fldChar w:fldCharType="begin"/>
      </w:r>
      <w:r>
        <w:instrText xml:space="preserve"> PAGEREF _Toc100838014 \h </w:instrText>
      </w:r>
      <w:r>
        <w:fldChar w:fldCharType="separate"/>
      </w:r>
      <w:r>
        <w:t>189</w:t>
      </w:r>
      <w:r>
        <w:fldChar w:fldCharType="end"/>
      </w:r>
    </w:p>
    <w:p w14:paraId="43905CB9" w14:textId="46090EE7" w:rsidR="00B55ECA" w:rsidRDefault="00B55ECA">
      <w:pPr>
        <w:pStyle w:val="TOC4"/>
        <w:rPr>
          <w:rFonts w:asciiTheme="minorHAnsi" w:eastAsiaTheme="minorEastAsia" w:hAnsiTheme="minorHAnsi" w:cstheme="minorBidi"/>
          <w:sz w:val="22"/>
          <w:szCs w:val="22"/>
          <w:lang w:val="en-US"/>
        </w:rPr>
      </w:pPr>
      <w:r>
        <w:t>8.4.4.2</w:t>
      </w:r>
      <w:r>
        <w:rPr>
          <w:rFonts w:asciiTheme="minorHAnsi" w:eastAsiaTheme="minorEastAsia" w:hAnsiTheme="minorHAnsi" w:cstheme="minorBidi"/>
          <w:sz w:val="22"/>
          <w:szCs w:val="22"/>
          <w:lang w:val="en-US"/>
        </w:rPr>
        <w:tab/>
      </w:r>
      <w:r>
        <w:t>Scenario 1: Full HD</w:t>
      </w:r>
      <w:r>
        <w:tab/>
      </w:r>
      <w:r>
        <w:fldChar w:fldCharType="begin"/>
      </w:r>
      <w:r>
        <w:instrText xml:space="preserve"> PAGEREF _Toc100838015 \h </w:instrText>
      </w:r>
      <w:r>
        <w:fldChar w:fldCharType="separate"/>
      </w:r>
      <w:r>
        <w:t>189</w:t>
      </w:r>
      <w:r>
        <w:fldChar w:fldCharType="end"/>
      </w:r>
    </w:p>
    <w:p w14:paraId="144202F2" w14:textId="3CC5B272" w:rsidR="00B55ECA" w:rsidRDefault="00B55ECA">
      <w:pPr>
        <w:pStyle w:val="TOC4"/>
        <w:rPr>
          <w:rFonts w:asciiTheme="minorHAnsi" w:eastAsiaTheme="minorEastAsia" w:hAnsiTheme="minorHAnsi" w:cstheme="minorBidi"/>
          <w:sz w:val="22"/>
          <w:szCs w:val="22"/>
          <w:lang w:val="en-US"/>
        </w:rPr>
      </w:pPr>
      <w:r>
        <w:t>8.4.4.3</w:t>
      </w:r>
      <w:r>
        <w:rPr>
          <w:rFonts w:asciiTheme="minorHAnsi" w:eastAsiaTheme="minorEastAsia" w:hAnsiTheme="minorHAnsi" w:cstheme="minorBidi"/>
          <w:sz w:val="22"/>
          <w:szCs w:val="22"/>
          <w:lang w:val="en-US"/>
        </w:rPr>
        <w:tab/>
      </w:r>
      <w:r>
        <w:t>Scenario 2: 4K TV</w:t>
      </w:r>
      <w:r>
        <w:tab/>
      </w:r>
      <w:r>
        <w:fldChar w:fldCharType="begin"/>
      </w:r>
      <w:r>
        <w:instrText xml:space="preserve"> PAGEREF _Toc100838016 \h </w:instrText>
      </w:r>
      <w:r>
        <w:fldChar w:fldCharType="separate"/>
      </w:r>
      <w:r>
        <w:t>191</w:t>
      </w:r>
      <w:r>
        <w:fldChar w:fldCharType="end"/>
      </w:r>
    </w:p>
    <w:p w14:paraId="4377BA4E" w14:textId="0AC2D81D" w:rsidR="00B55ECA" w:rsidRDefault="00B55ECA">
      <w:pPr>
        <w:pStyle w:val="TOC4"/>
        <w:rPr>
          <w:rFonts w:asciiTheme="minorHAnsi" w:eastAsiaTheme="minorEastAsia" w:hAnsiTheme="minorHAnsi" w:cstheme="minorBidi"/>
          <w:sz w:val="22"/>
          <w:szCs w:val="22"/>
          <w:lang w:val="en-US"/>
        </w:rPr>
      </w:pPr>
      <w:r>
        <w:t>8.4.4.4</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_Toc100838017 \h </w:instrText>
      </w:r>
      <w:r>
        <w:fldChar w:fldCharType="separate"/>
      </w:r>
      <w:r>
        <w:t>192</w:t>
      </w:r>
      <w:r>
        <w:fldChar w:fldCharType="end"/>
      </w:r>
    </w:p>
    <w:p w14:paraId="63332B9C" w14:textId="66ECF832" w:rsidR="00B55ECA" w:rsidRDefault="00B55ECA">
      <w:pPr>
        <w:pStyle w:val="TOC4"/>
        <w:rPr>
          <w:rFonts w:asciiTheme="minorHAnsi" w:eastAsiaTheme="minorEastAsia" w:hAnsiTheme="minorHAnsi" w:cstheme="minorBidi"/>
          <w:sz w:val="22"/>
          <w:szCs w:val="22"/>
          <w:lang w:val="en-US"/>
        </w:rPr>
      </w:pPr>
      <w:r>
        <w:t>8.4.4.5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_Toc100838018 \h </w:instrText>
      </w:r>
      <w:r>
        <w:fldChar w:fldCharType="separate"/>
      </w:r>
      <w:r>
        <w:t>194</w:t>
      </w:r>
      <w:r>
        <w:fldChar w:fldCharType="end"/>
      </w:r>
    </w:p>
    <w:p w14:paraId="3D1CE161" w14:textId="499D155B" w:rsidR="00B55ECA" w:rsidRDefault="00B55ECA">
      <w:pPr>
        <w:pStyle w:val="TOC4"/>
        <w:rPr>
          <w:rFonts w:asciiTheme="minorHAnsi" w:eastAsiaTheme="minorEastAsia" w:hAnsiTheme="minorHAnsi" w:cstheme="minorBidi"/>
          <w:sz w:val="22"/>
          <w:szCs w:val="22"/>
          <w:lang w:val="en-US"/>
        </w:rPr>
      </w:pPr>
      <w:r>
        <w:t>8.4.4.6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_Toc100838019 \h </w:instrText>
      </w:r>
      <w:r>
        <w:fldChar w:fldCharType="separate"/>
      </w:r>
      <w:r>
        <w:t>196</w:t>
      </w:r>
      <w:r>
        <w:fldChar w:fldCharType="end"/>
      </w:r>
    </w:p>
    <w:p w14:paraId="17FF1AAF" w14:textId="2B326CDC" w:rsidR="00B55ECA" w:rsidRDefault="00B55ECA">
      <w:pPr>
        <w:pStyle w:val="TOC4"/>
        <w:rPr>
          <w:rFonts w:asciiTheme="minorHAnsi" w:eastAsiaTheme="minorEastAsia" w:hAnsiTheme="minorHAnsi" w:cstheme="minorBidi"/>
          <w:sz w:val="22"/>
          <w:szCs w:val="22"/>
          <w:lang w:val="en-US"/>
        </w:rPr>
      </w:pPr>
      <w:r>
        <w:t>8.4.4.7</w:t>
      </w:r>
      <w:r>
        <w:rPr>
          <w:rFonts w:asciiTheme="minorHAnsi" w:eastAsiaTheme="minorEastAsia" w:hAnsiTheme="minorHAnsi" w:cstheme="minorBidi"/>
          <w:sz w:val="22"/>
          <w:szCs w:val="22"/>
          <w:lang w:val="en-US"/>
        </w:rPr>
        <w:tab/>
      </w:r>
      <w:r>
        <w:t>Summary</w:t>
      </w:r>
      <w:r>
        <w:tab/>
      </w:r>
      <w:r>
        <w:fldChar w:fldCharType="begin"/>
      </w:r>
      <w:r>
        <w:instrText xml:space="preserve"> PAGEREF _Toc100838020 \h </w:instrText>
      </w:r>
      <w:r>
        <w:fldChar w:fldCharType="separate"/>
      </w:r>
      <w:r>
        <w:t>198</w:t>
      </w:r>
      <w:r>
        <w:fldChar w:fldCharType="end"/>
      </w:r>
    </w:p>
    <w:p w14:paraId="30AF7A40" w14:textId="75A59EDE" w:rsidR="00B55ECA" w:rsidRDefault="00B55ECA">
      <w:pPr>
        <w:pStyle w:val="TOC3"/>
        <w:rPr>
          <w:rFonts w:asciiTheme="minorHAnsi" w:eastAsiaTheme="minorEastAsia" w:hAnsiTheme="minorHAnsi" w:cstheme="minorBidi"/>
          <w:sz w:val="22"/>
          <w:szCs w:val="22"/>
          <w:lang w:val="en-US"/>
        </w:rPr>
      </w:pPr>
      <w:r>
        <w:t xml:space="preserve">8.4.5 </w:t>
      </w:r>
      <w:r>
        <w:rPr>
          <w:rFonts w:asciiTheme="minorHAnsi" w:eastAsiaTheme="minorEastAsia" w:hAnsiTheme="minorHAnsi" w:cstheme="minorBidi"/>
          <w:sz w:val="22"/>
          <w:szCs w:val="22"/>
          <w:lang w:val="en-US"/>
        </w:rPr>
        <w:tab/>
      </w:r>
      <w:r>
        <w:t>AV1 against H.265/HEVC SCC</w:t>
      </w:r>
      <w:r>
        <w:tab/>
      </w:r>
      <w:r>
        <w:fldChar w:fldCharType="begin"/>
      </w:r>
      <w:r>
        <w:instrText xml:space="preserve"> PAGEREF _Toc100838021 \h </w:instrText>
      </w:r>
      <w:r>
        <w:fldChar w:fldCharType="separate"/>
      </w:r>
      <w:r>
        <w:t>199</w:t>
      </w:r>
      <w:r>
        <w:fldChar w:fldCharType="end"/>
      </w:r>
    </w:p>
    <w:p w14:paraId="56F1B873" w14:textId="36EC715C" w:rsidR="00B55ECA" w:rsidRDefault="00B55ECA">
      <w:pPr>
        <w:pStyle w:val="TOC4"/>
        <w:rPr>
          <w:rFonts w:asciiTheme="minorHAnsi" w:eastAsiaTheme="minorEastAsia" w:hAnsiTheme="minorHAnsi" w:cstheme="minorBidi"/>
          <w:sz w:val="22"/>
          <w:szCs w:val="22"/>
          <w:lang w:val="en-US"/>
        </w:rPr>
      </w:pPr>
      <w:r>
        <w:t>8.4.5.1</w:t>
      </w:r>
      <w:r>
        <w:rPr>
          <w:rFonts w:asciiTheme="minorHAnsi" w:eastAsiaTheme="minorEastAsia" w:hAnsiTheme="minorHAnsi" w:cstheme="minorBidi"/>
          <w:sz w:val="22"/>
          <w:szCs w:val="22"/>
          <w:lang w:val="en-US"/>
        </w:rPr>
        <w:tab/>
      </w:r>
      <w:r>
        <w:t>Introduction</w:t>
      </w:r>
      <w:r>
        <w:tab/>
      </w:r>
      <w:r>
        <w:fldChar w:fldCharType="begin"/>
      </w:r>
      <w:r>
        <w:instrText xml:space="preserve"> PAGEREF _Toc100838022 \h </w:instrText>
      </w:r>
      <w:r>
        <w:fldChar w:fldCharType="separate"/>
      </w:r>
      <w:r>
        <w:t>199</w:t>
      </w:r>
      <w:r>
        <w:fldChar w:fldCharType="end"/>
      </w:r>
    </w:p>
    <w:p w14:paraId="123DED65" w14:textId="1EFDA627" w:rsidR="00B55ECA" w:rsidRDefault="00B55ECA">
      <w:pPr>
        <w:pStyle w:val="TOC4"/>
        <w:rPr>
          <w:rFonts w:asciiTheme="minorHAnsi" w:eastAsiaTheme="minorEastAsia" w:hAnsiTheme="minorHAnsi" w:cstheme="minorBidi"/>
          <w:sz w:val="22"/>
          <w:szCs w:val="22"/>
          <w:lang w:val="en-US"/>
        </w:rPr>
      </w:pPr>
      <w:r>
        <w:t>8.4.5.2</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_Toc100838023 \h </w:instrText>
      </w:r>
      <w:r>
        <w:fldChar w:fldCharType="separate"/>
      </w:r>
      <w:r>
        <w:t>199</w:t>
      </w:r>
      <w:r>
        <w:fldChar w:fldCharType="end"/>
      </w:r>
    </w:p>
    <w:p w14:paraId="6CC8F875" w14:textId="068E1FC1" w:rsidR="00B55ECA" w:rsidRDefault="00B55ECA">
      <w:pPr>
        <w:pStyle w:val="TOC4"/>
        <w:rPr>
          <w:rFonts w:asciiTheme="minorHAnsi" w:eastAsiaTheme="minorEastAsia" w:hAnsiTheme="minorHAnsi" w:cstheme="minorBidi"/>
          <w:sz w:val="22"/>
          <w:szCs w:val="22"/>
          <w:lang w:val="en-US"/>
        </w:rPr>
      </w:pPr>
      <w:r>
        <w:t>8.4.5.3</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_Toc100838024 \h </w:instrText>
      </w:r>
      <w:r>
        <w:fldChar w:fldCharType="separate"/>
      </w:r>
      <w:r>
        <w:t>201</w:t>
      </w:r>
      <w:r>
        <w:fldChar w:fldCharType="end"/>
      </w:r>
    </w:p>
    <w:p w14:paraId="74F08641" w14:textId="6B78D7F4" w:rsidR="00B55ECA" w:rsidRDefault="00B55ECA">
      <w:pPr>
        <w:pStyle w:val="TOC4"/>
        <w:rPr>
          <w:rFonts w:asciiTheme="minorHAnsi" w:eastAsiaTheme="minorEastAsia" w:hAnsiTheme="minorHAnsi" w:cstheme="minorBidi"/>
          <w:sz w:val="22"/>
          <w:szCs w:val="22"/>
          <w:lang w:val="en-US"/>
        </w:rPr>
      </w:pPr>
      <w:r>
        <w:t>8.4.5.4</w:t>
      </w:r>
      <w:r>
        <w:rPr>
          <w:rFonts w:asciiTheme="minorHAnsi" w:eastAsiaTheme="minorEastAsia" w:hAnsiTheme="minorHAnsi" w:cstheme="minorBidi"/>
          <w:sz w:val="22"/>
          <w:szCs w:val="22"/>
          <w:lang w:val="en-US"/>
        </w:rPr>
        <w:tab/>
      </w:r>
      <w:r>
        <w:t>Summary</w:t>
      </w:r>
      <w:r>
        <w:tab/>
      </w:r>
      <w:r>
        <w:fldChar w:fldCharType="begin"/>
      </w:r>
      <w:r>
        <w:instrText xml:space="preserve"> PAGEREF _Toc100838025 \h </w:instrText>
      </w:r>
      <w:r>
        <w:fldChar w:fldCharType="separate"/>
      </w:r>
      <w:r>
        <w:t>203</w:t>
      </w:r>
      <w:r>
        <w:fldChar w:fldCharType="end"/>
      </w:r>
    </w:p>
    <w:p w14:paraId="4A5B5F3A" w14:textId="674FA9DB" w:rsidR="00B55ECA" w:rsidRDefault="00B55ECA">
      <w:pPr>
        <w:pStyle w:val="TOC3"/>
        <w:rPr>
          <w:rFonts w:asciiTheme="minorHAnsi" w:eastAsiaTheme="minorEastAsia" w:hAnsiTheme="minorHAnsi" w:cstheme="minorBidi"/>
          <w:sz w:val="22"/>
          <w:szCs w:val="22"/>
          <w:lang w:val="en-US"/>
        </w:rPr>
      </w:pPr>
      <w:r>
        <w:t xml:space="preserve">8.4.6 </w:t>
      </w:r>
      <w:r>
        <w:rPr>
          <w:rFonts w:asciiTheme="minorHAnsi" w:eastAsiaTheme="minorEastAsia" w:hAnsiTheme="minorHAnsi" w:cstheme="minorBidi"/>
          <w:sz w:val="22"/>
          <w:szCs w:val="22"/>
          <w:lang w:val="en-US"/>
        </w:rPr>
        <w:tab/>
      </w:r>
      <w:r>
        <w:t>AV1SCC against H.265/HEVC</w:t>
      </w:r>
      <w:r>
        <w:tab/>
      </w:r>
      <w:r>
        <w:fldChar w:fldCharType="begin"/>
      </w:r>
      <w:r>
        <w:instrText xml:space="preserve"> PAGEREF _Toc100838026 \h </w:instrText>
      </w:r>
      <w:r>
        <w:fldChar w:fldCharType="separate"/>
      </w:r>
      <w:r>
        <w:t>204</w:t>
      </w:r>
      <w:r>
        <w:fldChar w:fldCharType="end"/>
      </w:r>
    </w:p>
    <w:p w14:paraId="2E611867" w14:textId="2D2038BE" w:rsidR="00B55ECA" w:rsidRDefault="00B55ECA">
      <w:pPr>
        <w:pStyle w:val="TOC3"/>
        <w:rPr>
          <w:rFonts w:asciiTheme="minorHAnsi" w:eastAsiaTheme="minorEastAsia" w:hAnsiTheme="minorHAnsi" w:cstheme="minorBidi"/>
          <w:sz w:val="22"/>
          <w:szCs w:val="22"/>
          <w:lang w:val="en-US"/>
        </w:rPr>
      </w:pPr>
      <w:r>
        <w:t xml:space="preserve">8.4.7 </w:t>
      </w:r>
      <w:r>
        <w:rPr>
          <w:rFonts w:asciiTheme="minorHAnsi" w:eastAsiaTheme="minorEastAsia" w:hAnsiTheme="minorHAnsi" w:cstheme="minorBidi"/>
          <w:sz w:val="22"/>
          <w:szCs w:val="22"/>
          <w:lang w:val="en-US"/>
        </w:rPr>
        <w:tab/>
      </w:r>
      <w:r>
        <w:t>AV1SCC against H.265/HEVC SCC</w:t>
      </w:r>
      <w:r>
        <w:tab/>
      </w:r>
      <w:r>
        <w:fldChar w:fldCharType="begin"/>
      </w:r>
      <w:r>
        <w:instrText xml:space="preserve"> PAGEREF _Toc100838027 \h </w:instrText>
      </w:r>
      <w:r>
        <w:fldChar w:fldCharType="separate"/>
      </w:r>
      <w:r>
        <w:t>204</w:t>
      </w:r>
      <w:r>
        <w:fldChar w:fldCharType="end"/>
      </w:r>
    </w:p>
    <w:p w14:paraId="5DF1E336" w14:textId="1CA29420" w:rsidR="00B55ECA" w:rsidRDefault="00B55ECA">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_Toc100838028 \h </w:instrText>
      </w:r>
      <w:r>
        <w:fldChar w:fldCharType="separate"/>
      </w:r>
      <w:r>
        <w:t>204</w:t>
      </w:r>
      <w:r>
        <w:fldChar w:fldCharType="end"/>
      </w:r>
    </w:p>
    <w:p w14:paraId="23A66683" w14:textId="333572EB" w:rsidR="00B55ECA" w:rsidRDefault="00B55ECA">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_Toc100838029 \h </w:instrText>
      </w:r>
      <w:r>
        <w:fldChar w:fldCharType="separate"/>
      </w:r>
      <w:r>
        <w:t>204</w:t>
      </w:r>
      <w:r>
        <w:fldChar w:fldCharType="end"/>
      </w:r>
    </w:p>
    <w:p w14:paraId="41B7658A" w14:textId="6383C43C" w:rsidR="00B55ECA" w:rsidRDefault="00B55ECA">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_Toc100838030 \h </w:instrText>
      </w:r>
      <w:r>
        <w:fldChar w:fldCharType="separate"/>
      </w:r>
      <w:r>
        <w:t>204</w:t>
      </w:r>
      <w:r>
        <w:fldChar w:fldCharType="end"/>
      </w:r>
    </w:p>
    <w:p w14:paraId="33BF3095" w14:textId="1AB985A9" w:rsidR="00B55ECA" w:rsidRDefault="00B55ECA">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_Toc100838031 \h </w:instrText>
      </w:r>
      <w:r>
        <w:fldChar w:fldCharType="separate"/>
      </w:r>
      <w:r>
        <w:t>204</w:t>
      </w:r>
      <w:r>
        <w:fldChar w:fldCharType="end"/>
      </w:r>
    </w:p>
    <w:p w14:paraId="48B7889D" w14:textId="595EC2E7" w:rsidR="00B55ECA" w:rsidRDefault="00B55ECA">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_Toc100838032 \h </w:instrText>
      </w:r>
      <w:r>
        <w:fldChar w:fldCharType="separate"/>
      </w:r>
      <w:r>
        <w:t>205</w:t>
      </w:r>
      <w:r>
        <w:fldChar w:fldCharType="end"/>
      </w:r>
    </w:p>
    <w:p w14:paraId="4400C9A0" w14:textId="138B63D6" w:rsidR="00B55ECA" w:rsidRDefault="00B55ECA">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_Toc100838033 \h </w:instrText>
      </w:r>
      <w:r>
        <w:fldChar w:fldCharType="separate"/>
      </w:r>
      <w:r>
        <w:t>205</w:t>
      </w:r>
      <w:r>
        <w:fldChar w:fldCharType="end"/>
      </w:r>
    </w:p>
    <w:p w14:paraId="6D43C9C0" w14:textId="4FFF5202" w:rsidR="00B55ECA" w:rsidRDefault="00B55ECA">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_Toc100838034 \h </w:instrText>
      </w:r>
      <w:r>
        <w:fldChar w:fldCharType="separate"/>
      </w:r>
      <w:r>
        <w:t>205</w:t>
      </w:r>
      <w:r>
        <w:fldChar w:fldCharType="end"/>
      </w:r>
    </w:p>
    <w:p w14:paraId="5C9FC7A7" w14:textId="03660878" w:rsidR="00B55ECA" w:rsidRDefault="00B55ECA">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_Toc100838035 \h </w:instrText>
      </w:r>
      <w:r>
        <w:fldChar w:fldCharType="separate"/>
      </w:r>
      <w:r>
        <w:t>207</w:t>
      </w:r>
      <w:r>
        <w:fldChar w:fldCharType="end"/>
      </w:r>
    </w:p>
    <w:p w14:paraId="78BB4A13" w14:textId="493E86C8" w:rsidR="00B55ECA" w:rsidRDefault="00B55ECA">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_Toc100838036 \h </w:instrText>
      </w:r>
      <w:r>
        <w:fldChar w:fldCharType="separate"/>
      </w:r>
      <w:r>
        <w:t>207</w:t>
      </w:r>
      <w:r>
        <w:fldChar w:fldCharType="end"/>
      </w:r>
    </w:p>
    <w:p w14:paraId="4415B722" w14:textId="2050CD5D" w:rsidR="00B55ECA" w:rsidRDefault="00B55ECA">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_Toc100838037 \h </w:instrText>
      </w:r>
      <w:r>
        <w:fldChar w:fldCharType="separate"/>
      </w:r>
      <w:r>
        <w:t>207</w:t>
      </w:r>
      <w:r>
        <w:fldChar w:fldCharType="end"/>
      </w:r>
    </w:p>
    <w:p w14:paraId="101F737D" w14:textId="6B9B391B" w:rsidR="00B55ECA" w:rsidRDefault="00B55ECA">
      <w:pPr>
        <w:pStyle w:val="TOC3"/>
        <w:rPr>
          <w:rFonts w:asciiTheme="minorHAnsi" w:eastAsiaTheme="minorEastAsia" w:hAnsiTheme="minorHAnsi" w:cstheme="minorBidi"/>
          <w:sz w:val="22"/>
          <w:szCs w:val="22"/>
          <w:lang w:val="en-US"/>
        </w:rPr>
      </w:pPr>
      <w:r>
        <w:t xml:space="preserve">B.2.1 </w:t>
      </w:r>
      <w:r w:rsidRPr="000756C9">
        <w:rPr>
          <w:lang w:val="en-US"/>
        </w:rPr>
        <w:t>Ov</w:t>
      </w:r>
      <w:r>
        <w:t>erview</w:t>
      </w:r>
      <w:r>
        <w:tab/>
      </w:r>
      <w:r>
        <w:fldChar w:fldCharType="begin"/>
      </w:r>
      <w:r>
        <w:instrText xml:space="preserve"> PAGEREF _Toc100838038 \h </w:instrText>
      </w:r>
      <w:r>
        <w:fldChar w:fldCharType="separate"/>
      </w:r>
      <w:r>
        <w:t>207</w:t>
      </w:r>
      <w:r>
        <w:fldChar w:fldCharType="end"/>
      </w:r>
    </w:p>
    <w:p w14:paraId="219E379D" w14:textId="3873814D" w:rsidR="00B55ECA" w:rsidRDefault="00B55ECA">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_Toc100838039 \h </w:instrText>
      </w:r>
      <w:r>
        <w:fldChar w:fldCharType="separate"/>
      </w:r>
      <w:r>
        <w:t>208</w:t>
      </w:r>
      <w:r>
        <w:fldChar w:fldCharType="end"/>
      </w:r>
    </w:p>
    <w:p w14:paraId="4DC83429" w14:textId="08C06D8A" w:rsidR="00B55ECA" w:rsidRDefault="00B55ECA">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_Toc100838040 \h </w:instrText>
      </w:r>
      <w:r>
        <w:fldChar w:fldCharType="separate"/>
      </w:r>
      <w:r>
        <w:t>212</w:t>
      </w:r>
      <w:r>
        <w:fldChar w:fldCharType="end"/>
      </w:r>
    </w:p>
    <w:p w14:paraId="1485F698" w14:textId="388224EC" w:rsidR="00B55ECA" w:rsidRDefault="00B55ECA">
      <w:pPr>
        <w:pStyle w:val="TOC1"/>
        <w:rPr>
          <w:rFonts w:asciiTheme="minorHAnsi" w:eastAsiaTheme="minorEastAsia" w:hAnsiTheme="minorHAnsi" w:cstheme="minorBidi"/>
          <w:szCs w:val="22"/>
          <w:lang w:val="en-US"/>
        </w:rPr>
      </w:pPr>
      <w:r w:rsidRPr="000756C9">
        <w:rPr>
          <w:lang w:val="en-US"/>
        </w:rPr>
        <w:t>B.</w:t>
      </w:r>
      <w:r>
        <w:t>3</w:t>
      </w:r>
      <w:r>
        <w:rPr>
          <w:rFonts w:asciiTheme="minorHAnsi" w:eastAsiaTheme="minorEastAsia" w:hAnsiTheme="minorHAnsi" w:cstheme="minorBidi"/>
          <w:szCs w:val="22"/>
          <w:lang w:val="en-US"/>
        </w:rPr>
        <w:tab/>
      </w:r>
      <w:r>
        <w:t>Encoded</w:t>
      </w:r>
      <w:r w:rsidRPr="000756C9">
        <w:rPr>
          <w:lang w:val="en-US"/>
        </w:rPr>
        <w:t xml:space="preserve"> Video Sequences</w:t>
      </w:r>
      <w:r>
        <w:tab/>
      </w:r>
      <w:r>
        <w:fldChar w:fldCharType="begin"/>
      </w:r>
      <w:r>
        <w:instrText xml:space="preserve"> PAGEREF _Toc100838041 \h </w:instrText>
      </w:r>
      <w:r>
        <w:fldChar w:fldCharType="separate"/>
      </w:r>
      <w:r>
        <w:t>212</w:t>
      </w:r>
      <w:r>
        <w:fldChar w:fldCharType="end"/>
      </w:r>
    </w:p>
    <w:p w14:paraId="7251D5B2" w14:textId="68ED9320" w:rsidR="00B55ECA" w:rsidRDefault="00B55ECA">
      <w:pPr>
        <w:pStyle w:val="TOC3"/>
        <w:rPr>
          <w:rFonts w:asciiTheme="minorHAnsi" w:eastAsiaTheme="minorEastAsia" w:hAnsiTheme="minorHAnsi" w:cstheme="minorBidi"/>
          <w:sz w:val="22"/>
          <w:szCs w:val="22"/>
          <w:lang w:val="en-US"/>
        </w:rPr>
      </w:pPr>
      <w:r w:rsidRPr="000756C9">
        <w:rPr>
          <w:lang w:val="en-US"/>
        </w:rPr>
        <w:t xml:space="preserve">B.2.1 </w:t>
      </w:r>
      <w:r>
        <w:t>Overview</w:t>
      </w:r>
      <w:r>
        <w:tab/>
      </w:r>
      <w:r>
        <w:fldChar w:fldCharType="begin"/>
      </w:r>
      <w:r>
        <w:instrText xml:space="preserve"> PAGEREF _Toc100838042 \h </w:instrText>
      </w:r>
      <w:r>
        <w:fldChar w:fldCharType="separate"/>
      </w:r>
      <w:r>
        <w:t>212</w:t>
      </w:r>
      <w:r>
        <w:fldChar w:fldCharType="end"/>
      </w:r>
    </w:p>
    <w:p w14:paraId="487FFB82" w14:textId="445451F8" w:rsidR="00B55ECA" w:rsidRDefault="00B55ECA">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_Toc100838043 \h </w:instrText>
      </w:r>
      <w:r>
        <w:fldChar w:fldCharType="separate"/>
      </w:r>
      <w:r>
        <w:t>213</w:t>
      </w:r>
      <w:r>
        <w:fldChar w:fldCharType="end"/>
      </w:r>
    </w:p>
    <w:p w14:paraId="70E08F27" w14:textId="2F5EC8B6" w:rsidR="00B55ECA" w:rsidRDefault="00B55ECA">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_Toc100838044 \h </w:instrText>
      </w:r>
      <w:r>
        <w:fldChar w:fldCharType="separate"/>
      </w:r>
      <w:r>
        <w:t>213</w:t>
      </w:r>
      <w:r>
        <w:fldChar w:fldCharType="end"/>
      </w:r>
    </w:p>
    <w:p w14:paraId="71E0BEB4" w14:textId="0560598E" w:rsidR="00B55ECA" w:rsidRDefault="00B55ECA">
      <w:pPr>
        <w:pStyle w:val="TOC1"/>
        <w:rPr>
          <w:rFonts w:asciiTheme="minorHAnsi" w:eastAsiaTheme="minorEastAsia" w:hAnsiTheme="minorHAnsi" w:cstheme="minorBidi"/>
          <w:szCs w:val="22"/>
          <w:lang w:val="en-US"/>
        </w:rPr>
      </w:pPr>
      <w:r w:rsidRPr="000756C9">
        <w:rPr>
          <w:lang w:val="en-US"/>
        </w:rPr>
        <w:t>B.</w:t>
      </w:r>
      <w:r>
        <w:t>4</w:t>
      </w:r>
      <w:r w:rsidRPr="000756C9">
        <w:rPr>
          <w:lang w:val="en-US"/>
        </w:rPr>
        <w:t>Verification</w:t>
      </w:r>
      <w:r>
        <w:tab/>
      </w:r>
      <w:r>
        <w:fldChar w:fldCharType="begin"/>
      </w:r>
      <w:r>
        <w:instrText xml:space="preserve"> PAGEREF _Toc100838045 \h </w:instrText>
      </w:r>
      <w:r>
        <w:fldChar w:fldCharType="separate"/>
      </w:r>
      <w:r>
        <w:t>214</w:t>
      </w:r>
      <w:r>
        <w:fldChar w:fldCharType="end"/>
      </w:r>
    </w:p>
    <w:p w14:paraId="56010330" w14:textId="7EA9DA06" w:rsidR="00B55ECA" w:rsidRDefault="00B55ECA">
      <w:pPr>
        <w:pStyle w:val="TOC3"/>
        <w:rPr>
          <w:rFonts w:asciiTheme="minorHAnsi" w:eastAsiaTheme="minorEastAsia" w:hAnsiTheme="minorHAnsi" w:cstheme="minorBidi"/>
          <w:sz w:val="22"/>
          <w:szCs w:val="22"/>
          <w:lang w:val="en-US"/>
        </w:rPr>
      </w:pPr>
      <w:r w:rsidRPr="000756C9">
        <w:rPr>
          <w:lang w:val="en-US"/>
        </w:rPr>
        <w:t xml:space="preserve">B.4.1 </w:t>
      </w:r>
      <w:r>
        <w:t>Overview</w:t>
      </w:r>
      <w:r>
        <w:tab/>
      </w:r>
      <w:r>
        <w:fldChar w:fldCharType="begin"/>
      </w:r>
      <w:r>
        <w:instrText xml:space="preserve"> PAGEREF _Toc100838046 \h </w:instrText>
      </w:r>
      <w:r>
        <w:fldChar w:fldCharType="separate"/>
      </w:r>
      <w:r>
        <w:t>214</w:t>
      </w:r>
      <w:r>
        <w:fldChar w:fldCharType="end"/>
      </w:r>
    </w:p>
    <w:p w14:paraId="7FE435C1" w14:textId="5008997D" w:rsidR="00B55ECA" w:rsidRDefault="00B55ECA">
      <w:pPr>
        <w:pStyle w:val="TOC3"/>
        <w:rPr>
          <w:rFonts w:asciiTheme="minorHAnsi" w:eastAsiaTheme="minorEastAsia" w:hAnsiTheme="minorHAnsi" w:cstheme="minorBidi"/>
          <w:sz w:val="22"/>
          <w:szCs w:val="22"/>
          <w:lang w:val="en-US"/>
        </w:rPr>
      </w:pPr>
      <w:r>
        <w:t>B.4.2 JSON Schema</w:t>
      </w:r>
      <w:r>
        <w:tab/>
      </w:r>
      <w:r>
        <w:fldChar w:fldCharType="begin"/>
      </w:r>
      <w:r>
        <w:instrText xml:space="preserve"> PAGEREF _Toc100838047 \h </w:instrText>
      </w:r>
      <w:r>
        <w:fldChar w:fldCharType="separate"/>
      </w:r>
      <w:r>
        <w:t>214</w:t>
      </w:r>
      <w:r>
        <w:fldChar w:fldCharType="end"/>
      </w:r>
    </w:p>
    <w:p w14:paraId="70EF2DD6" w14:textId="5ADE80E2" w:rsidR="00B55ECA" w:rsidRDefault="00B55ECA">
      <w:pPr>
        <w:pStyle w:val="TOC3"/>
        <w:rPr>
          <w:rFonts w:asciiTheme="minorHAnsi" w:eastAsiaTheme="minorEastAsia" w:hAnsiTheme="minorHAnsi" w:cstheme="minorBidi"/>
          <w:sz w:val="22"/>
          <w:szCs w:val="22"/>
          <w:lang w:val="en-US"/>
        </w:rPr>
      </w:pPr>
      <w:r>
        <w:t>B.4.3 Example</w:t>
      </w:r>
      <w:r>
        <w:tab/>
      </w:r>
      <w:r>
        <w:fldChar w:fldCharType="begin"/>
      </w:r>
      <w:r>
        <w:instrText xml:space="preserve"> PAGEREF _Toc100838048 \h </w:instrText>
      </w:r>
      <w:r>
        <w:fldChar w:fldCharType="separate"/>
      </w:r>
      <w:r>
        <w:t>214</w:t>
      </w:r>
      <w:r>
        <w:fldChar w:fldCharType="end"/>
      </w:r>
    </w:p>
    <w:p w14:paraId="22BE6D58" w14:textId="2CFC08EC" w:rsidR="00B55ECA" w:rsidRDefault="00B55ECA">
      <w:pPr>
        <w:pStyle w:val="TOC3"/>
        <w:rPr>
          <w:rFonts w:asciiTheme="minorHAnsi" w:eastAsiaTheme="minorEastAsia" w:hAnsiTheme="minorHAnsi" w:cstheme="minorBidi"/>
          <w:sz w:val="22"/>
          <w:szCs w:val="22"/>
          <w:lang w:val="en-US"/>
        </w:rPr>
      </w:pPr>
      <w:r>
        <w:t>B.4.4 Cross-check Report</w:t>
      </w:r>
      <w:r>
        <w:tab/>
      </w:r>
      <w:r>
        <w:fldChar w:fldCharType="begin"/>
      </w:r>
      <w:r>
        <w:instrText xml:space="preserve"> PAGEREF _Toc100838049 \h </w:instrText>
      </w:r>
      <w:r>
        <w:fldChar w:fldCharType="separate"/>
      </w:r>
      <w:r>
        <w:t>215</w:t>
      </w:r>
      <w:r>
        <w:fldChar w:fldCharType="end"/>
      </w:r>
    </w:p>
    <w:p w14:paraId="7E759385" w14:textId="5D0A974E" w:rsidR="00B55ECA" w:rsidRDefault="00B55ECA">
      <w:pPr>
        <w:pStyle w:val="TOC8"/>
        <w:rPr>
          <w:rFonts w:asciiTheme="minorHAnsi" w:eastAsiaTheme="minorEastAsia" w:hAnsiTheme="minorHAnsi" w:cstheme="minorBidi"/>
          <w:b w:val="0"/>
          <w:szCs w:val="22"/>
          <w:lang w:val="en-US"/>
        </w:rPr>
      </w:pPr>
      <w:r>
        <w:t>Annex C: Reference Sequences</w:t>
      </w:r>
      <w:r>
        <w:tab/>
      </w:r>
      <w:r>
        <w:fldChar w:fldCharType="begin"/>
      </w:r>
      <w:r>
        <w:instrText xml:space="preserve"> PAGEREF _Toc100838050 \h </w:instrText>
      </w:r>
      <w:r>
        <w:fldChar w:fldCharType="separate"/>
      </w:r>
      <w:r>
        <w:t>217</w:t>
      </w:r>
      <w:r>
        <w:fldChar w:fldCharType="end"/>
      </w:r>
    </w:p>
    <w:p w14:paraId="7FA94B40" w14:textId="45FB522F" w:rsidR="00B55ECA" w:rsidRDefault="00B55ECA">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_Toc100838051 \h </w:instrText>
      </w:r>
      <w:r>
        <w:fldChar w:fldCharType="separate"/>
      </w:r>
      <w:r>
        <w:t>217</w:t>
      </w:r>
      <w:r>
        <w:fldChar w:fldCharType="end"/>
      </w:r>
    </w:p>
    <w:p w14:paraId="1CB8D2DC" w14:textId="3BD5E246" w:rsidR="00B55ECA" w:rsidRDefault="00B55ECA">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_Toc100838052 \h </w:instrText>
      </w:r>
      <w:r>
        <w:fldChar w:fldCharType="separate"/>
      </w:r>
      <w:r>
        <w:t>217</w:t>
      </w:r>
      <w:r>
        <w:fldChar w:fldCharType="end"/>
      </w:r>
    </w:p>
    <w:p w14:paraId="797DF818" w14:textId="074C845C" w:rsidR="00B55ECA" w:rsidRDefault="00B55ECA">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_Toc100838053 \h </w:instrText>
      </w:r>
      <w:r>
        <w:fldChar w:fldCharType="separate"/>
      </w:r>
      <w:r>
        <w:t>217</w:t>
      </w:r>
      <w:r>
        <w:fldChar w:fldCharType="end"/>
      </w:r>
    </w:p>
    <w:p w14:paraId="70A39711" w14:textId="5D8AE6FB" w:rsidR="00B55ECA" w:rsidRDefault="00B55ECA">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_Toc100838054 \h </w:instrText>
      </w:r>
      <w:r>
        <w:fldChar w:fldCharType="separate"/>
      </w:r>
      <w:r>
        <w:t>218</w:t>
      </w:r>
      <w:r>
        <w:fldChar w:fldCharType="end"/>
      </w:r>
    </w:p>
    <w:p w14:paraId="4EE76C2C" w14:textId="74298D1F" w:rsidR="00B55ECA" w:rsidRDefault="00B55ECA">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_Toc100838055 \h </w:instrText>
      </w:r>
      <w:r>
        <w:fldChar w:fldCharType="separate"/>
      </w:r>
      <w:r>
        <w:t>218</w:t>
      </w:r>
      <w:r>
        <w:fldChar w:fldCharType="end"/>
      </w:r>
    </w:p>
    <w:p w14:paraId="1F2DBDB6" w14:textId="592148B9" w:rsidR="00B55ECA" w:rsidRDefault="00B55ECA">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_Toc100838056 \h </w:instrText>
      </w:r>
      <w:r>
        <w:fldChar w:fldCharType="separate"/>
      </w:r>
      <w:r>
        <w:t>219</w:t>
      </w:r>
      <w:r>
        <w:fldChar w:fldCharType="end"/>
      </w:r>
    </w:p>
    <w:p w14:paraId="38D3ADE8" w14:textId="40D2C43A" w:rsidR="00B55ECA" w:rsidRDefault="00B55ECA">
      <w:pPr>
        <w:pStyle w:val="TOC3"/>
        <w:rPr>
          <w:rFonts w:asciiTheme="minorHAnsi" w:eastAsiaTheme="minorEastAsia" w:hAnsiTheme="minorHAnsi" w:cstheme="minorBidi"/>
          <w:sz w:val="22"/>
          <w:szCs w:val="22"/>
          <w:lang w:val="en-US"/>
        </w:rPr>
      </w:pPr>
      <w:r>
        <w:lastRenderedPageBreak/>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_Toc100838057 \h </w:instrText>
      </w:r>
      <w:r>
        <w:fldChar w:fldCharType="separate"/>
      </w:r>
      <w:r>
        <w:t>219</w:t>
      </w:r>
      <w:r>
        <w:fldChar w:fldCharType="end"/>
      </w:r>
    </w:p>
    <w:p w14:paraId="2BC37F5D" w14:textId="0DC213F9" w:rsidR="00B55ECA" w:rsidRDefault="00B55ECA">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_Toc100838058 \h </w:instrText>
      </w:r>
      <w:r>
        <w:fldChar w:fldCharType="separate"/>
      </w:r>
      <w:r>
        <w:t>219</w:t>
      </w:r>
      <w:r>
        <w:fldChar w:fldCharType="end"/>
      </w:r>
    </w:p>
    <w:p w14:paraId="05F9E3B6" w14:textId="7AC9E1B3" w:rsidR="00B55ECA" w:rsidRDefault="00B55ECA">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_Toc100838059 \h </w:instrText>
      </w:r>
      <w:r>
        <w:fldChar w:fldCharType="separate"/>
      </w:r>
      <w:r>
        <w:t>219</w:t>
      </w:r>
      <w:r>
        <w:fldChar w:fldCharType="end"/>
      </w:r>
    </w:p>
    <w:p w14:paraId="5EA1772F" w14:textId="208271E4" w:rsidR="00B55ECA" w:rsidRDefault="00B55ECA">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_Toc100838060 \h </w:instrText>
      </w:r>
      <w:r>
        <w:fldChar w:fldCharType="separate"/>
      </w:r>
      <w:r>
        <w:t>220</w:t>
      </w:r>
      <w:r>
        <w:fldChar w:fldCharType="end"/>
      </w:r>
    </w:p>
    <w:p w14:paraId="73663D82" w14:textId="18BA5527" w:rsidR="00B55ECA" w:rsidRDefault="00B55ECA">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_Toc100838061 \h </w:instrText>
      </w:r>
      <w:r>
        <w:fldChar w:fldCharType="separate"/>
      </w:r>
      <w:r>
        <w:t>220</w:t>
      </w:r>
      <w:r>
        <w:fldChar w:fldCharType="end"/>
      </w:r>
    </w:p>
    <w:p w14:paraId="34529299" w14:textId="4EC2C888" w:rsidR="00B55ECA" w:rsidRDefault="00B55ECA">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_Toc100838062 \h </w:instrText>
      </w:r>
      <w:r>
        <w:fldChar w:fldCharType="separate"/>
      </w:r>
      <w:r>
        <w:t>220</w:t>
      </w:r>
      <w:r>
        <w:fldChar w:fldCharType="end"/>
      </w:r>
    </w:p>
    <w:p w14:paraId="5ECEC07C" w14:textId="7185B8D6" w:rsidR="00B55ECA" w:rsidRDefault="00B55ECA">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_Toc100838063 \h </w:instrText>
      </w:r>
      <w:r>
        <w:fldChar w:fldCharType="separate"/>
      </w:r>
      <w:r>
        <w:t>220</w:t>
      </w:r>
      <w:r>
        <w:fldChar w:fldCharType="end"/>
      </w:r>
    </w:p>
    <w:p w14:paraId="3CBB4B22" w14:textId="0EC1F757" w:rsidR="00B55ECA" w:rsidRDefault="00B55ECA">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_Toc100838064 \h </w:instrText>
      </w:r>
      <w:r>
        <w:fldChar w:fldCharType="separate"/>
      </w:r>
      <w:r>
        <w:t>221</w:t>
      </w:r>
      <w:r>
        <w:fldChar w:fldCharType="end"/>
      </w:r>
    </w:p>
    <w:p w14:paraId="783E3B61" w14:textId="014D9094" w:rsidR="00B55ECA" w:rsidRDefault="00B55ECA">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_Toc100838065 \h </w:instrText>
      </w:r>
      <w:r>
        <w:fldChar w:fldCharType="separate"/>
      </w:r>
      <w:r>
        <w:t>221</w:t>
      </w:r>
      <w:r>
        <w:fldChar w:fldCharType="end"/>
      </w:r>
    </w:p>
    <w:p w14:paraId="0678E4E3" w14:textId="4D049E1C" w:rsidR="00B55ECA" w:rsidRDefault="00B55ECA">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_Toc100838066 \h </w:instrText>
      </w:r>
      <w:r>
        <w:fldChar w:fldCharType="separate"/>
      </w:r>
      <w:r>
        <w:t>221</w:t>
      </w:r>
      <w:r>
        <w:fldChar w:fldCharType="end"/>
      </w:r>
    </w:p>
    <w:p w14:paraId="66F19AA0" w14:textId="58613217" w:rsidR="00B55ECA" w:rsidRDefault="00B55ECA">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_Toc100838067 \h </w:instrText>
      </w:r>
      <w:r>
        <w:fldChar w:fldCharType="separate"/>
      </w:r>
      <w:r>
        <w:t>221</w:t>
      </w:r>
      <w:r>
        <w:fldChar w:fldCharType="end"/>
      </w:r>
    </w:p>
    <w:p w14:paraId="5DC5D4E0" w14:textId="1E2AB866" w:rsidR="00B55ECA" w:rsidRDefault="00B55ECA">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_Toc100838068 \h </w:instrText>
      </w:r>
      <w:r>
        <w:fldChar w:fldCharType="separate"/>
      </w:r>
      <w:r>
        <w:t>222</w:t>
      </w:r>
      <w:r>
        <w:fldChar w:fldCharType="end"/>
      </w:r>
    </w:p>
    <w:p w14:paraId="09846CAC" w14:textId="1349A3DF" w:rsidR="00B55ECA" w:rsidRDefault="00B55ECA">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_Toc100838069 \h </w:instrText>
      </w:r>
      <w:r>
        <w:fldChar w:fldCharType="separate"/>
      </w:r>
      <w:r>
        <w:t>222</w:t>
      </w:r>
      <w:r>
        <w:fldChar w:fldCharType="end"/>
      </w:r>
    </w:p>
    <w:p w14:paraId="3849A70D" w14:textId="53435900" w:rsidR="00B55ECA" w:rsidRDefault="00B55ECA">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_Toc100838070 \h </w:instrText>
      </w:r>
      <w:r>
        <w:fldChar w:fldCharType="separate"/>
      </w:r>
      <w:r>
        <w:t>222</w:t>
      </w:r>
      <w:r>
        <w:fldChar w:fldCharType="end"/>
      </w:r>
    </w:p>
    <w:p w14:paraId="7C9A69C6" w14:textId="3182F760" w:rsidR="00B55ECA" w:rsidRDefault="00B55ECA">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_Toc100838071 \h </w:instrText>
      </w:r>
      <w:r>
        <w:fldChar w:fldCharType="separate"/>
      </w:r>
      <w:r>
        <w:t>222</w:t>
      </w:r>
      <w:r>
        <w:fldChar w:fldCharType="end"/>
      </w:r>
    </w:p>
    <w:p w14:paraId="4AD8B8C8" w14:textId="2E2DCCF3" w:rsidR="00B55ECA" w:rsidRDefault="00B55ECA">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_Toc100838072 \h </w:instrText>
      </w:r>
      <w:r>
        <w:fldChar w:fldCharType="separate"/>
      </w:r>
      <w:r>
        <w:t>223</w:t>
      </w:r>
      <w:r>
        <w:fldChar w:fldCharType="end"/>
      </w:r>
    </w:p>
    <w:p w14:paraId="7735A133" w14:textId="18344D57" w:rsidR="00B55ECA" w:rsidRDefault="00B55ECA">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_Toc100838073 \h </w:instrText>
      </w:r>
      <w:r>
        <w:fldChar w:fldCharType="separate"/>
      </w:r>
      <w:r>
        <w:t>223</w:t>
      </w:r>
      <w:r>
        <w:fldChar w:fldCharType="end"/>
      </w:r>
    </w:p>
    <w:p w14:paraId="5F762BD8" w14:textId="2A9995D8" w:rsidR="00B55ECA" w:rsidRDefault="00B55ECA">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_Toc100838074 \h </w:instrText>
      </w:r>
      <w:r>
        <w:fldChar w:fldCharType="separate"/>
      </w:r>
      <w:r>
        <w:t>223</w:t>
      </w:r>
      <w:r>
        <w:fldChar w:fldCharType="end"/>
      </w:r>
    </w:p>
    <w:p w14:paraId="537CE34C" w14:textId="5F0B8145" w:rsidR="00B55ECA" w:rsidRDefault="00B55ECA">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_Toc100838075 \h </w:instrText>
      </w:r>
      <w:r>
        <w:fldChar w:fldCharType="separate"/>
      </w:r>
      <w:r>
        <w:t>223</w:t>
      </w:r>
      <w:r>
        <w:fldChar w:fldCharType="end"/>
      </w:r>
    </w:p>
    <w:p w14:paraId="7928AEAD" w14:textId="6838BEDB" w:rsidR="00B55ECA" w:rsidRDefault="00B55ECA">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_Toc100838076 \h </w:instrText>
      </w:r>
      <w:r>
        <w:fldChar w:fldCharType="separate"/>
      </w:r>
      <w:r>
        <w:t>224</w:t>
      </w:r>
      <w:r>
        <w:fldChar w:fldCharType="end"/>
      </w:r>
    </w:p>
    <w:p w14:paraId="28C21B69" w14:textId="78F3C912" w:rsidR="00B55ECA" w:rsidRDefault="00B55ECA">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_Toc100838077 \h </w:instrText>
      </w:r>
      <w:r>
        <w:fldChar w:fldCharType="separate"/>
      </w:r>
      <w:r>
        <w:t>224</w:t>
      </w:r>
      <w:r>
        <w:fldChar w:fldCharType="end"/>
      </w:r>
    </w:p>
    <w:p w14:paraId="39A248A9" w14:textId="6C4E0B35" w:rsidR="00B55ECA" w:rsidRDefault="00B55ECA">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_Toc100838078 \h </w:instrText>
      </w:r>
      <w:r>
        <w:fldChar w:fldCharType="separate"/>
      </w:r>
      <w:r>
        <w:t>224</w:t>
      </w:r>
      <w:r>
        <w:fldChar w:fldCharType="end"/>
      </w:r>
    </w:p>
    <w:p w14:paraId="21CA5A1B" w14:textId="10CB92B2" w:rsidR="00B55ECA" w:rsidRDefault="00B55ECA">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_Toc100838079 \h </w:instrText>
      </w:r>
      <w:r>
        <w:fldChar w:fldCharType="separate"/>
      </w:r>
      <w:r>
        <w:t>224</w:t>
      </w:r>
      <w:r>
        <w:fldChar w:fldCharType="end"/>
      </w:r>
    </w:p>
    <w:p w14:paraId="6AEF880F" w14:textId="2385CFBB" w:rsidR="00B55ECA" w:rsidRDefault="00B55ECA">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_Toc100838080 \h </w:instrText>
      </w:r>
      <w:r>
        <w:fldChar w:fldCharType="separate"/>
      </w:r>
      <w:r>
        <w:t>225</w:t>
      </w:r>
      <w:r>
        <w:fldChar w:fldCharType="end"/>
      </w:r>
    </w:p>
    <w:p w14:paraId="0243A7E1" w14:textId="31633D1D" w:rsidR="00B55ECA" w:rsidRDefault="00B55ECA">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_Toc100838081 \h </w:instrText>
      </w:r>
      <w:r>
        <w:fldChar w:fldCharType="separate"/>
      </w:r>
      <w:r>
        <w:t>225</w:t>
      </w:r>
      <w:r>
        <w:fldChar w:fldCharType="end"/>
      </w:r>
    </w:p>
    <w:p w14:paraId="788C2319" w14:textId="703CCE2E" w:rsidR="00B55ECA" w:rsidRDefault="00B55ECA">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_Toc100838082 \h </w:instrText>
      </w:r>
      <w:r>
        <w:fldChar w:fldCharType="separate"/>
      </w:r>
      <w:r>
        <w:t>225</w:t>
      </w:r>
      <w:r>
        <w:fldChar w:fldCharType="end"/>
      </w:r>
    </w:p>
    <w:p w14:paraId="332B7769" w14:textId="07D4EA3D" w:rsidR="00B55ECA" w:rsidRDefault="00B55ECA">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_Toc100838083 \h </w:instrText>
      </w:r>
      <w:r>
        <w:fldChar w:fldCharType="separate"/>
      </w:r>
      <w:r>
        <w:t>225</w:t>
      </w:r>
      <w:r>
        <w:fldChar w:fldCharType="end"/>
      </w:r>
    </w:p>
    <w:p w14:paraId="2590D555" w14:textId="7E1F7803" w:rsidR="00B55ECA" w:rsidRDefault="00B55ECA">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_Toc100838084 \h </w:instrText>
      </w:r>
      <w:r>
        <w:fldChar w:fldCharType="separate"/>
      </w:r>
      <w:r>
        <w:t>226</w:t>
      </w:r>
      <w:r>
        <w:fldChar w:fldCharType="end"/>
      </w:r>
    </w:p>
    <w:p w14:paraId="4054DDB8" w14:textId="502F243D" w:rsidR="00B55ECA" w:rsidRDefault="00B55ECA">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_Toc100838085 \h </w:instrText>
      </w:r>
      <w:r>
        <w:fldChar w:fldCharType="separate"/>
      </w:r>
      <w:r>
        <w:t>226</w:t>
      </w:r>
      <w:r>
        <w:fldChar w:fldCharType="end"/>
      </w:r>
    </w:p>
    <w:p w14:paraId="12CAAC65" w14:textId="1A6E178B" w:rsidR="00B55ECA" w:rsidRDefault="00B55ECA">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_Toc100838086 \h </w:instrText>
      </w:r>
      <w:r>
        <w:fldChar w:fldCharType="separate"/>
      </w:r>
      <w:r>
        <w:t>226</w:t>
      </w:r>
      <w:r>
        <w:fldChar w:fldCharType="end"/>
      </w:r>
    </w:p>
    <w:p w14:paraId="04445C49" w14:textId="44F7F59D" w:rsidR="00B55ECA" w:rsidRDefault="00B55ECA">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_Toc100838087 \h </w:instrText>
      </w:r>
      <w:r>
        <w:fldChar w:fldCharType="separate"/>
      </w:r>
      <w:r>
        <w:t>226</w:t>
      </w:r>
      <w:r>
        <w:fldChar w:fldCharType="end"/>
      </w:r>
    </w:p>
    <w:p w14:paraId="4D951BD5" w14:textId="4E4C8008" w:rsidR="00B55ECA" w:rsidRDefault="00B55ECA">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_Toc100838088 \h </w:instrText>
      </w:r>
      <w:r>
        <w:fldChar w:fldCharType="separate"/>
      </w:r>
      <w:r>
        <w:t>227</w:t>
      </w:r>
      <w:r>
        <w:fldChar w:fldCharType="end"/>
      </w:r>
    </w:p>
    <w:p w14:paraId="6C59A6DF" w14:textId="0031F714" w:rsidR="00B55ECA" w:rsidRDefault="00B55ECA">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_Toc100838089 \h </w:instrText>
      </w:r>
      <w:r>
        <w:fldChar w:fldCharType="separate"/>
      </w:r>
      <w:r>
        <w:t>227</w:t>
      </w:r>
      <w:r>
        <w:fldChar w:fldCharType="end"/>
      </w:r>
    </w:p>
    <w:p w14:paraId="4663B9D0" w14:textId="2BD0688B" w:rsidR="00B55ECA" w:rsidRDefault="00B55ECA">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_Toc100838090 \h </w:instrText>
      </w:r>
      <w:r>
        <w:fldChar w:fldCharType="separate"/>
      </w:r>
      <w:r>
        <w:t>227</w:t>
      </w:r>
      <w:r>
        <w:fldChar w:fldCharType="end"/>
      </w:r>
    </w:p>
    <w:p w14:paraId="7ADC43B0" w14:textId="0657840F" w:rsidR="00B55ECA" w:rsidRDefault="00B55ECA">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_Toc100838091 \h </w:instrText>
      </w:r>
      <w:r>
        <w:fldChar w:fldCharType="separate"/>
      </w:r>
      <w:r>
        <w:t>227</w:t>
      </w:r>
      <w:r>
        <w:fldChar w:fldCharType="end"/>
      </w:r>
    </w:p>
    <w:p w14:paraId="6F1DC30D" w14:textId="0209D4D8" w:rsidR="00B55ECA" w:rsidRDefault="00B55ECA">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_Toc100838092 \h </w:instrText>
      </w:r>
      <w:r>
        <w:fldChar w:fldCharType="separate"/>
      </w:r>
      <w:r>
        <w:t>228</w:t>
      </w:r>
      <w:r>
        <w:fldChar w:fldCharType="end"/>
      </w:r>
    </w:p>
    <w:p w14:paraId="63D0BD56" w14:textId="782EF649" w:rsidR="00B55ECA" w:rsidRDefault="00B55ECA">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_Toc100838093 \h </w:instrText>
      </w:r>
      <w:r>
        <w:fldChar w:fldCharType="separate"/>
      </w:r>
      <w:r>
        <w:t>228</w:t>
      </w:r>
      <w:r>
        <w:fldChar w:fldCharType="end"/>
      </w:r>
    </w:p>
    <w:p w14:paraId="59FC7092" w14:textId="39219236" w:rsidR="00B55ECA" w:rsidRDefault="00B55ECA">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_Toc100838094 \h </w:instrText>
      </w:r>
      <w:r>
        <w:fldChar w:fldCharType="separate"/>
      </w:r>
      <w:r>
        <w:t>228</w:t>
      </w:r>
      <w:r>
        <w:fldChar w:fldCharType="end"/>
      </w:r>
    </w:p>
    <w:p w14:paraId="44777332" w14:textId="79A3D5CA" w:rsidR="00B55ECA" w:rsidRDefault="00B55ECA">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_Toc100838095 \h </w:instrText>
      </w:r>
      <w:r>
        <w:fldChar w:fldCharType="separate"/>
      </w:r>
      <w:r>
        <w:t>228</w:t>
      </w:r>
      <w:r>
        <w:fldChar w:fldCharType="end"/>
      </w:r>
    </w:p>
    <w:p w14:paraId="358B1D0E" w14:textId="3A2DE6EB" w:rsidR="00B55ECA" w:rsidRDefault="00B55ECA">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_Toc100838096 \h </w:instrText>
      </w:r>
      <w:r>
        <w:fldChar w:fldCharType="separate"/>
      </w:r>
      <w:r>
        <w:t>229</w:t>
      </w:r>
      <w:r>
        <w:fldChar w:fldCharType="end"/>
      </w:r>
    </w:p>
    <w:p w14:paraId="34E67E66" w14:textId="0016988D" w:rsidR="00B55ECA" w:rsidRDefault="00B55ECA">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_Toc100838097 \h </w:instrText>
      </w:r>
      <w:r>
        <w:fldChar w:fldCharType="separate"/>
      </w:r>
      <w:r>
        <w:t>229</w:t>
      </w:r>
      <w:r>
        <w:fldChar w:fldCharType="end"/>
      </w:r>
    </w:p>
    <w:p w14:paraId="098BE081" w14:textId="6CE10A7A" w:rsidR="00B55ECA" w:rsidRDefault="00B55ECA">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_Toc100838098 \h </w:instrText>
      </w:r>
      <w:r>
        <w:fldChar w:fldCharType="separate"/>
      </w:r>
      <w:r>
        <w:t>229</w:t>
      </w:r>
      <w:r>
        <w:fldChar w:fldCharType="end"/>
      </w:r>
    </w:p>
    <w:p w14:paraId="56307959" w14:textId="618E431D" w:rsidR="00B55ECA" w:rsidRDefault="00B55ECA">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_Toc100838099 \h </w:instrText>
      </w:r>
      <w:r>
        <w:fldChar w:fldCharType="separate"/>
      </w:r>
      <w:r>
        <w:t>229</w:t>
      </w:r>
      <w:r>
        <w:fldChar w:fldCharType="end"/>
      </w:r>
    </w:p>
    <w:p w14:paraId="1CAC25EC" w14:textId="3FEE7EBA" w:rsidR="00B55ECA" w:rsidRDefault="00B55ECA">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_Toc100838100 \h </w:instrText>
      </w:r>
      <w:r>
        <w:fldChar w:fldCharType="separate"/>
      </w:r>
      <w:r>
        <w:t>230</w:t>
      </w:r>
      <w:r>
        <w:fldChar w:fldCharType="end"/>
      </w:r>
    </w:p>
    <w:p w14:paraId="1337995E" w14:textId="5924799B" w:rsidR="00B55ECA" w:rsidRDefault="00B55ECA">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_Toc100838101 \h </w:instrText>
      </w:r>
      <w:r>
        <w:fldChar w:fldCharType="separate"/>
      </w:r>
      <w:r>
        <w:t>230</w:t>
      </w:r>
      <w:r>
        <w:fldChar w:fldCharType="end"/>
      </w:r>
    </w:p>
    <w:p w14:paraId="57035B54" w14:textId="6FBC1426" w:rsidR="00B55ECA" w:rsidRDefault="00B55ECA">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_Toc100838102 \h </w:instrText>
      </w:r>
      <w:r>
        <w:fldChar w:fldCharType="separate"/>
      </w:r>
      <w:r>
        <w:t>230</w:t>
      </w:r>
      <w:r>
        <w:fldChar w:fldCharType="end"/>
      </w:r>
    </w:p>
    <w:p w14:paraId="36D3777D" w14:textId="19CABD96" w:rsidR="00B55ECA" w:rsidRDefault="00B55ECA">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_Toc100838103 \h </w:instrText>
      </w:r>
      <w:r>
        <w:fldChar w:fldCharType="separate"/>
      </w:r>
      <w:r>
        <w:t>230</w:t>
      </w:r>
      <w:r>
        <w:fldChar w:fldCharType="end"/>
      </w:r>
    </w:p>
    <w:p w14:paraId="699BC54F" w14:textId="7A97E440" w:rsidR="00B55ECA" w:rsidRDefault="00B55ECA">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_Toc100838104 \h </w:instrText>
      </w:r>
      <w:r>
        <w:fldChar w:fldCharType="separate"/>
      </w:r>
      <w:r>
        <w:t>231</w:t>
      </w:r>
      <w:r>
        <w:fldChar w:fldCharType="end"/>
      </w:r>
    </w:p>
    <w:p w14:paraId="17ED4BCE" w14:textId="795DBAEC" w:rsidR="00B55ECA" w:rsidRDefault="00B55ECA">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_Toc100838105 \h </w:instrText>
      </w:r>
      <w:r>
        <w:fldChar w:fldCharType="separate"/>
      </w:r>
      <w:r>
        <w:t>231</w:t>
      </w:r>
      <w:r>
        <w:fldChar w:fldCharType="end"/>
      </w:r>
    </w:p>
    <w:p w14:paraId="0581EB17" w14:textId="31EC4857" w:rsidR="00B55ECA" w:rsidRDefault="00B55ECA">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_Toc100838106 \h </w:instrText>
      </w:r>
      <w:r>
        <w:fldChar w:fldCharType="separate"/>
      </w:r>
      <w:r>
        <w:t>231</w:t>
      </w:r>
      <w:r>
        <w:fldChar w:fldCharType="end"/>
      </w:r>
    </w:p>
    <w:p w14:paraId="64248F3F" w14:textId="41F93F1E" w:rsidR="00B55ECA" w:rsidRDefault="00B55ECA">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_Toc100838107 \h </w:instrText>
      </w:r>
      <w:r>
        <w:fldChar w:fldCharType="separate"/>
      </w:r>
      <w:r>
        <w:t>231</w:t>
      </w:r>
      <w:r>
        <w:fldChar w:fldCharType="end"/>
      </w:r>
    </w:p>
    <w:p w14:paraId="69983F12" w14:textId="23A1BAF8" w:rsidR="00B55ECA" w:rsidRDefault="00B55ECA">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_Toc100838108 \h </w:instrText>
      </w:r>
      <w:r>
        <w:fldChar w:fldCharType="separate"/>
      </w:r>
      <w:r>
        <w:t>231</w:t>
      </w:r>
      <w:r>
        <w:fldChar w:fldCharType="end"/>
      </w:r>
    </w:p>
    <w:p w14:paraId="10B897EB" w14:textId="63D517FC" w:rsidR="00B55ECA" w:rsidRDefault="00B55ECA">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_Toc100838109 \h </w:instrText>
      </w:r>
      <w:r>
        <w:fldChar w:fldCharType="separate"/>
      </w:r>
      <w:r>
        <w:t>231</w:t>
      </w:r>
      <w:r>
        <w:fldChar w:fldCharType="end"/>
      </w:r>
    </w:p>
    <w:p w14:paraId="14A8C7F3" w14:textId="4DCFC1EC" w:rsidR="00B55ECA" w:rsidRDefault="00B55ECA">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_Toc100838110 \h </w:instrText>
      </w:r>
      <w:r>
        <w:fldChar w:fldCharType="separate"/>
      </w:r>
      <w:r>
        <w:t>232</w:t>
      </w:r>
      <w:r>
        <w:fldChar w:fldCharType="end"/>
      </w:r>
    </w:p>
    <w:p w14:paraId="2A0B63E2" w14:textId="6CCD38FD" w:rsidR="00B55ECA" w:rsidRDefault="00B55ECA">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_Toc100838111 \h </w:instrText>
      </w:r>
      <w:r>
        <w:fldChar w:fldCharType="separate"/>
      </w:r>
      <w:r>
        <w:t>232</w:t>
      </w:r>
      <w:r>
        <w:fldChar w:fldCharType="end"/>
      </w:r>
    </w:p>
    <w:p w14:paraId="1203AE32" w14:textId="73181DF9" w:rsidR="00B55ECA" w:rsidRDefault="00B55ECA">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_Toc100838112 \h </w:instrText>
      </w:r>
      <w:r>
        <w:fldChar w:fldCharType="separate"/>
      </w:r>
      <w:r>
        <w:t>232</w:t>
      </w:r>
      <w:r>
        <w:fldChar w:fldCharType="end"/>
      </w:r>
    </w:p>
    <w:p w14:paraId="323E6684" w14:textId="1135A7D3" w:rsidR="00B55ECA" w:rsidRDefault="00B55ECA">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_Toc100838113 \h </w:instrText>
      </w:r>
      <w:r>
        <w:fldChar w:fldCharType="separate"/>
      </w:r>
      <w:r>
        <w:t>233</w:t>
      </w:r>
      <w:r>
        <w:fldChar w:fldCharType="end"/>
      </w:r>
    </w:p>
    <w:p w14:paraId="1EEFB231" w14:textId="2B86DD25" w:rsidR="00B55ECA" w:rsidRDefault="00B55ECA">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_Toc100838114 \h </w:instrText>
      </w:r>
      <w:r>
        <w:fldChar w:fldCharType="separate"/>
      </w:r>
      <w:r>
        <w:t>233</w:t>
      </w:r>
      <w:r>
        <w:fldChar w:fldCharType="end"/>
      </w:r>
    </w:p>
    <w:p w14:paraId="6C93CC47" w14:textId="0C0D744E" w:rsidR="00B55ECA" w:rsidRDefault="00B55ECA">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_Toc100838115 \h </w:instrText>
      </w:r>
      <w:r>
        <w:fldChar w:fldCharType="separate"/>
      </w:r>
      <w:r>
        <w:t>233</w:t>
      </w:r>
      <w:r>
        <w:fldChar w:fldCharType="end"/>
      </w:r>
    </w:p>
    <w:p w14:paraId="7D10AEC2" w14:textId="1A13E5A1" w:rsidR="00B55ECA" w:rsidRDefault="00B55ECA">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_Toc100838116 \h </w:instrText>
      </w:r>
      <w:r>
        <w:fldChar w:fldCharType="separate"/>
      </w:r>
      <w:r>
        <w:t>234</w:t>
      </w:r>
      <w:r>
        <w:fldChar w:fldCharType="end"/>
      </w:r>
    </w:p>
    <w:p w14:paraId="040D4922" w14:textId="57992064" w:rsidR="00B55ECA" w:rsidRDefault="00B55ECA">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_Toc100838117 \h </w:instrText>
      </w:r>
      <w:r>
        <w:fldChar w:fldCharType="separate"/>
      </w:r>
      <w:r>
        <w:t>235</w:t>
      </w:r>
      <w:r>
        <w:fldChar w:fldCharType="end"/>
      </w:r>
    </w:p>
    <w:p w14:paraId="0CBB4C2F" w14:textId="3EE09F43" w:rsidR="00B55ECA" w:rsidRDefault="00B55ECA">
      <w:pPr>
        <w:pStyle w:val="TOC4"/>
        <w:rPr>
          <w:rFonts w:asciiTheme="minorHAnsi" w:eastAsiaTheme="minorEastAsia" w:hAnsiTheme="minorHAnsi" w:cstheme="minorBidi"/>
          <w:sz w:val="22"/>
          <w:szCs w:val="22"/>
          <w:lang w:val="en-US"/>
        </w:rPr>
      </w:pPr>
      <w:r>
        <w:lastRenderedPageBreak/>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_Toc100838118 \h </w:instrText>
      </w:r>
      <w:r>
        <w:fldChar w:fldCharType="separate"/>
      </w:r>
      <w:r>
        <w:t>235</w:t>
      </w:r>
      <w:r>
        <w:fldChar w:fldCharType="end"/>
      </w:r>
    </w:p>
    <w:p w14:paraId="08666EB6" w14:textId="4B916312" w:rsidR="00B55ECA" w:rsidRDefault="00B55ECA">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_Toc100838119 \h </w:instrText>
      </w:r>
      <w:r>
        <w:fldChar w:fldCharType="separate"/>
      </w:r>
      <w:r>
        <w:t>235</w:t>
      </w:r>
      <w:r>
        <w:fldChar w:fldCharType="end"/>
      </w:r>
    </w:p>
    <w:p w14:paraId="5CB1E21B" w14:textId="007C4562" w:rsidR="00B55ECA" w:rsidRDefault="00B55ECA">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_Toc100838120 \h </w:instrText>
      </w:r>
      <w:r>
        <w:fldChar w:fldCharType="separate"/>
      </w:r>
      <w:r>
        <w:t>237</w:t>
      </w:r>
      <w:r>
        <w:fldChar w:fldCharType="end"/>
      </w:r>
    </w:p>
    <w:p w14:paraId="2F3C032C" w14:textId="1D5F28B9" w:rsidR="00B55ECA" w:rsidRDefault="00B55ECA">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_Toc100838121 \h </w:instrText>
      </w:r>
      <w:r>
        <w:fldChar w:fldCharType="separate"/>
      </w:r>
      <w:r>
        <w:t>239</w:t>
      </w:r>
      <w:r>
        <w:fldChar w:fldCharType="end"/>
      </w:r>
    </w:p>
    <w:p w14:paraId="2C526EE6" w14:textId="79C5014C" w:rsidR="00B55ECA" w:rsidRDefault="00B55ECA">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_Toc100838122 \h </w:instrText>
      </w:r>
      <w:r>
        <w:fldChar w:fldCharType="separate"/>
      </w:r>
      <w:r>
        <w:t>241</w:t>
      </w:r>
      <w:r>
        <w:fldChar w:fldCharType="end"/>
      </w:r>
    </w:p>
    <w:p w14:paraId="71754511" w14:textId="4EA36715" w:rsidR="00B55ECA" w:rsidRDefault="00B55ECA">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_Toc100838123 \h </w:instrText>
      </w:r>
      <w:r>
        <w:fldChar w:fldCharType="separate"/>
      </w:r>
      <w:r>
        <w:t>241</w:t>
      </w:r>
      <w:r>
        <w:fldChar w:fldCharType="end"/>
      </w:r>
    </w:p>
    <w:p w14:paraId="3AE7A35F" w14:textId="4EC9935D" w:rsidR="00B55ECA" w:rsidRDefault="00B55ECA">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_Toc100838124 \h </w:instrText>
      </w:r>
      <w:r>
        <w:fldChar w:fldCharType="separate"/>
      </w:r>
      <w:r>
        <w:t>243</w:t>
      </w:r>
      <w:r>
        <w:fldChar w:fldCharType="end"/>
      </w:r>
    </w:p>
    <w:p w14:paraId="637359A3" w14:textId="6B36A3BE" w:rsidR="00B55ECA" w:rsidRDefault="00B55ECA">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_Toc100838125 \h </w:instrText>
      </w:r>
      <w:r>
        <w:fldChar w:fldCharType="separate"/>
      </w:r>
      <w:r>
        <w:t>244</w:t>
      </w:r>
      <w:r>
        <w:fldChar w:fldCharType="end"/>
      </w:r>
    </w:p>
    <w:p w14:paraId="5B42B228" w14:textId="052B1566" w:rsidR="00B55ECA" w:rsidRDefault="00B55ECA">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_Toc100838126 \h </w:instrText>
      </w:r>
      <w:r>
        <w:fldChar w:fldCharType="separate"/>
      </w:r>
      <w:r>
        <w:t>245</w:t>
      </w:r>
      <w:r>
        <w:fldChar w:fldCharType="end"/>
      </w:r>
    </w:p>
    <w:p w14:paraId="28B9909C" w14:textId="5368453F" w:rsidR="00B55ECA" w:rsidRDefault="00B55ECA">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_Toc100838127 \h </w:instrText>
      </w:r>
      <w:r>
        <w:fldChar w:fldCharType="separate"/>
      </w:r>
      <w:r>
        <w:t>246</w:t>
      </w:r>
      <w:r>
        <w:fldChar w:fldCharType="end"/>
      </w:r>
    </w:p>
    <w:p w14:paraId="71ED6F9C" w14:textId="3AA6B1D7" w:rsidR="00B55ECA" w:rsidRDefault="00B55ECA">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_Toc100838128 \h </w:instrText>
      </w:r>
      <w:r>
        <w:fldChar w:fldCharType="separate"/>
      </w:r>
      <w:r>
        <w:t>247</w:t>
      </w:r>
      <w:r>
        <w:fldChar w:fldCharType="end"/>
      </w:r>
    </w:p>
    <w:p w14:paraId="3CDFA3B1" w14:textId="1D42E373" w:rsidR="00B55ECA" w:rsidRDefault="00B55ECA">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_Toc100838129 \h </w:instrText>
      </w:r>
      <w:r>
        <w:fldChar w:fldCharType="separate"/>
      </w:r>
      <w:r>
        <w:t>248</w:t>
      </w:r>
      <w:r>
        <w:fldChar w:fldCharType="end"/>
      </w:r>
    </w:p>
    <w:p w14:paraId="6A97860E" w14:textId="1E0058AF" w:rsidR="00B55ECA" w:rsidRDefault="00B55ECA">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_Toc100838130 \h </w:instrText>
      </w:r>
      <w:r>
        <w:fldChar w:fldCharType="separate"/>
      </w:r>
      <w:r>
        <w:t>249</w:t>
      </w:r>
      <w:r>
        <w:fldChar w:fldCharType="end"/>
      </w:r>
    </w:p>
    <w:p w14:paraId="51FEAF3C" w14:textId="07D2B4E0" w:rsidR="00B55ECA" w:rsidRDefault="00B55ECA">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_Toc100838131 \h </w:instrText>
      </w:r>
      <w:r>
        <w:fldChar w:fldCharType="separate"/>
      </w:r>
      <w:r>
        <w:t>250</w:t>
      </w:r>
      <w:r>
        <w:fldChar w:fldCharType="end"/>
      </w:r>
    </w:p>
    <w:p w14:paraId="32957D12" w14:textId="66E8FBE6" w:rsidR="00B55ECA" w:rsidRDefault="00B55ECA">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_Toc100838132 \h </w:instrText>
      </w:r>
      <w:r>
        <w:fldChar w:fldCharType="separate"/>
      </w:r>
      <w:r>
        <w:t>250</w:t>
      </w:r>
      <w:r>
        <w:fldChar w:fldCharType="end"/>
      </w:r>
    </w:p>
    <w:p w14:paraId="2BEBE113" w14:textId="06186172" w:rsidR="00B55ECA" w:rsidRDefault="00B55ECA">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_Toc100838133 \h </w:instrText>
      </w:r>
      <w:r>
        <w:fldChar w:fldCharType="separate"/>
      </w:r>
      <w:r>
        <w:t>250</w:t>
      </w:r>
      <w:r>
        <w:fldChar w:fldCharType="end"/>
      </w:r>
    </w:p>
    <w:p w14:paraId="13265EF6" w14:textId="1F0F8929" w:rsidR="00B55ECA" w:rsidRDefault="00B55ECA">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_Toc100838134 \h </w:instrText>
      </w:r>
      <w:r>
        <w:fldChar w:fldCharType="separate"/>
      </w:r>
      <w:r>
        <w:t>250</w:t>
      </w:r>
      <w:r>
        <w:fldChar w:fldCharType="end"/>
      </w:r>
    </w:p>
    <w:p w14:paraId="4215BAAA" w14:textId="2CD51B48" w:rsidR="00B55ECA" w:rsidRDefault="00B55ECA">
      <w:pPr>
        <w:pStyle w:val="TOC4"/>
        <w:rPr>
          <w:rFonts w:asciiTheme="minorHAnsi" w:eastAsiaTheme="minorEastAsia" w:hAnsiTheme="minorHAnsi" w:cstheme="minorBidi"/>
          <w:sz w:val="22"/>
          <w:szCs w:val="22"/>
          <w:lang w:val="en-US"/>
        </w:rPr>
      </w:pPr>
      <w:r w:rsidRPr="000756C9">
        <w:rPr>
          <w:lang w:val="en-US"/>
        </w:rPr>
        <w:t>C.3.2.1.3</w:t>
      </w:r>
      <w:r>
        <w:rPr>
          <w:rFonts w:asciiTheme="minorHAnsi" w:eastAsiaTheme="minorEastAsia" w:hAnsiTheme="minorHAnsi" w:cstheme="minorBidi"/>
          <w:sz w:val="22"/>
          <w:szCs w:val="22"/>
          <w:lang w:val="en-US"/>
        </w:rPr>
        <w:tab/>
      </w:r>
      <w:r w:rsidRPr="000756C9">
        <w:rPr>
          <w:lang w:val="en-US"/>
        </w:rPr>
        <w:t>CableLabs Sequences</w:t>
      </w:r>
      <w:r>
        <w:tab/>
      </w:r>
      <w:r>
        <w:fldChar w:fldCharType="begin"/>
      </w:r>
      <w:r>
        <w:instrText xml:space="preserve"> PAGEREF _Toc100838135 \h </w:instrText>
      </w:r>
      <w:r>
        <w:fldChar w:fldCharType="separate"/>
      </w:r>
      <w:r>
        <w:t>251</w:t>
      </w:r>
      <w:r>
        <w:fldChar w:fldCharType="end"/>
      </w:r>
    </w:p>
    <w:p w14:paraId="56A6E78B" w14:textId="18746003" w:rsidR="00B55ECA" w:rsidRDefault="00B55ECA">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_Toc100838136 \h </w:instrText>
      </w:r>
      <w:r>
        <w:fldChar w:fldCharType="separate"/>
      </w:r>
      <w:r>
        <w:t>252</w:t>
      </w:r>
      <w:r>
        <w:fldChar w:fldCharType="end"/>
      </w:r>
    </w:p>
    <w:p w14:paraId="5C0DACE4" w14:textId="4AF9EA60" w:rsidR="00B55ECA" w:rsidRDefault="00B55ECA">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_Toc100838137 \h </w:instrText>
      </w:r>
      <w:r>
        <w:fldChar w:fldCharType="separate"/>
      </w:r>
      <w:r>
        <w:t>252</w:t>
      </w:r>
      <w:r>
        <w:fldChar w:fldCharType="end"/>
      </w:r>
    </w:p>
    <w:p w14:paraId="13AE882A" w14:textId="2B9C3BB5" w:rsidR="00B55ECA" w:rsidRDefault="00B55ECA">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_Toc100838138 \h </w:instrText>
      </w:r>
      <w:r>
        <w:fldChar w:fldCharType="separate"/>
      </w:r>
      <w:r>
        <w:t>252</w:t>
      </w:r>
      <w:r>
        <w:fldChar w:fldCharType="end"/>
      </w:r>
    </w:p>
    <w:p w14:paraId="29AA64DD" w14:textId="200A6FD9" w:rsidR="00B55ECA" w:rsidRDefault="00B55ECA">
      <w:pPr>
        <w:pStyle w:val="TOC4"/>
        <w:rPr>
          <w:rFonts w:asciiTheme="minorHAnsi" w:eastAsiaTheme="minorEastAsia" w:hAnsiTheme="minorHAnsi" w:cstheme="minorBidi"/>
          <w:sz w:val="22"/>
          <w:szCs w:val="22"/>
          <w:lang w:val="en-US"/>
        </w:rPr>
      </w:pPr>
      <w:r w:rsidRPr="000756C9">
        <w:rPr>
          <w:lang w:val="en-US"/>
        </w:rPr>
        <w:t>C.3.2.2.3</w:t>
      </w:r>
      <w:r>
        <w:rPr>
          <w:rFonts w:asciiTheme="minorHAnsi" w:eastAsiaTheme="minorEastAsia" w:hAnsiTheme="minorHAnsi" w:cstheme="minorBidi"/>
          <w:sz w:val="22"/>
          <w:szCs w:val="22"/>
          <w:lang w:val="en-US"/>
        </w:rPr>
        <w:tab/>
      </w:r>
      <w:r w:rsidRPr="000756C9">
        <w:rPr>
          <w:lang w:val="en-US"/>
        </w:rPr>
        <w:t>SI-TI Metrics</w:t>
      </w:r>
      <w:r>
        <w:tab/>
      </w:r>
      <w:r>
        <w:fldChar w:fldCharType="begin"/>
      </w:r>
      <w:r>
        <w:instrText xml:space="preserve"> PAGEREF _Toc100838139 \h </w:instrText>
      </w:r>
      <w:r>
        <w:fldChar w:fldCharType="separate"/>
      </w:r>
      <w:r>
        <w:t>255</w:t>
      </w:r>
      <w:r>
        <w:fldChar w:fldCharType="end"/>
      </w:r>
    </w:p>
    <w:p w14:paraId="08EC2F35" w14:textId="46985647" w:rsidR="00B55ECA" w:rsidRDefault="00B55ECA">
      <w:pPr>
        <w:pStyle w:val="TOC4"/>
        <w:rPr>
          <w:rFonts w:asciiTheme="minorHAnsi" w:eastAsiaTheme="minorEastAsia" w:hAnsiTheme="minorHAnsi" w:cstheme="minorBidi"/>
          <w:sz w:val="22"/>
          <w:szCs w:val="22"/>
          <w:lang w:val="en-US"/>
        </w:rPr>
      </w:pPr>
      <w:r w:rsidRPr="000756C9">
        <w:rPr>
          <w:lang w:val="en-US"/>
        </w:rPr>
        <w:t>C.3.2.2.4</w:t>
      </w:r>
      <w:r>
        <w:rPr>
          <w:rFonts w:asciiTheme="minorHAnsi" w:eastAsiaTheme="minorEastAsia" w:hAnsiTheme="minorHAnsi" w:cstheme="minorBidi"/>
          <w:sz w:val="22"/>
          <w:szCs w:val="22"/>
          <w:lang w:val="en-US"/>
        </w:rPr>
        <w:tab/>
      </w:r>
      <w:r w:rsidRPr="000756C9">
        <w:rPr>
          <w:lang w:val="en-US"/>
        </w:rPr>
        <w:t>Codewords distribution</w:t>
      </w:r>
      <w:r>
        <w:tab/>
      </w:r>
      <w:r>
        <w:fldChar w:fldCharType="begin"/>
      </w:r>
      <w:r>
        <w:instrText xml:space="preserve"> PAGEREF _Toc100838140 \h </w:instrText>
      </w:r>
      <w:r>
        <w:fldChar w:fldCharType="separate"/>
      </w:r>
      <w:r>
        <w:t>257</w:t>
      </w:r>
      <w:r>
        <w:fldChar w:fldCharType="end"/>
      </w:r>
    </w:p>
    <w:p w14:paraId="67DBAB37" w14:textId="0355FA38" w:rsidR="00B55ECA" w:rsidRDefault="00B55ECA">
      <w:pPr>
        <w:pStyle w:val="TOC4"/>
        <w:rPr>
          <w:rFonts w:asciiTheme="minorHAnsi" w:eastAsiaTheme="minorEastAsia" w:hAnsiTheme="minorHAnsi" w:cstheme="minorBidi"/>
          <w:sz w:val="22"/>
          <w:szCs w:val="22"/>
          <w:lang w:val="en-US"/>
        </w:rPr>
      </w:pPr>
      <w:r w:rsidRPr="000756C9">
        <w:rPr>
          <w:lang w:val="en-US"/>
        </w:rPr>
        <w:t>C.3.2.2.5</w:t>
      </w:r>
      <w:r>
        <w:rPr>
          <w:rFonts w:asciiTheme="minorHAnsi" w:eastAsiaTheme="minorEastAsia" w:hAnsiTheme="minorHAnsi" w:cstheme="minorBidi"/>
          <w:sz w:val="22"/>
          <w:szCs w:val="22"/>
          <w:lang w:val="en-US"/>
        </w:rPr>
        <w:tab/>
      </w:r>
      <w:r w:rsidRPr="000756C9">
        <w:rPr>
          <w:lang w:val="en-US"/>
        </w:rPr>
        <w:t>HDR Sequence Selection</w:t>
      </w:r>
      <w:r>
        <w:tab/>
      </w:r>
      <w:r>
        <w:fldChar w:fldCharType="begin"/>
      </w:r>
      <w:r>
        <w:instrText xml:space="preserve"> PAGEREF _Toc100838141 \h </w:instrText>
      </w:r>
      <w:r>
        <w:fldChar w:fldCharType="separate"/>
      </w:r>
      <w:r>
        <w:t>260</w:t>
      </w:r>
      <w:r>
        <w:fldChar w:fldCharType="end"/>
      </w:r>
    </w:p>
    <w:p w14:paraId="71444833" w14:textId="5622A12F" w:rsidR="00B55ECA" w:rsidRDefault="00B55ECA">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_Toc100838142 \h </w:instrText>
      </w:r>
      <w:r>
        <w:fldChar w:fldCharType="separate"/>
      </w:r>
      <w:r>
        <w:t>262</w:t>
      </w:r>
      <w:r>
        <w:fldChar w:fldCharType="end"/>
      </w:r>
    </w:p>
    <w:p w14:paraId="6392C9F5" w14:textId="78C6B0BE" w:rsidR="00B55ECA" w:rsidRDefault="00B55ECA">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_Toc100838143 \h </w:instrText>
      </w:r>
      <w:r>
        <w:fldChar w:fldCharType="separate"/>
      </w:r>
      <w:r>
        <w:t>262</w:t>
      </w:r>
      <w:r>
        <w:fldChar w:fldCharType="end"/>
      </w:r>
    </w:p>
    <w:p w14:paraId="115A988B" w14:textId="257E7E02" w:rsidR="00B55ECA" w:rsidRDefault="00B55ECA">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_Toc100838144 \h </w:instrText>
      </w:r>
      <w:r>
        <w:fldChar w:fldCharType="separate"/>
      </w:r>
      <w:r>
        <w:t>263</w:t>
      </w:r>
      <w:r>
        <w:fldChar w:fldCharType="end"/>
      </w:r>
    </w:p>
    <w:p w14:paraId="5B9ACC7C" w14:textId="21260FAE" w:rsidR="00B55ECA" w:rsidRDefault="00B55ECA">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_Toc100838145 \h </w:instrText>
      </w:r>
      <w:r>
        <w:fldChar w:fldCharType="separate"/>
      </w:r>
      <w:r>
        <w:t>264</w:t>
      </w:r>
      <w:r>
        <w:fldChar w:fldCharType="end"/>
      </w:r>
    </w:p>
    <w:p w14:paraId="5CA38F88" w14:textId="6CC6E11B" w:rsidR="00B55ECA" w:rsidRDefault="00B55ECA">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_Toc100838146 \h </w:instrText>
      </w:r>
      <w:r>
        <w:fldChar w:fldCharType="separate"/>
      </w:r>
      <w:r>
        <w:t>265</w:t>
      </w:r>
      <w:r>
        <w:fldChar w:fldCharType="end"/>
      </w:r>
    </w:p>
    <w:p w14:paraId="09C6301F" w14:textId="3DF02F00" w:rsidR="00B55ECA" w:rsidRDefault="00B55ECA">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_Toc100838147 \h </w:instrText>
      </w:r>
      <w:r>
        <w:fldChar w:fldCharType="separate"/>
      </w:r>
      <w:r>
        <w:t>266</w:t>
      </w:r>
      <w:r>
        <w:fldChar w:fldCharType="end"/>
      </w:r>
    </w:p>
    <w:p w14:paraId="1330D554" w14:textId="0729872F" w:rsidR="00B55ECA" w:rsidRDefault="00B55ECA">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_Toc100838148 \h </w:instrText>
      </w:r>
      <w:r>
        <w:fldChar w:fldCharType="separate"/>
      </w:r>
      <w:r>
        <w:t>267</w:t>
      </w:r>
      <w:r>
        <w:fldChar w:fldCharType="end"/>
      </w:r>
    </w:p>
    <w:p w14:paraId="5374B69B" w14:textId="76A90507" w:rsidR="00B55ECA" w:rsidRDefault="00B55ECA">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_Toc100838149 \h </w:instrText>
      </w:r>
      <w:r>
        <w:fldChar w:fldCharType="separate"/>
      </w:r>
      <w:r>
        <w:t>268</w:t>
      </w:r>
      <w:r>
        <w:fldChar w:fldCharType="end"/>
      </w:r>
    </w:p>
    <w:p w14:paraId="3F8E2FE6" w14:textId="0A07D2EC" w:rsidR="00B55ECA" w:rsidRDefault="00B55ECA">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_Toc100838150 \h </w:instrText>
      </w:r>
      <w:r>
        <w:fldChar w:fldCharType="separate"/>
      </w:r>
      <w:r>
        <w:t>269</w:t>
      </w:r>
      <w:r>
        <w:fldChar w:fldCharType="end"/>
      </w:r>
    </w:p>
    <w:p w14:paraId="4CD0715B" w14:textId="76AEEC55" w:rsidR="00B55ECA" w:rsidRDefault="00B55ECA">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_Toc100838151 \h </w:instrText>
      </w:r>
      <w:r>
        <w:fldChar w:fldCharType="separate"/>
      </w:r>
      <w:r>
        <w:t>269</w:t>
      </w:r>
      <w:r>
        <w:fldChar w:fldCharType="end"/>
      </w:r>
    </w:p>
    <w:p w14:paraId="739991FD" w14:textId="4A41C064" w:rsidR="00B55ECA" w:rsidRDefault="00B55ECA">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_Toc100838152 \h </w:instrText>
      </w:r>
      <w:r>
        <w:fldChar w:fldCharType="separate"/>
      </w:r>
      <w:r>
        <w:t>269</w:t>
      </w:r>
      <w:r>
        <w:fldChar w:fldCharType="end"/>
      </w:r>
    </w:p>
    <w:p w14:paraId="65828042" w14:textId="682A1C61" w:rsidR="00B55ECA" w:rsidRDefault="00B55ECA">
      <w:pPr>
        <w:pStyle w:val="TOC1"/>
        <w:rPr>
          <w:rFonts w:asciiTheme="minorHAnsi" w:eastAsiaTheme="minorEastAsia" w:hAnsiTheme="minorHAnsi" w:cstheme="minorBidi"/>
          <w:szCs w:val="22"/>
          <w:lang w:val="en-US"/>
        </w:rPr>
      </w:pPr>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_Toc100838153 \h </w:instrText>
      </w:r>
      <w:r>
        <w:fldChar w:fldCharType="separate"/>
      </w:r>
      <w:r>
        <w:t>270</w:t>
      </w:r>
      <w:r>
        <w:fldChar w:fldCharType="end"/>
      </w:r>
    </w:p>
    <w:p w14:paraId="5A7F4CCD" w14:textId="3019A64D" w:rsidR="00B55ECA" w:rsidRDefault="00B55ECA">
      <w:pPr>
        <w:pStyle w:val="TOC2"/>
        <w:rPr>
          <w:rFonts w:asciiTheme="minorHAnsi" w:eastAsiaTheme="minorEastAsia" w:hAnsiTheme="minorHAnsi" w:cstheme="minorBidi"/>
          <w:sz w:val="22"/>
          <w:szCs w:val="22"/>
          <w:lang w:val="en-US"/>
        </w:rPr>
      </w:pPr>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_Toc100838154 \h </w:instrText>
      </w:r>
      <w:r>
        <w:fldChar w:fldCharType="separate"/>
      </w:r>
      <w:r>
        <w:t>270</w:t>
      </w:r>
      <w:r>
        <w:fldChar w:fldCharType="end"/>
      </w:r>
    </w:p>
    <w:p w14:paraId="60B232BB" w14:textId="1046ADA5" w:rsidR="00B55ECA" w:rsidRDefault="00B55ECA">
      <w:pPr>
        <w:pStyle w:val="TOC3"/>
        <w:rPr>
          <w:rFonts w:asciiTheme="minorHAnsi" w:eastAsiaTheme="minorEastAsia" w:hAnsiTheme="minorHAnsi" w:cstheme="minorBidi"/>
          <w:sz w:val="22"/>
          <w:szCs w:val="22"/>
          <w:lang w:val="en-US"/>
        </w:rPr>
      </w:pPr>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_Toc100838155 \h </w:instrText>
      </w:r>
      <w:r>
        <w:fldChar w:fldCharType="separate"/>
      </w:r>
      <w:r>
        <w:t>270</w:t>
      </w:r>
      <w:r>
        <w:fldChar w:fldCharType="end"/>
      </w:r>
    </w:p>
    <w:p w14:paraId="2F511D1B" w14:textId="27319F30" w:rsidR="00B55ECA" w:rsidRDefault="00B55ECA">
      <w:pPr>
        <w:pStyle w:val="TOC3"/>
        <w:rPr>
          <w:rFonts w:asciiTheme="minorHAnsi" w:eastAsiaTheme="minorEastAsia" w:hAnsiTheme="minorHAnsi" w:cstheme="minorBidi"/>
          <w:sz w:val="22"/>
          <w:szCs w:val="22"/>
          <w:lang w:val="en-US"/>
        </w:rPr>
      </w:pPr>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_Toc100838156 \h </w:instrText>
      </w:r>
      <w:r>
        <w:fldChar w:fldCharType="separate"/>
      </w:r>
      <w:r>
        <w:t>270</w:t>
      </w:r>
      <w:r>
        <w:fldChar w:fldCharType="end"/>
      </w:r>
    </w:p>
    <w:p w14:paraId="55D6613C" w14:textId="512BF379" w:rsidR="00B55ECA" w:rsidRDefault="00B55ECA">
      <w:pPr>
        <w:pStyle w:val="TOC2"/>
        <w:rPr>
          <w:rFonts w:asciiTheme="minorHAnsi" w:eastAsiaTheme="minorEastAsia" w:hAnsiTheme="minorHAnsi" w:cstheme="minorBidi"/>
          <w:sz w:val="22"/>
          <w:szCs w:val="22"/>
          <w:lang w:val="en-US"/>
        </w:rPr>
      </w:pPr>
      <w:r>
        <w:t>C.5.2</w:t>
      </w:r>
      <w:r>
        <w:rPr>
          <w:rFonts w:asciiTheme="minorHAnsi" w:eastAsiaTheme="minorEastAsia" w:hAnsiTheme="minorHAnsi" w:cstheme="minorBidi"/>
          <w:sz w:val="22"/>
          <w:szCs w:val="22"/>
          <w:lang w:val="en-US"/>
        </w:rPr>
        <w:tab/>
      </w:r>
      <w:r>
        <w:t>Powder</w:t>
      </w:r>
      <w:r>
        <w:tab/>
      </w:r>
      <w:r>
        <w:fldChar w:fldCharType="begin"/>
      </w:r>
      <w:r>
        <w:instrText xml:space="preserve"> PAGEREF _Toc100838157 \h </w:instrText>
      </w:r>
      <w:r>
        <w:fldChar w:fldCharType="separate"/>
      </w:r>
      <w:r>
        <w:t>271</w:t>
      </w:r>
      <w:r>
        <w:fldChar w:fldCharType="end"/>
      </w:r>
    </w:p>
    <w:p w14:paraId="1C5D1F21" w14:textId="16912B4E" w:rsidR="00B55ECA" w:rsidRDefault="00B55ECA">
      <w:pPr>
        <w:pStyle w:val="TOC3"/>
        <w:rPr>
          <w:rFonts w:asciiTheme="minorHAnsi" w:eastAsiaTheme="minorEastAsia" w:hAnsiTheme="minorHAnsi" w:cstheme="minorBidi"/>
          <w:sz w:val="22"/>
          <w:szCs w:val="22"/>
          <w:lang w:val="en-US"/>
        </w:rPr>
      </w:pPr>
      <w:r w:rsidRPr="000756C9">
        <w:rPr>
          <w:lang w:val="en-US"/>
        </w:rPr>
        <w:t>C.5.2.1</w:t>
      </w:r>
      <w:r>
        <w:rPr>
          <w:rFonts w:asciiTheme="minorHAnsi" w:eastAsiaTheme="minorEastAsia" w:hAnsiTheme="minorHAnsi" w:cstheme="minorBidi"/>
          <w:sz w:val="22"/>
          <w:szCs w:val="22"/>
          <w:lang w:val="en-US"/>
        </w:rPr>
        <w:tab/>
      </w:r>
      <w:r w:rsidRPr="000756C9">
        <w:rPr>
          <w:lang w:val="en-US"/>
        </w:rPr>
        <w:t>Introduction</w:t>
      </w:r>
      <w:r>
        <w:tab/>
      </w:r>
      <w:r>
        <w:fldChar w:fldCharType="begin"/>
      </w:r>
      <w:r>
        <w:instrText xml:space="preserve"> PAGEREF _Toc100838158 \h </w:instrText>
      </w:r>
      <w:r>
        <w:fldChar w:fldCharType="separate"/>
      </w:r>
      <w:r>
        <w:t>271</w:t>
      </w:r>
      <w:r>
        <w:fldChar w:fldCharType="end"/>
      </w:r>
    </w:p>
    <w:p w14:paraId="3B7FF0C8" w14:textId="45DD3E64" w:rsidR="00B55ECA" w:rsidRDefault="00B55ECA">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_Toc100838159 \h </w:instrText>
      </w:r>
      <w:r>
        <w:fldChar w:fldCharType="separate"/>
      </w:r>
      <w:r>
        <w:t>272</w:t>
      </w:r>
      <w:r>
        <w:fldChar w:fldCharType="end"/>
      </w:r>
    </w:p>
    <w:p w14:paraId="3645008C" w14:textId="7EE6299B" w:rsidR="00B55ECA" w:rsidRDefault="00B55ECA">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_Toc100838160 \h </w:instrText>
      </w:r>
      <w:r>
        <w:fldChar w:fldCharType="separate"/>
      </w:r>
      <w:r>
        <w:t>272</w:t>
      </w:r>
      <w:r>
        <w:fldChar w:fldCharType="end"/>
      </w:r>
    </w:p>
    <w:p w14:paraId="1032D72D" w14:textId="4A945C43" w:rsidR="00B55ECA" w:rsidRDefault="00B55ECA">
      <w:pPr>
        <w:pStyle w:val="TOC2"/>
        <w:rPr>
          <w:rFonts w:asciiTheme="minorHAnsi" w:eastAsiaTheme="minorEastAsia" w:hAnsiTheme="minorHAnsi" w:cstheme="minorBidi"/>
          <w:sz w:val="22"/>
          <w:szCs w:val="22"/>
          <w:lang w:val="en-US"/>
        </w:rPr>
      </w:pPr>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_Toc100838161 \h </w:instrText>
      </w:r>
      <w:r>
        <w:fldChar w:fldCharType="separate"/>
      </w:r>
      <w:r>
        <w:t>273</w:t>
      </w:r>
      <w:r>
        <w:fldChar w:fldCharType="end"/>
      </w:r>
    </w:p>
    <w:p w14:paraId="0975846F" w14:textId="26C443C0" w:rsidR="00B55ECA" w:rsidRDefault="00B55ECA">
      <w:pPr>
        <w:pStyle w:val="TOC3"/>
        <w:rPr>
          <w:rFonts w:asciiTheme="minorHAnsi" w:eastAsiaTheme="minorEastAsia" w:hAnsiTheme="minorHAnsi" w:cstheme="minorBidi"/>
          <w:sz w:val="22"/>
          <w:szCs w:val="22"/>
          <w:lang w:val="en-US"/>
        </w:rPr>
      </w:pPr>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_Toc100838162 \h </w:instrText>
      </w:r>
      <w:r>
        <w:fldChar w:fldCharType="separate"/>
      </w:r>
      <w:r>
        <w:t>273</w:t>
      </w:r>
      <w:r>
        <w:fldChar w:fldCharType="end"/>
      </w:r>
    </w:p>
    <w:p w14:paraId="7C665ACE" w14:textId="6BEDF71F" w:rsidR="00B55ECA" w:rsidRDefault="00B55ECA">
      <w:pPr>
        <w:pStyle w:val="TOC3"/>
        <w:rPr>
          <w:rFonts w:asciiTheme="minorHAnsi" w:eastAsiaTheme="minorEastAsia" w:hAnsiTheme="minorHAnsi" w:cstheme="minorBidi"/>
          <w:sz w:val="22"/>
          <w:szCs w:val="22"/>
          <w:lang w:val="en-US"/>
        </w:rPr>
      </w:pPr>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_Toc100838163 \h </w:instrText>
      </w:r>
      <w:r>
        <w:fldChar w:fldCharType="separate"/>
      </w:r>
      <w:r>
        <w:t>273</w:t>
      </w:r>
      <w:r>
        <w:fldChar w:fldCharType="end"/>
      </w:r>
    </w:p>
    <w:p w14:paraId="7DB691C9" w14:textId="3F73B16D" w:rsidR="00B55ECA" w:rsidRDefault="00B55ECA">
      <w:pPr>
        <w:pStyle w:val="TOC3"/>
        <w:rPr>
          <w:rFonts w:asciiTheme="minorHAnsi" w:eastAsiaTheme="minorEastAsia" w:hAnsiTheme="minorHAnsi" w:cstheme="minorBidi"/>
          <w:sz w:val="22"/>
          <w:szCs w:val="22"/>
          <w:lang w:val="en-US"/>
        </w:rPr>
      </w:pPr>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_Toc100838164 \h </w:instrText>
      </w:r>
      <w:r>
        <w:fldChar w:fldCharType="separate"/>
      </w:r>
      <w:r>
        <w:t>274</w:t>
      </w:r>
      <w:r>
        <w:fldChar w:fldCharType="end"/>
      </w:r>
    </w:p>
    <w:p w14:paraId="6003BD16" w14:textId="1FE83906" w:rsidR="00B55ECA" w:rsidRDefault="00B55ECA">
      <w:pPr>
        <w:pStyle w:val="TOC2"/>
        <w:rPr>
          <w:rFonts w:asciiTheme="minorHAnsi" w:eastAsiaTheme="minorEastAsia" w:hAnsiTheme="minorHAnsi" w:cstheme="minorBidi"/>
          <w:sz w:val="22"/>
          <w:szCs w:val="22"/>
          <w:lang w:val="en-US"/>
        </w:rPr>
      </w:pPr>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_Toc100838165 \h </w:instrText>
      </w:r>
      <w:r>
        <w:fldChar w:fldCharType="separate"/>
      </w:r>
      <w:r>
        <w:t>274</w:t>
      </w:r>
      <w:r>
        <w:fldChar w:fldCharType="end"/>
      </w:r>
    </w:p>
    <w:p w14:paraId="0A79D295" w14:textId="4463FAD5" w:rsidR="00B55ECA" w:rsidRDefault="00B55ECA">
      <w:pPr>
        <w:pStyle w:val="TOC3"/>
        <w:rPr>
          <w:rFonts w:asciiTheme="minorHAnsi" w:eastAsiaTheme="minorEastAsia" w:hAnsiTheme="minorHAnsi" w:cstheme="minorBidi"/>
          <w:sz w:val="22"/>
          <w:szCs w:val="22"/>
          <w:lang w:val="en-US"/>
        </w:rPr>
      </w:pPr>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_Toc100838166 \h </w:instrText>
      </w:r>
      <w:r>
        <w:fldChar w:fldCharType="separate"/>
      </w:r>
      <w:r>
        <w:t>274</w:t>
      </w:r>
      <w:r>
        <w:fldChar w:fldCharType="end"/>
      </w:r>
    </w:p>
    <w:p w14:paraId="7E904C95" w14:textId="2351EF06" w:rsidR="00B55ECA" w:rsidRDefault="00B55ECA">
      <w:pPr>
        <w:pStyle w:val="TOC3"/>
        <w:rPr>
          <w:rFonts w:asciiTheme="minorHAnsi" w:eastAsiaTheme="minorEastAsia" w:hAnsiTheme="minorHAnsi" w:cstheme="minorBidi"/>
          <w:sz w:val="22"/>
          <w:szCs w:val="22"/>
          <w:lang w:val="en-US"/>
        </w:rPr>
      </w:pPr>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_Toc100838167 \h </w:instrText>
      </w:r>
      <w:r>
        <w:fldChar w:fldCharType="separate"/>
      </w:r>
      <w:r>
        <w:t>274</w:t>
      </w:r>
      <w:r>
        <w:fldChar w:fldCharType="end"/>
      </w:r>
    </w:p>
    <w:p w14:paraId="00D6E1A6" w14:textId="00E7ABB0" w:rsidR="00B55ECA" w:rsidRDefault="00B55ECA">
      <w:pPr>
        <w:pStyle w:val="TOC3"/>
        <w:rPr>
          <w:rFonts w:asciiTheme="minorHAnsi" w:eastAsiaTheme="minorEastAsia" w:hAnsiTheme="minorHAnsi" w:cstheme="minorBidi"/>
          <w:sz w:val="22"/>
          <w:szCs w:val="22"/>
          <w:lang w:val="en-US"/>
        </w:rPr>
      </w:pPr>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_Toc100838168 \h </w:instrText>
      </w:r>
      <w:r>
        <w:fldChar w:fldCharType="separate"/>
      </w:r>
      <w:r>
        <w:t>275</w:t>
      </w:r>
      <w:r>
        <w:fldChar w:fldCharType="end"/>
      </w:r>
    </w:p>
    <w:p w14:paraId="4E9B57F9" w14:textId="781DF6AF" w:rsidR="00B55ECA" w:rsidRDefault="00B55ECA">
      <w:pPr>
        <w:pStyle w:val="TOC2"/>
        <w:rPr>
          <w:rFonts w:asciiTheme="minorHAnsi" w:eastAsiaTheme="minorEastAsia" w:hAnsiTheme="minorHAnsi" w:cstheme="minorBidi"/>
          <w:sz w:val="22"/>
          <w:szCs w:val="22"/>
          <w:lang w:val="en-US"/>
        </w:rPr>
      </w:pPr>
      <w:r>
        <w:t>C.5.5</w:t>
      </w:r>
      <w:r>
        <w:rPr>
          <w:rFonts w:asciiTheme="minorHAnsi" w:eastAsiaTheme="minorEastAsia" w:hAnsiTheme="minorHAnsi" w:cstheme="minorBidi"/>
          <w:sz w:val="22"/>
          <w:szCs w:val="22"/>
          <w:lang w:val="en-US"/>
        </w:rPr>
        <w:tab/>
      </w:r>
      <w:r>
        <w:t>Neon 4K</w:t>
      </w:r>
      <w:r>
        <w:tab/>
      </w:r>
      <w:r>
        <w:fldChar w:fldCharType="begin"/>
      </w:r>
      <w:r>
        <w:instrText xml:space="preserve"> PAGEREF _Toc100838169 \h </w:instrText>
      </w:r>
      <w:r>
        <w:fldChar w:fldCharType="separate"/>
      </w:r>
      <w:r>
        <w:t>275</w:t>
      </w:r>
      <w:r>
        <w:fldChar w:fldCharType="end"/>
      </w:r>
    </w:p>
    <w:p w14:paraId="388ACDEA" w14:textId="6BA1FC0B" w:rsidR="00B55ECA" w:rsidRDefault="00B55ECA">
      <w:pPr>
        <w:pStyle w:val="TOC3"/>
        <w:rPr>
          <w:rFonts w:asciiTheme="minorHAnsi" w:eastAsiaTheme="minorEastAsia" w:hAnsiTheme="minorHAnsi" w:cstheme="minorBidi"/>
          <w:sz w:val="22"/>
          <w:szCs w:val="22"/>
          <w:lang w:val="en-US"/>
        </w:rPr>
      </w:pPr>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_Toc100838170 \h </w:instrText>
      </w:r>
      <w:r>
        <w:fldChar w:fldCharType="separate"/>
      </w:r>
      <w:r>
        <w:t>275</w:t>
      </w:r>
      <w:r>
        <w:fldChar w:fldCharType="end"/>
      </w:r>
    </w:p>
    <w:p w14:paraId="400A62E0" w14:textId="647C8E11" w:rsidR="00B55ECA" w:rsidRDefault="00B55ECA">
      <w:pPr>
        <w:pStyle w:val="TOC3"/>
        <w:rPr>
          <w:rFonts w:asciiTheme="minorHAnsi" w:eastAsiaTheme="minorEastAsia" w:hAnsiTheme="minorHAnsi" w:cstheme="minorBidi"/>
          <w:sz w:val="22"/>
          <w:szCs w:val="22"/>
          <w:lang w:val="en-US"/>
        </w:rPr>
      </w:pPr>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_Toc100838171 \h </w:instrText>
      </w:r>
      <w:r>
        <w:fldChar w:fldCharType="separate"/>
      </w:r>
      <w:r>
        <w:t>275</w:t>
      </w:r>
      <w:r>
        <w:fldChar w:fldCharType="end"/>
      </w:r>
    </w:p>
    <w:p w14:paraId="697FEF2F" w14:textId="456A9C68" w:rsidR="00B55ECA" w:rsidRDefault="00B55ECA">
      <w:pPr>
        <w:pStyle w:val="TOC3"/>
        <w:rPr>
          <w:rFonts w:asciiTheme="minorHAnsi" w:eastAsiaTheme="minorEastAsia" w:hAnsiTheme="minorHAnsi" w:cstheme="minorBidi"/>
          <w:sz w:val="22"/>
          <w:szCs w:val="22"/>
          <w:lang w:val="en-US"/>
        </w:rPr>
      </w:pPr>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_Toc100838172 \h </w:instrText>
      </w:r>
      <w:r>
        <w:fldChar w:fldCharType="separate"/>
      </w:r>
      <w:r>
        <w:t>276</w:t>
      </w:r>
      <w:r>
        <w:fldChar w:fldCharType="end"/>
      </w:r>
    </w:p>
    <w:p w14:paraId="6C07C6AC" w14:textId="5A55908C" w:rsidR="00B55ECA" w:rsidRDefault="00B55ECA">
      <w:pPr>
        <w:pStyle w:val="TOC2"/>
        <w:rPr>
          <w:rFonts w:asciiTheme="minorHAnsi" w:eastAsiaTheme="minorEastAsia" w:hAnsiTheme="minorHAnsi" w:cstheme="minorBidi"/>
          <w:sz w:val="22"/>
          <w:szCs w:val="22"/>
          <w:lang w:val="en-US"/>
        </w:rPr>
      </w:pPr>
      <w:r>
        <w:t>C.5.6</w:t>
      </w:r>
      <w:r>
        <w:rPr>
          <w:rFonts w:asciiTheme="minorHAnsi" w:eastAsiaTheme="minorEastAsia" w:hAnsiTheme="minorHAnsi" w:cstheme="minorBidi"/>
          <w:sz w:val="22"/>
          <w:szCs w:val="22"/>
          <w:lang w:val="en-US"/>
        </w:rPr>
        <w:tab/>
      </w:r>
      <w:r>
        <w:t>Skater 4K</w:t>
      </w:r>
      <w:r>
        <w:tab/>
      </w:r>
      <w:r>
        <w:fldChar w:fldCharType="begin"/>
      </w:r>
      <w:r>
        <w:instrText xml:space="preserve"> PAGEREF _Toc100838173 \h </w:instrText>
      </w:r>
      <w:r>
        <w:fldChar w:fldCharType="separate"/>
      </w:r>
      <w:r>
        <w:t>276</w:t>
      </w:r>
      <w:r>
        <w:fldChar w:fldCharType="end"/>
      </w:r>
    </w:p>
    <w:p w14:paraId="015DA435" w14:textId="6E9A5383" w:rsidR="00B55ECA" w:rsidRDefault="00B55ECA">
      <w:pPr>
        <w:pStyle w:val="TOC3"/>
        <w:rPr>
          <w:rFonts w:asciiTheme="minorHAnsi" w:eastAsiaTheme="minorEastAsia" w:hAnsiTheme="minorHAnsi" w:cstheme="minorBidi"/>
          <w:sz w:val="22"/>
          <w:szCs w:val="22"/>
          <w:lang w:val="en-US"/>
        </w:rPr>
      </w:pPr>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_Toc100838174 \h </w:instrText>
      </w:r>
      <w:r>
        <w:fldChar w:fldCharType="separate"/>
      </w:r>
      <w:r>
        <w:t>276</w:t>
      </w:r>
      <w:r>
        <w:fldChar w:fldCharType="end"/>
      </w:r>
    </w:p>
    <w:p w14:paraId="00713224" w14:textId="5F0EF96B" w:rsidR="00B55ECA" w:rsidRDefault="00B55ECA">
      <w:pPr>
        <w:pStyle w:val="TOC3"/>
        <w:rPr>
          <w:rFonts w:asciiTheme="minorHAnsi" w:eastAsiaTheme="minorEastAsia" w:hAnsiTheme="minorHAnsi" w:cstheme="minorBidi"/>
          <w:sz w:val="22"/>
          <w:szCs w:val="22"/>
          <w:lang w:val="en-US"/>
        </w:rPr>
      </w:pPr>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_Toc100838175 \h </w:instrText>
      </w:r>
      <w:r>
        <w:fldChar w:fldCharType="separate"/>
      </w:r>
      <w:r>
        <w:t>276</w:t>
      </w:r>
      <w:r>
        <w:fldChar w:fldCharType="end"/>
      </w:r>
    </w:p>
    <w:p w14:paraId="119D3AFE" w14:textId="0C164819" w:rsidR="00B55ECA" w:rsidRDefault="00B55ECA">
      <w:pPr>
        <w:pStyle w:val="TOC3"/>
        <w:rPr>
          <w:rFonts w:asciiTheme="minorHAnsi" w:eastAsiaTheme="minorEastAsia" w:hAnsiTheme="minorHAnsi" w:cstheme="minorBidi"/>
          <w:sz w:val="22"/>
          <w:szCs w:val="22"/>
          <w:lang w:val="en-US"/>
        </w:rPr>
      </w:pPr>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_Toc100838176 \h </w:instrText>
      </w:r>
      <w:r>
        <w:fldChar w:fldCharType="separate"/>
      </w:r>
      <w:r>
        <w:t>276</w:t>
      </w:r>
      <w:r>
        <w:fldChar w:fldCharType="end"/>
      </w:r>
    </w:p>
    <w:p w14:paraId="57ECCBD1" w14:textId="069846F7" w:rsidR="00B55ECA" w:rsidRDefault="00B55ECA">
      <w:pPr>
        <w:pStyle w:val="TOC1"/>
        <w:rPr>
          <w:rFonts w:asciiTheme="minorHAnsi" w:eastAsiaTheme="minorEastAsia" w:hAnsiTheme="minorHAnsi" w:cstheme="minorBidi"/>
          <w:szCs w:val="22"/>
          <w:lang w:val="en-US"/>
        </w:rPr>
      </w:pPr>
      <w:r w:rsidRPr="000756C9">
        <w:rPr>
          <w:lang w:val="en-US"/>
        </w:rPr>
        <w:lastRenderedPageBreak/>
        <w:t>C.6</w:t>
      </w:r>
      <w:r>
        <w:rPr>
          <w:rFonts w:asciiTheme="minorHAnsi" w:eastAsiaTheme="minorEastAsia" w:hAnsiTheme="minorHAnsi" w:cstheme="minorBidi"/>
          <w:szCs w:val="22"/>
          <w:lang w:val="en-US"/>
        </w:rPr>
        <w:tab/>
      </w:r>
      <w:r w:rsidRPr="000756C9">
        <w:rPr>
          <w:lang w:val="en-US"/>
        </w:rPr>
        <w:t xml:space="preserve"> Screen Content Test Sequences</w:t>
      </w:r>
      <w:r>
        <w:tab/>
      </w:r>
      <w:r>
        <w:fldChar w:fldCharType="begin"/>
      </w:r>
      <w:r>
        <w:instrText xml:space="preserve"> PAGEREF _Toc100838177 \h </w:instrText>
      </w:r>
      <w:r>
        <w:fldChar w:fldCharType="separate"/>
      </w:r>
      <w:r>
        <w:t>277</w:t>
      </w:r>
      <w:r>
        <w:fldChar w:fldCharType="end"/>
      </w:r>
    </w:p>
    <w:p w14:paraId="3254028E" w14:textId="6B028F81" w:rsidR="00B55ECA" w:rsidRDefault="00B55ECA">
      <w:pPr>
        <w:pStyle w:val="TOC2"/>
        <w:rPr>
          <w:rFonts w:asciiTheme="minorHAnsi" w:eastAsiaTheme="minorEastAsia" w:hAnsiTheme="minorHAnsi" w:cstheme="minorBidi"/>
          <w:sz w:val="22"/>
          <w:szCs w:val="22"/>
          <w:lang w:val="en-US"/>
        </w:rPr>
      </w:pPr>
      <w:r w:rsidRPr="000756C9">
        <w:rPr>
          <w:lang w:val="en-US"/>
        </w:rPr>
        <w:t xml:space="preserve">C.6.1 </w:t>
      </w:r>
      <w:r>
        <w:rPr>
          <w:rFonts w:asciiTheme="minorHAnsi" w:eastAsiaTheme="minorEastAsia" w:hAnsiTheme="minorHAnsi" w:cstheme="minorBidi"/>
          <w:sz w:val="22"/>
          <w:szCs w:val="22"/>
          <w:lang w:val="en-US"/>
        </w:rPr>
        <w:tab/>
      </w:r>
      <w:r w:rsidRPr="000756C9">
        <w:rPr>
          <w:lang w:val="en-US"/>
        </w:rPr>
        <w:t>Overview</w:t>
      </w:r>
      <w:r>
        <w:tab/>
      </w:r>
      <w:r>
        <w:fldChar w:fldCharType="begin"/>
      </w:r>
      <w:r>
        <w:instrText xml:space="preserve"> PAGEREF _Toc100838178 \h </w:instrText>
      </w:r>
      <w:r>
        <w:fldChar w:fldCharType="separate"/>
      </w:r>
      <w:r>
        <w:t>277</w:t>
      </w:r>
      <w:r>
        <w:fldChar w:fldCharType="end"/>
      </w:r>
    </w:p>
    <w:p w14:paraId="5BF2D9DA" w14:textId="026F0121" w:rsidR="00B55ECA" w:rsidRDefault="00B55ECA">
      <w:pPr>
        <w:pStyle w:val="TOC2"/>
        <w:rPr>
          <w:rFonts w:asciiTheme="minorHAnsi" w:eastAsiaTheme="minorEastAsia" w:hAnsiTheme="minorHAnsi" w:cstheme="minorBidi"/>
          <w:sz w:val="22"/>
          <w:szCs w:val="22"/>
          <w:lang w:val="en-US"/>
        </w:rPr>
      </w:pPr>
      <w:r w:rsidRPr="000756C9">
        <w:rPr>
          <w:lang w:val="en-US"/>
        </w:rPr>
        <w:t>C.6.2</w:t>
      </w:r>
      <w:r>
        <w:rPr>
          <w:rFonts w:asciiTheme="minorHAnsi" w:eastAsiaTheme="minorEastAsia" w:hAnsiTheme="minorHAnsi" w:cstheme="minorBidi"/>
          <w:sz w:val="22"/>
          <w:szCs w:val="22"/>
          <w:lang w:val="en-US"/>
        </w:rPr>
        <w:tab/>
      </w:r>
      <w:r w:rsidRPr="000756C9">
        <w:rPr>
          <w:lang w:val="en-US"/>
        </w:rPr>
        <w:t>Moving Text 2</w:t>
      </w:r>
      <w:r>
        <w:tab/>
      </w:r>
      <w:r>
        <w:fldChar w:fldCharType="begin"/>
      </w:r>
      <w:r>
        <w:instrText xml:space="preserve"> PAGEREF _Toc100838179 \h </w:instrText>
      </w:r>
      <w:r>
        <w:fldChar w:fldCharType="separate"/>
      </w:r>
      <w:r>
        <w:t>277</w:t>
      </w:r>
      <w:r>
        <w:fldChar w:fldCharType="end"/>
      </w:r>
    </w:p>
    <w:p w14:paraId="0E9C58FD" w14:textId="4B92CB81" w:rsidR="00B55ECA" w:rsidRDefault="00B55ECA">
      <w:pPr>
        <w:pStyle w:val="TOC3"/>
        <w:rPr>
          <w:rFonts w:asciiTheme="minorHAnsi" w:eastAsiaTheme="minorEastAsia" w:hAnsiTheme="minorHAnsi" w:cstheme="minorBidi"/>
          <w:sz w:val="22"/>
          <w:szCs w:val="22"/>
          <w:lang w:val="en-US"/>
        </w:rPr>
      </w:pPr>
      <w:r w:rsidRPr="000756C9">
        <w:rPr>
          <w:lang w:val="en-US"/>
        </w:rPr>
        <w:t>C.6.2.1</w:t>
      </w:r>
      <w:r>
        <w:rPr>
          <w:rFonts w:asciiTheme="minorHAnsi" w:eastAsiaTheme="minorEastAsia" w:hAnsiTheme="minorHAnsi" w:cstheme="minorBidi"/>
          <w:sz w:val="22"/>
          <w:szCs w:val="22"/>
          <w:lang w:val="en-US"/>
        </w:rPr>
        <w:tab/>
      </w:r>
      <w:r w:rsidRPr="000756C9">
        <w:rPr>
          <w:lang w:val="en-US"/>
        </w:rPr>
        <w:t>Introduction</w:t>
      </w:r>
      <w:r>
        <w:tab/>
      </w:r>
      <w:r>
        <w:fldChar w:fldCharType="begin"/>
      </w:r>
      <w:r>
        <w:instrText xml:space="preserve"> PAGEREF _Toc100838180 \h </w:instrText>
      </w:r>
      <w:r>
        <w:fldChar w:fldCharType="separate"/>
      </w:r>
      <w:r>
        <w:t>277</w:t>
      </w:r>
      <w:r>
        <w:fldChar w:fldCharType="end"/>
      </w:r>
    </w:p>
    <w:p w14:paraId="1F0E9EC1" w14:textId="0A9FC2DB" w:rsidR="00B55ECA" w:rsidRDefault="00B55ECA">
      <w:pPr>
        <w:pStyle w:val="TOC3"/>
        <w:rPr>
          <w:rFonts w:asciiTheme="minorHAnsi" w:eastAsiaTheme="minorEastAsia" w:hAnsiTheme="minorHAnsi" w:cstheme="minorBidi"/>
          <w:sz w:val="22"/>
          <w:szCs w:val="22"/>
          <w:lang w:val="en-US"/>
        </w:rPr>
      </w:pPr>
      <w:r w:rsidRPr="000756C9">
        <w:rPr>
          <w:lang w:val="en-US"/>
        </w:rPr>
        <w:t>C.6.2.2</w:t>
      </w:r>
      <w:r>
        <w:rPr>
          <w:rFonts w:asciiTheme="minorHAnsi" w:eastAsiaTheme="minorEastAsia" w:hAnsiTheme="minorHAnsi" w:cstheme="minorBidi"/>
          <w:sz w:val="22"/>
          <w:szCs w:val="22"/>
          <w:lang w:val="en-US"/>
        </w:rPr>
        <w:tab/>
      </w:r>
      <w:r w:rsidRPr="000756C9">
        <w:rPr>
          <w:lang w:val="en-US"/>
        </w:rPr>
        <w:t>Source sequence properties</w:t>
      </w:r>
      <w:r>
        <w:tab/>
      </w:r>
      <w:r>
        <w:fldChar w:fldCharType="begin"/>
      </w:r>
      <w:r>
        <w:instrText xml:space="preserve"> PAGEREF _Toc100838181 \h </w:instrText>
      </w:r>
      <w:r>
        <w:fldChar w:fldCharType="separate"/>
      </w:r>
      <w:r>
        <w:t>277</w:t>
      </w:r>
      <w:r>
        <w:fldChar w:fldCharType="end"/>
      </w:r>
    </w:p>
    <w:p w14:paraId="0EED1879" w14:textId="54563119" w:rsidR="00B55ECA" w:rsidRDefault="00B55ECA">
      <w:pPr>
        <w:pStyle w:val="TOC3"/>
        <w:rPr>
          <w:rFonts w:asciiTheme="minorHAnsi" w:eastAsiaTheme="minorEastAsia" w:hAnsiTheme="minorHAnsi" w:cstheme="minorBidi"/>
          <w:sz w:val="22"/>
          <w:szCs w:val="22"/>
          <w:lang w:val="en-US"/>
        </w:rPr>
      </w:pPr>
      <w:r w:rsidRPr="000756C9">
        <w:rPr>
          <w:lang w:val="en-US"/>
        </w:rPr>
        <w:t>C.6.2.3</w:t>
      </w:r>
      <w:r>
        <w:rPr>
          <w:rFonts w:asciiTheme="minorHAnsi" w:eastAsiaTheme="minorEastAsia" w:hAnsiTheme="minorHAnsi" w:cstheme="minorBidi"/>
          <w:sz w:val="22"/>
          <w:szCs w:val="22"/>
          <w:lang w:val="en-US"/>
        </w:rPr>
        <w:tab/>
      </w:r>
      <w:r w:rsidRPr="000756C9">
        <w:rPr>
          <w:lang w:val="en-US"/>
        </w:rPr>
        <w:t>Copyright information</w:t>
      </w:r>
      <w:r>
        <w:tab/>
      </w:r>
      <w:r>
        <w:fldChar w:fldCharType="begin"/>
      </w:r>
      <w:r>
        <w:instrText xml:space="preserve"> PAGEREF _Toc100838182 \h </w:instrText>
      </w:r>
      <w:r>
        <w:fldChar w:fldCharType="separate"/>
      </w:r>
      <w:r>
        <w:t>278</w:t>
      </w:r>
      <w:r>
        <w:fldChar w:fldCharType="end"/>
      </w:r>
    </w:p>
    <w:p w14:paraId="38D0A2F0" w14:textId="24ED77E8" w:rsidR="00B55ECA" w:rsidRDefault="00B55ECA">
      <w:pPr>
        <w:pStyle w:val="TOC2"/>
        <w:rPr>
          <w:rFonts w:asciiTheme="minorHAnsi" w:eastAsiaTheme="minorEastAsia" w:hAnsiTheme="minorHAnsi" w:cstheme="minorBidi"/>
          <w:sz w:val="22"/>
          <w:szCs w:val="22"/>
          <w:lang w:val="en-US"/>
        </w:rPr>
      </w:pPr>
      <w:r w:rsidRPr="000756C9">
        <w:rPr>
          <w:lang w:val="en-US"/>
        </w:rPr>
        <w:t>C.6.3</w:t>
      </w:r>
      <w:r>
        <w:rPr>
          <w:rFonts w:asciiTheme="minorHAnsi" w:eastAsiaTheme="minorEastAsia" w:hAnsiTheme="minorHAnsi" w:cstheme="minorBidi"/>
          <w:sz w:val="22"/>
          <w:szCs w:val="22"/>
          <w:lang w:val="en-US"/>
        </w:rPr>
        <w:tab/>
      </w:r>
      <w:r w:rsidRPr="000756C9">
        <w:rPr>
          <w:lang w:val="en-US"/>
        </w:rPr>
        <w:t>Text Mix Transitions</w:t>
      </w:r>
      <w:r>
        <w:tab/>
      </w:r>
      <w:r>
        <w:fldChar w:fldCharType="begin"/>
      </w:r>
      <w:r>
        <w:instrText xml:space="preserve"> PAGEREF _Toc100838183 \h </w:instrText>
      </w:r>
      <w:r>
        <w:fldChar w:fldCharType="separate"/>
      </w:r>
      <w:r>
        <w:t>278</w:t>
      </w:r>
      <w:r>
        <w:fldChar w:fldCharType="end"/>
      </w:r>
    </w:p>
    <w:p w14:paraId="3707A7E1" w14:textId="1FAD17D5" w:rsidR="00B55ECA" w:rsidRDefault="00B55ECA">
      <w:pPr>
        <w:pStyle w:val="TOC3"/>
        <w:rPr>
          <w:rFonts w:asciiTheme="minorHAnsi" w:eastAsiaTheme="minorEastAsia" w:hAnsiTheme="minorHAnsi" w:cstheme="minorBidi"/>
          <w:sz w:val="22"/>
          <w:szCs w:val="22"/>
          <w:lang w:val="en-US"/>
        </w:rPr>
      </w:pPr>
      <w:r w:rsidRPr="000756C9">
        <w:rPr>
          <w:lang w:val="en-US"/>
        </w:rPr>
        <w:t>C.6.3.1</w:t>
      </w:r>
      <w:r>
        <w:rPr>
          <w:rFonts w:asciiTheme="minorHAnsi" w:eastAsiaTheme="minorEastAsia" w:hAnsiTheme="minorHAnsi" w:cstheme="minorBidi"/>
          <w:sz w:val="22"/>
          <w:szCs w:val="22"/>
          <w:lang w:val="en-US"/>
        </w:rPr>
        <w:tab/>
      </w:r>
      <w:r w:rsidRPr="000756C9">
        <w:rPr>
          <w:lang w:val="en-US"/>
        </w:rPr>
        <w:t>Introduction</w:t>
      </w:r>
      <w:r>
        <w:tab/>
      </w:r>
      <w:r>
        <w:fldChar w:fldCharType="begin"/>
      </w:r>
      <w:r>
        <w:instrText xml:space="preserve"> PAGEREF _Toc100838184 \h </w:instrText>
      </w:r>
      <w:r>
        <w:fldChar w:fldCharType="separate"/>
      </w:r>
      <w:r>
        <w:t>278</w:t>
      </w:r>
      <w:r>
        <w:fldChar w:fldCharType="end"/>
      </w:r>
    </w:p>
    <w:p w14:paraId="3BC042A6" w14:textId="07A98CE7" w:rsidR="00B55ECA" w:rsidRDefault="00B55ECA">
      <w:pPr>
        <w:pStyle w:val="TOC3"/>
        <w:rPr>
          <w:rFonts w:asciiTheme="minorHAnsi" w:eastAsiaTheme="minorEastAsia" w:hAnsiTheme="minorHAnsi" w:cstheme="minorBidi"/>
          <w:sz w:val="22"/>
          <w:szCs w:val="22"/>
          <w:lang w:val="en-US"/>
        </w:rPr>
      </w:pPr>
      <w:r w:rsidRPr="000756C9">
        <w:rPr>
          <w:lang w:val="en-US"/>
        </w:rPr>
        <w:t>C.6.3.2</w:t>
      </w:r>
      <w:r>
        <w:rPr>
          <w:rFonts w:asciiTheme="minorHAnsi" w:eastAsiaTheme="minorEastAsia" w:hAnsiTheme="minorHAnsi" w:cstheme="minorBidi"/>
          <w:sz w:val="22"/>
          <w:szCs w:val="22"/>
          <w:lang w:val="en-US"/>
        </w:rPr>
        <w:tab/>
      </w:r>
      <w:r w:rsidRPr="000756C9">
        <w:rPr>
          <w:lang w:val="en-US"/>
        </w:rPr>
        <w:t>Source sequence properties</w:t>
      </w:r>
      <w:r>
        <w:tab/>
      </w:r>
      <w:r>
        <w:fldChar w:fldCharType="begin"/>
      </w:r>
      <w:r>
        <w:instrText xml:space="preserve"> PAGEREF _Toc100838185 \h </w:instrText>
      </w:r>
      <w:r>
        <w:fldChar w:fldCharType="separate"/>
      </w:r>
      <w:r>
        <w:t>278</w:t>
      </w:r>
      <w:r>
        <w:fldChar w:fldCharType="end"/>
      </w:r>
    </w:p>
    <w:p w14:paraId="59C9A0F6" w14:textId="08BAF550" w:rsidR="00B55ECA" w:rsidRDefault="00B55ECA">
      <w:pPr>
        <w:pStyle w:val="TOC3"/>
        <w:rPr>
          <w:rFonts w:asciiTheme="minorHAnsi" w:eastAsiaTheme="minorEastAsia" w:hAnsiTheme="minorHAnsi" w:cstheme="minorBidi"/>
          <w:sz w:val="22"/>
          <w:szCs w:val="22"/>
          <w:lang w:val="en-US"/>
        </w:rPr>
      </w:pPr>
      <w:r w:rsidRPr="000756C9">
        <w:rPr>
          <w:lang w:val="en-US"/>
        </w:rPr>
        <w:t>C.6.3.3</w:t>
      </w:r>
      <w:r>
        <w:rPr>
          <w:rFonts w:asciiTheme="minorHAnsi" w:eastAsiaTheme="minorEastAsia" w:hAnsiTheme="minorHAnsi" w:cstheme="minorBidi"/>
          <w:sz w:val="22"/>
          <w:szCs w:val="22"/>
          <w:lang w:val="en-US"/>
        </w:rPr>
        <w:tab/>
      </w:r>
      <w:r w:rsidRPr="000756C9">
        <w:rPr>
          <w:lang w:val="en-US"/>
        </w:rPr>
        <w:t>Copyright information</w:t>
      </w:r>
      <w:r>
        <w:tab/>
      </w:r>
      <w:r>
        <w:fldChar w:fldCharType="begin"/>
      </w:r>
      <w:r>
        <w:instrText xml:space="preserve"> PAGEREF _Toc100838186 \h </w:instrText>
      </w:r>
      <w:r>
        <w:fldChar w:fldCharType="separate"/>
      </w:r>
      <w:r>
        <w:t>279</w:t>
      </w:r>
      <w:r>
        <w:fldChar w:fldCharType="end"/>
      </w:r>
    </w:p>
    <w:p w14:paraId="2730E239" w14:textId="265A26D0" w:rsidR="00B55ECA" w:rsidRDefault="00B55ECA">
      <w:pPr>
        <w:pStyle w:val="TOC2"/>
        <w:rPr>
          <w:rFonts w:asciiTheme="minorHAnsi" w:eastAsiaTheme="minorEastAsia" w:hAnsiTheme="minorHAnsi" w:cstheme="minorBidi"/>
          <w:sz w:val="22"/>
          <w:szCs w:val="22"/>
          <w:lang w:val="en-US"/>
        </w:rPr>
      </w:pPr>
      <w:r w:rsidRPr="000756C9">
        <w:rPr>
          <w:lang w:val="en-US"/>
        </w:rPr>
        <w:t>C.6.4</w:t>
      </w:r>
      <w:r>
        <w:rPr>
          <w:rFonts w:asciiTheme="minorHAnsi" w:eastAsiaTheme="minorEastAsia" w:hAnsiTheme="minorHAnsi" w:cstheme="minorBidi"/>
          <w:sz w:val="22"/>
          <w:szCs w:val="22"/>
          <w:lang w:val="en-US"/>
        </w:rPr>
        <w:tab/>
      </w:r>
      <w:r w:rsidRPr="000756C9">
        <w:rPr>
          <w:lang w:val="en-US"/>
        </w:rPr>
        <w:t>Graphics Mix Simple</w:t>
      </w:r>
      <w:r>
        <w:tab/>
      </w:r>
      <w:r>
        <w:fldChar w:fldCharType="begin"/>
      </w:r>
      <w:r>
        <w:instrText xml:space="preserve"> PAGEREF _Toc100838187 \h </w:instrText>
      </w:r>
      <w:r>
        <w:fldChar w:fldCharType="separate"/>
      </w:r>
      <w:r>
        <w:t>279</w:t>
      </w:r>
      <w:r>
        <w:fldChar w:fldCharType="end"/>
      </w:r>
    </w:p>
    <w:p w14:paraId="19636AEB" w14:textId="074D8393" w:rsidR="00B55ECA" w:rsidRDefault="00B55ECA">
      <w:pPr>
        <w:pStyle w:val="TOC3"/>
        <w:rPr>
          <w:rFonts w:asciiTheme="minorHAnsi" w:eastAsiaTheme="minorEastAsia" w:hAnsiTheme="minorHAnsi" w:cstheme="minorBidi"/>
          <w:sz w:val="22"/>
          <w:szCs w:val="22"/>
          <w:lang w:val="en-US"/>
        </w:rPr>
      </w:pPr>
      <w:r w:rsidRPr="000756C9">
        <w:rPr>
          <w:lang w:val="en-US"/>
        </w:rPr>
        <w:t>C.6.4.1</w:t>
      </w:r>
      <w:r>
        <w:rPr>
          <w:rFonts w:asciiTheme="minorHAnsi" w:eastAsiaTheme="minorEastAsia" w:hAnsiTheme="minorHAnsi" w:cstheme="minorBidi"/>
          <w:sz w:val="22"/>
          <w:szCs w:val="22"/>
          <w:lang w:val="en-US"/>
        </w:rPr>
        <w:tab/>
      </w:r>
      <w:r w:rsidRPr="000756C9">
        <w:rPr>
          <w:lang w:val="en-US"/>
        </w:rPr>
        <w:t>Introduction</w:t>
      </w:r>
      <w:r>
        <w:tab/>
      </w:r>
      <w:r>
        <w:fldChar w:fldCharType="begin"/>
      </w:r>
      <w:r>
        <w:instrText xml:space="preserve"> PAGEREF _Toc100838188 \h </w:instrText>
      </w:r>
      <w:r>
        <w:fldChar w:fldCharType="separate"/>
      </w:r>
      <w:r>
        <w:t>279</w:t>
      </w:r>
      <w:r>
        <w:fldChar w:fldCharType="end"/>
      </w:r>
    </w:p>
    <w:p w14:paraId="1609746B" w14:textId="5DDE89FE" w:rsidR="00B55ECA" w:rsidRDefault="00B55ECA">
      <w:pPr>
        <w:pStyle w:val="TOC3"/>
        <w:rPr>
          <w:rFonts w:asciiTheme="minorHAnsi" w:eastAsiaTheme="minorEastAsia" w:hAnsiTheme="minorHAnsi" w:cstheme="minorBidi"/>
          <w:sz w:val="22"/>
          <w:szCs w:val="22"/>
          <w:lang w:val="en-US"/>
        </w:rPr>
      </w:pPr>
      <w:r w:rsidRPr="000756C9">
        <w:rPr>
          <w:lang w:val="en-US"/>
        </w:rPr>
        <w:t>C.6.4.2</w:t>
      </w:r>
      <w:r>
        <w:rPr>
          <w:rFonts w:asciiTheme="minorHAnsi" w:eastAsiaTheme="minorEastAsia" w:hAnsiTheme="minorHAnsi" w:cstheme="minorBidi"/>
          <w:sz w:val="22"/>
          <w:szCs w:val="22"/>
          <w:lang w:val="en-US"/>
        </w:rPr>
        <w:tab/>
      </w:r>
      <w:r w:rsidRPr="000756C9">
        <w:rPr>
          <w:lang w:val="en-US"/>
        </w:rPr>
        <w:t>Source sequence properties</w:t>
      </w:r>
      <w:r>
        <w:tab/>
      </w:r>
      <w:r>
        <w:fldChar w:fldCharType="begin"/>
      </w:r>
      <w:r>
        <w:instrText xml:space="preserve"> PAGEREF _Toc100838189 \h </w:instrText>
      </w:r>
      <w:r>
        <w:fldChar w:fldCharType="separate"/>
      </w:r>
      <w:r>
        <w:t>279</w:t>
      </w:r>
      <w:r>
        <w:fldChar w:fldCharType="end"/>
      </w:r>
    </w:p>
    <w:p w14:paraId="03C3E572" w14:textId="6A7CB150" w:rsidR="00B55ECA" w:rsidRDefault="00B55ECA">
      <w:pPr>
        <w:pStyle w:val="TOC3"/>
        <w:rPr>
          <w:rFonts w:asciiTheme="minorHAnsi" w:eastAsiaTheme="minorEastAsia" w:hAnsiTheme="minorHAnsi" w:cstheme="minorBidi"/>
          <w:sz w:val="22"/>
          <w:szCs w:val="22"/>
          <w:lang w:val="en-US"/>
        </w:rPr>
      </w:pPr>
      <w:r w:rsidRPr="000756C9">
        <w:rPr>
          <w:lang w:val="en-US"/>
        </w:rPr>
        <w:t>C.6.4.3</w:t>
      </w:r>
      <w:r>
        <w:rPr>
          <w:rFonts w:asciiTheme="minorHAnsi" w:eastAsiaTheme="minorEastAsia" w:hAnsiTheme="minorHAnsi" w:cstheme="minorBidi"/>
          <w:sz w:val="22"/>
          <w:szCs w:val="22"/>
          <w:lang w:val="en-US"/>
        </w:rPr>
        <w:tab/>
      </w:r>
      <w:r w:rsidRPr="000756C9">
        <w:rPr>
          <w:lang w:val="en-US"/>
        </w:rPr>
        <w:t>Copyright information</w:t>
      </w:r>
      <w:r>
        <w:tab/>
      </w:r>
      <w:r>
        <w:fldChar w:fldCharType="begin"/>
      </w:r>
      <w:r>
        <w:instrText xml:space="preserve"> PAGEREF _Toc100838190 \h </w:instrText>
      </w:r>
      <w:r>
        <w:fldChar w:fldCharType="separate"/>
      </w:r>
      <w:r>
        <w:t>280</w:t>
      </w:r>
      <w:r>
        <w:fldChar w:fldCharType="end"/>
      </w:r>
    </w:p>
    <w:p w14:paraId="0D45FF37" w14:textId="6C602792" w:rsidR="00B55ECA" w:rsidRDefault="00B55ECA">
      <w:pPr>
        <w:pStyle w:val="TOC2"/>
        <w:rPr>
          <w:rFonts w:asciiTheme="minorHAnsi" w:eastAsiaTheme="minorEastAsia" w:hAnsiTheme="minorHAnsi" w:cstheme="minorBidi"/>
          <w:sz w:val="22"/>
          <w:szCs w:val="22"/>
          <w:lang w:val="en-US"/>
        </w:rPr>
      </w:pPr>
      <w:r w:rsidRPr="000756C9">
        <w:rPr>
          <w:lang w:val="en-US"/>
        </w:rPr>
        <w:t>C.6.5</w:t>
      </w:r>
      <w:r>
        <w:rPr>
          <w:rFonts w:asciiTheme="minorHAnsi" w:eastAsiaTheme="minorEastAsia" w:hAnsiTheme="minorHAnsi" w:cstheme="minorBidi"/>
          <w:sz w:val="22"/>
          <w:szCs w:val="22"/>
          <w:lang w:val="en-US"/>
        </w:rPr>
        <w:tab/>
      </w:r>
      <w:r w:rsidRPr="000756C9">
        <w:rPr>
          <w:lang w:val="en-US"/>
        </w:rPr>
        <w:t>Graphics Mix Transition</w:t>
      </w:r>
      <w:r>
        <w:tab/>
      </w:r>
      <w:r>
        <w:fldChar w:fldCharType="begin"/>
      </w:r>
      <w:r>
        <w:instrText xml:space="preserve"> PAGEREF _Toc100838191 \h </w:instrText>
      </w:r>
      <w:r>
        <w:fldChar w:fldCharType="separate"/>
      </w:r>
      <w:r>
        <w:t>280</w:t>
      </w:r>
      <w:r>
        <w:fldChar w:fldCharType="end"/>
      </w:r>
    </w:p>
    <w:p w14:paraId="515C8851" w14:textId="48C50F0E" w:rsidR="00B55ECA" w:rsidRDefault="00B55ECA">
      <w:pPr>
        <w:pStyle w:val="TOC3"/>
        <w:rPr>
          <w:rFonts w:asciiTheme="minorHAnsi" w:eastAsiaTheme="minorEastAsia" w:hAnsiTheme="minorHAnsi" w:cstheme="minorBidi"/>
          <w:sz w:val="22"/>
          <w:szCs w:val="22"/>
          <w:lang w:val="en-US"/>
        </w:rPr>
      </w:pPr>
      <w:r w:rsidRPr="000756C9">
        <w:rPr>
          <w:lang w:val="en-US"/>
        </w:rPr>
        <w:t>C.6.5.1</w:t>
      </w:r>
      <w:r>
        <w:rPr>
          <w:rFonts w:asciiTheme="minorHAnsi" w:eastAsiaTheme="minorEastAsia" w:hAnsiTheme="minorHAnsi" w:cstheme="minorBidi"/>
          <w:sz w:val="22"/>
          <w:szCs w:val="22"/>
          <w:lang w:val="en-US"/>
        </w:rPr>
        <w:tab/>
      </w:r>
      <w:r w:rsidRPr="000756C9">
        <w:rPr>
          <w:lang w:val="en-US"/>
        </w:rPr>
        <w:t>Introduction</w:t>
      </w:r>
      <w:r>
        <w:tab/>
      </w:r>
      <w:r>
        <w:fldChar w:fldCharType="begin"/>
      </w:r>
      <w:r>
        <w:instrText xml:space="preserve"> PAGEREF _Toc100838192 \h </w:instrText>
      </w:r>
      <w:r>
        <w:fldChar w:fldCharType="separate"/>
      </w:r>
      <w:r>
        <w:t>280</w:t>
      </w:r>
      <w:r>
        <w:fldChar w:fldCharType="end"/>
      </w:r>
    </w:p>
    <w:p w14:paraId="65E67320" w14:textId="67442D7E" w:rsidR="00B55ECA" w:rsidRDefault="00B55ECA">
      <w:pPr>
        <w:pStyle w:val="TOC3"/>
        <w:rPr>
          <w:rFonts w:asciiTheme="minorHAnsi" w:eastAsiaTheme="minorEastAsia" w:hAnsiTheme="minorHAnsi" w:cstheme="minorBidi"/>
          <w:sz w:val="22"/>
          <w:szCs w:val="22"/>
          <w:lang w:val="en-US"/>
        </w:rPr>
      </w:pPr>
      <w:r w:rsidRPr="000756C9">
        <w:rPr>
          <w:lang w:val="en-US"/>
        </w:rPr>
        <w:t>C.6.5.2</w:t>
      </w:r>
      <w:r>
        <w:rPr>
          <w:rFonts w:asciiTheme="minorHAnsi" w:eastAsiaTheme="minorEastAsia" w:hAnsiTheme="minorHAnsi" w:cstheme="minorBidi"/>
          <w:sz w:val="22"/>
          <w:szCs w:val="22"/>
          <w:lang w:val="en-US"/>
        </w:rPr>
        <w:tab/>
      </w:r>
      <w:r w:rsidRPr="000756C9">
        <w:rPr>
          <w:lang w:val="en-US"/>
        </w:rPr>
        <w:t>Source sequence properties</w:t>
      </w:r>
      <w:r>
        <w:tab/>
      </w:r>
      <w:r>
        <w:fldChar w:fldCharType="begin"/>
      </w:r>
      <w:r>
        <w:instrText xml:space="preserve"> PAGEREF _Toc100838193 \h </w:instrText>
      </w:r>
      <w:r>
        <w:fldChar w:fldCharType="separate"/>
      </w:r>
      <w:r>
        <w:t>280</w:t>
      </w:r>
      <w:r>
        <w:fldChar w:fldCharType="end"/>
      </w:r>
    </w:p>
    <w:p w14:paraId="54DB7B73" w14:textId="767E4CA6" w:rsidR="00B55ECA" w:rsidRDefault="00B55ECA">
      <w:pPr>
        <w:pStyle w:val="TOC3"/>
        <w:rPr>
          <w:rFonts w:asciiTheme="minorHAnsi" w:eastAsiaTheme="minorEastAsia" w:hAnsiTheme="minorHAnsi" w:cstheme="minorBidi"/>
          <w:sz w:val="22"/>
          <w:szCs w:val="22"/>
          <w:lang w:val="en-US"/>
        </w:rPr>
      </w:pPr>
      <w:r w:rsidRPr="000756C9">
        <w:rPr>
          <w:lang w:val="en-US"/>
        </w:rPr>
        <w:t>C.6.5.3</w:t>
      </w:r>
      <w:r>
        <w:rPr>
          <w:rFonts w:asciiTheme="minorHAnsi" w:eastAsiaTheme="minorEastAsia" w:hAnsiTheme="minorHAnsi" w:cstheme="minorBidi"/>
          <w:sz w:val="22"/>
          <w:szCs w:val="22"/>
          <w:lang w:val="en-US"/>
        </w:rPr>
        <w:tab/>
      </w:r>
      <w:r w:rsidRPr="000756C9">
        <w:rPr>
          <w:lang w:val="en-US"/>
        </w:rPr>
        <w:t>Copyright information</w:t>
      </w:r>
      <w:r>
        <w:tab/>
      </w:r>
      <w:r>
        <w:fldChar w:fldCharType="begin"/>
      </w:r>
      <w:r>
        <w:instrText xml:space="preserve"> PAGEREF _Toc100838194 \h </w:instrText>
      </w:r>
      <w:r>
        <w:fldChar w:fldCharType="separate"/>
      </w:r>
      <w:r>
        <w:t>281</w:t>
      </w:r>
      <w:r>
        <w:fldChar w:fldCharType="end"/>
      </w:r>
    </w:p>
    <w:p w14:paraId="031BC90B" w14:textId="5DECE165" w:rsidR="00B55ECA" w:rsidRDefault="00B55ECA">
      <w:pPr>
        <w:pStyle w:val="TOC2"/>
        <w:rPr>
          <w:rFonts w:asciiTheme="minorHAnsi" w:eastAsiaTheme="minorEastAsia" w:hAnsiTheme="minorHAnsi" w:cstheme="minorBidi"/>
          <w:sz w:val="22"/>
          <w:szCs w:val="22"/>
          <w:lang w:val="en-US"/>
        </w:rPr>
      </w:pPr>
      <w:r w:rsidRPr="000756C9">
        <w:rPr>
          <w:lang w:val="en-US"/>
        </w:rPr>
        <w:t>C.6.6</w:t>
      </w:r>
      <w:r>
        <w:rPr>
          <w:rFonts w:asciiTheme="minorHAnsi" w:eastAsiaTheme="minorEastAsia" w:hAnsiTheme="minorHAnsi" w:cstheme="minorBidi"/>
          <w:sz w:val="22"/>
          <w:szCs w:val="22"/>
          <w:lang w:val="en-US"/>
        </w:rPr>
        <w:tab/>
      </w:r>
      <w:r w:rsidRPr="000756C9">
        <w:rPr>
          <w:lang w:val="en-US"/>
        </w:rPr>
        <w:t>Mission Control</w:t>
      </w:r>
      <w:r>
        <w:tab/>
      </w:r>
      <w:r>
        <w:fldChar w:fldCharType="begin"/>
      </w:r>
      <w:r>
        <w:instrText xml:space="preserve"> PAGEREF _Toc100838195 \h </w:instrText>
      </w:r>
      <w:r>
        <w:fldChar w:fldCharType="separate"/>
      </w:r>
      <w:r>
        <w:t>281</w:t>
      </w:r>
      <w:r>
        <w:fldChar w:fldCharType="end"/>
      </w:r>
    </w:p>
    <w:p w14:paraId="5BFC4B70" w14:textId="672C45E0" w:rsidR="00B55ECA" w:rsidRDefault="00B55ECA">
      <w:pPr>
        <w:pStyle w:val="TOC3"/>
        <w:rPr>
          <w:rFonts w:asciiTheme="minorHAnsi" w:eastAsiaTheme="minorEastAsia" w:hAnsiTheme="minorHAnsi" w:cstheme="minorBidi"/>
          <w:sz w:val="22"/>
          <w:szCs w:val="22"/>
          <w:lang w:val="en-US"/>
        </w:rPr>
      </w:pPr>
      <w:r w:rsidRPr="000756C9">
        <w:rPr>
          <w:lang w:val="en-US"/>
        </w:rPr>
        <w:t>C.6.6.1</w:t>
      </w:r>
      <w:r>
        <w:rPr>
          <w:rFonts w:asciiTheme="minorHAnsi" w:eastAsiaTheme="minorEastAsia" w:hAnsiTheme="minorHAnsi" w:cstheme="minorBidi"/>
          <w:sz w:val="22"/>
          <w:szCs w:val="22"/>
          <w:lang w:val="en-US"/>
        </w:rPr>
        <w:tab/>
      </w:r>
      <w:r w:rsidRPr="000756C9">
        <w:rPr>
          <w:lang w:val="en-US"/>
        </w:rPr>
        <w:t>Introduction</w:t>
      </w:r>
      <w:r>
        <w:tab/>
      </w:r>
      <w:r>
        <w:fldChar w:fldCharType="begin"/>
      </w:r>
      <w:r>
        <w:instrText xml:space="preserve"> PAGEREF _Toc100838196 \h </w:instrText>
      </w:r>
      <w:r>
        <w:fldChar w:fldCharType="separate"/>
      </w:r>
      <w:r>
        <w:t>281</w:t>
      </w:r>
      <w:r>
        <w:fldChar w:fldCharType="end"/>
      </w:r>
    </w:p>
    <w:p w14:paraId="78E6FA7A" w14:textId="40DECC1C" w:rsidR="00B55ECA" w:rsidRDefault="00B55ECA">
      <w:pPr>
        <w:pStyle w:val="TOC3"/>
        <w:rPr>
          <w:rFonts w:asciiTheme="minorHAnsi" w:eastAsiaTheme="minorEastAsia" w:hAnsiTheme="minorHAnsi" w:cstheme="minorBidi"/>
          <w:sz w:val="22"/>
          <w:szCs w:val="22"/>
          <w:lang w:val="en-US"/>
        </w:rPr>
      </w:pPr>
      <w:r w:rsidRPr="000756C9">
        <w:rPr>
          <w:lang w:val="en-US"/>
        </w:rPr>
        <w:t>C.6.6.2</w:t>
      </w:r>
      <w:r>
        <w:rPr>
          <w:rFonts w:asciiTheme="minorHAnsi" w:eastAsiaTheme="minorEastAsia" w:hAnsiTheme="minorHAnsi" w:cstheme="minorBidi"/>
          <w:sz w:val="22"/>
          <w:szCs w:val="22"/>
          <w:lang w:val="en-US"/>
        </w:rPr>
        <w:tab/>
      </w:r>
      <w:r w:rsidRPr="000756C9">
        <w:rPr>
          <w:lang w:val="en-US"/>
        </w:rPr>
        <w:t>Source sequence properties</w:t>
      </w:r>
      <w:r>
        <w:tab/>
      </w:r>
      <w:r>
        <w:fldChar w:fldCharType="begin"/>
      </w:r>
      <w:r>
        <w:instrText xml:space="preserve"> PAGEREF _Toc100838197 \h </w:instrText>
      </w:r>
      <w:r>
        <w:fldChar w:fldCharType="separate"/>
      </w:r>
      <w:r>
        <w:t>281</w:t>
      </w:r>
      <w:r>
        <w:fldChar w:fldCharType="end"/>
      </w:r>
    </w:p>
    <w:p w14:paraId="502415A7" w14:textId="2EC0DA6C" w:rsidR="00B55ECA" w:rsidRDefault="00B55ECA">
      <w:pPr>
        <w:pStyle w:val="TOC3"/>
        <w:rPr>
          <w:rFonts w:asciiTheme="minorHAnsi" w:eastAsiaTheme="minorEastAsia" w:hAnsiTheme="minorHAnsi" w:cstheme="minorBidi"/>
          <w:sz w:val="22"/>
          <w:szCs w:val="22"/>
          <w:lang w:val="en-US"/>
        </w:rPr>
      </w:pPr>
      <w:r w:rsidRPr="000756C9">
        <w:rPr>
          <w:lang w:val="en-US"/>
        </w:rPr>
        <w:t>C.6.6.3</w:t>
      </w:r>
      <w:r>
        <w:rPr>
          <w:rFonts w:asciiTheme="minorHAnsi" w:eastAsiaTheme="minorEastAsia" w:hAnsiTheme="minorHAnsi" w:cstheme="minorBidi"/>
          <w:sz w:val="22"/>
          <w:szCs w:val="22"/>
          <w:lang w:val="en-US"/>
        </w:rPr>
        <w:tab/>
      </w:r>
      <w:r w:rsidRPr="000756C9">
        <w:rPr>
          <w:lang w:val="en-US"/>
        </w:rPr>
        <w:t>Copyright information</w:t>
      </w:r>
      <w:r>
        <w:tab/>
      </w:r>
      <w:r>
        <w:fldChar w:fldCharType="begin"/>
      </w:r>
      <w:r>
        <w:instrText xml:space="preserve"> PAGEREF _Toc100838198 \h </w:instrText>
      </w:r>
      <w:r>
        <w:fldChar w:fldCharType="separate"/>
      </w:r>
      <w:r>
        <w:t>282</w:t>
      </w:r>
      <w:r>
        <w:fldChar w:fldCharType="end"/>
      </w:r>
    </w:p>
    <w:p w14:paraId="135F80E9" w14:textId="40A66DAE" w:rsidR="00B55ECA" w:rsidRDefault="00B55ECA">
      <w:pPr>
        <w:pStyle w:val="TOC8"/>
        <w:rPr>
          <w:rFonts w:asciiTheme="minorHAnsi" w:eastAsiaTheme="minorEastAsia" w:hAnsiTheme="minorHAnsi" w:cstheme="minorBidi"/>
          <w:b w:val="0"/>
          <w:szCs w:val="22"/>
          <w:lang w:val="en-US"/>
        </w:rPr>
      </w:pPr>
      <w:r>
        <w:t>Annex D Data Management and Hosting</w:t>
      </w:r>
      <w:r>
        <w:tab/>
      </w:r>
      <w:r>
        <w:fldChar w:fldCharType="begin"/>
      </w:r>
      <w:r>
        <w:instrText xml:space="preserve"> PAGEREF _Toc100838199 \h </w:instrText>
      </w:r>
      <w:r>
        <w:fldChar w:fldCharType="separate"/>
      </w:r>
      <w:r>
        <w:t>283</w:t>
      </w:r>
      <w:r>
        <w:fldChar w:fldCharType="end"/>
      </w:r>
    </w:p>
    <w:p w14:paraId="51E12AEF" w14:textId="3D983C42" w:rsidR="00B55ECA" w:rsidRDefault="00B55ECA">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_Toc100838200 \h </w:instrText>
      </w:r>
      <w:r>
        <w:fldChar w:fldCharType="separate"/>
      </w:r>
      <w:r>
        <w:t>283</w:t>
      </w:r>
      <w:r>
        <w:fldChar w:fldCharType="end"/>
      </w:r>
    </w:p>
    <w:p w14:paraId="4638E6D2" w14:textId="1DE178DD" w:rsidR="00B55ECA" w:rsidRDefault="00B55ECA">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Reference Sequences</w:t>
      </w:r>
      <w:r>
        <w:tab/>
      </w:r>
      <w:r>
        <w:fldChar w:fldCharType="begin"/>
      </w:r>
      <w:r>
        <w:instrText xml:space="preserve"> PAGEREF _Toc100838201 \h </w:instrText>
      </w:r>
      <w:r>
        <w:fldChar w:fldCharType="separate"/>
      </w:r>
      <w:r>
        <w:t>283</w:t>
      </w:r>
      <w:r>
        <w:fldChar w:fldCharType="end"/>
      </w:r>
    </w:p>
    <w:p w14:paraId="0FFBD185" w14:textId="62E14A66" w:rsidR="00B55ECA" w:rsidRDefault="00B55ECA">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_Toc100838202 \h </w:instrText>
      </w:r>
      <w:r>
        <w:fldChar w:fldCharType="separate"/>
      </w:r>
      <w:r>
        <w:t>283</w:t>
      </w:r>
      <w:r>
        <w:fldChar w:fldCharType="end"/>
      </w:r>
    </w:p>
    <w:p w14:paraId="4AA19CE1" w14:textId="177BAEBE" w:rsidR="00B55ECA" w:rsidRDefault="00B55ECA">
      <w:pPr>
        <w:pStyle w:val="TOC2"/>
        <w:rPr>
          <w:rFonts w:asciiTheme="minorHAnsi" w:eastAsiaTheme="minorEastAsia" w:hAnsiTheme="minorHAnsi" w:cstheme="minorBidi"/>
          <w:sz w:val="22"/>
          <w:szCs w:val="22"/>
          <w:lang w:val="en-US"/>
        </w:rPr>
      </w:pPr>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_Toc100838203 \h </w:instrText>
      </w:r>
      <w:r>
        <w:fldChar w:fldCharType="separate"/>
      </w:r>
      <w:r>
        <w:t>283</w:t>
      </w:r>
      <w:r>
        <w:fldChar w:fldCharType="end"/>
      </w:r>
    </w:p>
    <w:p w14:paraId="350C3B1B" w14:textId="4DA41327" w:rsidR="00B55ECA" w:rsidRDefault="00B55ECA">
      <w:pPr>
        <w:pStyle w:val="TOC2"/>
        <w:rPr>
          <w:rFonts w:asciiTheme="minorHAnsi" w:eastAsiaTheme="minorEastAsia" w:hAnsiTheme="minorHAnsi" w:cstheme="minorBidi"/>
          <w:sz w:val="22"/>
          <w:szCs w:val="22"/>
          <w:lang w:val="en-US"/>
        </w:rPr>
      </w:pPr>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_Toc100838204 \h </w:instrText>
      </w:r>
      <w:r>
        <w:fldChar w:fldCharType="separate"/>
      </w:r>
      <w:r>
        <w:t>283</w:t>
      </w:r>
      <w:r>
        <w:fldChar w:fldCharType="end"/>
      </w:r>
    </w:p>
    <w:p w14:paraId="31444CB5" w14:textId="204BF2BF" w:rsidR="00B55ECA" w:rsidRDefault="00B55ECA">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Anchors and Tests</w:t>
      </w:r>
      <w:r>
        <w:tab/>
      </w:r>
      <w:r>
        <w:fldChar w:fldCharType="begin"/>
      </w:r>
      <w:r>
        <w:instrText xml:space="preserve"> PAGEREF _Toc100838205 \h </w:instrText>
      </w:r>
      <w:r>
        <w:fldChar w:fldCharType="separate"/>
      </w:r>
      <w:r>
        <w:t>284</w:t>
      </w:r>
      <w:r>
        <w:fldChar w:fldCharType="end"/>
      </w:r>
    </w:p>
    <w:p w14:paraId="243F83B0" w14:textId="146350D6" w:rsidR="00B55ECA" w:rsidRDefault="00B55ECA">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_Toc100838206 \h </w:instrText>
      </w:r>
      <w:r>
        <w:fldChar w:fldCharType="separate"/>
      </w:r>
      <w:r>
        <w:t>284</w:t>
      </w:r>
      <w:r>
        <w:fldChar w:fldCharType="end"/>
      </w:r>
    </w:p>
    <w:p w14:paraId="33ABB8CD" w14:textId="58B047FD" w:rsidR="00B55ECA" w:rsidRDefault="00B55ECA">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_Toc100838207 \h </w:instrText>
      </w:r>
      <w:r>
        <w:fldChar w:fldCharType="separate"/>
      </w:r>
      <w:r>
        <w:t>284</w:t>
      </w:r>
      <w:r>
        <w:fldChar w:fldCharType="end"/>
      </w:r>
    </w:p>
    <w:p w14:paraId="5DDD5D59" w14:textId="6B525F48" w:rsidR="00B55ECA" w:rsidRDefault="00B55ECA">
      <w:pPr>
        <w:pStyle w:val="TOC2"/>
        <w:rPr>
          <w:rFonts w:asciiTheme="minorHAnsi" w:eastAsiaTheme="minorEastAsia" w:hAnsiTheme="minorHAnsi" w:cstheme="minorBidi"/>
          <w:sz w:val="22"/>
          <w:szCs w:val="22"/>
          <w:lang w:val="en-US"/>
        </w:rPr>
      </w:pPr>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_Toc100838208 \h </w:instrText>
      </w:r>
      <w:r>
        <w:fldChar w:fldCharType="separate"/>
      </w:r>
      <w:r>
        <w:t>285</w:t>
      </w:r>
      <w:r>
        <w:fldChar w:fldCharType="end"/>
      </w:r>
    </w:p>
    <w:p w14:paraId="1053071C" w14:textId="4CB40512" w:rsidR="00B55ECA" w:rsidRDefault="00B55ECA">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Verification</w:t>
      </w:r>
      <w:r>
        <w:tab/>
      </w:r>
      <w:r>
        <w:fldChar w:fldCharType="begin"/>
      </w:r>
      <w:r>
        <w:instrText xml:space="preserve"> PAGEREF _Toc100838209 \h </w:instrText>
      </w:r>
      <w:r>
        <w:fldChar w:fldCharType="separate"/>
      </w:r>
      <w:r>
        <w:t>285</w:t>
      </w:r>
      <w:r>
        <w:fldChar w:fldCharType="end"/>
      </w:r>
    </w:p>
    <w:p w14:paraId="5C44869A" w14:textId="5FF71DF7" w:rsidR="00B55ECA" w:rsidRDefault="00B55ECA">
      <w:pPr>
        <w:pStyle w:val="TOC8"/>
        <w:rPr>
          <w:rFonts w:asciiTheme="minorHAnsi" w:eastAsiaTheme="minorEastAsia" w:hAnsiTheme="minorHAnsi" w:cstheme="minorBidi"/>
          <w:b w:val="0"/>
          <w:szCs w:val="22"/>
          <w:lang w:val="en-US"/>
        </w:rPr>
      </w:pPr>
      <w:r>
        <w:t>Annex E: Software Package</w:t>
      </w:r>
      <w:r>
        <w:tab/>
      </w:r>
      <w:r>
        <w:fldChar w:fldCharType="begin"/>
      </w:r>
      <w:r>
        <w:instrText xml:space="preserve"> PAGEREF _Toc100838210 \h </w:instrText>
      </w:r>
      <w:r>
        <w:fldChar w:fldCharType="separate"/>
      </w:r>
      <w:r>
        <w:t>286</w:t>
      </w:r>
      <w:r>
        <w:fldChar w:fldCharType="end"/>
      </w:r>
    </w:p>
    <w:p w14:paraId="4BEC9C15" w14:textId="73788129" w:rsidR="00B55ECA" w:rsidRDefault="00B55ECA">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_Toc100838211 \h </w:instrText>
      </w:r>
      <w:r>
        <w:fldChar w:fldCharType="separate"/>
      </w:r>
      <w:r>
        <w:t>286</w:t>
      </w:r>
      <w:r>
        <w:fldChar w:fldCharType="end"/>
      </w:r>
    </w:p>
    <w:p w14:paraId="4F2CBF2C" w14:textId="67947297" w:rsidR="00B55ECA" w:rsidRDefault="00B55ECA">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 xml:space="preserve"> README</w:t>
      </w:r>
      <w:r>
        <w:tab/>
      </w:r>
      <w:r>
        <w:fldChar w:fldCharType="begin"/>
      </w:r>
      <w:r>
        <w:instrText xml:space="preserve"> PAGEREF _Toc100838212 \h </w:instrText>
      </w:r>
      <w:r>
        <w:fldChar w:fldCharType="separate"/>
      </w:r>
      <w:r>
        <w:t>287</w:t>
      </w:r>
      <w:r>
        <w:fldChar w:fldCharType="end"/>
      </w:r>
    </w:p>
    <w:p w14:paraId="02AEEA42" w14:textId="0CD1D938" w:rsidR="00B55ECA" w:rsidRDefault="00B55ECA">
      <w:pPr>
        <w:pStyle w:val="TOC2"/>
        <w:rPr>
          <w:rFonts w:asciiTheme="minorHAnsi" w:eastAsiaTheme="minorEastAsia" w:hAnsiTheme="minorHAnsi" w:cstheme="minorBidi"/>
          <w:sz w:val="22"/>
          <w:szCs w:val="22"/>
          <w:lang w:val="en-US"/>
        </w:rPr>
      </w:pPr>
      <w:r>
        <w:t>E.2.1</w:t>
      </w:r>
      <w:r>
        <w:rPr>
          <w:rFonts w:asciiTheme="minorHAnsi" w:eastAsiaTheme="minorEastAsia" w:hAnsiTheme="minorHAnsi" w:cstheme="minorBidi"/>
          <w:sz w:val="22"/>
          <w:szCs w:val="22"/>
          <w:lang w:val="en-US"/>
        </w:rPr>
        <w:tab/>
      </w:r>
      <w:r>
        <w:t>Overview</w:t>
      </w:r>
      <w:r>
        <w:tab/>
      </w:r>
      <w:r>
        <w:fldChar w:fldCharType="begin"/>
      </w:r>
      <w:r>
        <w:instrText xml:space="preserve"> PAGEREF _Toc100838213 \h </w:instrText>
      </w:r>
      <w:r>
        <w:fldChar w:fldCharType="separate"/>
      </w:r>
      <w:r>
        <w:t>287</w:t>
      </w:r>
      <w:r>
        <w:fldChar w:fldCharType="end"/>
      </w:r>
    </w:p>
    <w:p w14:paraId="0B5D8F57" w14:textId="76BD3F99" w:rsidR="00B55ECA" w:rsidRDefault="00B55ECA">
      <w:pPr>
        <w:pStyle w:val="TOC2"/>
        <w:rPr>
          <w:rFonts w:asciiTheme="minorHAnsi" w:eastAsiaTheme="minorEastAsia" w:hAnsiTheme="minorHAnsi" w:cstheme="minorBidi"/>
          <w:sz w:val="22"/>
          <w:szCs w:val="22"/>
          <w:lang w:val="en-US"/>
        </w:rPr>
      </w:pPr>
      <w:r>
        <w:t>E.2.2</w:t>
      </w:r>
      <w:r>
        <w:rPr>
          <w:rFonts w:asciiTheme="minorHAnsi" w:eastAsiaTheme="minorEastAsia" w:hAnsiTheme="minorHAnsi" w:cstheme="minorBidi"/>
          <w:sz w:val="22"/>
          <w:szCs w:val="22"/>
          <w:lang w:val="en-US"/>
        </w:rPr>
        <w:tab/>
      </w:r>
      <w:r>
        <w:t>Installation</w:t>
      </w:r>
      <w:r>
        <w:tab/>
      </w:r>
      <w:r>
        <w:fldChar w:fldCharType="begin"/>
      </w:r>
      <w:r>
        <w:instrText xml:space="preserve"> PAGEREF _Toc100838214 \h </w:instrText>
      </w:r>
      <w:r>
        <w:fldChar w:fldCharType="separate"/>
      </w:r>
      <w:r>
        <w:t>287</w:t>
      </w:r>
      <w:r>
        <w:fldChar w:fldCharType="end"/>
      </w:r>
    </w:p>
    <w:p w14:paraId="1F50BA47" w14:textId="1B62A3A1" w:rsidR="00B55ECA" w:rsidRDefault="00B55ECA">
      <w:pPr>
        <w:pStyle w:val="TOC2"/>
        <w:rPr>
          <w:rFonts w:asciiTheme="minorHAnsi" w:eastAsiaTheme="minorEastAsia" w:hAnsiTheme="minorHAnsi" w:cstheme="minorBidi"/>
          <w:sz w:val="22"/>
          <w:szCs w:val="22"/>
          <w:lang w:val="en-US"/>
        </w:rPr>
      </w:pPr>
      <w:r>
        <w:t>E.2.3</w:t>
      </w:r>
      <w:r>
        <w:rPr>
          <w:rFonts w:asciiTheme="minorHAnsi" w:eastAsiaTheme="minorEastAsia" w:hAnsiTheme="minorHAnsi" w:cstheme="minorBidi"/>
          <w:sz w:val="22"/>
          <w:szCs w:val="22"/>
          <w:lang w:val="en-US"/>
        </w:rPr>
        <w:tab/>
      </w:r>
      <w:r>
        <w:t>working directory</w:t>
      </w:r>
      <w:r>
        <w:tab/>
      </w:r>
      <w:r>
        <w:fldChar w:fldCharType="begin"/>
      </w:r>
      <w:r>
        <w:instrText xml:space="preserve"> PAGEREF _Toc100838215 \h </w:instrText>
      </w:r>
      <w:r>
        <w:fldChar w:fldCharType="separate"/>
      </w:r>
      <w:r>
        <w:t>287</w:t>
      </w:r>
      <w:r>
        <w:fldChar w:fldCharType="end"/>
      </w:r>
    </w:p>
    <w:p w14:paraId="7706ECB4" w14:textId="538A1B16" w:rsidR="00B55ECA" w:rsidRDefault="00B55ECA">
      <w:pPr>
        <w:pStyle w:val="TOC2"/>
        <w:rPr>
          <w:rFonts w:asciiTheme="minorHAnsi" w:eastAsiaTheme="minorEastAsia" w:hAnsiTheme="minorHAnsi" w:cstheme="minorBidi"/>
          <w:sz w:val="22"/>
          <w:szCs w:val="22"/>
          <w:lang w:val="en-US"/>
        </w:rPr>
      </w:pPr>
      <w:r>
        <w:t>E.2.4</w:t>
      </w:r>
      <w:r>
        <w:rPr>
          <w:rFonts w:asciiTheme="minorHAnsi" w:eastAsiaTheme="minorEastAsia" w:hAnsiTheme="minorHAnsi" w:cstheme="minorBidi"/>
          <w:sz w:val="22"/>
          <w:szCs w:val="22"/>
          <w:lang w:val="en-US"/>
        </w:rPr>
        <w:tab/>
      </w:r>
      <w:r>
        <w:t>download content from server</w:t>
      </w:r>
      <w:r>
        <w:tab/>
      </w:r>
      <w:r>
        <w:fldChar w:fldCharType="begin"/>
      </w:r>
      <w:r>
        <w:instrText xml:space="preserve"> PAGEREF _Toc100838216 \h </w:instrText>
      </w:r>
      <w:r>
        <w:fldChar w:fldCharType="separate"/>
      </w:r>
      <w:r>
        <w:t>287</w:t>
      </w:r>
      <w:r>
        <w:fldChar w:fldCharType="end"/>
      </w:r>
    </w:p>
    <w:p w14:paraId="5FB3ABD0" w14:textId="5715A88E" w:rsidR="00B55ECA" w:rsidRDefault="00B55ECA">
      <w:pPr>
        <w:pStyle w:val="TOC2"/>
        <w:rPr>
          <w:rFonts w:asciiTheme="minorHAnsi" w:eastAsiaTheme="minorEastAsia" w:hAnsiTheme="minorHAnsi" w:cstheme="minorBidi"/>
          <w:sz w:val="22"/>
          <w:szCs w:val="22"/>
          <w:lang w:val="en-US"/>
        </w:rPr>
      </w:pPr>
      <w:r>
        <w:t>E.2.5</w:t>
      </w:r>
      <w:r>
        <w:rPr>
          <w:rFonts w:asciiTheme="minorHAnsi" w:eastAsiaTheme="minorEastAsia" w:hAnsiTheme="minorHAnsi" w:cstheme="minorBidi"/>
          <w:sz w:val="22"/>
          <w:szCs w:val="22"/>
          <w:lang w:val="en-US"/>
        </w:rPr>
        <w:tab/>
      </w:r>
      <w:r>
        <w:t>characterization</w:t>
      </w:r>
      <w:r>
        <w:tab/>
      </w:r>
      <w:r>
        <w:fldChar w:fldCharType="begin"/>
      </w:r>
      <w:r>
        <w:instrText xml:space="preserve"> PAGEREF _Toc100838217 \h </w:instrText>
      </w:r>
      <w:r>
        <w:fldChar w:fldCharType="separate"/>
      </w:r>
      <w:r>
        <w:t>288</w:t>
      </w:r>
      <w:r>
        <w:fldChar w:fldCharType="end"/>
      </w:r>
    </w:p>
    <w:p w14:paraId="0AD33AE2" w14:textId="0646741C" w:rsidR="00B55ECA" w:rsidRDefault="00B55ECA">
      <w:pPr>
        <w:pStyle w:val="TOC2"/>
        <w:rPr>
          <w:rFonts w:asciiTheme="minorHAnsi" w:eastAsiaTheme="minorEastAsia" w:hAnsiTheme="minorHAnsi" w:cstheme="minorBidi"/>
          <w:sz w:val="22"/>
          <w:szCs w:val="22"/>
          <w:lang w:val="en-US"/>
        </w:rPr>
      </w:pPr>
      <w:r>
        <w:t>E.2.6</w:t>
      </w:r>
      <w:r>
        <w:rPr>
          <w:rFonts w:asciiTheme="minorHAnsi" w:eastAsiaTheme="minorEastAsia" w:hAnsiTheme="minorHAnsi" w:cstheme="minorBidi"/>
          <w:sz w:val="22"/>
          <w:szCs w:val="22"/>
          <w:lang w:val="en-US"/>
        </w:rPr>
        <w:tab/>
      </w:r>
      <w:r>
        <w:t>encode, decode, convert, metrics commands</w:t>
      </w:r>
      <w:r>
        <w:tab/>
      </w:r>
      <w:r>
        <w:fldChar w:fldCharType="begin"/>
      </w:r>
      <w:r>
        <w:instrText xml:space="preserve"> PAGEREF _Toc100838218 \h </w:instrText>
      </w:r>
      <w:r>
        <w:fldChar w:fldCharType="separate"/>
      </w:r>
      <w:r>
        <w:t>288</w:t>
      </w:r>
      <w:r>
        <w:fldChar w:fldCharType="end"/>
      </w:r>
    </w:p>
    <w:p w14:paraId="6486AE4A" w14:textId="6A2156E3" w:rsidR="00B55ECA" w:rsidRDefault="00B55ECA">
      <w:pPr>
        <w:pStyle w:val="TOC4"/>
        <w:rPr>
          <w:rFonts w:asciiTheme="minorHAnsi" w:eastAsiaTheme="minorEastAsia" w:hAnsiTheme="minorHAnsi" w:cstheme="minorBidi"/>
          <w:sz w:val="22"/>
          <w:szCs w:val="22"/>
          <w:lang w:val="en-US"/>
        </w:rPr>
      </w:pPr>
      <w:r>
        <w:t>encode</w:t>
      </w:r>
      <w:r>
        <w:tab/>
      </w:r>
      <w:r>
        <w:fldChar w:fldCharType="begin"/>
      </w:r>
      <w:r>
        <w:instrText xml:space="preserve"> PAGEREF _Toc100838219 \h </w:instrText>
      </w:r>
      <w:r>
        <w:fldChar w:fldCharType="separate"/>
      </w:r>
      <w:r>
        <w:t>289</w:t>
      </w:r>
      <w:r>
        <w:fldChar w:fldCharType="end"/>
      </w:r>
    </w:p>
    <w:p w14:paraId="1DD943F2" w14:textId="5680C270" w:rsidR="00B55ECA" w:rsidRDefault="00B55ECA">
      <w:pPr>
        <w:pStyle w:val="TOC4"/>
        <w:rPr>
          <w:rFonts w:asciiTheme="minorHAnsi" w:eastAsiaTheme="minorEastAsia" w:hAnsiTheme="minorHAnsi" w:cstheme="minorBidi"/>
          <w:sz w:val="22"/>
          <w:szCs w:val="22"/>
          <w:lang w:val="en-US"/>
        </w:rPr>
      </w:pPr>
      <w:r>
        <w:t>decode</w:t>
      </w:r>
      <w:r>
        <w:tab/>
      </w:r>
      <w:r>
        <w:fldChar w:fldCharType="begin"/>
      </w:r>
      <w:r>
        <w:instrText xml:space="preserve"> PAGEREF _Toc100838220 \h </w:instrText>
      </w:r>
      <w:r>
        <w:fldChar w:fldCharType="separate"/>
      </w:r>
      <w:r>
        <w:t>289</w:t>
      </w:r>
      <w:r>
        <w:fldChar w:fldCharType="end"/>
      </w:r>
    </w:p>
    <w:p w14:paraId="33106671" w14:textId="162EF067" w:rsidR="00B55ECA" w:rsidRDefault="00B55ECA">
      <w:pPr>
        <w:pStyle w:val="TOC4"/>
        <w:rPr>
          <w:rFonts w:asciiTheme="minorHAnsi" w:eastAsiaTheme="minorEastAsia" w:hAnsiTheme="minorHAnsi" w:cstheme="minorBidi"/>
          <w:sz w:val="22"/>
          <w:szCs w:val="22"/>
          <w:lang w:val="en-US"/>
        </w:rPr>
      </w:pPr>
      <w:r>
        <w:t>convert</w:t>
      </w:r>
      <w:r>
        <w:tab/>
      </w:r>
      <w:r>
        <w:fldChar w:fldCharType="begin"/>
      </w:r>
      <w:r>
        <w:instrText xml:space="preserve"> PAGEREF _Toc100838221 \h </w:instrText>
      </w:r>
      <w:r>
        <w:fldChar w:fldCharType="separate"/>
      </w:r>
      <w:r>
        <w:t>289</w:t>
      </w:r>
      <w:r>
        <w:fldChar w:fldCharType="end"/>
      </w:r>
    </w:p>
    <w:p w14:paraId="1736DA7D" w14:textId="6C4FDB35" w:rsidR="00B55ECA" w:rsidRDefault="00B55ECA">
      <w:pPr>
        <w:pStyle w:val="TOC4"/>
        <w:rPr>
          <w:rFonts w:asciiTheme="minorHAnsi" w:eastAsiaTheme="minorEastAsia" w:hAnsiTheme="minorHAnsi" w:cstheme="minorBidi"/>
          <w:sz w:val="22"/>
          <w:szCs w:val="22"/>
          <w:lang w:val="en-US"/>
        </w:rPr>
      </w:pPr>
      <w:r>
        <w:t>metrics</w:t>
      </w:r>
      <w:r>
        <w:tab/>
      </w:r>
      <w:r>
        <w:fldChar w:fldCharType="begin"/>
      </w:r>
      <w:r>
        <w:instrText xml:space="preserve"> PAGEREF _Toc100838222 \h </w:instrText>
      </w:r>
      <w:r>
        <w:fldChar w:fldCharType="separate"/>
      </w:r>
      <w:r>
        <w:t>289</w:t>
      </w:r>
      <w:r>
        <w:fldChar w:fldCharType="end"/>
      </w:r>
    </w:p>
    <w:p w14:paraId="2E68B44B" w14:textId="37D36A16" w:rsidR="00B55ECA" w:rsidRDefault="00B55ECA">
      <w:pPr>
        <w:pStyle w:val="TOC5"/>
        <w:rPr>
          <w:rFonts w:asciiTheme="minorHAnsi" w:eastAsiaTheme="minorEastAsia" w:hAnsiTheme="minorHAnsi" w:cstheme="minorBidi"/>
          <w:sz w:val="22"/>
          <w:szCs w:val="22"/>
          <w:lang w:val="en-US"/>
        </w:rPr>
      </w:pPr>
      <w:r>
        <w:t>metrics csv export</w:t>
      </w:r>
      <w:r>
        <w:tab/>
      </w:r>
      <w:r>
        <w:fldChar w:fldCharType="begin"/>
      </w:r>
      <w:r>
        <w:instrText xml:space="preserve"> PAGEREF _Toc100838223 \h </w:instrText>
      </w:r>
      <w:r>
        <w:fldChar w:fldCharType="separate"/>
      </w:r>
      <w:r>
        <w:t>290</w:t>
      </w:r>
      <w:r>
        <w:fldChar w:fldCharType="end"/>
      </w:r>
    </w:p>
    <w:p w14:paraId="01D974A5" w14:textId="5B62F5EA" w:rsidR="00B55ECA" w:rsidRDefault="00B55ECA">
      <w:pPr>
        <w:pStyle w:val="TOC8"/>
        <w:rPr>
          <w:rFonts w:asciiTheme="minorHAnsi" w:eastAsiaTheme="minorEastAsia" w:hAnsiTheme="minorHAnsi" w:cstheme="minorBidi"/>
          <w:b w:val="0"/>
          <w:szCs w:val="22"/>
          <w:lang w:val="en-US"/>
        </w:rPr>
      </w:pPr>
      <w:r>
        <w:lastRenderedPageBreak/>
        <w:t>Annex F: Attachments</w:t>
      </w:r>
      <w:r>
        <w:tab/>
      </w:r>
      <w:r>
        <w:fldChar w:fldCharType="begin"/>
      </w:r>
      <w:r>
        <w:instrText xml:space="preserve"> PAGEREF _Toc100838224 \h </w:instrText>
      </w:r>
      <w:r>
        <w:fldChar w:fldCharType="separate"/>
      </w:r>
      <w:r>
        <w:t>291</w:t>
      </w:r>
      <w:r>
        <w:fldChar w:fldCharType="end"/>
      </w:r>
    </w:p>
    <w:p w14:paraId="0E5C97CA" w14:textId="205D135A" w:rsidR="00B55ECA" w:rsidRDefault="00B55ECA">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_Toc100838225 \h </w:instrText>
      </w:r>
      <w:r>
        <w:fldChar w:fldCharType="separate"/>
      </w:r>
      <w:r>
        <w:t>291</w:t>
      </w:r>
      <w:r>
        <w:fldChar w:fldCharType="end"/>
      </w:r>
    </w:p>
    <w:p w14:paraId="1137DC8E" w14:textId="69FE814B" w:rsidR="00B55ECA" w:rsidRDefault="00B55ECA">
      <w:pPr>
        <w:pStyle w:val="TOC8"/>
        <w:rPr>
          <w:rFonts w:asciiTheme="minorHAnsi" w:eastAsiaTheme="minorEastAsia" w:hAnsiTheme="minorHAnsi" w:cstheme="minorBidi"/>
          <w:b w:val="0"/>
          <w:szCs w:val="22"/>
          <w:lang w:val="en-US"/>
        </w:rPr>
      </w:pPr>
      <w:r>
        <w:t>Annex G: Non-verified results</w:t>
      </w:r>
      <w:r>
        <w:tab/>
      </w:r>
      <w:r>
        <w:fldChar w:fldCharType="begin"/>
      </w:r>
      <w:r>
        <w:instrText xml:space="preserve"> PAGEREF _Toc100838226 \h </w:instrText>
      </w:r>
      <w:r>
        <w:fldChar w:fldCharType="separate"/>
      </w:r>
      <w:r>
        <w:t>292</w:t>
      </w:r>
      <w:r>
        <w:fldChar w:fldCharType="end"/>
      </w:r>
    </w:p>
    <w:p w14:paraId="2714F899" w14:textId="25945D6B" w:rsidR="00B55ECA" w:rsidRDefault="00B55ECA">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_Toc100838227 \h </w:instrText>
      </w:r>
      <w:r>
        <w:fldChar w:fldCharType="separate"/>
      </w:r>
      <w:r>
        <w:t>292</w:t>
      </w:r>
      <w:r>
        <w:fldChar w:fldCharType="end"/>
      </w:r>
    </w:p>
    <w:p w14:paraId="6A91C438" w14:textId="4B9559F6" w:rsidR="00B55ECA" w:rsidRDefault="00B55ECA">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_Toc100838228 \h </w:instrText>
      </w:r>
      <w:r>
        <w:fldChar w:fldCharType="separate"/>
      </w:r>
      <w:r>
        <w:t>293</w:t>
      </w:r>
      <w:r>
        <w:fldChar w:fldCharType="end"/>
      </w:r>
    </w:p>
    <w:p w14:paraId="0CF6F626" w14:textId="752192D9"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16" w:name="foreword"/>
      <w:bookmarkStart w:id="17" w:name="_Toc41600548"/>
      <w:bookmarkStart w:id="18" w:name="_Toc55812928"/>
      <w:bookmarkStart w:id="19" w:name="_Toc49376952"/>
      <w:bookmarkStart w:id="20" w:name="_Toc100837644"/>
      <w:bookmarkEnd w:id="16"/>
      <w:r w:rsidRPr="004D3578">
        <w:lastRenderedPageBreak/>
        <w:t>Foreword</w:t>
      </w:r>
      <w:bookmarkEnd w:id="17"/>
      <w:bookmarkEnd w:id="18"/>
      <w:bookmarkEnd w:id="19"/>
      <w:bookmarkEnd w:id="20"/>
    </w:p>
    <w:p w14:paraId="07127F58" w14:textId="332287CE" w:rsidR="00080512" w:rsidRPr="004D3578" w:rsidRDefault="00080512">
      <w:r w:rsidRPr="001C2DE7">
        <w:t xml:space="preserve">This Technical </w:t>
      </w:r>
      <w:bookmarkStart w:id="21" w:name="spectype3"/>
      <w:r w:rsidR="00602AEA" w:rsidRPr="001C2DE7">
        <w:t>Report</w:t>
      </w:r>
      <w:bookmarkEnd w:id="21"/>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2" w:name="introduction"/>
      <w:bookmarkStart w:id="23" w:name="_Toc41600549"/>
      <w:bookmarkStart w:id="24" w:name="_Toc55812929"/>
      <w:bookmarkStart w:id="25" w:name="_Toc49376953"/>
      <w:bookmarkStart w:id="26" w:name="_Toc100837645"/>
      <w:bookmarkEnd w:id="22"/>
      <w:r w:rsidRPr="004D3578">
        <w:t>Introduction</w:t>
      </w:r>
      <w:bookmarkEnd w:id="23"/>
      <w:bookmarkEnd w:id="24"/>
      <w:bookmarkEnd w:id="25"/>
      <w:bookmarkEnd w:id="26"/>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27" w:name="scope"/>
      <w:bookmarkStart w:id="28" w:name="_Toc41600550"/>
      <w:bookmarkStart w:id="29" w:name="_Toc55812930"/>
      <w:bookmarkStart w:id="30" w:name="_Toc49376954"/>
      <w:bookmarkStart w:id="31" w:name="_Toc100837646"/>
      <w:bookmarkEnd w:id="27"/>
      <w:r w:rsidRPr="007445AC">
        <w:lastRenderedPageBreak/>
        <w:t>1</w:t>
      </w:r>
      <w:r w:rsidRPr="007445AC">
        <w:tab/>
        <w:t>Scope</w:t>
      </w:r>
      <w:bookmarkEnd w:id="28"/>
      <w:bookmarkEnd w:id="29"/>
      <w:bookmarkEnd w:id="30"/>
      <w:bookmarkEnd w:id="31"/>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2"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7C547B10" w:rsidR="00BE6393" w:rsidRDefault="00EB6B00" w:rsidP="00882D8E">
      <w:pPr>
        <w:pStyle w:val="B1"/>
      </w:pPr>
      <w:r>
        <w:t>-</w:t>
      </w:r>
      <w:r>
        <w:tab/>
      </w:r>
      <w:r w:rsidRPr="00882D8E">
        <w:t xml:space="preserve">Collects initial information on how new codecs under development in </w:t>
      </w:r>
      <w:r w:rsidR="00D507A8" w:rsidRPr="00624EA1">
        <w:rPr>
          <w:lang w:val="en-US"/>
        </w:rPr>
        <w:t xml:space="preserve">ISO/IEC SC29 </w:t>
      </w:r>
      <w:r w:rsidR="00D507A8" w:rsidRPr="00624EA1">
        <w:t>WG 4 / WG 5 (MPEG Video / JVET)</w:t>
      </w:r>
      <w:r w:rsidR="00D507A8" w:rsidRPr="00882D8E" w:rsidDel="00D507A8">
        <w:t xml:space="preserve"> </w:t>
      </w:r>
      <w:r w:rsidRPr="00882D8E">
        <w:t>(in particular including VVC and EVC) may meet the above criteria</w:t>
      </w:r>
      <w:r w:rsidR="00D507A8">
        <w:t xml:space="preserve"> </w:t>
      </w:r>
      <w:r w:rsidR="00D507A8" w:rsidRPr="00624EA1">
        <w:rPr>
          <w:lang w:val="en-US"/>
        </w:rPr>
        <w:t xml:space="preserve">based on the characterization </w:t>
      </w:r>
      <w:r w:rsidR="00D507A8" w:rsidRPr="00C03DEB">
        <w:t>results provided for example by ISO/IEC JVET</w:t>
      </w:r>
      <w:r w:rsidRPr="00882D8E">
        <w:t>.</w:t>
      </w:r>
      <w:bookmarkEnd w:id="32"/>
    </w:p>
    <w:p w14:paraId="199550E4" w14:textId="3F759C59" w:rsidR="00D507A8" w:rsidRPr="00D507A8" w:rsidRDefault="00D507A8">
      <w:pPr>
        <w:pStyle w:val="B1"/>
      </w:pPr>
      <w:r>
        <w:t xml:space="preserve">- </w:t>
      </w:r>
      <w:r>
        <w:tab/>
      </w:r>
      <w:r w:rsidRPr="00C03DEB">
        <w:t>Collect initial information on how the new AV1 coding technology developed by the Alliance for Open Media may meet the above criteria.</w:t>
      </w:r>
    </w:p>
    <w:p w14:paraId="2B0FC6AD" w14:textId="77777777" w:rsidR="00080512" w:rsidRPr="004D3578" w:rsidRDefault="00080512">
      <w:pPr>
        <w:pStyle w:val="Heading1"/>
      </w:pPr>
      <w:bookmarkStart w:id="33" w:name="references"/>
      <w:bookmarkStart w:id="34" w:name="_Toc41600551"/>
      <w:bookmarkStart w:id="35" w:name="_Toc55812931"/>
      <w:bookmarkStart w:id="36" w:name="_Toc49376955"/>
      <w:bookmarkStart w:id="37" w:name="OLE_LINK2"/>
      <w:bookmarkStart w:id="38" w:name="_Toc100837647"/>
      <w:bookmarkEnd w:id="33"/>
      <w:r w:rsidRPr="004D3578">
        <w:t>2</w:t>
      </w:r>
      <w:r w:rsidRPr="004D3578">
        <w:tab/>
        <w:t>References</w:t>
      </w:r>
      <w:bookmarkEnd w:id="34"/>
      <w:bookmarkEnd w:id="35"/>
      <w:bookmarkEnd w:id="36"/>
      <w:bookmarkEnd w:id="38"/>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bookmarkEnd w:id="37"/>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lastRenderedPageBreak/>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39" w:name="_Ref38286843"/>
        <w:r w:rsidRPr="00396B70">
          <w:rPr>
            <w:rStyle w:val="Hyperlink"/>
            <w:rFonts w:eastAsia="MS Mincho"/>
          </w:rPr>
          <w:t>https://cdn.ihs.com/www/pdf/4ktv-uhd-ebook.pdf</w:t>
        </w:r>
        <w:bookmarkEnd w:id="39"/>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lastRenderedPageBreak/>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6902AC">
        <w:rPr>
          <w:lang w:val="en-US"/>
        </w:rPr>
        <w:t>[43]</w:t>
      </w:r>
      <w:r w:rsidRPr="006902AC">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lastRenderedPageBreak/>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lastRenderedPageBreak/>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3C4A5520" w:rsidR="001C0A37" w:rsidRDefault="001C0A37" w:rsidP="00004461">
      <w:pPr>
        <w:pStyle w:val="EX"/>
      </w:pPr>
      <w:r>
        <w:t>[6</w:t>
      </w:r>
      <w:r w:rsidR="00817FAF">
        <w:t>7</w:t>
      </w:r>
      <w:r>
        <w:t>]</w:t>
      </w:r>
      <w:r>
        <w:tab/>
        <w:t>HDRTools, version 0.2</w:t>
      </w:r>
      <w:r w:rsidR="005C7805">
        <w:t>3</w:t>
      </w:r>
      <w:r>
        <w:t xml:space="preserve">, </w:t>
      </w:r>
      <w:hyperlink r:id="rId31" w:history="1">
        <w:r w:rsidR="00337BFA">
          <w:rPr>
            <w:rStyle w:val="Hyperlink"/>
          </w:rPr>
          <w:t>https://gitlab.com/standards/HDRTools/-/tree/v0.23</w:t>
        </w:r>
      </w:hyperlink>
    </w:p>
    <w:p w14:paraId="59AE8C6B" w14:textId="2A6BE4F1" w:rsidR="00CA2F26" w:rsidRDefault="00CA2F26" w:rsidP="00CA2F26">
      <w:pPr>
        <w:pStyle w:val="References"/>
      </w:pPr>
      <w:r>
        <w:t>[68]</w:t>
      </w:r>
      <w:r>
        <w:tab/>
      </w:r>
      <w:r w:rsidRPr="00634B0E">
        <w:t>AV1 Bitstream &amp; Decoding Process Specification, Alliance for Open Media, Jan. 18, 2019, https://aomediacodec.github.io/av1-spec/av1-spec.pdf</w:t>
      </w:r>
      <w:r>
        <w:t xml:space="preserve">" </w:t>
      </w:r>
      <w:r w:rsidRPr="00B07106">
        <w:rPr>
          <w:rStyle w:val="Hyperlink"/>
        </w:rPr>
        <w:t>https://aomediacodec.github.io/av1-spec/av1-spec.pdf</w:t>
      </w:r>
    </w:p>
    <w:p w14:paraId="5176FFED" w14:textId="690A522D" w:rsidR="00CA2F26" w:rsidRDefault="00CA2F26" w:rsidP="00CA2F26">
      <w:pPr>
        <w:pStyle w:val="EX"/>
        <w:rPr>
          <w:rStyle w:val="Hyperlink"/>
        </w:rPr>
      </w:pPr>
      <w:r>
        <w:t>[69]</w:t>
      </w:r>
      <w:r>
        <w:tab/>
        <w:t xml:space="preserve">AV1 Codec Software Library, Alliance for Open Media, </w:t>
      </w:r>
      <w:hyperlink r:id="rId32" w:history="1">
        <w:r w:rsidRPr="0046772E">
          <w:rPr>
            <w:rStyle w:val="Hyperlink"/>
          </w:rPr>
          <w:t>https://aomedia.googlesource.com/aom/</w:t>
        </w:r>
      </w:hyperlink>
    </w:p>
    <w:p w14:paraId="02EADA4C" w14:textId="771534AC" w:rsidR="0080263F" w:rsidRPr="006922D0" w:rsidRDefault="0080263F" w:rsidP="0080263F">
      <w:pPr>
        <w:pStyle w:val="EX"/>
        <w:rPr>
          <w:rStyle w:val="Hyperlink"/>
          <w:lang w:val="en-US"/>
        </w:rPr>
      </w:pPr>
      <w:r w:rsidRPr="006922D0">
        <w:rPr>
          <w:lang w:val="en-US"/>
        </w:rPr>
        <w:t>[70]</w:t>
      </w:r>
      <w:r w:rsidRPr="006922D0">
        <w:rPr>
          <w:lang w:val="en-US"/>
        </w:rPr>
        <w:tab/>
      </w:r>
      <w:r w:rsidR="00606102" w:rsidRPr="006922D0">
        <w:rPr>
          <w:lang w:val="en-US"/>
        </w:rPr>
        <w:t>IETF draft-ietf-netvc-test</w:t>
      </w:r>
      <w:r w:rsidR="00606102">
        <w:rPr>
          <w:lang w:val="en-US"/>
        </w:rPr>
        <w:t>ing-0</w:t>
      </w:r>
      <w:r w:rsidR="00152179">
        <w:rPr>
          <w:lang w:val="en-US"/>
        </w:rPr>
        <w:t>7</w:t>
      </w:r>
      <w:r w:rsidR="00855FA4">
        <w:rPr>
          <w:lang w:val="en-US"/>
        </w:rPr>
        <w:t xml:space="preserve">, </w:t>
      </w:r>
      <w:r w:rsidR="00855FA4" w:rsidRPr="00855FA4">
        <w:rPr>
          <w:lang w:val="en-US"/>
        </w:rPr>
        <w:t>Video Codec Testing and Quality Measurement</w:t>
      </w:r>
      <w:r w:rsidR="00855FA4">
        <w:rPr>
          <w:lang w:val="en-US"/>
        </w:rPr>
        <w:t xml:space="preserve">, </w:t>
      </w:r>
      <w:hyperlink r:id="rId33" w:history="1">
        <w:r w:rsidR="00152179" w:rsidRPr="00F94AD0">
          <w:rPr>
            <w:rStyle w:val="Hyperlink"/>
            <w:lang w:val="en-US"/>
          </w:rPr>
          <w:t>https://datatracker.ietf.org/doc/html/draft-ietf-netvc-testing-09</w:t>
        </w:r>
      </w:hyperlink>
      <w:r w:rsidR="00152179">
        <w:rPr>
          <w:lang w:val="en-US"/>
        </w:rPr>
        <w:t>, January 31, 2020</w:t>
      </w:r>
    </w:p>
    <w:p w14:paraId="541E25B2" w14:textId="77777777" w:rsidR="00827DA2" w:rsidRDefault="00827DA2" w:rsidP="00827DA2">
      <w:pPr>
        <w:pStyle w:val="EX"/>
        <w:rPr>
          <w:lang w:val="en-US"/>
        </w:rPr>
      </w:pPr>
      <w:r w:rsidRPr="006922D0">
        <w:rPr>
          <w:lang w:val="en-US"/>
        </w:rPr>
        <w:t>[7</w:t>
      </w:r>
      <w:r>
        <w:rPr>
          <w:lang w:val="en-US"/>
        </w:rPr>
        <w:t>1</w:t>
      </w:r>
      <w:r w:rsidRPr="006922D0">
        <w:rPr>
          <w:lang w:val="en-US"/>
        </w:rPr>
        <w:t>]</w:t>
      </w:r>
      <w:r w:rsidRPr="006922D0">
        <w:rPr>
          <w:lang w:val="en-US"/>
        </w:rPr>
        <w:tab/>
      </w:r>
      <w:r>
        <w:t>JVET-W2020: “VVC verification test report for high dynamic range video content”, Mathias Wien, Vittorio Baroncini, Output document, Joint Video Experts Team (JVET) of ITU-T SG 16 WP 3 and ISO/IEC JTC 1/SC 29, 23rd Meeting</w:t>
      </w:r>
      <w:r>
        <w:rPr>
          <w:lang w:val="en-CA"/>
        </w:rPr>
        <w:t>, by teleconference, 7–16 July 2021.</w:t>
      </w:r>
    </w:p>
    <w:p w14:paraId="4BFF7C69" w14:textId="02C3ACF9" w:rsidR="0080263F" w:rsidRPr="00706EB2" w:rsidRDefault="00827DA2" w:rsidP="00DE44DB">
      <w:pPr>
        <w:pStyle w:val="EX"/>
      </w:pPr>
      <w:r w:rsidRPr="006922D0">
        <w:rPr>
          <w:lang w:val="en-US"/>
        </w:rPr>
        <w:t>[7</w:t>
      </w:r>
      <w:r>
        <w:rPr>
          <w:lang w:val="en-US"/>
        </w:rPr>
        <w:t>2</w:t>
      </w:r>
      <w:r w:rsidRPr="006922D0">
        <w:rPr>
          <w:lang w:val="en-US"/>
        </w:rPr>
        <w:t>]</w:t>
      </w:r>
      <w:r w:rsidRPr="006922D0">
        <w:rPr>
          <w:lang w:val="en-US"/>
        </w:rPr>
        <w:tab/>
      </w:r>
      <w:r>
        <w:t>JVET-V2020: “VVC verification test report for HD SDR and 360° video content”, Mathias Wien, Vittorio Baroncini, Output document, Joint Video Experts Team (JVET) of ITU-T SG 16 WP 3 and ISO/IEC JTC 1/SC 29, 22nd Meeting, by teleconference, 20 – 28 Apr. 2021.</w:t>
      </w:r>
    </w:p>
    <w:p w14:paraId="3F9EB8BB" w14:textId="77777777" w:rsidR="00080512" w:rsidRPr="004D3578" w:rsidRDefault="00080512">
      <w:pPr>
        <w:pStyle w:val="Heading1"/>
      </w:pPr>
      <w:bookmarkStart w:id="40" w:name="definitions"/>
      <w:bookmarkStart w:id="41" w:name="_Toc41600552"/>
      <w:bookmarkStart w:id="42" w:name="_Toc55812932"/>
      <w:bookmarkStart w:id="43" w:name="_Toc49376956"/>
      <w:bookmarkStart w:id="44" w:name="_Toc100837648"/>
      <w:bookmarkEnd w:id="40"/>
      <w:r w:rsidRPr="004D3578">
        <w:t>3</w:t>
      </w:r>
      <w:r w:rsidRPr="004D3578">
        <w:tab/>
        <w:t>Definitions</w:t>
      </w:r>
      <w:r w:rsidR="00602AEA">
        <w:t xml:space="preserve"> of terms, symbols and abbreviations</w:t>
      </w:r>
      <w:bookmarkEnd w:id="41"/>
      <w:bookmarkEnd w:id="42"/>
      <w:bookmarkEnd w:id="43"/>
      <w:bookmarkEnd w:id="44"/>
    </w:p>
    <w:p w14:paraId="71A58ED8" w14:textId="77777777" w:rsidR="00080512" w:rsidRPr="004D3578" w:rsidRDefault="00080512">
      <w:pPr>
        <w:pStyle w:val="Heading2"/>
      </w:pPr>
      <w:bookmarkStart w:id="45" w:name="_Toc41600553"/>
      <w:bookmarkStart w:id="46" w:name="_Toc55812933"/>
      <w:bookmarkStart w:id="47" w:name="_Toc49376957"/>
      <w:bookmarkStart w:id="48" w:name="_Toc100837649"/>
      <w:r w:rsidRPr="004D3578">
        <w:t>3.1</w:t>
      </w:r>
      <w:r w:rsidRPr="004D3578">
        <w:tab/>
      </w:r>
      <w:r w:rsidR="002B6339">
        <w:t>Terms</w:t>
      </w:r>
      <w:bookmarkEnd w:id="45"/>
      <w:bookmarkEnd w:id="46"/>
      <w:bookmarkEnd w:id="47"/>
      <w:bookmarkEnd w:id="48"/>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2CDB2FCF" w14:textId="3D308245" w:rsidR="0005674A" w:rsidRDefault="0005674A" w:rsidP="00D54086">
      <w:pPr>
        <w:rPr>
          <w:b/>
          <w:bCs/>
        </w:rPr>
      </w:pPr>
      <w:r>
        <w:rPr>
          <w:b/>
          <w:bCs/>
        </w:rPr>
        <w:t xml:space="preserve">BD-Rate Gain: </w:t>
      </w:r>
      <w:r w:rsidRPr="00280862">
        <w:t xml:space="preserve">a measure of the bitrate reduction </w:t>
      </w:r>
      <w:r w:rsidR="00B64F0E">
        <w:t xml:space="preserve">in percentage </w:t>
      </w:r>
      <w:r w:rsidRPr="00280862">
        <w:t>offered by a codec or codec feature</w:t>
      </w:r>
      <w:r w:rsidR="00B64F0E">
        <w:t xml:space="preserve"> under test compared to an anchor coded</w:t>
      </w:r>
      <w:r w:rsidRPr="00280862">
        <w:t>, while maintaining the same quality as measured by objective metrics</w:t>
      </w:r>
      <w:r w:rsidR="00B64F0E">
        <w:t>.</w:t>
      </w:r>
    </w:p>
    <w:p w14:paraId="616CE866" w14:textId="38298B8B"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49" w:name="_Toc41600554"/>
      <w:bookmarkStart w:id="50" w:name="_Toc55812934"/>
      <w:bookmarkStart w:id="51" w:name="_Toc49376958"/>
      <w:bookmarkStart w:id="52" w:name="_Toc100837650"/>
      <w:r w:rsidRPr="004D3578">
        <w:lastRenderedPageBreak/>
        <w:t>3.2</w:t>
      </w:r>
      <w:r w:rsidRPr="004D3578">
        <w:tab/>
        <w:t>Symbols</w:t>
      </w:r>
      <w:bookmarkEnd w:id="49"/>
      <w:bookmarkEnd w:id="50"/>
      <w:bookmarkEnd w:id="51"/>
      <w:bookmarkEnd w:id="52"/>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r>
        <w:rPr>
          <w:rFonts w:ascii="Courier New" w:hAnsi="Courier New"/>
        </w:rPr>
        <w:t>PSNRy</w:t>
      </w:r>
      <w:r>
        <w:tab/>
        <w:t>Peak-Signal to Noise Ratio of the luma component</w:t>
      </w:r>
    </w:p>
    <w:p w14:paraId="69CD885F" w14:textId="77777777" w:rsidR="00817FAF" w:rsidRDefault="00817FAF" w:rsidP="00817FAF">
      <w:pPr>
        <w:pStyle w:val="EW"/>
      </w:pPr>
      <w:r>
        <w:rPr>
          <w:rFonts w:ascii="Courier New" w:hAnsi="Courier New"/>
        </w:rPr>
        <w:t>PSNRu</w:t>
      </w:r>
      <w:r>
        <w:tab/>
        <w:t>Peak-Signal to Noise Ratio of the chroma u component</w:t>
      </w:r>
    </w:p>
    <w:p w14:paraId="0CF58792" w14:textId="77777777" w:rsidR="00817FAF" w:rsidRPr="00004461" w:rsidRDefault="00817FAF" w:rsidP="00817FAF">
      <w:pPr>
        <w:pStyle w:val="EW"/>
      </w:pPr>
      <w:r>
        <w:rPr>
          <w:rFonts w:ascii="Courier New" w:hAnsi="Courier New"/>
        </w:rPr>
        <w:t>PSNRv</w:t>
      </w:r>
      <w:r>
        <w:tab/>
        <w:t>Peak-Signal to Noise Ratio of the chroma v component</w:t>
      </w:r>
    </w:p>
    <w:p w14:paraId="425EA476" w14:textId="4A0238C2" w:rsidR="00817FAF" w:rsidRDefault="00817FAF" w:rsidP="00817FAF">
      <w:pPr>
        <w:pStyle w:val="EW"/>
      </w:pPr>
      <w:r>
        <w:rPr>
          <w:rFonts w:ascii="Courier New" w:hAnsi="Courier New" w:cs="Courier New"/>
        </w:rPr>
        <w:t>PSNRyuv</w:t>
      </w:r>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53" w:name="_Toc41600555"/>
      <w:bookmarkStart w:id="54" w:name="_Toc55812935"/>
      <w:bookmarkStart w:id="55" w:name="_Toc49376959"/>
      <w:bookmarkStart w:id="56" w:name="_Toc100837651"/>
      <w:r w:rsidRPr="004D3578">
        <w:t>3.3</w:t>
      </w:r>
      <w:r w:rsidRPr="004D3578">
        <w:tab/>
        <w:t>Abbreviations</w:t>
      </w:r>
      <w:bookmarkEnd w:id="53"/>
      <w:bookmarkEnd w:id="54"/>
      <w:bookmarkEnd w:id="55"/>
      <w:bookmarkEnd w:id="56"/>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17D5A2C0" w14:textId="4654DD3F" w:rsidR="001643C0" w:rsidRDefault="001643C0" w:rsidP="00DD355E">
      <w:pPr>
        <w:pStyle w:val="EW"/>
      </w:pPr>
      <w:r>
        <w:t>AV1</w:t>
      </w:r>
      <w:r>
        <w:tab/>
      </w:r>
      <w:r w:rsidRPr="001643C0">
        <w:t>AOMedia Video 1</w:t>
      </w:r>
    </w:p>
    <w:p w14:paraId="493CD4DF" w14:textId="7419AB82"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6FB7C827" w14:textId="77777777" w:rsidR="00F612A7" w:rsidRDefault="00F612A7" w:rsidP="00F612A7">
      <w:pPr>
        <w:pStyle w:val="EW"/>
        <w:rPr>
          <w:lang w:val="en-US"/>
        </w:rPr>
      </w:pPr>
      <w:r w:rsidRPr="006D290E">
        <w:rPr>
          <w:lang w:val="en-US"/>
        </w:rPr>
        <w:t>EBU</w:t>
      </w:r>
      <w:r w:rsidRPr="006D290E">
        <w:rPr>
          <w:lang w:val="en-US"/>
        </w:rPr>
        <w:tab/>
        <w:t>Europ</w:t>
      </w:r>
      <w:r>
        <w:rPr>
          <w:lang w:val="en-US"/>
        </w:rPr>
        <w:t>ean Broadcast Union</w:t>
      </w:r>
    </w:p>
    <w:p w14:paraId="78868670" w14:textId="77777777" w:rsidR="00F612A7" w:rsidRDefault="00F612A7" w:rsidP="00F612A7">
      <w:pPr>
        <w:pStyle w:val="EW"/>
        <w:rPr>
          <w:lang w:val="en-US"/>
        </w:rPr>
      </w:pPr>
      <w:r>
        <w:rPr>
          <w:lang w:val="en-US"/>
        </w:rPr>
        <w:t>EFS</w:t>
      </w:r>
      <w:r>
        <w:rPr>
          <w:lang w:val="en-US"/>
        </w:rPr>
        <w:tab/>
        <w:t>Effective File Size</w:t>
      </w:r>
    </w:p>
    <w:p w14:paraId="5BE063B5" w14:textId="77777777" w:rsidR="00F612A7" w:rsidRPr="006D290E" w:rsidRDefault="00F612A7" w:rsidP="00F612A7">
      <w:pPr>
        <w:pStyle w:val="EW"/>
        <w:rPr>
          <w:lang w:val="en-US"/>
        </w:rPr>
      </w:pPr>
      <w:r>
        <w:rPr>
          <w:lang w:val="en-US"/>
        </w:rPr>
        <w:t>EPZS</w:t>
      </w:r>
      <w:r>
        <w:rPr>
          <w:lang w:val="en-US"/>
        </w:rPr>
        <w:tab/>
      </w:r>
      <w:r w:rsidRPr="00CF1AC4">
        <w:t>Enhanced Predictive Zonal Search</w:t>
      </w:r>
    </w:p>
    <w:p w14:paraId="4A5DFBAF" w14:textId="77777777" w:rsidR="00F612A7" w:rsidRDefault="00F612A7" w:rsidP="00F612A7">
      <w:pPr>
        <w:pStyle w:val="EW"/>
        <w:rPr>
          <w:lang w:val="en-US"/>
        </w:rPr>
      </w:pPr>
      <w:r>
        <w:rPr>
          <w:lang w:val="en-US"/>
        </w:rPr>
        <w:t>ERP</w:t>
      </w:r>
      <w:r>
        <w:rPr>
          <w:lang w:val="en-US"/>
        </w:rPr>
        <w:tab/>
        <w:t>Equi-Rectangular Projection</w:t>
      </w:r>
    </w:p>
    <w:p w14:paraId="128D35C1" w14:textId="77777777" w:rsidR="00F612A7" w:rsidRPr="006D290E" w:rsidRDefault="00F612A7" w:rsidP="00F612A7">
      <w:pPr>
        <w:pStyle w:val="EW"/>
        <w:rPr>
          <w:lang w:val="en-US"/>
        </w:rPr>
      </w:pPr>
      <w:r w:rsidRPr="006D290E">
        <w:rPr>
          <w:lang w:val="en-US"/>
        </w:rPr>
        <w:t>EVC</w:t>
      </w:r>
      <w:r w:rsidRPr="006D290E">
        <w:rPr>
          <w:lang w:val="en-US"/>
        </w:rPr>
        <w:tab/>
        <w:t>Essential Video Coding</w:t>
      </w:r>
    </w:p>
    <w:p w14:paraId="4E53E409" w14:textId="77777777" w:rsidR="00F612A7" w:rsidRDefault="00F612A7" w:rsidP="00F612A7">
      <w:pPr>
        <w:pStyle w:val="EW"/>
      </w:pPr>
      <w:r>
        <w:t>EXR</w:t>
      </w:r>
      <w:r>
        <w:tab/>
        <w:t>EXtended Range</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lastRenderedPageBreak/>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Wide Colour Gamut</w:t>
      </w:r>
    </w:p>
    <w:p w14:paraId="6875D19B" w14:textId="195633C4" w:rsidR="00080512" w:rsidRDefault="00080512">
      <w:pPr>
        <w:pStyle w:val="Heading1"/>
      </w:pPr>
      <w:bookmarkStart w:id="57" w:name="clause4"/>
      <w:bookmarkStart w:id="58" w:name="_Toc41600556"/>
      <w:bookmarkStart w:id="59" w:name="_Toc55812936"/>
      <w:bookmarkStart w:id="60" w:name="_Toc49376960"/>
      <w:bookmarkStart w:id="61" w:name="_Toc100837652"/>
      <w:bookmarkEnd w:id="57"/>
      <w:r w:rsidRPr="004D3578">
        <w:t>4</w:t>
      </w:r>
      <w:r w:rsidRPr="004D3578">
        <w:tab/>
      </w:r>
      <w:r w:rsidR="00C416DB" w:rsidRPr="00C416DB">
        <w:t xml:space="preserve">Overview of video codec capabilities in 3GPP </w:t>
      </w:r>
      <w:bookmarkEnd w:id="58"/>
      <w:r w:rsidR="00C416DB" w:rsidRPr="00C416DB">
        <w:t>services in Release 16</w:t>
      </w:r>
      <w:bookmarkEnd w:id="59"/>
      <w:bookmarkEnd w:id="60"/>
      <w:bookmarkEnd w:id="61"/>
    </w:p>
    <w:p w14:paraId="7985B5AF" w14:textId="0B309005" w:rsidR="00C416DB" w:rsidRPr="004D3578" w:rsidRDefault="00C416DB" w:rsidP="00C416DB">
      <w:pPr>
        <w:pStyle w:val="Heading2"/>
      </w:pPr>
      <w:bookmarkStart w:id="62" w:name="_Toc41600557"/>
      <w:bookmarkStart w:id="63" w:name="_Toc55812937"/>
      <w:bookmarkStart w:id="64" w:name="_Toc49376961"/>
      <w:bookmarkStart w:id="65" w:name="_Toc100837653"/>
      <w:r w:rsidRPr="004D3578">
        <w:t>4.1</w:t>
      </w:r>
      <w:r w:rsidRPr="004D3578">
        <w:tab/>
      </w:r>
      <w:r>
        <w:t>Introduction</w:t>
      </w:r>
      <w:bookmarkEnd w:id="62"/>
      <w:bookmarkEnd w:id="63"/>
      <w:bookmarkEnd w:id="64"/>
      <w:bookmarkEnd w:id="65"/>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lastRenderedPageBreak/>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66" w:name="_Toc41600558"/>
      <w:bookmarkStart w:id="67" w:name="_Toc55812938"/>
      <w:bookmarkStart w:id="68" w:name="_Toc49376962"/>
      <w:bookmarkStart w:id="69" w:name="OLE_LINK1"/>
      <w:bookmarkStart w:id="70" w:name="_Toc100837654"/>
      <w:r w:rsidRPr="004D3578">
        <w:t>4.</w:t>
      </w:r>
      <w:r w:rsidR="004F6D1D">
        <w:t>2</w:t>
      </w:r>
      <w:r w:rsidRPr="004D3578">
        <w:tab/>
      </w:r>
      <w:r w:rsidR="004F6D1D" w:rsidRPr="004F6D1D">
        <w:t>TV Video Profiles</w:t>
      </w:r>
      <w:bookmarkEnd w:id="66"/>
      <w:bookmarkEnd w:id="67"/>
      <w:bookmarkEnd w:id="68"/>
      <w:bookmarkEnd w:id="70"/>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3ACFA623" w:rsidR="00D6108B" w:rsidRDefault="00D6108B" w:rsidP="00D6108B">
      <w:r>
        <w:t xml:space="preserve">Each one of the Operation Points is associated with a video coding specification and a particular Profile, Level, and Tier (for HEVC). The combination of a specific profile, level, and tier indicate the maximum decoding capabilities, such as chroma format, resolution, frame rate, and bit </w:t>
      </w:r>
      <w:r w:rsidR="00907AE7">
        <w:t>depth, that</w:t>
      </w:r>
      <w:r>
        <w:t xml:space="preserve">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lastRenderedPageBreak/>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71" w:name="_Toc55812939"/>
      <w:bookmarkStart w:id="72" w:name="_Toc49376963"/>
      <w:bookmarkStart w:id="73" w:name="_Toc41600559"/>
      <w:bookmarkStart w:id="74" w:name="_Toc100837655"/>
      <w:bookmarkEnd w:id="69"/>
      <w:r w:rsidRPr="00882D8E">
        <w:t>4.3</w:t>
      </w:r>
      <w:r w:rsidRPr="00882D8E">
        <w:tab/>
        <w:t>VR Video Profiles</w:t>
      </w:r>
      <w:bookmarkEnd w:id="71"/>
      <w:bookmarkEnd w:id="72"/>
      <w:bookmarkEnd w:id="74"/>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75" w:name="_Toc55812940"/>
      <w:bookmarkStart w:id="76" w:name="_Toc49376964"/>
      <w:bookmarkStart w:id="77" w:name="_Toc100837656"/>
      <w:r>
        <w:t>4.4</w:t>
      </w:r>
      <w:r>
        <w:tab/>
      </w:r>
      <w:r w:rsidR="00741A68">
        <w:t>5G Media Streaming</w:t>
      </w:r>
      <w:bookmarkEnd w:id="73"/>
      <w:bookmarkEnd w:id="75"/>
      <w:bookmarkEnd w:id="76"/>
      <w:bookmarkEnd w:id="77"/>
    </w:p>
    <w:p w14:paraId="0545FA95" w14:textId="14F82A7D" w:rsidR="0018502A" w:rsidRDefault="00312CE9" w:rsidP="00312CE9">
      <w:pPr>
        <w:pStyle w:val="Heading3"/>
      </w:pPr>
      <w:bookmarkStart w:id="78" w:name="_Toc55812941"/>
      <w:bookmarkStart w:id="79" w:name="_Toc49376965"/>
      <w:bookmarkStart w:id="80" w:name="_Toc41600560"/>
      <w:bookmarkStart w:id="81" w:name="_Toc100837657"/>
      <w:r>
        <w:t>4.4.1</w:t>
      </w:r>
      <w:r>
        <w:tab/>
        <w:t>Introduction</w:t>
      </w:r>
      <w:bookmarkEnd w:id="78"/>
      <w:bookmarkEnd w:id="79"/>
      <w:bookmarkEnd w:id="81"/>
    </w:p>
    <w:bookmarkEnd w:id="80"/>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lastRenderedPageBreak/>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82" w:name="_Toc55812942"/>
      <w:bookmarkStart w:id="83" w:name="_Toc49376966"/>
      <w:bookmarkStart w:id="84" w:name="_Toc100837658"/>
      <w:r>
        <w:t>4.4.2</w:t>
      </w:r>
      <w:r>
        <w:tab/>
        <w:t>5GMS Downlink Streaming default profile</w:t>
      </w:r>
      <w:bookmarkEnd w:id="82"/>
      <w:bookmarkEnd w:id="83"/>
      <w:bookmarkEnd w:id="84"/>
    </w:p>
    <w:p w14:paraId="7050FAA9" w14:textId="77777777" w:rsidR="000C3CC5" w:rsidRDefault="000C3CC5" w:rsidP="000C3CC5">
      <w:pPr>
        <w:pStyle w:val="Heading4"/>
      </w:pPr>
      <w:bookmarkStart w:id="85" w:name="_Toc55812943"/>
      <w:bookmarkStart w:id="86" w:name="_Toc49376967"/>
      <w:bookmarkStart w:id="87" w:name="_Toc100837659"/>
      <w:r>
        <w:t>4.4.2.1</w:t>
      </w:r>
      <w:r>
        <w:tab/>
        <w:t>H.264 (AVC)</w:t>
      </w:r>
      <w:bookmarkEnd w:id="85"/>
      <w:bookmarkEnd w:id="86"/>
      <w:bookmarkEnd w:id="87"/>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88" w:name="_Toc55812944"/>
      <w:bookmarkStart w:id="89" w:name="_Toc49376968"/>
      <w:bookmarkStart w:id="90" w:name="_Toc100837660"/>
      <w:r>
        <w:t>4.4.2.2</w:t>
      </w:r>
      <w:r>
        <w:tab/>
        <w:t>H.265 (HEVC)</w:t>
      </w:r>
      <w:bookmarkEnd w:id="88"/>
      <w:bookmarkEnd w:id="89"/>
      <w:bookmarkEnd w:id="90"/>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91" w:name="_Toc55812945"/>
      <w:bookmarkStart w:id="92" w:name="_Toc49376969"/>
      <w:bookmarkStart w:id="93" w:name="_Toc100837661"/>
      <w:r>
        <w:t>4.4.2.3</w:t>
      </w:r>
      <w:r>
        <w:tab/>
        <w:t>Encapsulation format</w:t>
      </w:r>
      <w:bookmarkEnd w:id="91"/>
      <w:bookmarkEnd w:id="92"/>
      <w:bookmarkEnd w:id="93"/>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94" w:name="_Toc55812946"/>
      <w:bookmarkStart w:id="95" w:name="_Toc49376970"/>
      <w:bookmarkStart w:id="96" w:name="_Toc41600562"/>
      <w:bookmarkStart w:id="97" w:name="_Toc100837662"/>
      <w:r>
        <w:t>4.4.3</w:t>
      </w:r>
      <w:r>
        <w:tab/>
        <w:t>5GMS Uplink Streaming default profile</w:t>
      </w:r>
      <w:bookmarkEnd w:id="94"/>
      <w:bookmarkEnd w:id="95"/>
      <w:bookmarkEnd w:id="97"/>
    </w:p>
    <w:p w14:paraId="2825206C" w14:textId="77777777" w:rsidR="00DA47D1" w:rsidRDefault="00DA47D1" w:rsidP="00DA47D1">
      <w:pPr>
        <w:pStyle w:val="Heading4"/>
      </w:pPr>
      <w:bookmarkStart w:id="98" w:name="_Toc55812947"/>
      <w:bookmarkStart w:id="99" w:name="_Toc49376971"/>
      <w:bookmarkStart w:id="100" w:name="_Toc100837663"/>
      <w:r>
        <w:t>4.4.3.1</w:t>
      </w:r>
      <w:r>
        <w:tab/>
        <w:t>H.265 (HEVC)</w:t>
      </w:r>
      <w:bookmarkEnd w:id="98"/>
      <w:bookmarkEnd w:id="99"/>
      <w:bookmarkEnd w:id="100"/>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01" w:name="_Toc55812948"/>
      <w:bookmarkStart w:id="102" w:name="_Toc49376972"/>
      <w:bookmarkStart w:id="103" w:name="_Toc100837664"/>
      <w:r>
        <w:t>4.4.3.2</w:t>
      </w:r>
      <w:r>
        <w:tab/>
        <w:t>Encapsulation format</w:t>
      </w:r>
      <w:bookmarkEnd w:id="101"/>
      <w:bookmarkEnd w:id="102"/>
      <w:bookmarkEnd w:id="103"/>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04" w:name="_Toc55812949"/>
      <w:bookmarkStart w:id="105" w:name="_Toc49376973"/>
      <w:bookmarkStart w:id="106" w:name="_Toc100837665"/>
      <w:r>
        <w:t>4.4.4</w:t>
      </w:r>
      <w:r>
        <w:tab/>
        <w:t>5GMS Television (TV) profile</w:t>
      </w:r>
      <w:bookmarkEnd w:id="104"/>
      <w:bookmarkEnd w:id="105"/>
      <w:bookmarkEnd w:id="106"/>
    </w:p>
    <w:p w14:paraId="57584E04" w14:textId="77777777" w:rsidR="00DA47D1" w:rsidRDefault="00DA47D1" w:rsidP="00DA47D1">
      <w:pPr>
        <w:pStyle w:val="Heading4"/>
      </w:pPr>
      <w:bookmarkStart w:id="107" w:name="_Toc55812950"/>
      <w:bookmarkStart w:id="108" w:name="_Toc49376974"/>
      <w:bookmarkStart w:id="109" w:name="_Toc100837666"/>
      <w:r>
        <w:t>4.4.4.1</w:t>
      </w:r>
      <w:r>
        <w:tab/>
        <w:t>H.264 (AVC)</w:t>
      </w:r>
      <w:bookmarkEnd w:id="107"/>
      <w:bookmarkEnd w:id="108"/>
      <w:bookmarkEnd w:id="109"/>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10" w:name="_Toc43296320"/>
      <w:bookmarkStart w:id="111" w:name="_Toc55812951"/>
      <w:bookmarkStart w:id="112" w:name="_Toc49376975"/>
      <w:bookmarkStart w:id="113" w:name="_Toc100837667"/>
      <w:r>
        <w:t>4.4.4.2</w:t>
      </w:r>
      <w:r>
        <w:tab/>
        <w:t>H.265 (HEVC)</w:t>
      </w:r>
      <w:bookmarkEnd w:id="110"/>
      <w:bookmarkEnd w:id="111"/>
      <w:bookmarkEnd w:id="112"/>
      <w:bookmarkEnd w:id="113"/>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14" w:name="_Toc55812952"/>
      <w:bookmarkStart w:id="115" w:name="_Toc49376976"/>
      <w:bookmarkStart w:id="116" w:name="_Toc100837668"/>
      <w:r>
        <w:lastRenderedPageBreak/>
        <w:t>4.4.4.3</w:t>
      </w:r>
      <w:r>
        <w:tab/>
        <w:t>Encapsulation format</w:t>
      </w:r>
      <w:bookmarkEnd w:id="114"/>
      <w:bookmarkEnd w:id="115"/>
      <w:bookmarkEnd w:id="116"/>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17" w:name="_Toc55812953"/>
      <w:bookmarkStart w:id="118" w:name="_Toc49376977"/>
      <w:bookmarkStart w:id="119" w:name="_Toc100837669"/>
      <w:r w:rsidRPr="00882D8E">
        <w:t>4.4.5</w:t>
      </w:r>
      <w:r w:rsidRPr="00882D8E">
        <w:tab/>
        <w:t>5GMS Downlink 360 Virtual Reality (VR) profile</w:t>
      </w:r>
      <w:bookmarkEnd w:id="117"/>
      <w:bookmarkEnd w:id="118"/>
      <w:bookmarkEnd w:id="119"/>
    </w:p>
    <w:p w14:paraId="118216C3" w14:textId="77777777" w:rsidR="00DA47D1" w:rsidRPr="00882D8E" w:rsidRDefault="00DA47D1" w:rsidP="007D6C1B">
      <w:pPr>
        <w:pStyle w:val="Heading4"/>
      </w:pPr>
      <w:bookmarkStart w:id="120" w:name="_Toc55812954"/>
      <w:bookmarkStart w:id="121" w:name="_Toc49376978"/>
      <w:bookmarkStart w:id="122" w:name="_Toc100837670"/>
      <w:r w:rsidRPr="00882D8E">
        <w:t>4.4.5.1</w:t>
      </w:r>
      <w:r w:rsidRPr="00882D8E">
        <w:tab/>
        <w:t>H.264 (AVC)</w:t>
      </w:r>
      <w:bookmarkEnd w:id="120"/>
      <w:bookmarkEnd w:id="121"/>
      <w:bookmarkEnd w:id="122"/>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23" w:name="_Toc55812955"/>
      <w:bookmarkStart w:id="124" w:name="_Toc49376979"/>
      <w:bookmarkStart w:id="125" w:name="_Toc100837671"/>
      <w:r w:rsidRPr="00882D8E">
        <w:t>4.4.5.2</w:t>
      </w:r>
      <w:r w:rsidRPr="00882D8E">
        <w:tab/>
        <w:t>H.265 (HEVC)</w:t>
      </w:r>
      <w:bookmarkEnd w:id="123"/>
      <w:bookmarkEnd w:id="124"/>
      <w:bookmarkEnd w:id="125"/>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26" w:name="_Toc55812956"/>
      <w:bookmarkStart w:id="127" w:name="_Toc49376980"/>
      <w:bookmarkStart w:id="128" w:name="_Toc100837672"/>
      <w:r w:rsidRPr="00882D8E">
        <w:t>4.4.5.3</w:t>
      </w:r>
      <w:r w:rsidRPr="00882D8E">
        <w:tab/>
        <w:t>Encapsulation format</w:t>
      </w:r>
      <w:bookmarkEnd w:id="126"/>
      <w:bookmarkEnd w:id="127"/>
      <w:bookmarkEnd w:id="128"/>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29" w:name="_Toc55812957"/>
      <w:bookmarkStart w:id="130" w:name="_Toc49376981"/>
      <w:bookmarkStart w:id="131" w:name="_Toc100837673"/>
      <w:r>
        <w:t>4.5</w:t>
      </w:r>
      <w:r>
        <w:tab/>
        <w:t>Multimedia Telephony Services over IMS</w:t>
      </w:r>
      <w:bookmarkEnd w:id="96"/>
      <w:bookmarkEnd w:id="129"/>
      <w:bookmarkEnd w:id="130"/>
      <w:bookmarkEnd w:id="131"/>
    </w:p>
    <w:p w14:paraId="6BD76C8B" w14:textId="77777777" w:rsidR="00DA47D1" w:rsidRDefault="00DA47D1" w:rsidP="00BC0003">
      <w:pPr>
        <w:pStyle w:val="Heading3"/>
      </w:pPr>
      <w:bookmarkStart w:id="132" w:name="_Toc41600563"/>
      <w:bookmarkStart w:id="133" w:name="_Toc55812958"/>
      <w:bookmarkStart w:id="134" w:name="_Toc49376982"/>
      <w:bookmarkStart w:id="135" w:name="_Toc100837674"/>
      <w:r>
        <w:t>4.5</w:t>
      </w:r>
      <w:bookmarkEnd w:id="132"/>
      <w:r>
        <w:t>.1</w:t>
      </w:r>
      <w:r>
        <w:tab/>
        <w:t>Introduction</w:t>
      </w:r>
      <w:bookmarkEnd w:id="133"/>
      <w:bookmarkEnd w:id="134"/>
      <w:bookmarkEnd w:id="135"/>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36" w:name="_Toc55812959"/>
      <w:bookmarkStart w:id="137" w:name="_Toc49376983"/>
      <w:bookmarkStart w:id="138" w:name="_Toc100837675"/>
      <w:r>
        <w:t>4.5.2</w:t>
      </w:r>
      <w:r>
        <w:tab/>
        <w:t>H.264 (AVC)</w:t>
      </w:r>
      <w:bookmarkEnd w:id="136"/>
      <w:bookmarkEnd w:id="137"/>
      <w:bookmarkEnd w:id="138"/>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39" w:name="_Toc55812960"/>
      <w:bookmarkStart w:id="140" w:name="_Toc49376984"/>
      <w:bookmarkStart w:id="141" w:name="_Toc100837676"/>
      <w:r>
        <w:lastRenderedPageBreak/>
        <w:t>4.5.3</w:t>
      </w:r>
      <w:r>
        <w:tab/>
        <w:t>H.265 (HEVC)</w:t>
      </w:r>
      <w:bookmarkEnd w:id="139"/>
      <w:bookmarkEnd w:id="140"/>
      <w:bookmarkEnd w:id="141"/>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42" w:name="_Toc55812961"/>
      <w:bookmarkStart w:id="143" w:name="_Toc49376985"/>
      <w:bookmarkStart w:id="144" w:name="_Toc100837677"/>
      <w:r>
        <w:t>4.5.4</w:t>
      </w:r>
      <w:r>
        <w:tab/>
        <w:t>Encapsulation format</w:t>
      </w:r>
      <w:bookmarkEnd w:id="142"/>
      <w:bookmarkEnd w:id="143"/>
      <w:bookmarkEnd w:id="144"/>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45" w:name="_Toc41600564"/>
      <w:bookmarkStart w:id="146" w:name="_Toc55812962"/>
      <w:bookmarkStart w:id="147" w:name="_Toc49376986"/>
      <w:bookmarkStart w:id="148" w:name="_Toc100837678"/>
      <w:r>
        <w:t>4.6</w:t>
      </w:r>
      <w:r>
        <w:tab/>
        <w:t>Messaging Services</w:t>
      </w:r>
      <w:bookmarkEnd w:id="145"/>
      <w:bookmarkEnd w:id="146"/>
      <w:bookmarkEnd w:id="147"/>
      <w:bookmarkEnd w:id="148"/>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706EB2">
        <w:rPr>
          <w:rFonts w:ascii="Courier New" w:hAnsi="Courier New" w:cs="Courier New"/>
        </w:rPr>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49" w:name="_Toc41600565"/>
      <w:bookmarkStart w:id="150" w:name="_Toc55812963"/>
      <w:bookmarkStart w:id="151" w:name="_Toc49376987"/>
      <w:bookmarkStart w:id="152" w:name="_Toc100837679"/>
      <w:r>
        <w:t>4.7</w:t>
      </w:r>
      <w:r>
        <w:tab/>
        <w:t>Screen Content Coding</w:t>
      </w:r>
      <w:bookmarkEnd w:id="149"/>
      <w:bookmarkEnd w:id="150"/>
      <w:bookmarkEnd w:id="151"/>
      <w:bookmarkEnd w:id="152"/>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53" w:name="_Toc49376988"/>
      <w:bookmarkStart w:id="154" w:name="_Toc55812964"/>
      <w:bookmarkStart w:id="155" w:name="_Toc41600566"/>
      <w:bookmarkStart w:id="156" w:name="_Toc100837680"/>
      <w:r>
        <w:t>5</w:t>
      </w:r>
      <w:r>
        <w:tab/>
        <w:t xml:space="preserve">Test and </w:t>
      </w:r>
      <w:bookmarkEnd w:id="153"/>
      <w:r>
        <w:t>Characterization Framework for Video Codecs</w:t>
      </w:r>
      <w:bookmarkEnd w:id="154"/>
      <w:bookmarkEnd w:id="156"/>
    </w:p>
    <w:p w14:paraId="368D6088" w14:textId="77777777" w:rsidR="00984AFD" w:rsidRDefault="00984AFD" w:rsidP="00984AFD">
      <w:pPr>
        <w:pStyle w:val="Heading2"/>
      </w:pPr>
      <w:bookmarkStart w:id="157" w:name="_Toc49376989"/>
      <w:bookmarkStart w:id="158" w:name="_Toc55812965"/>
      <w:bookmarkStart w:id="159" w:name="_Toc100837681"/>
      <w:r>
        <w:t>5.1</w:t>
      </w:r>
      <w:r>
        <w:tab/>
      </w:r>
      <w:bookmarkEnd w:id="157"/>
      <w:r>
        <w:t>Overview</w:t>
      </w:r>
      <w:bookmarkEnd w:id="158"/>
      <w:bookmarkEnd w:id="159"/>
    </w:p>
    <w:p w14:paraId="26488BFF" w14:textId="77777777" w:rsidR="001D642F" w:rsidRDefault="001D642F" w:rsidP="001D642F">
      <w:bookmarkStart w:id="160" w:name="_Toc55812966"/>
      <w:bookmarkStart w:id="161" w:name="_Toc49376990"/>
      <w:r>
        <w:t>This clause defines the characterization framework for video codecs for relevant 3GPP scenarios. For this purpose, the following is applied:</w:t>
      </w:r>
    </w:p>
    <w:p w14:paraId="482F85A9" w14:textId="77777777" w:rsidR="001D642F" w:rsidRDefault="001D642F" w:rsidP="001D642F">
      <w:pPr>
        <w:pStyle w:val="B1"/>
      </w:pPr>
      <w:r>
        <w:lastRenderedPageBreak/>
        <w:t>-</w:t>
      </w:r>
      <w:r>
        <w:tab/>
        <w:t>A set of relevant scenarios is defined. The scenarios reflect a typical application for video codecs in 5G systems and networks. The scenarios are introduced in clause 6 and may be extended in future versions of this document.</w:t>
      </w:r>
    </w:p>
    <w:p w14:paraId="62277DEF" w14:textId="77777777" w:rsidR="001D642F" w:rsidRDefault="001D642F" w:rsidP="001D642F">
      <w:pPr>
        <w:pStyle w:val="B1"/>
      </w:pPr>
      <w:r>
        <w:t>-</w:t>
      </w:r>
      <w:r>
        <w:tab/>
        <w:t>For each scenario, one or several reference sequences are defined that serve as the baseline for anchor generation.</w:t>
      </w:r>
    </w:p>
    <w:p w14:paraId="201715FD" w14:textId="77777777" w:rsidR="001D642F" w:rsidRDefault="001D642F" w:rsidP="001D642F">
      <w:pPr>
        <w:pStyle w:val="B1"/>
      </w:pPr>
      <w:r>
        <w:t>-</w:t>
      </w:r>
      <w:r>
        <w:tab/>
        <w:t>For each test scenario, one or several anchors are defined and generated. For details on anchors, please refer to clause 5.3. For anchor generation, reference software tools are used as introduced in clause 5.4. Anchors for specific scenarios follow certain general encoding constraints documented in clause 5.6.</w:t>
      </w:r>
    </w:p>
    <w:p w14:paraId="30B34E6C" w14:textId="77777777" w:rsidR="001D642F" w:rsidRDefault="001D642F" w:rsidP="001D642F">
      <w:pPr>
        <w:pStyle w:val="B1"/>
      </w:pPr>
      <w:r>
        <w:t>-</w:t>
      </w:r>
      <w:r>
        <w:tab/>
        <w:t>For each of the anchors, metrics are provided. Metrics are documented in detail in clause 5.5.</w:t>
      </w:r>
    </w:p>
    <w:p w14:paraId="69D451F5" w14:textId="40299D24" w:rsidR="001D642F" w:rsidRDefault="001D642F" w:rsidP="001D642F">
      <w:pPr>
        <w:pStyle w:val="B1"/>
      </w:pPr>
      <w:r>
        <w:t>-</w:t>
      </w:r>
      <w:r>
        <w:tab/>
        <w:t>Tests for new codecs can be developed and generated. They are equivalent to anchor generation, but possibly for other codecs. Tests are introduced in clause 5.7.</w:t>
      </w:r>
    </w:p>
    <w:p w14:paraId="11592436" w14:textId="177E36B0" w:rsidR="001D642F" w:rsidRDefault="001D642F" w:rsidP="001D642F">
      <w:pPr>
        <w:pStyle w:val="B1"/>
      </w:pPr>
      <w:r>
        <w:t>-</w:t>
      </w:r>
      <w:r>
        <w:tab/>
        <w:t>Codecs are to be characterized against anchors. Characterization is documented in terms of expected bitrate savings for a codec, and may include additional comparison parameters such as complexity increase, etc. The basic characterization framework is introduced in clause 5.8.</w:t>
      </w:r>
    </w:p>
    <w:p w14:paraId="23CED6EE" w14:textId="6004B1C9" w:rsidR="001D642F" w:rsidRDefault="001D642F" w:rsidP="001D642F">
      <w:pPr>
        <w:pStyle w:val="B1"/>
      </w:pPr>
      <w:r>
        <w:t>-</w:t>
      </w:r>
      <w:r>
        <w:tab/>
        <w:t>Verification of the provided anchors and tests is needed. A process for verification is introduced in clause 5.9.</w:t>
      </w:r>
    </w:p>
    <w:p w14:paraId="51181B7D" w14:textId="77777777" w:rsidR="001D642F" w:rsidRDefault="001D642F" w:rsidP="001D642F">
      <w:r>
        <w:t>An overview of the anchor generation framework and the anchor metrics is provided in Figure 5.1-1. An integral part of this Technical Report is the following information:</w:t>
      </w:r>
    </w:p>
    <w:p w14:paraId="24E358A3" w14:textId="77777777" w:rsidR="001D642F" w:rsidRDefault="001D642F" w:rsidP="001D642F">
      <w:pPr>
        <w:pStyle w:val="B1"/>
      </w:pPr>
      <w:r>
        <w:t>-</w:t>
      </w:r>
      <w:r>
        <w:tab/>
        <w:t>Formats to store reference and anchor sequences</w:t>
      </w:r>
    </w:p>
    <w:p w14:paraId="40CC30F8" w14:textId="77777777" w:rsidR="001D642F" w:rsidRDefault="001D642F" w:rsidP="001D642F">
      <w:pPr>
        <w:pStyle w:val="B1"/>
      </w:pPr>
      <w:r>
        <w:t>-</w:t>
      </w:r>
      <w:r>
        <w:tab/>
        <w:t>Reference sequences for each of the defined scenarios</w:t>
      </w:r>
    </w:p>
    <w:p w14:paraId="747F6611" w14:textId="77777777" w:rsidR="001D642F" w:rsidRDefault="001D642F" w:rsidP="001D642F">
      <w:pPr>
        <w:pStyle w:val="B1"/>
      </w:pPr>
      <w:r>
        <w:t>-</w:t>
      </w:r>
      <w:r>
        <w:tab/>
        <w:t>Reference software encoders</w:t>
      </w:r>
    </w:p>
    <w:p w14:paraId="567BA16C" w14:textId="77777777" w:rsidR="001D642F" w:rsidRDefault="001D642F" w:rsidP="001D642F">
      <w:pPr>
        <w:pStyle w:val="B1"/>
      </w:pPr>
      <w:r>
        <w:t>-</w:t>
      </w:r>
      <w:r>
        <w:tab/>
        <w:t>Anchor configuration files</w:t>
      </w:r>
    </w:p>
    <w:p w14:paraId="5FEC80D4" w14:textId="77777777" w:rsidR="001D642F" w:rsidRDefault="001D642F" w:rsidP="001D642F">
      <w:pPr>
        <w:pStyle w:val="B1"/>
      </w:pPr>
      <w:r>
        <w:t>-</w:t>
      </w:r>
      <w:r>
        <w:tab/>
        <w:t>Anchor bitstreams in a well-defined anchor bitstream format</w:t>
      </w:r>
    </w:p>
    <w:p w14:paraId="0F1721A1" w14:textId="77777777" w:rsidR="001D642F" w:rsidRDefault="001D642F" w:rsidP="001D642F">
      <w:pPr>
        <w:pStyle w:val="B1"/>
      </w:pPr>
      <w:r>
        <w:t>-</w:t>
      </w:r>
      <w:r>
        <w:tab/>
        <w:t>A anchor metric computation based on a reference sequence, anchor bitstream and an anchor sequence.</w:t>
      </w:r>
    </w:p>
    <w:p w14:paraId="0571E473" w14:textId="77777777" w:rsidR="001D642F" w:rsidRDefault="001D642F" w:rsidP="001D642F">
      <w:pPr>
        <w:pStyle w:val="B1"/>
      </w:pPr>
      <w:r>
        <w:t>-</w:t>
      </w:r>
      <w:r>
        <w:tab/>
        <w:t>Conforming decoders to generate an anchor sequence from an anchor bitstream</w:t>
      </w:r>
    </w:p>
    <w:p w14:paraId="7D55C3C6" w14:textId="77777777" w:rsidR="001D642F" w:rsidRDefault="001D642F" w:rsidP="001D642F">
      <w:pPr>
        <w:pStyle w:val="B1"/>
      </w:pPr>
      <w:r>
        <w:t>-</w:t>
      </w:r>
      <w:r>
        <w:tab/>
        <w:t>Anchor metrics in a well-defined storage format.</w:t>
      </w:r>
    </w:p>
    <w:p w14:paraId="5E448561" w14:textId="77777777" w:rsidR="001D642F" w:rsidRDefault="001D642F" w:rsidP="001D642F">
      <w:pPr>
        <w:pStyle w:val="NO"/>
      </w:pPr>
      <w:r>
        <w:t>NOTE: as the anchor sequences can be generated by conforming decoders, anchor sequences are not included in this document.</w:t>
      </w:r>
    </w:p>
    <w:p w14:paraId="05BDBD39" w14:textId="3D864835" w:rsidR="001D642F" w:rsidRDefault="001D642F" w:rsidP="001D642F">
      <w:pPr>
        <w:pStyle w:val="TH"/>
        <w:rPr>
          <w:noProof/>
        </w:rPr>
      </w:pPr>
      <w:r>
        <w:rPr>
          <w:noProof/>
        </w:rPr>
        <w:lastRenderedPageBreak/>
        <w:drawing>
          <wp:inline distT="0" distB="0" distL="0" distR="0" wp14:anchorId="252F6529" wp14:editId="608A87BD">
            <wp:extent cx="6038850" cy="2552700"/>
            <wp:effectExtent l="0" t="0" r="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agram&#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38850" cy="2552700"/>
                    </a:xfrm>
                    <a:prstGeom prst="rect">
                      <a:avLst/>
                    </a:prstGeom>
                    <a:noFill/>
                    <a:ln>
                      <a:noFill/>
                    </a:ln>
                  </pic:spPr>
                </pic:pic>
              </a:graphicData>
            </a:graphic>
          </wp:inline>
        </w:drawing>
      </w:r>
    </w:p>
    <w:p w14:paraId="5B10E529" w14:textId="77777777" w:rsidR="001D642F" w:rsidRDefault="001D642F" w:rsidP="001D642F">
      <w:pPr>
        <w:pStyle w:val="TH"/>
      </w:pPr>
      <w:r>
        <w:t>Figure 5.1-1 Anchor Generation Framework and Anchor Metrics Generation</w:t>
      </w:r>
    </w:p>
    <w:p w14:paraId="3116A8E4" w14:textId="77777777" w:rsidR="00EA4D01" w:rsidRDefault="00EA4D01" w:rsidP="00EF40D3">
      <w:pPr>
        <w:pStyle w:val="Heading2"/>
      </w:pPr>
      <w:bookmarkStart w:id="162" w:name="_Toc100837682"/>
      <w:r>
        <w:t>5.2</w:t>
      </w:r>
      <w:r>
        <w:tab/>
        <w:t>Reference Sequences</w:t>
      </w:r>
      <w:bookmarkEnd w:id="160"/>
      <w:bookmarkEnd w:id="161"/>
      <w:bookmarkEnd w:id="162"/>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5C90DEED" w14:textId="77777777" w:rsidR="00193B10" w:rsidRDefault="00193B10" w:rsidP="00193B10">
      <w:pPr>
        <w:pStyle w:val="Heading2"/>
      </w:pPr>
      <w:bookmarkStart w:id="163" w:name="_Toc55812967"/>
      <w:bookmarkStart w:id="164" w:name="_Toc55812968"/>
      <w:bookmarkStart w:id="165" w:name="_Toc49376992"/>
      <w:bookmarkStart w:id="166" w:name="_Toc100837683"/>
      <w:r>
        <w:t>5.3</w:t>
      </w:r>
      <w:r>
        <w:tab/>
        <w:t>Anchors</w:t>
      </w:r>
      <w:bookmarkEnd w:id="163"/>
      <w:bookmarkEnd w:id="166"/>
    </w:p>
    <w:p w14:paraId="3CC5092F" w14:textId="77777777" w:rsidR="00193B10" w:rsidRDefault="00193B10" w:rsidP="00193B10">
      <w:r>
        <w:t>Anchors provide a baseline that a tested method can be compared against. Anchors defined in this specification use a codec/profile/level that exists in an existing 3GPP specification as introduced in clause 4.</w:t>
      </w:r>
    </w:p>
    <w:p w14:paraId="6DFE16CE" w14:textId="77777777" w:rsidR="00193B10" w:rsidRDefault="00193B10" w:rsidP="00193B10">
      <w:r>
        <w:t>Anchor tuples are collected to address different quality and bitrates that can then be used for evaluation over a larger set of operation points.</w:t>
      </w:r>
    </w:p>
    <w:p w14:paraId="47BDC8A8" w14:textId="77777777" w:rsidR="00193B10" w:rsidRDefault="00193B10" w:rsidP="00193B10">
      <w:r>
        <w:t>The following principle apply to anchor definitions:</w:t>
      </w:r>
    </w:p>
    <w:p w14:paraId="56C7BD8E" w14:textId="77777777" w:rsidR="00193B10" w:rsidRDefault="00193B10" w:rsidP="00193B10">
      <w:pPr>
        <w:pStyle w:val="B1"/>
      </w:pPr>
      <w:r>
        <w:t>-</w:t>
      </w:r>
      <w:r>
        <w:tab/>
        <w:t>Each scenario typically has several well-defined anchors</w:t>
      </w:r>
    </w:p>
    <w:p w14:paraId="47BFD956" w14:textId="77777777" w:rsidR="00193B10" w:rsidRDefault="00193B10" w:rsidP="00193B10">
      <w:pPr>
        <w:pStyle w:val="B1"/>
      </w:pPr>
      <w:r>
        <w:t>-</w:t>
      </w:r>
      <w:r>
        <w:tab/>
        <w:t>An anchor is a combination of:</w:t>
      </w:r>
    </w:p>
    <w:p w14:paraId="26018F89" w14:textId="77777777" w:rsidR="00193B10" w:rsidRDefault="00193B10" w:rsidP="00193B10">
      <w:pPr>
        <w:pStyle w:val="B2"/>
      </w:pPr>
      <w:r>
        <w:t>-</w:t>
      </w:r>
      <w:r>
        <w:tab/>
        <w:t>Explanation on anchor relevance</w:t>
      </w:r>
    </w:p>
    <w:p w14:paraId="24EC45B3" w14:textId="77777777" w:rsidR="00193B10" w:rsidRDefault="00193B10" w:rsidP="00193B10">
      <w:pPr>
        <w:pStyle w:val="B2"/>
      </w:pPr>
      <w:r>
        <w:t>-</w:t>
      </w:r>
      <w:r>
        <w:tab/>
        <w:t>Reference sequence</w:t>
      </w:r>
    </w:p>
    <w:p w14:paraId="173AB015" w14:textId="77777777" w:rsidR="00193B10" w:rsidRDefault="00193B10" w:rsidP="00193B10">
      <w:pPr>
        <w:pStyle w:val="B2"/>
      </w:pPr>
      <w:r>
        <w:t>-</w:t>
      </w:r>
      <w:r>
        <w:tab/>
        <w:t>Reference encoder</w:t>
      </w:r>
    </w:p>
    <w:p w14:paraId="4181D71E" w14:textId="77777777" w:rsidR="00193B10" w:rsidRDefault="00193B10" w:rsidP="00193B10">
      <w:pPr>
        <w:pStyle w:val="B2"/>
      </w:pPr>
      <w:r>
        <w:t>-</w:t>
      </w:r>
      <w:r>
        <w:tab/>
        <w:t>Encoder configuration matching scenario requirements</w:t>
      </w:r>
    </w:p>
    <w:p w14:paraId="2D266A4C" w14:textId="77777777" w:rsidR="00193B10" w:rsidRDefault="00193B10" w:rsidP="00193B10">
      <w:pPr>
        <w:pStyle w:val="B2"/>
      </w:pPr>
      <w:r>
        <w:t>-</w:t>
      </w:r>
      <w:r>
        <w:tab/>
        <w:t>Encoding complexity estimation, if available</w:t>
      </w:r>
    </w:p>
    <w:p w14:paraId="35C8BBA1" w14:textId="77777777" w:rsidR="00193B10" w:rsidRDefault="00193B10" w:rsidP="00193B10">
      <w:pPr>
        <w:pStyle w:val="B2"/>
      </w:pPr>
      <w:r>
        <w:t>-</w:t>
      </w:r>
      <w:r>
        <w:tab/>
        <w:t xml:space="preserve">Variable encoder configuration to create multiple quality/bitrate variants (using for example QP variations or other bitrate/quality evaluation tools). </w:t>
      </w:r>
    </w:p>
    <w:p w14:paraId="70D2D70B" w14:textId="77777777" w:rsidR="00193B10" w:rsidRDefault="00193B10" w:rsidP="00193B10">
      <w:pPr>
        <w:pStyle w:val="B2"/>
      </w:pPr>
      <w:r>
        <w:t>-</w:t>
      </w:r>
      <w:r>
        <w:tab/>
        <w:t>Anchor tuples creating multiple variants, each including</w:t>
      </w:r>
    </w:p>
    <w:p w14:paraId="6390ACBE" w14:textId="77777777" w:rsidR="00193B10" w:rsidRDefault="00193B10" w:rsidP="00193B10">
      <w:pPr>
        <w:pStyle w:val="B3"/>
      </w:pPr>
      <w:r>
        <w:t>-</w:t>
      </w:r>
      <w:r>
        <w:tab/>
        <w:t>Anchor bitstream</w:t>
      </w:r>
    </w:p>
    <w:p w14:paraId="403FD6A8" w14:textId="77777777" w:rsidR="00193B10" w:rsidRDefault="00193B10" w:rsidP="00193B10">
      <w:pPr>
        <w:pStyle w:val="B3"/>
      </w:pPr>
      <w:r>
        <w:t>-</w:t>
      </w:r>
      <w:r>
        <w:tab/>
        <w:t>Anchor Metrics</w:t>
      </w:r>
    </w:p>
    <w:p w14:paraId="6C1AB881" w14:textId="77777777" w:rsidR="00193B10" w:rsidRDefault="00193B10" w:rsidP="00193B10">
      <w:pPr>
        <w:pStyle w:val="B2"/>
      </w:pPr>
      <w:r>
        <w:lastRenderedPageBreak/>
        <w:t>-</w:t>
      </w:r>
      <w:r>
        <w:tab/>
        <w:t>Additional recommended anchor information includes</w:t>
      </w:r>
    </w:p>
    <w:p w14:paraId="58252605" w14:textId="77777777" w:rsidR="00193B10" w:rsidRDefault="00193B10" w:rsidP="00193B10">
      <w:pPr>
        <w:pStyle w:val="B3"/>
      </w:pPr>
      <w:r>
        <w:t>-</w:t>
      </w:r>
      <w:r>
        <w:tab/>
        <w:t>MD5 check sum of the complete reconstructed yuv file (anchor sequence)</w:t>
      </w:r>
    </w:p>
    <w:p w14:paraId="24308315" w14:textId="77777777" w:rsidR="00193B10" w:rsidRDefault="00193B10" w:rsidP="00193B10">
      <w:pPr>
        <w:pStyle w:val="B3"/>
      </w:pPr>
      <w:r>
        <w:t>-</w:t>
      </w:r>
      <w:r>
        <w:tab/>
        <w:t>Output picture log from reference encoder</w:t>
      </w:r>
    </w:p>
    <w:p w14:paraId="74217A5E" w14:textId="77777777" w:rsidR="00193B10" w:rsidRDefault="00193B10" w:rsidP="00193B10">
      <w:pPr>
        <w:pStyle w:val="B3"/>
      </w:pPr>
      <w:r>
        <w:t>-</w:t>
      </w:r>
      <w:r>
        <w:tab/>
        <w:t>Output picture log from reference decoder</w:t>
      </w:r>
    </w:p>
    <w:p w14:paraId="43605BC3" w14:textId="77777777" w:rsidR="00193B10" w:rsidRDefault="00193B10" w:rsidP="00193B10">
      <w:r>
        <w:t>Anchors and anchor tuples are an integral part of this document.</w:t>
      </w:r>
    </w:p>
    <w:p w14:paraId="62AD2C2B" w14:textId="77777777" w:rsidR="00193B10" w:rsidRDefault="00193B10" w:rsidP="00193B10">
      <w:r>
        <w:t>Anchor tuples should be created over a wide range of parameters to provide sufficient data and overlap with expected test results to support the generation of characterization results (see clause 5.7).</w:t>
      </w:r>
    </w:p>
    <w:p w14:paraId="28844FC7" w14:textId="77777777" w:rsidR="00193B10" w:rsidRDefault="00193B10" w:rsidP="00193B10">
      <w:r>
        <w:t>The workflow for the generation of anchor tuples is shown in Figure 5.3-1.</w:t>
      </w:r>
    </w:p>
    <w:p w14:paraId="76F55D2E" w14:textId="520D33EA" w:rsidR="00193B10" w:rsidRDefault="00193B10" w:rsidP="00193B10">
      <w:pPr>
        <w:pStyle w:val="TH"/>
      </w:pPr>
      <w:r>
        <w:t xml:space="preserve"> </w:t>
      </w:r>
      <w:r>
        <w:rPr>
          <w:noProof/>
          <w:lang w:val="en-US"/>
        </w:rPr>
        <w:drawing>
          <wp:inline distT="0" distB="0" distL="0" distR="0" wp14:anchorId="5C665327" wp14:editId="7E02F20F">
            <wp:extent cx="5943600" cy="3295650"/>
            <wp:effectExtent l="0" t="0" r="0"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3600" cy="3295650"/>
                    </a:xfrm>
                    <a:prstGeom prst="rect">
                      <a:avLst/>
                    </a:prstGeom>
                    <a:noFill/>
                    <a:ln>
                      <a:noFill/>
                    </a:ln>
                  </pic:spPr>
                </pic:pic>
              </a:graphicData>
            </a:graphic>
          </wp:inline>
        </w:drawing>
      </w:r>
    </w:p>
    <w:p w14:paraId="3E04B063" w14:textId="77777777" w:rsidR="00193B10" w:rsidRDefault="00193B10" w:rsidP="00193B10">
      <w:pPr>
        <w:pStyle w:val="TH"/>
      </w:pPr>
      <w:r>
        <w:t>Figure 5.3-1: Anchor Tuple Generation Framework and Anchor Tuple Metrics Generation</w:t>
      </w:r>
    </w:p>
    <w:p w14:paraId="54EF9769" w14:textId="77777777" w:rsidR="00193B10" w:rsidRDefault="00193B10" w:rsidP="00193B10">
      <w:r>
        <w:t>Anchors are provided according to the format as defined in Annex B.3.</w:t>
      </w:r>
    </w:p>
    <w:p w14:paraId="79CE6E39" w14:textId="1A29E2F6" w:rsidR="00BE5F2B" w:rsidRDefault="00BE5F2B" w:rsidP="00BE5F2B">
      <w:pPr>
        <w:pStyle w:val="Heading2"/>
      </w:pPr>
      <w:bookmarkStart w:id="167" w:name="_Toc100837684"/>
      <w:r>
        <w:t>5.4</w:t>
      </w:r>
      <w:r>
        <w:tab/>
        <w:t>Reference Software Tools</w:t>
      </w:r>
      <w:bookmarkEnd w:id="164"/>
      <w:bookmarkEnd w:id="165"/>
      <w:bookmarkEnd w:id="167"/>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t xml:space="preserve">HEVC reference software implementing H.265 (HEVC) Main Profile and H.265 (HEVC) </w:t>
      </w:r>
      <w:r w:rsidR="00D6108B">
        <w:t>Main 10</w:t>
      </w:r>
      <w:r>
        <w:t xml:space="preserve"> Profile called HM and its versions can be downloaded from in the repository </w:t>
      </w:r>
      <w:hyperlink r:id="rId36"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7"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168" w:name="_Toc62567309"/>
      <w:bookmarkStart w:id="169" w:name="_Toc55812972"/>
      <w:bookmarkStart w:id="170" w:name="_Toc100837685"/>
      <w:r>
        <w:lastRenderedPageBreak/>
        <w:t>5.5</w:t>
      </w:r>
      <w:r>
        <w:tab/>
        <w:t>Metrics</w:t>
      </w:r>
      <w:bookmarkEnd w:id="168"/>
      <w:bookmarkEnd w:id="169"/>
      <w:bookmarkEnd w:id="170"/>
    </w:p>
    <w:p w14:paraId="47D54AF9" w14:textId="77777777" w:rsidR="00F612A7" w:rsidRDefault="00F612A7" w:rsidP="00F612A7">
      <w:pPr>
        <w:pStyle w:val="Heading3"/>
      </w:pPr>
      <w:bookmarkStart w:id="171" w:name="_Toc62567310"/>
      <w:bookmarkStart w:id="172" w:name="_Toc55812973"/>
      <w:bookmarkStart w:id="173" w:name="_Toc71665154"/>
      <w:bookmarkStart w:id="174" w:name="_Toc100837686"/>
      <w:r>
        <w:t>5.5.1</w:t>
      </w:r>
      <w:r>
        <w:tab/>
        <w:t>General</w:t>
      </w:r>
      <w:bookmarkEnd w:id="171"/>
      <w:bookmarkEnd w:id="172"/>
      <w:bookmarkEnd w:id="173"/>
      <w:bookmarkEnd w:id="174"/>
    </w:p>
    <w:p w14:paraId="5CA9FFC8" w14:textId="77777777" w:rsidR="00F612A7" w:rsidRDefault="00F612A7" w:rsidP="00F612A7">
      <w:r>
        <w:t>Each anchor bitstream gets assigned multiple performance metrics, in particular:</w:t>
      </w:r>
    </w:p>
    <w:p w14:paraId="00C686E2" w14:textId="0BEDF01C" w:rsidR="00F612A7" w:rsidRPr="00882D8E" w:rsidRDefault="00F612A7" w:rsidP="00F612A7">
      <w:pPr>
        <w:pStyle w:val="B1"/>
      </w:pPr>
      <w:r>
        <w:t>-</w:t>
      </w:r>
      <w:r>
        <w:tab/>
      </w:r>
      <w:r w:rsidRPr="00882D8E">
        <w:t xml:space="preserve">the bitrate </w:t>
      </w:r>
      <w:r>
        <w:t>as defined in clause 5.5.2,</w:t>
      </w:r>
    </w:p>
    <w:p w14:paraId="5B313CCE" w14:textId="42210C95" w:rsidR="00F612A7" w:rsidRPr="00882D8E" w:rsidRDefault="00F612A7" w:rsidP="00F612A7">
      <w:pPr>
        <w:pStyle w:val="B1"/>
      </w:pPr>
      <w:r>
        <w:t>-</w:t>
      </w:r>
      <w:r>
        <w:tab/>
      </w:r>
      <w:r w:rsidRPr="00882D8E">
        <w:t xml:space="preserve">If Standard Dynamic Range (SDR) is used, then the </w:t>
      </w:r>
      <w:r>
        <w:t xml:space="preserve">quality </w:t>
      </w:r>
      <w:r w:rsidRPr="00882D8E">
        <w:t>metrics in clause 5.5.</w:t>
      </w:r>
      <w:r>
        <w:t>4</w:t>
      </w:r>
      <w:r w:rsidRPr="00882D8E">
        <w:t xml:space="preserve"> apply.</w:t>
      </w:r>
    </w:p>
    <w:p w14:paraId="2EAE7996" w14:textId="62C6F9A5" w:rsidR="00F612A7" w:rsidRDefault="00F612A7" w:rsidP="00C075EA">
      <w:pPr>
        <w:pStyle w:val="B1"/>
      </w:pPr>
      <w:r>
        <w:t>-</w:t>
      </w:r>
      <w:r>
        <w:tab/>
      </w:r>
      <w:r w:rsidRPr="00882D8E">
        <w:t xml:space="preserve">If High Dynamic Range (HDR) is used, then the </w:t>
      </w:r>
      <w:r>
        <w:t xml:space="preserve">quality </w:t>
      </w:r>
      <w:r w:rsidRPr="00882D8E">
        <w:t>metrics in clause 5.5.</w:t>
      </w:r>
      <w:r>
        <w:t>5</w:t>
      </w:r>
      <w:r w:rsidRPr="00882D8E">
        <w:t xml:space="preserve"> apply.</w:t>
      </w:r>
    </w:p>
    <w:p w14:paraId="767B4E33" w14:textId="322853E7" w:rsidR="00F612A7" w:rsidRDefault="00F612A7" w:rsidP="00F612A7">
      <w:r w:rsidRPr="00345AE7">
        <w:t xml:space="preserve">An overview of the metrics is provided below. These metrics are implemented in software </w:t>
      </w:r>
      <w:r>
        <w:t xml:space="preserve">scripts </w:t>
      </w:r>
      <w:r w:rsidRPr="00345AE7">
        <w:t>defined in Annex F. This software is used to compute and report all the metrics</w:t>
      </w:r>
      <w:r>
        <w:t xml:space="preserve">. </w:t>
      </w:r>
      <w:r w:rsidR="00FA46A4">
        <w:t>The detailed configuration for the software is provided in clause 5.5.7 for SDR metrics and clause 5.5.8 for HDR metrics.</w:t>
      </w:r>
    </w:p>
    <w:p w14:paraId="7373EB24" w14:textId="77777777" w:rsidR="00F612A7" w:rsidRDefault="00F612A7" w:rsidP="00F612A7">
      <w:r>
        <w:t>A detailed reporting schema for metrics is provided in clause 5.5.6.</w:t>
      </w:r>
    </w:p>
    <w:p w14:paraId="4110C495" w14:textId="77777777" w:rsidR="00F612A7" w:rsidRDefault="00F612A7" w:rsidP="00F612A7">
      <w:r>
        <w:t>Metrics for test streams are expected to follow the same principles.</w:t>
      </w:r>
    </w:p>
    <w:p w14:paraId="5FBC58D6" w14:textId="6E38C287" w:rsidR="00F612A7" w:rsidRDefault="00F612A7" w:rsidP="00F612A7">
      <w:r>
        <w:t>Subjective evaluation of anchors and test streams is not considered in this report.</w:t>
      </w:r>
    </w:p>
    <w:p w14:paraId="57A8FBB5" w14:textId="77777777" w:rsidR="00F612A7" w:rsidRDefault="00F612A7" w:rsidP="00F612A7">
      <w:pPr>
        <w:pStyle w:val="Heading3"/>
      </w:pPr>
      <w:bookmarkStart w:id="175" w:name="_Toc62567311"/>
      <w:bookmarkStart w:id="176" w:name="_Toc55812974"/>
      <w:bookmarkStart w:id="177" w:name="_Toc71665155"/>
      <w:bookmarkStart w:id="178" w:name="_Toc100837687"/>
      <w:r>
        <w:t>5.5.2</w:t>
      </w:r>
      <w:r>
        <w:tab/>
        <w:t>Bitrate</w:t>
      </w:r>
      <w:bookmarkEnd w:id="178"/>
    </w:p>
    <w:p w14:paraId="08CD3329" w14:textId="77777777" w:rsidR="00F612A7" w:rsidRDefault="00F612A7" w:rsidP="00F612A7">
      <w:r>
        <w:t>Anchors and test streams are provided as bitstream files generated by reference software encoders. The file size of the bitstream provides a reasonable measure for the efficiency of codec in terms of compression efficiency, together with a distortion/quality metrics as defined in clauses 5.5.3 and 5.5.4. However, in some cases the bitstream includes information that is irrelevant for the reconstruction but may be useful for example for debug and cross-check issues. An example for such information is the md5 hash for each reconstructed frame. While such information is useful, it is expected to be not counted when evaluating the compression efficiency.</w:t>
      </w:r>
    </w:p>
    <w:p w14:paraId="43306EA8" w14:textId="77777777" w:rsidR="00F612A7" w:rsidRDefault="00F612A7" w:rsidP="00F612A7">
      <w:r>
        <w:t xml:space="preserve">In order to define a meaningful and comparable value for the size of the bitstream, the effective file size </w:t>
      </w:r>
      <w:r w:rsidRPr="00C075EA">
        <w:rPr>
          <w:i/>
          <w:iCs/>
        </w:rPr>
        <w:t>EFS</w:t>
      </w:r>
      <w:r>
        <w:t xml:space="preserve"> is defined as the size of the encapsulated bitstream </w:t>
      </w:r>
    </w:p>
    <w:p w14:paraId="3411F6CD" w14:textId="77777777" w:rsidR="00F612A7" w:rsidRDefault="00F612A7" w:rsidP="00DD7A3F">
      <w:pPr>
        <w:pStyle w:val="B1"/>
        <w:numPr>
          <w:ilvl w:val="0"/>
          <w:numId w:val="14"/>
        </w:numPr>
      </w:pPr>
      <w:r>
        <w:t>including all information that is needed for reconstruction of the anchor sequence,</w:t>
      </w:r>
    </w:p>
    <w:p w14:paraId="3035F329" w14:textId="77777777" w:rsidR="00F612A7" w:rsidRDefault="00F612A7" w:rsidP="00DD7A3F">
      <w:pPr>
        <w:pStyle w:val="B1"/>
        <w:numPr>
          <w:ilvl w:val="0"/>
          <w:numId w:val="14"/>
        </w:numPr>
      </w:pPr>
      <w:r>
        <w:t>excluding all information that is not needed for reconstruction of the anchor sequence.</w:t>
      </w:r>
    </w:p>
    <w:p w14:paraId="20BE39D2" w14:textId="77777777" w:rsidR="00F612A7" w:rsidRDefault="00F612A7" w:rsidP="00F612A7">
      <w:r>
        <w:t xml:space="preserve">Each reference encoder or even each scenario may define an </w:t>
      </w:r>
      <w:r w:rsidRPr="00322323">
        <w:t>EFS</w:t>
      </w:r>
      <w:r>
        <w:t xml:space="preserve">. Note that the </w:t>
      </w:r>
      <w:r w:rsidRPr="00322323">
        <w:t>EFS</w:t>
      </w:r>
      <w:r>
        <w:t xml:space="preserve"> is always expressed in octets.  </w:t>
      </w:r>
    </w:p>
    <w:p w14:paraId="3CBD0388" w14:textId="77777777" w:rsidR="00F612A7" w:rsidRDefault="00F612A7" w:rsidP="00F612A7">
      <w:r>
        <w:t xml:space="preserve">Furthermore, in order to normalize the results, the compression efficiency is most suitably expressed by dividing the </w:t>
      </w:r>
      <w:r w:rsidRPr="00C075EA">
        <w:rPr>
          <w:i/>
          <w:iCs/>
        </w:rPr>
        <w:t>EFS</w:t>
      </w:r>
      <w:r>
        <w:t xml:space="preserve"> by the duration of the encoded reference sequence, referred to </w:t>
      </w:r>
      <w:r w:rsidRPr="00C075EA">
        <w:rPr>
          <w:i/>
          <w:iCs/>
        </w:rPr>
        <w:t>duration</w:t>
      </w:r>
      <w:r>
        <w:t xml:space="preserve"> in seconds.</w:t>
      </w:r>
    </w:p>
    <w:p w14:paraId="3A3D54DE" w14:textId="77777777" w:rsidR="00F612A7" w:rsidRDefault="00F612A7" w:rsidP="00F612A7">
      <w:r>
        <w:t xml:space="preserve">Based on these considerations, the bitrate </w:t>
      </w:r>
      <w:r w:rsidRPr="00C075EA">
        <w:rPr>
          <w:i/>
          <w:iCs/>
        </w:rPr>
        <w:t>Bitrate</w:t>
      </w:r>
      <w:r>
        <w:t xml:space="preserve"> of an anchor or test stream is defined as:</w:t>
      </w:r>
    </w:p>
    <w:p w14:paraId="5DEDA808" w14:textId="77777777" w:rsidR="00F612A7" w:rsidRPr="00C075EA" w:rsidRDefault="00F612A7" w:rsidP="00F612A7">
      <w:pPr>
        <w:pStyle w:val="EQ"/>
        <w:rPr>
          <w:lang w:val="en-US"/>
        </w:rPr>
      </w:pPr>
      <w:r w:rsidRPr="00C075EA">
        <w:rPr>
          <w:i/>
          <w:iCs/>
          <w:lang w:val="en-US"/>
        </w:rPr>
        <w:tab/>
        <w:t>Bitrate</w:t>
      </w:r>
      <w:r w:rsidRPr="00C075EA">
        <w:rPr>
          <w:lang w:val="en-US"/>
        </w:rPr>
        <w:t xml:space="preserve"> = 8 * </w:t>
      </w:r>
      <w:r w:rsidRPr="00C075EA">
        <w:rPr>
          <w:i/>
          <w:iCs/>
          <w:lang w:val="en-US"/>
        </w:rPr>
        <w:t>EFS</w:t>
      </w:r>
      <w:r w:rsidRPr="00C075EA">
        <w:rPr>
          <w:lang w:val="en-US"/>
        </w:rPr>
        <w:t xml:space="preserve">/ (1000 * </w:t>
      </w:r>
      <w:r w:rsidRPr="00C075EA">
        <w:rPr>
          <w:i/>
          <w:iCs/>
          <w:lang w:val="en-US"/>
        </w:rPr>
        <w:t>duration</w:t>
      </w:r>
      <w:r w:rsidRPr="00C075EA">
        <w:rPr>
          <w:lang w:val="en-US"/>
        </w:rPr>
        <w:t>) in kbit/s</w:t>
      </w:r>
      <w:r w:rsidRPr="00C075EA">
        <w:rPr>
          <w:lang w:val="en-US"/>
        </w:rPr>
        <w:tab/>
        <w:t>(5.5.2-1)</w:t>
      </w:r>
    </w:p>
    <w:p w14:paraId="01541D84" w14:textId="13451431" w:rsidR="00F612A7" w:rsidRPr="00C075EA" w:rsidRDefault="00F612A7" w:rsidP="00F612A7">
      <w:pPr>
        <w:pStyle w:val="Heading3"/>
        <w:rPr>
          <w:lang w:val="en-US"/>
        </w:rPr>
      </w:pPr>
      <w:bookmarkStart w:id="179" w:name="_Toc100837688"/>
      <w:r w:rsidRPr="00C075EA">
        <w:rPr>
          <w:lang w:val="en-US"/>
        </w:rPr>
        <w:t>5.5.3</w:t>
      </w:r>
      <w:r w:rsidRPr="00C075EA">
        <w:rPr>
          <w:lang w:val="en-US"/>
        </w:rPr>
        <w:tab/>
      </w:r>
      <w:r>
        <w:rPr>
          <w:lang w:val="en-US"/>
        </w:rPr>
        <w:t xml:space="preserve">Quality </w:t>
      </w:r>
      <w:r w:rsidRPr="00C075EA">
        <w:rPr>
          <w:lang w:val="en-US"/>
        </w:rPr>
        <w:t>Metrics</w:t>
      </w:r>
      <w:bookmarkEnd w:id="175"/>
      <w:bookmarkEnd w:id="176"/>
      <w:bookmarkEnd w:id="177"/>
      <w:r>
        <w:rPr>
          <w:lang w:val="en-US"/>
        </w:rPr>
        <w:t xml:space="preserve"> - General</w:t>
      </w:r>
      <w:bookmarkEnd w:id="179"/>
    </w:p>
    <w:p w14:paraId="12FD05EE" w14:textId="77777777" w:rsidR="00F612A7" w:rsidRDefault="00F612A7" w:rsidP="00F612A7">
      <w:r>
        <w:t xml:space="preserve">For quality metrics, a set of well-established metrics are re-used. All defined metrics define a single number when comparing the sample values of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rsidRPr="009F3043">
        <w:t>.</w:t>
      </w:r>
      <w:r>
        <w:t xml:space="preserve"> In this case for each colour component </w:t>
      </w:r>
      <w:r w:rsidRPr="00C075EA">
        <w:rPr>
          <w:i/>
          <w:iCs/>
        </w:rPr>
        <w:t>c</w:t>
      </w:r>
      <w:r>
        <w:rPr>
          <w:i/>
          <w:iCs/>
        </w:rPr>
        <w:t>=</w:t>
      </w:r>
      <w:r w:rsidRPr="00C075EA">
        <w:t>(</w:t>
      </w:r>
      <w:r>
        <w:rPr>
          <w:i/>
          <w:iCs/>
        </w:rPr>
        <w:t>Y,U,V</w:t>
      </w:r>
      <w:r w:rsidRPr="00C075EA">
        <w:t>)</w:t>
      </w:r>
      <w:r>
        <w:t xml:space="preserve"> and each frame of the video sequence </w:t>
      </w:r>
      <w:r w:rsidRPr="00C075EA">
        <w:rPr>
          <w:i/>
          <w:iCs/>
        </w:rPr>
        <w:t>t</w:t>
      </w:r>
      <w:r>
        <w:t xml:space="preserve">=1, …, </w:t>
      </w:r>
      <w:r w:rsidRPr="00C075EA">
        <w:rPr>
          <w:i/>
          <w:iCs/>
        </w:rPr>
        <w:t>N</w:t>
      </w:r>
      <w:r>
        <w:rPr>
          <w:i/>
          <w:iCs/>
        </w:rPr>
        <w:t>,</w:t>
      </w:r>
      <w:r>
        <w:t xml:space="preserve"> describe the sample positions within a luma image of width </w:t>
      </w:r>
      <m:oMath>
        <m:sSub>
          <m:sSubPr>
            <m:ctrlPr>
              <w:rPr>
                <w:rFonts w:ascii="Cambria Math" w:hAnsi="Cambria Math"/>
                <w:i/>
              </w:rPr>
            </m:ctrlPr>
          </m:sSubPr>
          <m:e>
            <m:r>
              <w:rPr>
                <w:rFonts w:ascii="Cambria Math" w:hAnsi="Cambria Math"/>
              </w:rPr>
              <m:t>W</m:t>
            </m:r>
          </m:e>
          <m:sub>
            <m:r>
              <w:rPr>
                <w:rFonts w:ascii="Cambria Math" w:hAnsi="Cambria Math"/>
              </w:rPr>
              <m:t>Y</m:t>
            </m:r>
          </m:sub>
        </m:sSub>
      </m:oMath>
      <w:r w:rsidRPr="009F3043">
        <w:t xml:space="preserve"> and</w:t>
      </w:r>
      <w:r>
        <w:t xml:space="preserve"> height</w:t>
      </w:r>
      <w:r w:rsidRPr="009F3043">
        <w:t xml:space="preserve"> </w:t>
      </w:r>
      <m:oMath>
        <m:sSub>
          <m:sSubPr>
            <m:ctrlPr>
              <w:rPr>
                <w:rFonts w:ascii="Cambria Math" w:hAnsi="Cambria Math"/>
                <w:i/>
              </w:rPr>
            </m:ctrlPr>
          </m:sSubPr>
          <m:e>
            <m:r>
              <w:rPr>
                <w:rFonts w:ascii="Cambria Math" w:hAnsi="Cambria Math"/>
              </w:rPr>
              <m:t>H</m:t>
            </m:r>
          </m:e>
          <m:sub>
            <m:r>
              <w:rPr>
                <w:rFonts w:ascii="Cambria Math" w:hAnsi="Cambria Math"/>
              </w:rPr>
              <m:t>Y</m:t>
            </m:r>
          </m:sub>
        </m:sSub>
      </m:oMath>
      <w:r>
        <w:t xml:space="preserve">, as well as within a chroma image of width </w:t>
      </w:r>
      <m:oMath>
        <m:sSub>
          <m:sSubPr>
            <m:ctrlPr>
              <w:rPr>
                <w:rFonts w:ascii="Cambria Math" w:hAnsi="Cambria Math"/>
                <w:i/>
              </w:rPr>
            </m:ctrlPr>
          </m:sSubPr>
          <m:e>
            <m:r>
              <w:rPr>
                <w:rFonts w:ascii="Cambria Math" w:hAnsi="Cambria Math"/>
              </w:rPr>
              <m:t>W</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Y</m:t>
                </m:r>
              </m:sub>
            </m:sSub>
          </m:num>
          <m:den>
            <m:r>
              <w:rPr>
                <w:rFonts w:ascii="Cambria Math" w:hAnsi="Cambria Math"/>
              </w:rPr>
              <m:t>2</m:t>
            </m:r>
          </m:den>
        </m:f>
      </m:oMath>
      <w:r w:rsidRPr="009F3043">
        <w:t xml:space="preserve"> and</w:t>
      </w:r>
      <w:r>
        <w:t xml:space="preserve"> height</w:t>
      </w:r>
      <w:r w:rsidRPr="009F3043">
        <w:t xml:space="preserve"> </w:t>
      </w:r>
      <w:r>
        <w:t xml:space="preserve"> </w:t>
      </w:r>
      <m:oMath>
        <m:sSub>
          <m:sSubPr>
            <m:ctrlPr>
              <w:rPr>
                <w:rFonts w:ascii="Cambria Math" w:hAnsi="Cambria Math"/>
                <w:i/>
              </w:rPr>
            </m:ctrlPr>
          </m:sSubPr>
          <m:e>
            <m:r>
              <w:rPr>
                <w:rFonts w:ascii="Cambria Math" w:hAnsi="Cambria Math"/>
              </w:rPr>
              <m:t>H</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Y</m:t>
                </m:r>
              </m:sub>
            </m:sSub>
          </m:num>
          <m:den>
            <m:r>
              <w:rPr>
                <w:rFonts w:ascii="Cambria Math" w:hAnsi="Cambria Math"/>
              </w:rPr>
              <m:t>2</m:t>
            </m:r>
          </m:den>
        </m:f>
      </m:oMath>
      <w:r>
        <w:t xml:space="preserve"> and the reconstructed anchor or test sequence. </w:t>
      </w:r>
    </w:p>
    <w:p w14:paraId="0FD93F0D" w14:textId="77777777" w:rsidR="00F612A7" w:rsidRDefault="00F612A7" w:rsidP="00F612A7">
      <w:r>
        <w:t>For all metrics, it is assumed that the original sequence and the decoded sequence have 10 bit precision, i.e. the range of the values is between 0 and 1023. Should a sequence have less than 10 bit, i.e. 8 bit, then the metric is computed by applying an 8 bit to 10 bit conversion by appending 2 trailing 0s.</w:t>
      </w:r>
    </w:p>
    <w:p w14:paraId="1C548E8F" w14:textId="7CE55B43" w:rsidR="00F612A7" w:rsidRPr="00C075EA" w:rsidRDefault="00F612A7" w:rsidP="00C075EA">
      <w:r>
        <w:t xml:space="preserve">The following basic metrics per frame are defined. </w:t>
      </w:r>
      <w:r w:rsidRPr="009F3043">
        <w:rPr>
          <w:lang w:val="en-CA"/>
        </w:rPr>
        <w:t>For an individual frame</w:t>
      </w:r>
      <w:r>
        <w:rPr>
          <w:lang w:val="en-CA"/>
        </w:rPr>
        <w:t xml:space="preserve"> </w:t>
      </w:r>
      <w:r w:rsidRPr="00961D58">
        <w:rPr>
          <w:i/>
          <w:iCs/>
          <w:lang w:val="en-CA"/>
        </w:rPr>
        <w:t>t</w:t>
      </w:r>
      <w:r>
        <w:rPr>
          <w:lang w:val="en-CA"/>
        </w:rPr>
        <w:t xml:space="preserve"> and each colour component </w:t>
      </w:r>
      <w:r w:rsidRPr="00961D58">
        <w:rPr>
          <w:i/>
          <w:iCs/>
          <w:lang w:val="en-CA"/>
        </w:rPr>
        <w:t>c</w:t>
      </w:r>
      <w:r w:rsidRPr="009F3043">
        <w:rPr>
          <w:lang w:val="en-CA"/>
        </w:rPr>
        <w:t xml:space="preserve">, the mean square error </w:t>
      </w:r>
      <m:oMath>
        <m:r>
          <w:rPr>
            <w:rFonts w:ascii="Cambria Math" w:hAnsi="Cambria Math"/>
          </w:rPr>
          <m:t>MSE(t,c)</m:t>
        </m:r>
      </m:oMath>
      <w:r>
        <w:t xml:space="preserve"> </w:t>
      </w:r>
      <w:r w:rsidRPr="009F3043">
        <w:rPr>
          <w:lang w:val="en-CA"/>
        </w:rPr>
        <w:t xml:space="preserve">is calculated </w:t>
      </w:r>
      <w:r>
        <w:rPr>
          <w:lang w:val="en-CA"/>
        </w:rPr>
        <w:t xml:space="preserve">for colour component </w:t>
      </w:r>
      <w:r w:rsidRPr="009F3043">
        <w:rPr>
          <w:lang w:val="en-CA"/>
        </w:rPr>
        <w:t xml:space="preserve">channel </w:t>
      </w:r>
      <m:oMath>
        <m:r>
          <w:rPr>
            <w:rFonts w:ascii="Cambria Math" w:hAnsi="Cambria Math"/>
            <w:lang w:val="en-CA"/>
          </w:rPr>
          <m:t>dec(t,Y)</m:t>
        </m:r>
      </m:oMath>
      <w:r w:rsidRPr="009F3043">
        <w:rPr>
          <w:lang w:val="en-CA"/>
        </w:rPr>
        <w:t xml:space="preserve"> </w:t>
      </w:r>
      <w:r>
        <w:rPr>
          <w:lang w:val="en-CA"/>
        </w:rPr>
        <w:t>o</w:t>
      </w:r>
      <w:r w:rsidRPr="009F3043">
        <w:rPr>
          <w:lang w:val="en-CA"/>
        </w:rPr>
        <w:t xml:space="preserve">f the decoded output image and the </w:t>
      </w:r>
      <w:r>
        <w:rPr>
          <w:lang w:val="en-CA"/>
        </w:rPr>
        <w:t>colour component</w:t>
      </w:r>
      <w:r w:rsidRPr="009F3043">
        <w:rPr>
          <w:lang w:val="en-CA"/>
        </w:rPr>
        <w:t xml:space="preserve"> channel </w:t>
      </w:r>
      <m:oMath>
        <m:r>
          <w:rPr>
            <w:rFonts w:ascii="Cambria Math" w:hAnsi="Cambria Math"/>
            <w:lang w:val="en-CA"/>
          </w:rPr>
          <m:t>orig(t,Y)</m:t>
        </m:r>
      </m:oMath>
      <w:r w:rsidRPr="009F3043">
        <w:rPr>
          <w:lang w:val="en-CA"/>
        </w:rPr>
        <w:t xml:space="preserve"> of the original image according to</w:t>
      </w:r>
    </w:p>
    <w:p w14:paraId="1F8DB105" w14:textId="0C878B84" w:rsidR="00727A97" w:rsidRDefault="00D7515E" w:rsidP="00954C77">
      <w:pPr>
        <w:tabs>
          <w:tab w:val="center" w:pos="4680"/>
          <w:tab w:val="right" w:pos="9630"/>
        </w:tabs>
        <w:jc w:val="center"/>
        <w:rPr>
          <w:lang w:val="en-US"/>
        </w:rPr>
      </w:pPr>
      <w:r>
        <w:lastRenderedPageBreak/>
        <w:tab/>
      </w:r>
      <m:oMath>
        <m:r>
          <w:rPr>
            <w:rFonts w:ascii="Cambria Math" w:hAnsi="Cambria Math"/>
          </w:rPr>
          <m:t>MSE(t,c)=</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m:t>
                        </m:r>
                        <m:d>
                          <m:dPr>
                            <m:ctrlPr>
                              <w:rPr>
                                <w:rFonts w:ascii="Cambria Math" w:hAnsi="Cambria Math"/>
                                <w:i/>
                              </w:rPr>
                            </m:ctrlPr>
                          </m:dPr>
                          <m:e>
                            <m:r>
                              <w:rPr>
                                <w:rFonts w:ascii="Cambria Math" w:hAnsi="Cambria Math"/>
                              </w:rPr>
                              <m:t>x,y,t,c</m:t>
                            </m:r>
                          </m:e>
                        </m:d>
                        <m:r>
                          <w:rPr>
                            <w:rFonts w:ascii="Cambria Math" w:hAnsi="Cambria Math"/>
                          </w:rPr>
                          <m:t>-origY</m:t>
                        </m:r>
                        <m:d>
                          <m:dPr>
                            <m:ctrlPr>
                              <w:rPr>
                                <w:rFonts w:ascii="Cambria Math" w:hAnsi="Cambria Math"/>
                                <w:i/>
                              </w:rPr>
                            </m:ctrlPr>
                          </m:dPr>
                          <m:e>
                            <m:r>
                              <w:rPr>
                                <w:rFonts w:ascii="Cambria Math" w:hAnsi="Cambria Math"/>
                              </w:rPr>
                              <m:t>x,y,t,c</m:t>
                            </m:r>
                          </m:e>
                        </m:d>
                      </m:e>
                    </m:d>
                  </m:e>
                  <m:sup>
                    <m:r>
                      <w:rPr>
                        <w:rFonts w:ascii="Cambria Math" w:hAnsi="Cambria Math"/>
                      </w:rPr>
                      <m:t>2</m:t>
                    </m:r>
                  </m:sup>
                </m:sSup>
              </m:e>
            </m:nary>
          </m:e>
        </m:nary>
        <m:r>
          <w:rPr>
            <w:rFonts w:ascii="Cambria Math" w:hAnsi="Cambria Math"/>
          </w:rPr>
          <m:t>,</m:t>
        </m:r>
      </m:oMath>
      <w:r w:rsidR="00727A97">
        <w:rPr>
          <w:lang w:val="en-US"/>
        </w:rPr>
        <w:tab/>
      </w:r>
      <w:r w:rsidR="00727A97" w:rsidRPr="00C075EA">
        <w:rPr>
          <w:lang w:val="en-US"/>
        </w:rPr>
        <w:t>(5.5.</w:t>
      </w:r>
      <w:r w:rsidR="00727A97">
        <w:rPr>
          <w:lang w:val="en-US"/>
        </w:rPr>
        <w:t>3</w:t>
      </w:r>
      <w:r w:rsidR="00727A97" w:rsidRPr="00C075EA">
        <w:rPr>
          <w:lang w:val="en-US"/>
        </w:rPr>
        <w:t>-1)</w:t>
      </w:r>
      <w:r w:rsidR="00727A97">
        <w:rPr>
          <w:lang w:val="en-US"/>
        </w:rPr>
        <w:t xml:space="preserve"> </w:t>
      </w:r>
    </w:p>
    <w:p w14:paraId="2636801A" w14:textId="652A2B6B" w:rsidR="00F612A7" w:rsidRPr="00961D58" w:rsidRDefault="00F612A7" w:rsidP="00C075EA">
      <w:pPr>
        <w:rPr>
          <w:lang w:val="en-CA"/>
        </w:rPr>
      </w:pPr>
      <w:r w:rsidRPr="00961D58">
        <w:rPr>
          <w:lang w:val="en-CA"/>
        </w:rPr>
        <w:t xml:space="preserve">where </w:t>
      </w:r>
      <m:oMath>
        <m:r>
          <w:rPr>
            <w:rFonts w:ascii="Cambria Math" w:hAnsi="Cambria Math"/>
            <w:lang w:val="en-CA"/>
          </w:rPr>
          <m:t>W</m:t>
        </m:r>
      </m:oMath>
      <w:r w:rsidRPr="00961D58">
        <w:rPr>
          <w:lang w:val="en-CA"/>
        </w:rPr>
        <w:t xml:space="preserve"> and </w:t>
      </w:r>
      <m:oMath>
        <m:r>
          <w:rPr>
            <w:rFonts w:ascii="Cambria Math" w:hAnsi="Cambria Math"/>
            <w:lang w:val="en-CA"/>
          </w:rPr>
          <m:t>H</m:t>
        </m:r>
      </m:oMath>
      <w:r w:rsidRPr="00961D58">
        <w:rPr>
          <w:lang w:val="en-CA"/>
        </w:rPr>
        <w:t xml:space="preserve"> are the width and height of the</w:t>
      </w:r>
      <w:r>
        <w:rPr>
          <w:lang w:val="en-CA"/>
        </w:rPr>
        <w:t xml:space="preserve"> colour component</w:t>
      </w:r>
      <w:r w:rsidRPr="00961D58">
        <w:rPr>
          <w:lang w:val="en-CA"/>
        </w:rPr>
        <w:t>, respectively. The PSNR value for the frame</w:t>
      </w:r>
      <w:r>
        <w:rPr>
          <w:lang w:val="en-CA"/>
        </w:rPr>
        <w:t xml:space="preserve"> </w:t>
      </w:r>
      <w:r w:rsidRPr="00961D58">
        <w:rPr>
          <w:i/>
          <w:iCs/>
          <w:lang w:val="en-CA"/>
        </w:rPr>
        <w:t>t</w:t>
      </w:r>
      <w:r w:rsidRPr="00961D58">
        <w:rPr>
          <w:lang w:val="en-CA"/>
        </w:rPr>
        <w:t xml:space="preserve"> </w:t>
      </w:r>
      <w:r>
        <w:rPr>
          <w:lang w:val="en-CA"/>
        </w:rPr>
        <w:t xml:space="preserve">and each colour component </w:t>
      </w:r>
      <w:r w:rsidRPr="00961D58">
        <w:rPr>
          <w:i/>
          <w:iCs/>
          <w:lang w:val="en-CA"/>
        </w:rPr>
        <w:t>c</w:t>
      </w:r>
      <w:r w:rsidRPr="00961D58">
        <w:rPr>
          <w:lang w:val="en-CA"/>
        </w:rPr>
        <w:t xml:space="preserve"> is then calculated as:</w:t>
      </w:r>
    </w:p>
    <w:p w14:paraId="13DD2836" w14:textId="47000AEA" w:rsidR="00F612A7" w:rsidRPr="00961D58" w:rsidRDefault="00D7515E" w:rsidP="00954C77">
      <w:pPr>
        <w:tabs>
          <w:tab w:val="center" w:pos="4680"/>
          <w:tab w:val="right" w:pos="9630"/>
        </w:tabs>
        <w:jc w:val="center"/>
        <w:rPr>
          <w:lang w:val="de-DE"/>
        </w:rPr>
      </w:pPr>
      <w:r>
        <w:tab/>
      </w:r>
      <m:oMath>
        <m:r>
          <w:rPr>
            <w:rFonts w:ascii="Cambria Math" w:hAnsi="Cambria Math"/>
          </w:rPr>
          <m:t>PSNR</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r>
          <m:rPr>
            <m:sty m:val="p"/>
          </m:rPr>
          <w:rPr>
            <w:rFonts w:ascii="Cambria Math" w:hAnsi="Cambria Math"/>
            <w:lang w:val="de-DE"/>
          </w:rPr>
          <m:t>=</m:t>
        </m:r>
        <m:func>
          <m:funcPr>
            <m:ctrlPr>
              <w:rPr>
                <w:rFonts w:ascii="Cambria Math" w:hAnsi="Cambria Math"/>
              </w:rPr>
            </m:ctrlPr>
          </m:funcPr>
          <m:fName>
            <m:r>
              <m:rPr>
                <m:sty m:val="p"/>
              </m:rPr>
              <w:rPr>
                <w:rFonts w:ascii="Cambria Math" w:hAnsi="Cambria Math"/>
                <w:lang w:val="de-DE"/>
              </w:rPr>
              <m:t>min</m:t>
            </m:r>
          </m:fName>
          <m:e>
            <m:d>
              <m:dPr>
                <m:begChr m:val="["/>
                <m:endChr m:val="]"/>
                <m:ctrlPr>
                  <w:rPr>
                    <w:rFonts w:ascii="Cambria Math" w:hAnsi="Cambria Math"/>
                  </w:rPr>
                </m:ctrlPr>
              </m:dPr>
              <m:e>
                <m:r>
                  <m:rPr>
                    <m:sty m:val="p"/>
                  </m:rPr>
                  <w:rPr>
                    <w:rFonts w:ascii="Cambria Math" w:hAnsi="Cambria Math"/>
                    <w:lang w:val="de-DE"/>
                  </w:rPr>
                  <m:t>10*log10</m:t>
                </m:r>
                <m:d>
                  <m:dPr>
                    <m:ctrlPr>
                      <w:rPr>
                        <w:rFonts w:ascii="Cambria Math" w:hAnsi="Cambria Math"/>
                      </w:rPr>
                    </m:ctrlPr>
                  </m:dPr>
                  <m:e>
                    <m:f>
                      <m:fPr>
                        <m:ctrlPr>
                          <w:rPr>
                            <w:rFonts w:ascii="Cambria Math" w:hAnsi="Cambria Math"/>
                          </w:rPr>
                        </m:ctrlPr>
                      </m:fPr>
                      <m:num>
                        <m:r>
                          <m:rPr>
                            <m:sty m:val="p"/>
                          </m:rPr>
                          <w:rPr>
                            <w:rFonts w:ascii="Cambria Math" w:hAnsi="Cambria Math"/>
                            <w:lang w:val="de-DE"/>
                          </w:rPr>
                          <m:t>1</m:t>
                        </m:r>
                        <m:sSup>
                          <m:sSupPr>
                            <m:ctrlPr>
                              <w:rPr>
                                <w:rFonts w:ascii="Cambria Math" w:hAnsi="Cambria Math"/>
                                <w:lang w:val="de-DE"/>
                              </w:rPr>
                            </m:ctrlPr>
                          </m:sSupPr>
                          <m:e>
                            <m:r>
                              <m:rPr>
                                <m:sty m:val="p"/>
                              </m:rPr>
                              <w:rPr>
                                <w:rFonts w:ascii="Cambria Math" w:hAnsi="Cambria Math"/>
                                <w:lang w:val="de-DE"/>
                              </w:rPr>
                              <m:t>020</m:t>
                            </m:r>
                          </m:e>
                          <m:sup>
                            <m:r>
                              <w:rPr>
                                <w:rFonts w:ascii="Cambria Math" w:hAnsi="Cambria Math"/>
                                <w:lang w:val="de-DE"/>
                              </w:rPr>
                              <m:t>2</m:t>
                            </m:r>
                          </m:sup>
                        </m:sSup>
                      </m:num>
                      <m:den>
                        <m:r>
                          <w:rPr>
                            <w:rFonts w:ascii="Cambria Math" w:hAnsi="Cambria Math"/>
                          </w:rPr>
                          <m:t>MSE</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den>
                    </m:f>
                  </m:e>
                </m:d>
                <m:r>
                  <m:rPr>
                    <m:sty m:val="p"/>
                  </m:rPr>
                  <w:rPr>
                    <w:rFonts w:ascii="Cambria Math" w:hAnsi="Cambria Math"/>
                    <w:lang w:val="de-DE"/>
                  </w:rPr>
                  <m:t>,999.99</m:t>
                </m:r>
              </m:e>
            </m:d>
          </m:e>
        </m:func>
        <m:r>
          <m:rPr>
            <m:sty m:val="p"/>
          </m:rPr>
          <w:rPr>
            <w:rFonts w:ascii="Cambria Math" w:hAnsi="Cambria Math"/>
            <w:lang w:val="de-DE"/>
          </w:rPr>
          <m:t xml:space="preserve"> </m:t>
        </m:r>
        <m:r>
          <m:rPr>
            <m:nor/>
          </m:rPr>
          <w:rPr>
            <w:lang w:val="de-DE"/>
          </w:rPr>
          <m:t>in dB</m:t>
        </m:r>
      </m:oMath>
      <w:r>
        <w:rPr>
          <w:lang w:val="de-DE"/>
        </w:rPr>
        <w:tab/>
      </w:r>
      <w:r w:rsidR="00E93C4F" w:rsidRPr="00954C77">
        <w:rPr>
          <w:lang w:val="de-DE"/>
        </w:rPr>
        <w:t>(5.5.3-2)</w:t>
      </w:r>
    </w:p>
    <w:p w14:paraId="265C4D07" w14:textId="77777777" w:rsidR="00F612A7" w:rsidRDefault="00F612A7" w:rsidP="00F612A7">
      <w:pPr>
        <w:rPr>
          <w:color w:val="000000"/>
        </w:rPr>
      </w:pPr>
      <w:r w:rsidRPr="00931E6F">
        <w:rPr>
          <w:color w:val="000000"/>
        </w:rPr>
        <w:t>Then the PSNR for each bitstream is computed as the sum of all individual frame PSNR values divided by the number of frames in the sequence</w:t>
      </w:r>
      <w:r>
        <w:rPr>
          <w:color w:val="000000"/>
        </w:rPr>
        <w:t>, i.e.</w:t>
      </w:r>
    </w:p>
    <w:p w14:paraId="3E03BBDE" w14:textId="278F0539" w:rsidR="00F612A7" w:rsidRPr="00E93C4F" w:rsidRDefault="00737F99" w:rsidP="00954C77">
      <w:pPr>
        <w:tabs>
          <w:tab w:val="center" w:pos="4680"/>
          <w:tab w:val="right" w:pos="9630"/>
        </w:tabs>
        <w:jc w:val="center"/>
        <w:rPr>
          <w:lang w:val="de-DE"/>
        </w:rPr>
      </w:pPr>
      <w:r>
        <w:tab/>
      </w:r>
      <m:oMath>
        <m:r>
          <w:rPr>
            <w:rFonts w:ascii="Cambria Math" w:hAnsi="Cambria Math"/>
          </w:rPr>
          <m:t>PSNR</m:t>
        </m:r>
        <m:d>
          <m:dPr>
            <m:ctrlPr>
              <w:rPr>
                <w:rFonts w:ascii="Cambria Math" w:hAnsi="Cambria Math"/>
              </w:rPr>
            </m:ctrlPr>
          </m:dPr>
          <m:e>
            <m:r>
              <w:rPr>
                <w:rFonts w:ascii="Cambria Math" w:hAnsi="Cambria Math"/>
              </w:rPr>
              <m:t>c</m:t>
            </m:r>
          </m:e>
        </m:d>
        <m:r>
          <m:rPr>
            <m:sty m:val="p"/>
          </m:rPr>
          <w:rPr>
            <w:rFonts w:ascii="Cambria Math" w:hAnsi="Cambria Math"/>
            <w:lang w:val="de-DE"/>
          </w:rPr>
          <m:t>=</m:t>
        </m:r>
        <m:f>
          <m:fPr>
            <m:ctrlPr>
              <w:rPr>
                <w:rFonts w:ascii="Cambria Math" w:hAnsi="Cambria Math"/>
                <w:i/>
              </w:rPr>
            </m:ctrlPr>
          </m:fPr>
          <m:num>
            <m:r>
              <w:rPr>
                <w:rFonts w:ascii="Cambria Math" w:hAnsi="Cambria Math"/>
                <w:lang w:val="de-DE"/>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t</m:t>
            </m:r>
            <m:r>
              <w:rPr>
                <w:rFonts w:ascii="Cambria Math" w:hAnsi="Cambria Math"/>
                <w:lang w:val="de-DE"/>
              </w:rPr>
              <m:t>=1</m:t>
            </m:r>
          </m:sub>
          <m:sup>
            <m:r>
              <w:rPr>
                <w:rFonts w:ascii="Cambria Math" w:hAnsi="Cambria Math"/>
              </w:rPr>
              <m:t>N</m:t>
            </m:r>
          </m:sup>
          <m:e>
            <m:r>
              <w:rPr>
                <w:rFonts w:ascii="Cambria Math" w:hAnsi="Cambria Math"/>
              </w:rPr>
              <m:t>PSNR</m:t>
            </m:r>
            <m:r>
              <w:rPr>
                <w:rFonts w:ascii="Cambria Math" w:hAnsi="Cambria Math"/>
                <w:lang w:val="de-DE"/>
              </w:rPr>
              <m:t>(</m:t>
            </m:r>
            <m:r>
              <w:rPr>
                <w:rFonts w:ascii="Cambria Math" w:hAnsi="Cambria Math"/>
              </w:rPr>
              <m:t>t</m:t>
            </m:r>
            <m:r>
              <w:rPr>
                <w:rFonts w:ascii="Cambria Math" w:hAnsi="Cambria Math"/>
                <w:lang w:val="de-DE"/>
              </w:rPr>
              <m:t>,</m:t>
            </m:r>
            <m:r>
              <w:rPr>
                <w:rFonts w:ascii="Cambria Math" w:hAnsi="Cambria Math"/>
              </w:rPr>
              <m:t>c</m:t>
            </m:r>
            <m:r>
              <w:rPr>
                <w:rFonts w:ascii="Cambria Math" w:hAnsi="Cambria Math"/>
                <w:lang w:val="de-DE"/>
              </w:rPr>
              <m:t>)</m:t>
            </m:r>
          </m:e>
        </m:nary>
        <m:r>
          <m:rPr>
            <m:sty m:val="p"/>
          </m:rPr>
          <w:rPr>
            <w:rFonts w:ascii="Cambria Math" w:hAnsi="Cambria Math"/>
            <w:lang w:val="de-DE"/>
          </w:rPr>
          <m:t xml:space="preserve"> </m:t>
        </m:r>
        <m:r>
          <m:rPr>
            <m:nor/>
          </m:rPr>
          <w:rPr>
            <w:lang w:val="de-DE"/>
          </w:rPr>
          <m:t>in dB</m:t>
        </m:r>
      </m:oMath>
      <w:r w:rsidR="00E93C4F">
        <w:rPr>
          <w:lang w:val="de-DE"/>
        </w:rPr>
        <w:t xml:space="preserve"> </w:t>
      </w:r>
      <w:r>
        <w:rPr>
          <w:lang w:val="de-DE"/>
        </w:rPr>
        <w:tab/>
      </w:r>
      <w:r w:rsidR="00E93C4F" w:rsidRPr="00954C77">
        <w:rPr>
          <w:lang w:val="de-DE"/>
        </w:rPr>
        <w:t>(5.5.3-</w:t>
      </w:r>
      <w:r w:rsidR="00D7515E">
        <w:rPr>
          <w:lang w:val="de-DE"/>
        </w:rPr>
        <w:t>3</w:t>
      </w:r>
      <w:r w:rsidR="00E93C4F" w:rsidRPr="00954C77">
        <w:rPr>
          <w:lang w:val="de-DE"/>
        </w:rPr>
        <w:t>)</w:t>
      </w:r>
    </w:p>
    <w:p w14:paraId="304B0193" w14:textId="5D053298" w:rsidR="00F612A7" w:rsidRPr="00C075EA" w:rsidRDefault="00F612A7" w:rsidP="00C075EA">
      <w:pPr>
        <w:rPr>
          <w:lang w:val="en-US"/>
        </w:rPr>
      </w:pPr>
      <w:r w:rsidRPr="00C075EA">
        <w:rPr>
          <w:lang w:val="en-US"/>
        </w:rPr>
        <w:t>This de</w:t>
      </w:r>
      <w:r>
        <w:rPr>
          <w:lang w:val="en-US"/>
        </w:rPr>
        <w:t xml:space="preserve">finition follows the definition of PSNR </w:t>
      </w:r>
      <w:r w:rsidRPr="00AA1EA3">
        <w:t>in [44]</w:t>
      </w:r>
      <w:r>
        <w:t>.</w:t>
      </w:r>
    </w:p>
    <w:p w14:paraId="48883AA5" w14:textId="67674689" w:rsidR="00F612A7" w:rsidRDefault="00F612A7" w:rsidP="00C075EA">
      <w:pPr>
        <w:pStyle w:val="Heading3"/>
        <w:rPr>
          <w:lang w:val="en-US"/>
        </w:rPr>
      </w:pPr>
      <w:bookmarkStart w:id="180" w:name="_Toc100837689"/>
      <w:r w:rsidRPr="00961D58">
        <w:rPr>
          <w:lang w:val="en-US"/>
        </w:rPr>
        <w:t>5.5.</w:t>
      </w:r>
      <w:r>
        <w:rPr>
          <w:lang w:val="en-US"/>
        </w:rPr>
        <w:t>4</w:t>
      </w:r>
      <w:r w:rsidRPr="00961D58">
        <w:rPr>
          <w:lang w:val="en-US"/>
        </w:rPr>
        <w:tab/>
      </w:r>
      <w:r>
        <w:rPr>
          <w:lang w:val="en-US"/>
        </w:rPr>
        <w:t xml:space="preserve">SDR Quality </w:t>
      </w:r>
      <w:r w:rsidRPr="00961D58">
        <w:rPr>
          <w:lang w:val="en-US"/>
        </w:rPr>
        <w:t>Metrics</w:t>
      </w:r>
      <w:bookmarkEnd w:id="180"/>
    </w:p>
    <w:p w14:paraId="0009DAA1" w14:textId="48735133" w:rsidR="0026715E" w:rsidRPr="00950B80" w:rsidRDefault="00F667E0" w:rsidP="00954C77">
      <w:pPr>
        <w:pStyle w:val="Heading4"/>
        <w:rPr>
          <w:lang w:val="en-US"/>
        </w:rPr>
      </w:pPr>
      <w:bookmarkStart w:id="181" w:name="_Toc100837690"/>
      <w:r>
        <w:rPr>
          <w:lang w:val="en-US"/>
        </w:rPr>
        <w:t>5.5.4.1</w:t>
      </w:r>
      <w:r>
        <w:rPr>
          <w:lang w:val="en-US"/>
        </w:rPr>
        <w:tab/>
        <w:t>Overview</w:t>
      </w:r>
      <w:bookmarkEnd w:id="181"/>
    </w:p>
    <w:p w14:paraId="2D3EA868" w14:textId="5C244C34" w:rsidR="00F612A7" w:rsidRDefault="00F612A7" w:rsidP="00F612A7">
      <w:r>
        <w:t>Based on the introduction in clause 5.5.3, for standard dynamic range (SDR) sequences, the following metrics are used:</w:t>
      </w:r>
    </w:p>
    <w:p w14:paraId="4841D914" w14:textId="2AB6F2B5" w:rsidR="00F612A7" w:rsidRDefault="00F612A7" w:rsidP="00F612A7">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5774D29" w14:textId="523C4FB5" w:rsidR="00F612A7" w:rsidRPr="00DC46E9" w:rsidRDefault="00F612A7" w:rsidP="00C075EA">
      <w:pPr>
        <w:pStyle w:val="B1"/>
      </w:pPr>
      <w:r>
        <w:rPr>
          <w:lang w:val="en-CA"/>
        </w:rPr>
        <w:t>-</w:t>
      </w:r>
      <w:r>
        <w:rPr>
          <w:lang w:val="en-CA"/>
        </w:rPr>
        <w:tab/>
      </w:r>
      <w:r>
        <w:t xml:space="preserve">Peak-Signal to Noise Ratio </w:t>
      </w:r>
      <w:r w:rsidRPr="00961D58">
        <w:rPr>
          <w:i/>
          <w:iCs/>
        </w:rPr>
        <w:t>PSNR</w:t>
      </w:r>
      <w:r w:rsidRPr="00961D58">
        <w:t>(</w:t>
      </w:r>
      <w:r>
        <w:rPr>
          <w:i/>
          <w:iCs/>
        </w:rPr>
        <w:t>U</w:t>
      </w:r>
      <w:r w:rsidRPr="00961D58">
        <w:t>)</w:t>
      </w:r>
      <w:r>
        <w:t xml:space="preserve"> </w:t>
      </w:r>
      <w:r w:rsidRPr="00961D58">
        <w:t xml:space="preserve">of </w:t>
      </w:r>
      <w:r>
        <w:t>chroma</w:t>
      </w:r>
      <w:r w:rsidRPr="00961D58">
        <w:t xml:space="preserve"> component </w:t>
      </w:r>
      <w:r>
        <w:t>U</w:t>
      </w:r>
      <w:r w:rsidRPr="0083512A">
        <w:t xml:space="preserve"> </w:t>
      </w:r>
      <w:r w:rsidRPr="00AA1EA3">
        <w:t xml:space="preserve">as </w:t>
      </w:r>
      <w:r>
        <w:t>defined in clause 5.5.3,</w:t>
      </w:r>
    </w:p>
    <w:p w14:paraId="6CD7DF3B"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r w:rsidRPr="0083512A">
        <w:t xml:space="preserve"> </w:t>
      </w:r>
      <w:r w:rsidRPr="00AA1EA3">
        <w:t xml:space="preserve">as </w:t>
      </w:r>
      <w:r>
        <w:t>defined in clause 5.5.3,</w:t>
      </w:r>
    </w:p>
    <w:p w14:paraId="309BC342" w14:textId="1906AEAE" w:rsidR="00F612A7" w:rsidRPr="00931E6F" w:rsidRDefault="00F612A7" w:rsidP="00F612A7">
      <w:pPr>
        <w:pStyle w:val="B1"/>
      </w:pPr>
      <w:r w:rsidRPr="00E73089">
        <w:t>-</w:t>
      </w:r>
      <w:r w:rsidRPr="00E73089">
        <w:tab/>
      </w:r>
      <w:r w:rsidR="009123B6">
        <w:t>A</w:t>
      </w:r>
      <w:r w:rsidRPr="00931E6F">
        <w:t xml:space="preserve">verage </w:t>
      </w:r>
      <w:r w:rsidR="00514EA2">
        <w:t>colour comp</w:t>
      </w:r>
      <w:r w:rsidR="00F27BDE">
        <w:t xml:space="preserve">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Pr="00931E6F">
        <w:t>:</w:t>
      </w:r>
    </w:p>
    <w:p w14:paraId="629E994F" w14:textId="0334416B" w:rsidR="00F612A7" w:rsidRDefault="00F612A7" w:rsidP="00C075EA">
      <w:pPr>
        <w:pStyle w:val="EQ"/>
      </w:pPr>
      <w:r>
        <w:tab/>
      </w:r>
      <w:r w:rsidRPr="00C075EA">
        <w:rPr>
          <w:i/>
          <w:iCs/>
        </w:rPr>
        <w:t>PSNR</w:t>
      </w:r>
      <w:r w:rsidRPr="00C075EA">
        <w:t xml:space="preserve"> = (6*</w:t>
      </w:r>
      <w:r w:rsidRPr="00C075EA">
        <w:rPr>
          <w:i/>
          <w:iCs/>
        </w:rPr>
        <w:t>PSNR</w:t>
      </w:r>
      <w:r>
        <w:t>(</w:t>
      </w:r>
      <w:r w:rsidRPr="00C075EA">
        <w:rPr>
          <w:i/>
          <w:iCs/>
        </w:rPr>
        <w:t>Y</w:t>
      </w:r>
      <w:r>
        <w:t>)</w:t>
      </w:r>
      <w:r w:rsidRPr="00C075EA">
        <w:t xml:space="preserve"> + </w:t>
      </w:r>
      <w:r w:rsidRPr="00C075EA">
        <w:rPr>
          <w:i/>
          <w:iCs/>
        </w:rPr>
        <w:t>PSNR</w:t>
      </w:r>
      <w:r>
        <w:t>(</w:t>
      </w:r>
      <w:r w:rsidRPr="00C075EA">
        <w:rPr>
          <w:i/>
          <w:iCs/>
        </w:rPr>
        <w:t>U</w:t>
      </w:r>
      <w:r>
        <w:t>)</w:t>
      </w:r>
      <w:r w:rsidRPr="00C075EA">
        <w:t xml:space="preserve"> + </w:t>
      </w:r>
      <w:r w:rsidRPr="00C075EA">
        <w:rPr>
          <w:i/>
          <w:iCs/>
        </w:rPr>
        <w:t>PSNR</w:t>
      </w:r>
      <w:r>
        <w:t>(</w:t>
      </w:r>
      <w:r w:rsidRPr="00C075EA">
        <w:rPr>
          <w:i/>
          <w:iCs/>
        </w:rPr>
        <w:t>V</w:t>
      </w:r>
      <w:r>
        <w:t>)</w:t>
      </w:r>
      <w:r w:rsidRPr="00C075EA">
        <w:t>)/ 8</w:t>
      </w:r>
    </w:p>
    <w:p w14:paraId="796C5FD6" w14:textId="23DEF55D" w:rsidR="00F612A7" w:rsidRDefault="00F612A7" w:rsidP="00F612A7">
      <w:pPr>
        <w:pStyle w:val="B1"/>
      </w:pPr>
      <w:r>
        <w:t>-</w:t>
      </w:r>
      <w:r>
        <w:tab/>
        <w:t xml:space="preserve">Structural similarity metric </w:t>
      </w:r>
      <w:r w:rsidRPr="00C075EA">
        <w:rPr>
          <w:i/>
          <w:iCs/>
        </w:rPr>
        <w:t>MS-SSIM</w:t>
      </w:r>
      <w:r>
        <w:t>, as specified in [54]</w:t>
      </w:r>
      <w:r w:rsidR="007A3968">
        <w:t xml:space="preserve">, </w:t>
      </w:r>
      <w:r>
        <w:t>[55] and [56]</w:t>
      </w:r>
      <w:r w:rsidR="00547E65">
        <w:t xml:space="preserve"> and defined in clause 5.5.4.2</w:t>
      </w:r>
    </w:p>
    <w:p w14:paraId="3AE28706" w14:textId="3DB72C59" w:rsidR="00787999" w:rsidRDefault="00787999" w:rsidP="00787999">
      <w:pPr>
        <w:pStyle w:val="B1"/>
      </w:pPr>
      <w:r w:rsidRPr="009F3043">
        <w:t>-</w:t>
      </w:r>
      <w:r w:rsidRPr="009F3043">
        <w:tab/>
      </w:r>
      <w:r w:rsidRPr="00882D8E">
        <w:t>Video Multimethod Assessment Fusion (VMAF</w:t>
      </w:r>
      <w:r w:rsidRPr="009F3043">
        <w:t>)</w:t>
      </w:r>
      <w:r>
        <w:t xml:space="preserve"> </w:t>
      </w:r>
      <w:r w:rsidRPr="00C075EA">
        <w:rPr>
          <w:i/>
          <w:iCs/>
        </w:rPr>
        <w:t>VMAF</w:t>
      </w:r>
      <w:r w:rsidRPr="009F3043">
        <w:t>, as specified in [57].</w:t>
      </w:r>
      <w:r>
        <w:t xml:space="preserve"> </w:t>
      </w:r>
      <w:r w:rsidRPr="009F3043">
        <w:t xml:space="preserve">See </w:t>
      </w:r>
      <w:r>
        <w:t>clause</w:t>
      </w:r>
      <w:r w:rsidR="00C411B3">
        <w:t xml:space="preserve"> 5.</w:t>
      </w:r>
      <w:r w:rsidR="00747F59">
        <w:t>5.7</w:t>
      </w:r>
      <w:r w:rsidR="00C411B3">
        <w:t xml:space="preserve"> </w:t>
      </w:r>
      <w:r w:rsidRPr="009F3043">
        <w:t>on the use of [59] to compute VMAF.</w:t>
      </w:r>
    </w:p>
    <w:p w14:paraId="55465769" w14:textId="3B77C142" w:rsidR="00787999" w:rsidRDefault="00787999" w:rsidP="00954C77">
      <w:pPr>
        <w:pStyle w:val="B1"/>
        <w:ind w:left="0" w:firstLine="0"/>
      </w:pPr>
      <w:r>
        <w:t xml:space="preserve">The exact definition for all SDR quality metrics is based on the software scripts as </w:t>
      </w:r>
      <w:r w:rsidR="000B257B">
        <w:t xml:space="preserve">defined in </w:t>
      </w:r>
      <w:r>
        <w:t>clause 5.5.7. A reporting scheme for SDR metrics is defined in clause 5.5.6.</w:t>
      </w:r>
    </w:p>
    <w:p w14:paraId="50F25F2C" w14:textId="796F06AA" w:rsidR="00547E65" w:rsidRPr="00954C77" w:rsidRDefault="00547E65" w:rsidP="00954C77">
      <w:pPr>
        <w:pStyle w:val="Heading4"/>
        <w:rPr>
          <w:lang w:val="en-US"/>
        </w:rPr>
      </w:pPr>
      <w:bookmarkStart w:id="182" w:name="_Toc100837691"/>
      <w:r>
        <w:rPr>
          <w:lang w:val="en-US"/>
        </w:rPr>
        <w:t>5.5.4.2</w:t>
      </w:r>
      <w:r>
        <w:rPr>
          <w:lang w:val="en-US"/>
        </w:rPr>
        <w:tab/>
      </w:r>
      <w:r w:rsidRPr="00547E65">
        <w:rPr>
          <w:lang w:val="en-US"/>
        </w:rPr>
        <w:t>Structural similarity metric MS-SSIM</w:t>
      </w:r>
      <w:bookmarkEnd w:id="182"/>
    </w:p>
    <w:p w14:paraId="4DA58369" w14:textId="33885A7C" w:rsidR="00F612A7" w:rsidRDefault="00F612A7" w:rsidP="00954C77">
      <w:r>
        <w:t xml:space="preserve">The multi-scale SSIM method is illustrated in Figure 5.5.4-1. Taking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t xml:space="preserve"> image signals as the input (referred to as </w:t>
      </w:r>
      <w:r w:rsidRPr="00C075EA">
        <w:rPr>
          <w:b/>
          <w:bCs/>
        </w:rPr>
        <w:t>x</w:t>
      </w:r>
      <w:r>
        <w:t xml:space="preserve"> and </w:t>
      </w:r>
      <w:r w:rsidRPr="00C075EA">
        <w:rPr>
          <w:b/>
          <w:bCs/>
        </w:rPr>
        <w:t>y</w:t>
      </w:r>
      <w:r>
        <w:t xml:space="preserve"> in Figure 5.5.4-1), the system iteratively applies a low-pass filter and downsamples the filtered image by a factor of 2. We index the original image as scale 1, and the highest scale as scale </w:t>
      </w:r>
      <w:r w:rsidRPr="00C075EA">
        <w:rPr>
          <w:i/>
          <w:iCs/>
        </w:rPr>
        <w:t>M</w:t>
      </w:r>
      <w:r>
        <w:t xml:space="preserve">, which is obtained after </w:t>
      </w:r>
      <w:r w:rsidRPr="00C075EA">
        <w:rPr>
          <w:i/>
          <w:iCs/>
        </w:rPr>
        <w:t>M</w:t>
      </w:r>
      <w:r>
        <w:t xml:space="preserve">-1 iterations. At the </w:t>
      </w:r>
      <w:r w:rsidRPr="00C075EA">
        <w:rPr>
          <w:i/>
          <w:iCs/>
        </w:rPr>
        <w:t>j</w:t>
      </w:r>
      <w:r>
        <w:t>-th scale, the contrast and structure components are calculated and denoted as C</w:t>
      </w:r>
      <w:r>
        <w:rPr>
          <w:vertAlign w:val="subscript"/>
        </w:rPr>
        <w:t xml:space="preserve">j </w:t>
      </w:r>
      <w:r>
        <w:t>(</w:t>
      </w:r>
      <w:r w:rsidRPr="00C075EA">
        <w:rPr>
          <w:b/>
          <w:bCs/>
        </w:rPr>
        <w:t>x</w:t>
      </w:r>
      <w:r>
        <w:t xml:space="preserve">, </w:t>
      </w:r>
      <w:r w:rsidRPr="00C075EA">
        <w:rPr>
          <w:b/>
          <w:bCs/>
        </w:rPr>
        <w:t>y</w:t>
      </w:r>
      <w:r>
        <w:t>) and S</w:t>
      </w:r>
      <w:r w:rsidRPr="00C075EA">
        <w:rPr>
          <w:i/>
          <w:iCs/>
          <w:vertAlign w:val="subscript"/>
        </w:rPr>
        <w:t>j</w:t>
      </w:r>
      <w:r>
        <w:rPr>
          <w:vertAlign w:val="subscript"/>
        </w:rPr>
        <w:t xml:space="preserve"> </w:t>
      </w:r>
      <w:r>
        <w:t>(</w:t>
      </w:r>
      <w:r w:rsidRPr="00C075EA">
        <w:rPr>
          <w:b/>
          <w:bCs/>
        </w:rPr>
        <w:t>x</w:t>
      </w:r>
      <w:r>
        <w:t xml:space="preserve">, </w:t>
      </w:r>
      <w:r w:rsidRPr="00C075EA">
        <w:rPr>
          <w:b/>
          <w:bCs/>
        </w:rPr>
        <w:t>y</w:t>
      </w:r>
      <w:r>
        <w:t xml:space="preserve">), respectively. The luma component (inappropriately named as the </w:t>
      </w:r>
      <w:r w:rsidR="006B782D">
        <w:t>luma</w:t>
      </w:r>
      <w:r>
        <w:t xml:space="preserve"> component in the references) is computed only at scale </w:t>
      </w:r>
      <w:r w:rsidRPr="00C075EA">
        <w:rPr>
          <w:i/>
          <w:iCs/>
        </w:rPr>
        <w:t>j</w:t>
      </w:r>
      <w:r>
        <w:t>=</w:t>
      </w:r>
      <w:r w:rsidRPr="00C075EA">
        <w:rPr>
          <w:i/>
          <w:iCs/>
        </w:rPr>
        <w:t>M</w:t>
      </w:r>
      <w:r>
        <w:t xml:space="preserve"> and is denoted as l</w:t>
      </w:r>
      <w:r w:rsidRPr="00C075EA">
        <w:rPr>
          <w:i/>
          <w:iCs/>
          <w:vertAlign w:val="subscript"/>
        </w:rPr>
        <w:t>M</w:t>
      </w:r>
      <w:r>
        <w:t xml:space="preserve"> (</w:t>
      </w:r>
      <w:r w:rsidRPr="00C075EA">
        <w:rPr>
          <w:b/>
          <w:bCs/>
        </w:rPr>
        <w:t>x</w:t>
      </w:r>
      <w:r>
        <w:t xml:space="preserve">, </w:t>
      </w:r>
      <w:r w:rsidRPr="00C075EA">
        <w:rPr>
          <w:b/>
          <w:bCs/>
        </w:rPr>
        <w:t>y</w:t>
      </w:r>
      <w:r>
        <w:t>). The overall metric for each frame is obtained by</w:t>
      </w:r>
      <w:r>
        <w:rPr>
          <w:sz w:val="18"/>
          <w:szCs w:val="18"/>
          <w:lang w:val="en-CA" w:eastAsia="fr-FR"/>
        </w:rPr>
        <w:t xml:space="preserve"> </w:t>
      </w:r>
      <w:r>
        <w:t>combining the measurement at different scales.</w:t>
      </w:r>
    </w:p>
    <w:p w14:paraId="3CC14EC5" w14:textId="4FE2632F" w:rsidR="00F612A7" w:rsidRPr="00C075EA" w:rsidRDefault="00F612A7" w:rsidP="00F612A7">
      <w:pPr>
        <w:pStyle w:val="TH"/>
      </w:pPr>
      <w:r>
        <w:rPr>
          <w:b w:val="0"/>
          <w:noProof/>
        </w:rPr>
        <w:drawing>
          <wp:inline distT="0" distB="0" distL="0" distR="0" wp14:anchorId="1977204A" wp14:editId="0A1E826A">
            <wp:extent cx="5017135" cy="11461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17135" cy="1146175"/>
                    </a:xfrm>
                    <a:prstGeom prst="rect">
                      <a:avLst/>
                    </a:prstGeom>
                    <a:noFill/>
                  </pic:spPr>
                </pic:pic>
              </a:graphicData>
            </a:graphic>
          </wp:inline>
        </w:drawing>
      </w:r>
    </w:p>
    <w:p w14:paraId="60AC404E" w14:textId="4D76C892" w:rsidR="00F612A7" w:rsidRPr="00C075EA" w:rsidRDefault="00F612A7" w:rsidP="00954C77">
      <w:pPr>
        <w:pStyle w:val="TF"/>
      </w:pPr>
      <w:r w:rsidRPr="00C075EA">
        <w:t>Figure 5.5.4-1: Multi-scale structural similarity measurement system (L: low-pass filter, 2↓: downsampling by 2)</w:t>
      </w:r>
    </w:p>
    <w:p w14:paraId="4B2BD2A4" w14:textId="77777777" w:rsidR="00F612A7" w:rsidRPr="009F3043" w:rsidRDefault="00F612A7" w:rsidP="00954C77">
      <w:pPr>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183" w:name="OLE_LINK3"/>
      <w:r w:rsidRPr="009F3043">
        <w:rPr>
          <w:color w:val="000000"/>
        </w:rPr>
        <w:t>component,</w:t>
      </w:r>
      <w:bookmarkEnd w:id="183"/>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B3CC367" w14:textId="77777777" w:rsidR="00F612A7" w:rsidRPr="009F3043" w:rsidRDefault="00F612A7">
      <w:pPr>
        <w:rPr>
          <w:i/>
          <w:color w:val="000000"/>
          <w:lang w:eastAsia="zh-CN"/>
        </w:rPr>
      </w:pPr>
      <m:oMathPara>
        <m:oMath>
          <m:r>
            <w:rPr>
              <w:rFonts w:ascii="Cambria Math" w:hAnsi="Cambria Math"/>
              <w:color w:val="000000"/>
              <w:lang w:eastAsia="zh-CN"/>
            </w:rPr>
            <w:lastRenderedPageBreak/>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152140DB" w14:textId="77777777" w:rsidR="00F612A7" w:rsidRPr="009F3043" w:rsidRDefault="00F612A7">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37C1BD8B" w14:textId="77777777" w:rsidR="00F612A7" w:rsidRPr="009F3043" w:rsidRDefault="00F612A7">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1E9148E0" w14:textId="77777777" w:rsidR="00F612A7" w:rsidRPr="009F3043" w:rsidRDefault="00F612A7">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46A588E0" w14:textId="77777777" w:rsidR="00F612A7" w:rsidRPr="009F3043" w:rsidRDefault="00F612A7" w:rsidP="00954C77">
      <w:pPr>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5780C880" w14:textId="77777777" w:rsidR="00F612A7" w:rsidRPr="009F3043" w:rsidRDefault="00F612A7" w:rsidP="00954C77">
      <w:pPr>
        <w:ind w:left="360"/>
        <w:rPr>
          <w:color w:val="000000"/>
        </w:rPr>
      </w:pPr>
      <w:r w:rsidRPr="009F3043">
        <w:rPr>
          <w:color w:val="000000"/>
        </w:rPr>
        <w:t>β</w:t>
      </w:r>
      <w:r w:rsidRPr="00C075EA">
        <w:rPr>
          <w:color w:val="000000"/>
          <w:vertAlign w:val="subscript"/>
        </w:rPr>
        <w:t>1</w:t>
      </w:r>
      <w:r w:rsidRPr="009F3043">
        <w:rPr>
          <w:color w:val="000000"/>
        </w:rPr>
        <w:t xml:space="preserve"> = γ</w:t>
      </w:r>
      <w:r w:rsidRPr="00C075EA">
        <w:rPr>
          <w:color w:val="000000"/>
          <w:vertAlign w:val="subscript"/>
        </w:rPr>
        <w:t>1</w:t>
      </w:r>
      <w:r w:rsidRPr="009F3043">
        <w:rPr>
          <w:color w:val="000000"/>
        </w:rPr>
        <w:t>= 0.0448, β</w:t>
      </w:r>
      <w:r w:rsidRPr="00C075EA">
        <w:rPr>
          <w:color w:val="000000"/>
          <w:vertAlign w:val="subscript"/>
        </w:rPr>
        <w:t>2</w:t>
      </w:r>
      <w:r w:rsidRPr="009F3043">
        <w:rPr>
          <w:color w:val="000000"/>
        </w:rPr>
        <w:t xml:space="preserve"> = γ</w:t>
      </w:r>
      <w:r w:rsidRPr="00C075EA">
        <w:rPr>
          <w:color w:val="000000"/>
          <w:vertAlign w:val="subscript"/>
        </w:rPr>
        <w:t>2</w:t>
      </w:r>
      <w:r w:rsidRPr="009F3043">
        <w:rPr>
          <w:color w:val="000000"/>
        </w:rPr>
        <w:t xml:space="preserve"> = 0.2856, β</w:t>
      </w:r>
      <w:r w:rsidRPr="00C075EA">
        <w:rPr>
          <w:color w:val="000000"/>
          <w:vertAlign w:val="subscript"/>
        </w:rPr>
        <w:t>3</w:t>
      </w:r>
      <w:r w:rsidRPr="009F3043">
        <w:rPr>
          <w:color w:val="000000"/>
        </w:rPr>
        <w:t xml:space="preserve"> = γ</w:t>
      </w:r>
      <w:r w:rsidRPr="00C075EA">
        <w:rPr>
          <w:color w:val="000000"/>
          <w:vertAlign w:val="subscript"/>
        </w:rPr>
        <w:t>3</w:t>
      </w:r>
      <w:r w:rsidRPr="009F3043">
        <w:rPr>
          <w:color w:val="000000"/>
        </w:rPr>
        <w:t xml:space="preserve"> = 0.3001, β</w:t>
      </w:r>
      <w:r w:rsidRPr="00C075EA">
        <w:rPr>
          <w:color w:val="000000"/>
          <w:vertAlign w:val="subscript"/>
        </w:rPr>
        <w:t>4</w:t>
      </w:r>
      <w:r w:rsidRPr="009F3043">
        <w:rPr>
          <w:color w:val="000000"/>
        </w:rPr>
        <w:t xml:space="preserve"> = γ</w:t>
      </w:r>
      <w:r w:rsidRPr="00C075EA">
        <w:rPr>
          <w:color w:val="000000"/>
          <w:vertAlign w:val="subscript"/>
        </w:rPr>
        <w:t>4</w:t>
      </w:r>
      <w:r w:rsidRPr="009F3043">
        <w:rPr>
          <w:color w:val="000000"/>
        </w:rPr>
        <w:t xml:space="preserve"> = 0.2363, and α</w:t>
      </w:r>
      <w:r w:rsidRPr="00C075EA">
        <w:rPr>
          <w:color w:val="000000"/>
          <w:vertAlign w:val="subscript"/>
        </w:rPr>
        <w:t>5</w:t>
      </w:r>
      <w:r w:rsidRPr="009F3043">
        <w:rPr>
          <w:color w:val="000000"/>
        </w:rPr>
        <w:t xml:space="preserve"> = β</w:t>
      </w:r>
      <w:r w:rsidRPr="00C075EA">
        <w:rPr>
          <w:color w:val="000000"/>
          <w:vertAlign w:val="subscript"/>
        </w:rPr>
        <w:t>5</w:t>
      </w:r>
      <w:r w:rsidRPr="009F3043">
        <w:rPr>
          <w:color w:val="000000"/>
        </w:rPr>
        <w:t xml:space="preserve"> = γ</w:t>
      </w:r>
      <w:r w:rsidRPr="00C075EA">
        <w:rPr>
          <w:color w:val="000000"/>
          <w:vertAlign w:val="subscript"/>
        </w:rPr>
        <w:t>5</w:t>
      </w:r>
      <w:r w:rsidRPr="009F3043">
        <w:rPr>
          <w:color w:val="000000"/>
        </w:rPr>
        <w:t xml:space="preserve"> = 0.1333.</w:t>
      </w:r>
    </w:p>
    <w:p w14:paraId="0298A926" w14:textId="77777777" w:rsidR="00F612A7" w:rsidRPr="009F3043" w:rsidRDefault="00F612A7" w:rsidP="00954C77">
      <w:pPr>
        <w:ind w:left="360"/>
        <w:rPr>
          <w:color w:val="000000"/>
          <w:lang w:val="en-CA"/>
        </w:rPr>
      </w:pPr>
      <w:r w:rsidRPr="00C075EA">
        <w:rPr>
          <w:i/>
          <w:iCs/>
          <w:color w:val="000000"/>
          <w:lang w:val="en-CA"/>
        </w:rPr>
        <w:t>C</w:t>
      </w:r>
      <w:r w:rsidRPr="00C075EA">
        <w:rPr>
          <w:color w:val="000000"/>
          <w:vertAlign w:val="subscript"/>
        </w:rPr>
        <w:t>1</w:t>
      </w:r>
      <w:r w:rsidRPr="009F3043">
        <w:rPr>
          <w:color w:val="000000"/>
          <w:lang w:val="en-CA"/>
        </w:rPr>
        <w:t>= (</w:t>
      </w:r>
      <w:r w:rsidRPr="00C075EA">
        <w:rPr>
          <w:i/>
          <w:iCs/>
          <w:color w:val="000000"/>
          <w:lang w:val="en-CA"/>
        </w:rPr>
        <w:t>K</w:t>
      </w:r>
      <w:r w:rsidRPr="009F3043">
        <w:rPr>
          <w:color w:val="000000"/>
          <w:vertAlign w:val="subscript"/>
          <w:lang w:val="en-CA"/>
        </w:rPr>
        <w:t>1</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r w:rsidRPr="009F3043">
        <w:rPr>
          <w:color w:val="000000"/>
          <w:lang w:val="en-CA"/>
        </w:rPr>
        <w:t xml:space="preserve"> </w:t>
      </w:r>
    </w:p>
    <w:p w14:paraId="359DD7B2" w14:textId="77777777" w:rsidR="00F612A7" w:rsidRPr="009F3043" w:rsidRDefault="00F612A7" w:rsidP="00954C77">
      <w:pPr>
        <w:ind w:left="360"/>
        <w:rPr>
          <w:color w:val="000000"/>
          <w:vertAlign w:val="superscript"/>
          <w:lang w:val="en-CA"/>
        </w:rPr>
      </w:pPr>
      <w:r w:rsidRPr="00C075EA">
        <w:rPr>
          <w:i/>
          <w:iCs/>
          <w:color w:val="000000"/>
          <w:lang w:val="en-CA"/>
        </w:rPr>
        <w:t>C</w:t>
      </w:r>
      <w:r w:rsidRPr="00C075EA">
        <w:rPr>
          <w:color w:val="000000"/>
          <w:vertAlign w:val="subscript"/>
        </w:rPr>
        <w:t>2</w:t>
      </w:r>
      <w:r w:rsidRPr="009F3043">
        <w:rPr>
          <w:color w:val="000000"/>
          <w:lang w:val="en-CA"/>
        </w:rPr>
        <w:t>= (</w:t>
      </w:r>
      <w:r w:rsidRPr="00C075EA">
        <w:rPr>
          <w:i/>
          <w:iCs/>
          <w:color w:val="000000"/>
          <w:lang w:val="en-CA"/>
        </w:rPr>
        <w:t>K</w:t>
      </w:r>
      <w:r w:rsidRPr="009F3043">
        <w:rPr>
          <w:color w:val="000000"/>
          <w:vertAlign w:val="subscript"/>
          <w:lang w:val="en-CA"/>
        </w:rPr>
        <w:t>2</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p>
    <w:p w14:paraId="036886AF" w14:textId="77777777" w:rsidR="00F612A7" w:rsidRPr="009F3043" w:rsidRDefault="00F612A7" w:rsidP="00954C77">
      <w:pPr>
        <w:ind w:left="360"/>
        <w:rPr>
          <w:color w:val="000000"/>
        </w:rPr>
      </w:pPr>
      <w:r w:rsidRPr="009F3043">
        <w:rPr>
          <w:color w:val="000000"/>
          <w:lang w:val="en-CA"/>
        </w:rPr>
        <w:t xml:space="preserve"> </w:t>
      </w:r>
      <w:r w:rsidRPr="00C075EA">
        <w:rPr>
          <w:i/>
          <w:iCs/>
          <w:color w:val="000000"/>
        </w:rPr>
        <w:t>C</w:t>
      </w:r>
      <w:r w:rsidRPr="00C075EA">
        <w:rPr>
          <w:color w:val="000000"/>
          <w:vertAlign w:val="subscript"/>
        </w:rPr>
        <w:t>3</w:t>
      </w:r>
      <w:r w:rsidRPr="009F3043">
        <w:rPr>
          <w:color w:val="000000"/>
        </w:rPr>
        <w:t>=</w:t>
      </w:r>
      <w:r w:rsidRPr="00C075EA">
        <w:rPr>
          <w:i/>
          <w:iCs/>
          <w:color w:val="000000"/>
        </w:rPr>
        <w:t>C</w:t>
      </w:r>
      <w:r w:rsidRPr="00C075EA">
        <w:rPr>
          <w:color w:val="000000"/>
          <w:vertAlign w:val="subscript"/>
        </w:rPr>
        <w:t>2</w:t>
      </w:r>
      <w:r w:rsidRPr="009F3043">
        <w:rPr>
          <w:color w:val="000000"/>
        </w:rPr>
        <w:t>/2,</w:t>
      </w:r>
    </w:p>
    <w:p w14:paraId="5C03A8D6" w14:textId="77777777" w:rsidR="00F612A7" w:rsidRPr="009F3043" w:rsidRDefault="00F612A7" w:rsidP="00954C77">
      <w:pPr>
        <w:rPr>
          <w:sz w:val="18"/>
          <w:szCs w:val="18"/>
        </w:rPr>
      </w:pPr>
      <w:r w:rsidRPr="009F3043">
        <w:rPr>
          <w:color w:val="000000"/>
        </w:rPr>
        <w:t xml:space="preserve"> </w:t>
      </w:r>
      <w:r w:rsidRPr="00C075EA">
        <w:rPr>
          <w:i/>
          <w:iCs/>
          <w:color w:val="000000"/>
        </w:rPr>
        <w:t>K</w:t>
      </w:r>
      <w:r w:rsidRPr="009F3043">
        <w:rPr>
          <w:color w:val="000000"/>
          <w:vertAlign w:val="subscript"/>
        </w:rPr>
        <w:t>1</w:t>
      </w:r>
      <w:r w:rsidRPr="009F3043">
        <w:rPr>
          <w:color w:val="000000"/>
        </w:rPr>
        <w:t xml:space="preserve"> = 0.01, </w:t>
      </w:r>
      <w:r w:rsidRPr="00C075EA">
        <w:rPr>
          <w:i/>
          <w:iCs/>
          <w:color w:val="000000"/>
        </w:rPr>
        <w:t>K</w:t>
      </w:r>
      <w:r w:rsidRPr="009F3043">
        <w:rPr>
          <w:color w:val="000000"/>
          <w:vertAlign w:val="subscript"/>
        </w:rPr>
        <w:t>2</w:t>
      </w:r>
      <w:r w:rsidRPr="009F3043">
        <w:rPr>
          <w:color w:val="000000"/>
        </w:rPr>
        <w:t xml:space="preserve"> = 0.03, </w:t>
      </w:r>
      <w:r w:rsidRPr="00C075EA">
        <w:rPr>
          <w:rFonts w:ascii="Courier New" w:hAnsi="Courier New" w:cs="Courier New"/>
          <w:color w:val="000000"/>
        </w:rPr>
        <w:t>maxValue</w:t>
      </w:r>
      <w:r w:rsidRPr="009F3043">
        <w:rPr>
          <w:color w:val="000000"/>
        </w:rPr>
        <w:t xml:space="preserve"> =(1&lt;&lt;</w:t>
      </w:r>
      <w:r w:rsidRPr="00C075EA">
        <w:rPr>
          <w:rFonts w:ascii="Courier New" w:hAnsi="Courier New" w:cs="Courier New"/>
          <w:color w:val="000000"/>
        </w:rPr>
        <w:t>bitDepth</w:t>
      </w:r>
      <w:r w:rsidRPr="009F3043">
        <w:rPr>
          <w:color w:val="000000"/>
        </w:rPr>
        <w:t xml:space="preserve">)-1, and </w:t>
      </w:r>
      <m:oMath>
        <m:r>
          <w:rPr>
            <w:rFonts w:ascii="Cambria Math" w:hAnsi="Cambria Math"/>
            <w:color w:val="000000"/>
          </w:rPr>
          <m:t>M=5</m:t>
        </m:r>
      </m:oMath>
      <w:r w:rsidRPr="009F3043">
        <w:rPr>
          <w:sz w:val="18"/>
          <w:szCs w:val="18"/>
        </w:rPr>
        <w:t>.</w:t>
      </w:r>
    </w:p>
    <w:p w14:paraId="1370FB9A" w14:textId="1DD089BB" w:rsidR="00F612A7" w:rsidRDefault="00F612A7" w:rsidP="00954C77">
      <w:pPr>
        <w:rPr>
          <w:color w:val="000000"/>
        </w:rPr>
      </w:pPr>
      <w:r>
        <w:rPr>
          <w:color w:val="000000"/>
        </w:rPr>
        <w:t xml:space="preserve">As </w:t>
      </w:r>
      <w:r w:rsidRPr="00C075EA">
        <w:rPr>
          <w:rFonts w:ascii="Courier New" w:hAnsi="Courier New" w:cs="Courier New"/>
          <w:color w:val="000000"/>
        </w:rPr>
        <w:t>bitDepth</w:t>
      </w:r>
      <w:r>
        <w:rPr>
          <w:color w:val="000000"/>
        </w:rPr>
        <w:t xml:space="preserve"> is set to 10, the </w:t>
      </w:r>
      <w:r w:rsidRPr="00C075EA">
        <w:rPr>
          <w:rFonts w:ascii="Courier New" w:hAnsi="Courier New" w:cs="Courier New"/>
          <w:color w:val="000000"/>
        </w:rPr>
        <w:t>maxValue</w:t>
      </w:r>
      <w:r>
        <w:rPr>
          <w:color w:val="000000"/>
        </w:rPr>
        <w:t xml:space="preserve"> is set to </w:t>
      </w:r>
      <w:r w:rsidR="008870A5">
        <w:rPr>
          <w:color w:val="000000"/>
        </w:rPr>
        <w:t>1020</w:t>
      </w:r>
      <w:r>
        <w:rPr>
          <w:color w:val="000000"/>
        </w:rPr>
        <w:t>.</w:t>
      </w:r>
    </w:p>
    <w:p w14:paraId="7070FEF6" w14:textId="77777777" w:rsidR="00F612A7" w:rsidRPr="009F3043" w:rsidRDefault="00F612A7" w:rsidP="00954C77">
      <w:pPr>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184" w:name="OLE_LINK4"/>
      <w:r w:rsidRPr="009F3043">
        <w:rPr>
          <w:color w:val="000000"/>
        </w:rPr>
        <w:t xml:space="preserve">at pixels </w:t>
      </w:r>
      <w:bookmarkEnd w:id="184"/>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39F2102A" w14:textId="77777777" w:rsidR="00F612A7" w:rsidRDefault="00F612A7" w:rsidP="00954C77">
      <w:pPr>
        <w:rPr>
          <w:color w:val="000000"/>
        </w:rPr>
      </w:pPr>
      <w:r>
        <w:rPr>
          <w:color w:val="000000"/>
        </w:rPr>
        <w:t>The MS_SSIM value for each bitstream is computed as the sum of all individual frame MS_SSIM values divided by the number of frames in the sequence.</w:t>
      </w:r>
    </w:p>
    <w:p w14:paraId="1662EB36" w14:textId="1C782D22" w:rsidR="00F612A7" w:rsidRDefault="00F612A7" w:rsidP="00954C77">
      <w:pPr>
        <w:rPr>
          <w:color w:val="000000"/>
        </w:rPr>
      </w:pPr>
      <w:r w:rsidRPr="001A75E1">
        <w:rPr>
          <w:color w:val="000000"/>
        </w:rPr>
        <w:t xml:space="preserve">See </w:t>
      </w:r>
      <w:r>
        <w:rPr>
          <w:color w:val="000000"/>
        </w:rPr>
        <w:t>clause</w:t>
      </w:r>
      <w:r w:rsidRPr="001A75E1">
        <w:rPr>
          <w:color w:val="000000"/>
        </w:rPr>
        <w:t xml:space="preserve"> 5.</w:t>
      </w:r>
      <w:r w:rsidR="000F103A">
        <w:rPr>
          <w:color w:val="000000"/>
        </w:rPr>
        <w:t>5.</w:t>
      </w:r>
      <w:r w:rsidRPr="001A75E1">
        <w:rPr>
          <w:color w:val="000000"/>
        </w:rPr>
        <w:t>7, on the use of [59] for computation of MS-SSIM.</w:t>
      </w:r>
    </w:p>
    <w:p w14:paraId="6BE622D3" w14:textId="77777777" w:rsidR="00F612A7" w:rsidRDefault="00F612A7" w:rsidP="00954C77">
      <w:r>
        <w:rPr>
          <w:color w:val="000000"/>
        </w:rPr>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p>
    <w:p w14:paraId="76D2D8EF" w14:textId="77777777" w:rsidR="00F612A7" w:rsidRPr="009F1F0E" w:rsidRDefault="00F612A7">
      <w:pPr>
        <w:pStyle w:val="EQ"/>
        <w:rPr>
          <w:lang w:val="en-US"/>
        </w:rPr>
      </w:pPr>
      <w:r>
        <w:tab/>
      </w:r>
      <w:r w:rsidRPr="00C075EA">
        <w:rPr>
          <w:i/>
          <w:iCs/>
          <w:lang w:val="en-US"/>
        </w:rPr>
        <w:t>log_MS_SSIM</w:t>
      </w:r>
      <w:r w:rsidRPr="0047502E">
        <w:rPr>
          <w:lang w:val="en-US"/>
        </w:rPr>
        <w:t xml:space="preserve"> = (-10.0 * log10(1 – </w:t>
      </w:r>
      <w:r w:rsidRPr="00C075EA">
        <w:rPr>
          <w:i/>
          <w:iCs/>
          <w:lang w:val="en-US"/>
        </w:rPr>
        <w:t>MS_SSIM</w:t>
      </w:r>
      <w:r w:rsidRPr="0047502E">
        <w:rPr>
          <w:lang w:val="en-US"/>
        </w:rPr>
        <w:t>)) in dB;</w:t>
      </w:r>
    </w:p>
    <w:p w14:paraId="546F4A58" w14:textId="0D769360" w:rsidR="00F612A7" w:rsidRPr="001A75E1" w:rsidRDefault="00F612A7" w:rsidP="00954C77">
      <w:pPr>
        <w:rPr>
          <w:color w:val="000000"/>
        </w:rPr>
      </w:pPr>
      <w:r>
        <w:rPr>
          <w:color w:val="000000"/>
        </w:rPr>
        <w:t xml:space="preserve">The </w:t>
      </w:r>
      <w:r w:rsidRPr="00C075EA">
        <w:rPr>
          <w:i/>
          <w:iCs/>
          <w:color w:val="000000"/>
        </w:rPr>
        <w:t>MS_SSIM</w:t>
      </w:r>
      <w:r>
        <w:rPr>
          <w:color w:val="000000"/>
        </w:rPr>
        <w:t xml:space="preserve"> value for each bitstream is computed as the sum of all individual frame </w:t>
      </w:r>
      <w:r w:rsidRPr="00C075EA">
        <w:rPr>
          <w:i/>
          <w:iCs/>
          <w:color w:val="000000"/>
        </w:rPr>
        <w:t>log_MS_SSIM</w:t>
      </w:r>
      <w:r>
        <w:rPr>
          <w:color w:val="000000"/>
        </w:rPr>
        <w:t xml:space="preserve"> values divided by the number of frames in the sequence. </w:t>
      </w:r>
    </w:p>
    <w:p w14:paraId="1D08FD2E" w14:textId="7A7B3F7D" w:rsidR="00F612A7" w:rsidRPr="00882D8E" w:rsidRDefault="00F612A7" w:rsidP="00F612A7">
      <w:pPr>
        <w:pStyle w:val="Heading3"/>
      </w:pPr>
      <w:bookmarkStart w:id="185" w:name="_Toc55812975"/>
      <w:bookmarkStart w:id="186" w:name="_Toc71665156"/>
      <w:bookmarkStart w:id="187" w:name="_Toc100837692"/>
      <w:r w:rsidRPr="00882D8E">
        <w:t>5.5.</w:t>
      </w:r>
      <w:r>
        <w:t>5</w:t>
      </w:r>
      <w:r w:rsidRPr="00882D8E">
        <w:tab/>
        <w:t xml:space="preserve">HDR </w:t>
      </w:r>
      <w:r>
        <w:t xml:space="preserve">Quality </w:t>
      </w:r>
      <w:r w:rsidRPr="00882D8E">
        <w:t>Metrics</w:t>
      </w:r>
      <w:bookmarkEnd w:id="185"/>
      <w:bookmarkEnd w:id="186"/>
      <w:bookmarkEnd w:id="187"/>
    </w:p>
    <w:p w14:paraId="7CE59E41" w14:textId="653F88E2" w:rsidR="00F612A7" w:rsidRDefault="00F612A7" w:rsidP="00F612A7">
      <w:r>
        <w:t>For high dynamic range (HDR) sequences, the following Metrics as defined in clause 5.5.3 are used:</w:t>
      </w:r>
    </w:p>
    <w:p w14:paraId="0FF52DEF" w14:textId="51732449" w:rsidR="00F612A7" w:rsidRDefault="00F612A7" w:rsidP="00F612A7">
      <w:pPr>
        <w:pStyle w:val="B1"/>
      </w:pPr>
      <w:r>
        <w:t>-</w:t>
      </w:r>
      <w:r>
        <w:tab/>
      </w:r>
      <w:r w:rsidRPr="00961D58">
        <w:t xml:space="preserve">Peak-Signal to Noise Ratio </w:t>
      </w:r>
      <w:r w:rsidRPr="00961D58">
        <w:rPr>
          <w:i/>
          <w:iCs/>
        </w:rPr>
        <w:t>PSNR</w:t>
      </w:r>
      <w:r w:rsidRPr="00961D58">
        <w:t>(</w:t>
      </w:r>
      <w:r w:rsidRPr="00961D58">
        <w:rPr>
          <w:i/>
          <w:iCs/>
        </w:rPr>
        <w:t>Y</w:t>
      </w:r>
      <w:r w:rsidRPr="00961D58">
        <w:t>)</w:t>
      </w:r>
      <w:r>
        <w:t xml:space="preserve"> </w:t>
      </w:r>
      <w:r w:rsidRPr="00961D58">
        <w:t>of luma component as specified in [44]</w:t>
      </w:r>
      <w:r>
        <w:t>,</w:t>
      </w:r>
    </w:p>
    <w:p w14:paraId="4BEFE94A"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sidRPr="00961D58">
        <w:rPr>
          <w:i/>
          <w:iCs/>
        </w:rPr>
        <w:t>Y</w:t>
      </w:r>
      <w:r w:rsidRPr="00961D58">
        <w:t>)</w:t>
      </w:r>
      <w:r>
        <w:t xml:space="preserve"> </w:t>
      </w:r>
      <w:r w:rsidRPr="00961D58">
        <w:t xml:space="preserve">of </w:t>
      </w:r>
      <w:r>
        <w:t>chroma</w:t>
      </w:r>
      <w:r w:rsidRPr="00961D58">
        <w:t xml:space="preserve"> component </w:t>
      </w:r>
      <w:r>
        <w:t>U,</w:t>
      </w:r>
    </w:p>
    <w:p w14:paraId="4DD58FF4"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p>
    <w:p w14:paraId="150055D7" w14:textId="5D6359C6" w:rsidR="00F612A7" w:rsidRDefault="00F612A7" w:rsidP="00F612A7">
      <w:pPr>
        <w:pStyle w:val="B1"/>
      </w:pPr>
      <w:r w:rsidRPr="00E73089">
        <w:t>-</w:t>
      </w:r>
      <w:r w:rsidRPr="00E73089">
        <w:tab/>
      </w:r>
      <w:r w:rsidR="009123B6">
        <w:t>A</w:t>
      </w:r>
      <w:r w:rsidRPr="00931E6F">
        <w:t xml:space="preserve">verage </w:t>
      </w:r>
      <w:r w:rsidR="00F27BDE">
        <w:t xml:space="preserve">colour component </w:t>
      </w:r>
      <w:r w:rsidRPr="00931E6F">
        <w:t>PSNR</w:t>
      </w:r>
      <w:r>
        <w:t xml:space="preserve">, </w:t>
      </w:r>
      <w:r w:rsidRPr="00961D58">
        <w:rPr>
          <w:i/>
          <w:iCs/>
        </w:rPr>
        <w:t>PSNR</w:t>
      </w:r>
      <w:r w:rsidRPr="00931E6F">
        <w:t xml:space="preserve"> over all </w:t>
      </w:r>
      <w:r w:rsidRPr="00E73089">
        <w:t xml:space="preserve">colour components </w:t>
      </w:r>
      <w:r w:rsidRPr="00961D58">
        <w:rPr>
          <w:i/>
          <w:iCs/>
        </w:rPr>
        <w:t>PSNR</w:t>
      </w:r>
      <w:r>
        <w:t>.</w:t>
      </w:r>
    </w:p>
    <w:p w14:paraId="38369A4D" w14:textId="4245C3E0" w:rsidR="009123B6" w:rsidRDefault="009123B6" w:rsidP="009123B6">
      <w:pPr>
        <w:pStyle w:val="B1"/>
        <w:ind w:left="0" w:firstLine="0"/>
      </w:pPr>
      <w:r>
        <w:t xml:space="preserve">In addition, a weighted Peak-Signal To Noise Ratio metric </w:t>
      </w:r>
      <w:r w:rsidR="005A3333">
        <w:t xml:space="preserve">for each colour components </w:t>
      </w:r>
      <w:r w:rsidR="005A3333" w:rsidRPr="00776051">
        <w:rPr>
          <w:i/>
          <w:iCs/>
        </w:rPr>
        <w:t>wPSNR</w:t>
      </w:r>
      <w:r w:rsidR="005A3333">
        <w:t>(</w:t>
      </w:r>
      <w:r w:rsidR="007A72A2" w:rsidRPr="00776051">
        <w:rPr>
          <w:i/>
          <w:iCs/>
        </w:rPr>
        <w:t>c</w:t>
      </w:r>
      <w:r w:rsidR="007A72A2">
        <w:t>)</w:t>
      </w:r>
      <w:r w:rsidR="005A3333">
        <w:t xml:space="preserve"> </w:t>
      </w:r>
      <w:r>
        <w:t xml:space="preserve">is </w:t>
      </w:r>
      <w:r w:rsidR="005A3333">
        <w:t>used</w:t>
      </w:r>
      <w:r>
        <w:t>, which aims to compensate for a different distribution of codewords in HDR content:</w:t>
      </w:r>
    </w:p>
    <w:p w14:paraId="18C0D1A0" w14:textId="0DB8699E" w:rsidR="009123B6" w:rsidRDefault="009123B6" w:rsidP="00776051">
      <w:pPr>
        <w:pStyle w:val="B1"/>
      </w:pPr>
      <w:r>
        <w:t>-</w:t>
      </w:r>
      <w:r>
        <w:tab/>
      </w:r>
      <w:r w:rsidRPr="005866CC">
        <w:rPr>
          <w:i/>
          <w:iCs/>
        </w:rPr>
        <w:t>wPSNR(Y)</w:t>
      </w:r>
      <w:r>
        <w:t xml:space="preserve">, </w:t>
      </w:r>
      <w:r w:rsidRPr="005866CC">
        <w:rPr>
          <w:i/>
          <w:iCs/>
        </w:rPr>
        <w:t>wPSNR(U)</w:t>
      </w:r>
      <w:r>
        <w:t xml:space="preserve">, </w:t>
      </w:r>
      <w:r w:rsidRPr="005866CC">
        <w:rPr>
          <w:i/>
          <w:iCs/>
        </w:rPr>
        <w:t>wPSNR(V)</w:t>
      </w:r>
      <w:r>
        <w:t>, as specified in [44] and [58],</w:t>
      </w:r>
    </w:p>
    <w:p w14:paraId="76B88ABE" w14:textId="04E69C67" w:rsidR="00F04ED5" w:rsidRDefault="00F04ED5" w:rsidP="00971577">
      <w:pPr>
        <w:pStyle w:val="B1"/>
      </w:pPr>
      <w:r>
        <w:lastRenderedPageBreak/>
        <w:t>-</w:t>
      </w:r>
      <w:r>
        <w:tab/>
        <w:t>A</w:t>
      </w:r>
      <w:r w:rsidRPr="00931E6F">
        <w:t xml:space="preserve">verage </w:t>
      </w:r>
      <w:r>
        <w:t xml:space="preserve">colour component weighted </w:t>
      </w:r>
      <w:r w:rsidRPr="00931E6F">
        <w:t>PSNR</w:t>
      </w:r>
      <w:r>
        <w:t>, w</w:t>
      </w:r>
      <w:r w:rsidRPr="00961D58">
        <w:rPr>
          <w:i/>
          <w:iCs/>
        </w:rPr>
        <w:t>PSNR</w:t>
      </w:r>
      <w:r w:rsidRPr="00931E6F">
        <w:t xml:space="preserve"> over all </w:t>
      </w:r>
      <w:r w:rsidRPr="00E73089">
        <w:t xml:space="preserve">colour components </w:t>
      </w:r>
      <w:r w:rsidRPr="00971577">
        <w:rPr>
          <w:i/>
          <w:iCs/>
        </w:rPr>
        <w:t>w</w:t>
      </w:r>
      <w:r w:rsidRPr="00961D58">
        <w:rPr>
          <w:i/>
          <w:iCs/>
        </w:rPr>
        <w:t>PSNR</w:t>
      </w:r>
      <w:r>
        <w:t>.</w:t>
      </w:r>
    </w:p>
    <w:p w14:paraId="48E9D68C" w14:textId="6ECBBA8E" w:rsidR="00F612A7" w:rsidRDefault="00F612A7" w:rsidP="00C075EA">
      <w:pPr>
        <w:pStyle w:val="B1"/>
        <w:ind w:left="0" w:firstLine="0"/>
      </w:pPr>
      <w:r>
        <w:t xml:space="preserve">In addition, HDR specific quality metrics are reported. For this purpose, the YUV sequences, both original reference sequence and reconstructed sequences are </w:t>
      </w:r>
      <w:r w:rsidRPr="0022105D">
        <w:t>transform</w:t>
      </w:r>
      <w:r>
        <w:t>ed</w:t>
      </w:r>
      <w:r w:rsidRPr="0022105D">
        <w:t xml:space="preserve"> </w:t>
      </w:r>
      <w:r>
        <w:t xml:space="preserve">first </w:t>
      </w:r>
      <w:r w:rsidRPr="0022105D">
        <w:t xml:space="preserve">from </w:t>
      </w:r>
      <w:r>
        <w:t>YUV</w:t>
      </w:r>
      <w:r w:rsidRPr="0022105D">
        <w:t xml:space="preserve"> 4:2:0 to 4:4:4 and </w:t>
      </w:r>
      <w:r>
        <w:t xml:space="preserve">then </w:t>
      </w:r>
      <w:r w:rsidRPr="0022105D">
        <w:t>to floating</w:t>
      </w:r>
      <w:r>
        <w:t xml:space="preserve"> point</w:t>
      </w:r>
      <w:r w:rsidRPr="0022105D">
        <w:t xml:space="preserve"> RGB to obtain 32-bit EXR floating </w:t>
      </w:r>
      <w:r>
        <w:t xml:space="preserve">point </w:t>
      </w:r>
      <w:r w:rsidRPr="0022105D">
        <w:t>representation. The output is then used in the next step to compute</w:t>
      </w:r>
    </w:p>
    <w:p w14:paraId="4DD8909A" w14:textId="77777777" w:rsidR="00F612A7" w:rsidRPr="00882D8E" w:rsidRDefault="00F612A7" w:rsidP="00F612A7">
      <w:pPr>
        <w:pStyle w:val="B1"/>
      </w:pPr>
      <w:r>
        <w:t>-</w:t>
      </w:r>
      <w:r>
        <w:tab/>
      </w:r>
      <w:r w:rsidRPr="00776051">
        <w:rPr>
          <w:i/>
          <w:iCs/>
        </w:rPr>
        <w:t>PSNRL100</w:t>
      </w:r>
      <w:r w:rsidRPr="00882D8E">
        <w:t xml:space="preserve">, </w:t>
      </w:r>
      <w:r w:rsidRPr="00B85556">
        <w:t xml:space="preserve">as specified in [44] and </w:t>
      </w:r>
      <w:r>
        <w:t>[58]</w:t>
      </w:r>
      <w:r w:rsidRPr="00B85556">
        <w:t>,</w:t>
      </w:r>
    </w:p>
    <w:p w14:paraId="7F342B6A" w14:textId="49D1E47B" w:rsidR="00F612A7" w:rsidRDefault="00F612A7" w:rsidP="00F612A7">
      <w:pPr>
        <w:pStyle w:val="B1"/>
      </w:pPr>
      <w:r>
        <w:t>-</w:t>
      </w:r>
      <w:r>
        <w:tab/>
      </w:r>
      <w:r w:rsidRPr="00776051">
        <w:rPr>
          <w:i/>
          <w:iCs/>
        </w:rPr>
        <w:t>DE100</w:t>
      </w:r>
      <w:r w:rsidRPr="00000255">
        <w:t>, as specified in</w:t>
      </w:r>
      <w:r w:rsidRPr="00154DC8">
        <w:t xml:space="preserve"> [44</w:t>
      </w:r>
      <w:r w:rsidRPr="00000255">
        <w:t xml:space="preserve">] and </w:t>
      </w:r>
      <w:r>
        <w:t>[58</w:t>
      </w:r>
      <w:r w:rsidRPr="00154DC8">
        <w:t>].</w:t>
      </w:r>
    </w:p>
    <w:p w14:paraId="0F728982" w14:textId="77777777" w:rsidR="00F612A7" w:rsidRDefault="00F612A7" w:rsidP="00F612A7">
      <w:pPr>
        <w:pStyle w:val="B1"/>
        <w:ind w:left="0" w:firstLine="0"/>
      </w:pPr>
      <w:r>
        <w:t>The basic approach to generate HDR metrics is shown in Figure 5.5.5-1.</w:t>
      </w:r>
    </w:p>
    <w:p w14:paraId="3811E76A" w14:textId="42FCEC6C" w:rsidR="00F612A7" w:rsidRDefault="002E6445" w:rsidP="00F612A7">
      <w:pPr>
        <w:pStyle w:val="B1"/>
        <w:ind w:left="0" w:firstLine="0"/>
        <w:jc w:val="center"/>
      </w:pPr>
      <w:r>
        <w:rPr>
          <w:noProof/>
        </w:rPr>
        <w:drawing>
          <wp:inline distT="0" distB="0" distL="0" distR="0" wp14:anchorId="6FB3AD7E" wp14:editId="5F3B4A5C">
            <wp:extent cx="5966798" cy="145631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043724" cy="1475091"/>
                    </a:xfrm>
                    <a:prstGeom prst="rect">
                      <a:avLst/>
                    </a:prstGeom>
                    <a:noFill/>
                  </pic:spPr>
                </pic:pic>
              </a:graphicData>
            </a:graphic>
          </wp:inline>
        </w:drawing>
      </w:r>
    </w:p>
    <w:p w14:paraId="21E7A746" w14:textId="77777777" w:rsidR="00F612A7" w:rsidRDefault="00F612A7" w:rsidP="00C075EA">
      <w:pPr>
        <w:pStyle w:val="TAH"/>
      </w:pPr>
      <w:r w:rsidRPr="003D5A3F">
        <w:t>Figure 5.5.</w:t>
      </w:r>
      <w:r>
        <w:t>5</w:t>
      </w:r>
      <w:r w:rsidRPr="003D5A3F">
        <w:t xml:space="preserve">-1: </w:t>
      </w:r>
      <w:r>
        <w:t>Basic approach for HDR metrics generation</w:t>
      </w:r>
    </w:p>
    <w:p w14:paraId="4F08F322" w14:textId="77777777" w:rsidR="00F612A7" w:rsidRDefault="00F612A7" w:rsidP="00F612A7">
      <w:pPr>
        <w:pStyle w:val="B1"/>
        <w:ind w:left="0" w:firstLine="0"/>
      </w:pPr>
    </w:p>
    <w:p w14:paraId="25643CDD" w14:textId="578BD186" w:rsidR="00F612A7" w:rsidRDefault="00F612A7" w:rsidP="00C075EA">
      <w:pPr>
        <w:pStyle w:val="B1"/>
        <w:ind w:left="0" w:firstLine="0"/>
      </w:pPr>
      <w:r>
        <w:t xml:space="preserve">The exact definition for all HDR quality metrics is based on the software scripts as referenced in </w:t>
      </w:r>
      <w:r w:rsidR="00687337">
        <w:t>clause 5.5.8</w:t>
      </w:r>
      <w:r>
        <w:t>. A reporting scheme for HDR metrics is defined in clause 5.5.6.</w:t>
      </w:r>
    </w:p>
    <w:p w14:paraId="117FB824" w14:textId="61B7569A" w:rsidR="00F612A7" w:rsidRDefault="00F612A7" w:rsidP="00F612A7">
      <w:pPr>
        <w:pStyle w:val="Heading3"/>
      </w:pPr>
      <w:bookmarkStart w:id="188" w:name="_Toc71665157"/>
      <w:bookmarkStart w:id="189" w:name="_Toc100837693"/>
      <w:r w:rsidRPr="00882D8E">
        <w:t>5.5.</w:t>
      </w:r>
      <w:r>
        <w:t>6</w:t>
      </w:r>
      <w:r w:rsidRPr="00882D8E">
        <w:tab/>
      </w:r>
      <w:r>
        <w:t>Anchor Tuple Metrics Reporting</w:t>
      </w:r>
      <w:bookmarkEnd w:id="188"/>
      <w:bookmarkEnd w:id="189"/>
    </w:p>
    <w:p w14:paraId="6BC7E5FD" w14:textId="77777777" w:rsidR="00F612A7" w:rsidRDefault="00F612A7" w:rsidP="00F612A7">
      <w:r>
        <w:t xml:space="preserve">For each anchor tuple, the Metrics are reported in a single csv file as defined in IETF RFC 4180 [60]. </w:t>
      </w:r>
    </w:p>
    <w:p w14:paraId="6ECEFB7D" w14:textId="77777777" w:rsidR="00F612A7" w:rsidRDefault="00F612A7" w:rsidP="00F612A7">
      <w:r>
        <w:t>Additional metrics may be reported, for example encoding times, etc.</w:t>
      </w:r>
    </w:p>
    <w:p w14:paraId="1592EFDC" w14:textId="518249C1" w:rsidR="00F612A7" w:rsidRPr="00B60385" w:rsidRDefault="00F612A7" w:rsidP="00F612A7">
      <w:r>
        <w:t>Table 5.5.6-1 provides the result format for SDR/HLG.</w:t>
      </w:r>
    </w:p>
    <w:p w14:paraId="410891BB" w14:textId="7B6E0760" w:rsidR="00F612A7" w:rsidRDefault="00F612A7" w:rsidP="00F612A7">
      <w:pPr>
        <w:pStyle w:val="TH"/>
      </w:pPr>
      <w:r>
        <w:t xml:space="preserve">Table 5.5.6-1 </w:t>
      </w:r>
      <w:r w:rsidR="00EA5F9B">
        <w:t>Metrics r</w:t>
      </w:r>
      <w:r>
        <w:t xml:space="preserve">esult </w:t>
      </w:r>
      <w:r w:rsidR="00EA5F9B">
        <w:t>f</w:t>
      </w:r>
      <w:r>
        <w:t>ormat for SDR/HLG</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60F7A2AC" w14:textId="77777777" w:rsidTr="00C075EA">
        <w:trPr>
          <w:trHeight w:val="300"/>
        </w:trPr>
        <w:tc>
          <w:tcPr>
            <w:tcW w:w="0" w:type="auto"/>
            <w:tcBorders>
              <w:bottom w:val="single" w:sz="12" w:space="0" w:color="000000"/>
            </w:tcBorders>
            <w:shd w:val="clear" w:color="auto" w:fill="auto"/>
            <w:noWrap/>
            <w:hideMark/>
          </w:tcPr>
          <w:p w14:paraId="00CB7F5D"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19E1D0C1"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071237E9"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1A6BD89C" w14:textId="77777777" w:rsidTr="00C075EA">
        <w:trPr>
          <w:trHeight w:val="300"/>
        </w:trPr>
        <w:tc>
          <w:tcPr>
            <w:tcW w:w="0" w:type="auto"/>
            <w:shd w:val="clear" w:color="auto" w:fill="auto"/>
            <w:noWrap/>
            <w:hideMark/>
          </w:tcPr>
          <w:p w14:paraId="17288B7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097A663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7B0F320"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34754C11" w14:textId="77777777" w:rsidTr="00C075EA">
        <w:trPr>
          <w:trHeight w:val="300"/>
        </w:trPr>
        <w:tc>
          <w:tcPr>
            <w:tcW w:w="0" w:type="auto"/>
            <w:shd w:val="clear" w:color="auto" w:fill="auto"/>
            <w:noWrap/>
            <w:hideMark/>
          </w:tcPr>
          <w:p w14:paraId="3661A52D"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5B0A74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B1BCC31" w14:textId="20F5DCA9"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C075EA">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01A402D8" w14:textId="77777777" w:rsidTr="00C075EA">
        <w:trPr>
          <w:trHeight w:val="300"/>
        </w:trPr>
        <w:tc>
          <w:tcPr>
            <w:tcW w:w="0" w:type="auto"/>
            <w:shd w:val="clear" w:color="auto" w:fill="auto"/>
            <w:noWrap/>
            <w:hideMark/>
          </w:tcPr>
          <w:p w14:paraId="12F400F8"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35D5E6F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A094B8B" w14:textId="644086F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C075EA">
              <w:rPr>
                <w:rFonts w:cs="Arial"/>
                <w:i/>
                <w:iCs/>
                <w:color w:val="404040"/>
              </w:rPr>
              <w:t>PSNR(Y)</w:t>
            </w:r>
            <w:r>
              <w:rPr>
                <w:rFonts w:cs="Arial"/>
                <w:color w:val="404040"/>
              </w:rPr>
              <w:t xml:space="preserve"> 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1715AF6" w14:textId="77777777" w:rsidTr="00C075EA">
        <w:trPr>
          <w:trHeight w:val="300"/>
        </w:trPr>
        <w:tc>
          <w:tcPr>
            <w:tcW w:w="0" w:type="auto"/>
            <w:shd w:val="clear" w:color="auto" w:fill="auto"/>
            <w:noWrap/>
            <w:hideMark/>
          </w:tcPr>
          <w:p w14:paraId="0C0DC8C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07DD1A0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3C03FA" w14:textId="1A86051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C075EA">
              <w:rPr>
                <w:rFonts w:cs="Arial"/>
                <w:i/>
                <w:iCs/>
                <w:color w:val="404040"/>
              </w:rPr>
              <w:t>PSNR(U)</w:t>
            </w:r>
            <w:r>
              <w:rPr>
                <w:rFonts w:cs="Arial"/>
                <w:color w:val="404040"/>
              </w:rPr>
              <w:t xml:space="preserve"> in clause 5.5.4 with </w:t>
            </w:r>
            <w:r w:rsidR="00D3635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2B1A2D87" w14:textId="77777777" w:rsidTr="00C075EA">
        <w:trPr>
          <w:trHeight w:val="300"/>
        </w:trPr>
        <w:tc>
          <w:tcPr>
            <w:tcW w:w="0" w:type="auto"/>
            <w:shd w:val="clear" w:color="auto" w:fill="auto"/>
            <w:noWrap/>
            <w:hideMark/>
          </w:tcPr>
          <w:p w14:paraId="34BB55F3"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11DD292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C80FA96" w14:textId="227D79DA"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2D6E0B8" w14:textId="77777777" w:rsidTr="00C075EA">
        <w:trPr>
          <w:trHeight w:val="300"/>
        </w:trPr>
        <w:tc>
          <w:tcPr>
            <w:tcW w:w="0" w:type="auto"/>
            <w:shd w:val="clear" w:color="auto" w:fill="auto"/>
            <w:noWrap/>
          </w:tcPr>
          <w:p w14:paraId="2651503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187EFBF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A95E09E" w14:textId="42B872C4" w:rsidR="00F612A7" w:rsidRPr="00C075EA" w:rsidRDefault="00EB7487" w:rsidP="00782F13">
            <w:pPr>
              <w:spacing w:after="0"/>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5.5.4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F612A7" w:rsidRPr="00230AF7" w14:paraId="26477166" w14:textId="77777777" w:rsidTr="00C075EA">
        <w:trPr>
          <w:trHeight w:val="300"/>
        </w:trPr>
        <w:tc>
          <w:tcPr>
            <w:tcW w:w="0" w:type="auto"/>
            <w:shd w:val="clear" w:color="auto" w:fill="auto"/>
            <w:noWrap/>
          </w:tcPr>
          <w:p w14:paraId="4877CC1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0" w:type="auto"/>
            <w:shd w:val="clear" w:color="auto" w:fill="auto"/>
            <w:noWrap/>
          </w:tcPr>
          <w:p w14:paraId="36DD28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D5F2626" w14:textId="3D5A1C2E" w:rsidR="00F612A7" w:rsidRPr="00230AF7" w:rsidRDefault="00F612A7" w:rsidP="00782F13">
            <w:pPr>
              <w:spacing w:after="0"/>
              <w:rPr>
                <w:rFonts w:cs="Arial"/>
                <w:color w:val="404040"/>
              </w:rPr>
            </w:pPr>
            <w:r w:rsidRPr="00230AF7">
              <w:rPr>
                <w:rFonts w:cs="Arial"/>
                <w:color w:val="404040"/>
              </w:rPr>
              <w:t xml:space="preserve">structural similarity </w:t>
            </w:r>
            <w:r w:rsidR="00DA16BD">
              <w:rPr>
                <w:rFonts w:cs="Arial"/>
                <w:color w:val="404040"/>
              </w:rPr>
              <w:t>for Y planes</w:t>
            </w:r>
            <w:r>
              <w:rPr>
                <w:rFonts w:cs="Arial"/>
                <w:color w:val="404040"/>
              </w:rPr>
              <w:t xml:space="preserve"> in dB as defined in clause 5.5.4 with 2 decimal digits accuracy.</w:t>
            </w:r>
          </w:p>
        </w:tc>
      </w:tr>
      <w:tr w:rsidR="00F612A7" w:rsidRPr="00230AF7" w14:paraId="49F09160" w14:textId="77777777" w:rsidTr="00C075EA">
        <w:trPr>
          <w:trHeight w:val="300"/>
        </w:trPr>
        <w:tc>
          <w:tcPr>
            <w:tcW w:w="0" w:type="auto"/>
            <w:shd w:val="clear" w:color="auto" w:fill="auto"/>
            <w:noWrap/>
            <w:hideMark/>
          </w:tcPr>
          <w:p w14:paraId="1DD6179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0" w:type="auto"/>
            <w:shd w:val="clear" w:color="auto" w:fill="auto"/>
            <w:noWrap/>
            <w:hideMark/>
          </w:tcPr>
          <w:p w14:paraId="3954DFC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819341A" w14:textId="3917A97D" w:rsidR="00F612A7" w:rsidRPr="00230AF7" w:rsidRDefault="00F612A7" w:rsidP="00782F13">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5.5.4 </w:t>
            </w:r>
            <w:r>
              <w:rPr>
                <w:rFonts w:cs="Arial"/>
                <w:color w:val="404040"/>
              </w:rPr>
              <w:t xml:space="preserve">with </w:t>
            </w:r>
            <w:r w:rsidR="003B3893">
              <w:rPr>
                <w:rFonts w:cs="Arial"/>
                <w:color w:val="404040"/>
              </w:rPr>
              <w:t>3</w:t>
            </w:r>
            <w:r>
              <w:rPr>
                <w:rFonts w:cs="Arial"/>
                <w:color w:val="404040"/>
              </w:rPr>
              <w:t xml:space="preserve"> decimal digits accuracy</w:t>
            </w:r>
            <w:r>
              <w:t>.</w:t>
            </w:r>
          </w:p>
        </w:tc>
      </w:tr>
      <w:tr w:rsidR="00F612A7" w:rsidRPr="00230AF7" w14:paraId="04F2EB1C" w14:textId="77777777" w:rsidTr="00C075EA">
        <w:trPr>
          <w:trHeight w:val="300"/>
        </w:trPr>
        <w:tc>
          <w:tcPr>
            <w:tcW w:w="0" w:type="auto"/>
            <w:shd w:val="clear" w:color="auto" w:fill="auto"/>
            <w:noWrap/>
            <w:hideMark/>
          </w:tcPr>
          <w:p w14:paraId="2D05F81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590BCA5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45D9391"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 </w:t>
            </w:r>
          </w:p>
        </w:tc>
      </w:tr>
      <w:tr w:rsidR="00F612A7" w:rsidRPr="00230AF7" w14:paraId="54D34365" w14:textId="77777777" w:rsidTr="00C075EA">
        <w:trPr>
          <w:trHeight w:val="300"/>
        </w:trPr>
        <w:tc>
          <w:tcPr>
            <w:tcW w:w="0" w:type="auto"/>
            <w:shd w:val="clear" w:color="auto" w:fill="auto"/>
            <w:noWrap/>
            <w:hideMark/>
          </w:tcPr>
          <w:p w14:paraId="763244F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Pr>
                <w:rFonts w:ascii="Courier New" w:hAnsi="Courier New" w:cs="Courier New"/>
                <w:color w:val="000000"/>
                <w:sz w:val="22"/>
                <w:szCs w:val="22"/>
                <w:lang w:val="en-US"/>
              </w:rPr>
              <w:t>e</w:t>
            </w:r>
          </w:p>
        </w:tc>
        <w:tc>
          <w:tcPr>
            <w:tcW w:w="0" w:type="auto"/>
            <w:shd w:val="clear" w:color="auto" w:fill="auto"/>
            <w:noWrap/>
            <w:hideMark/>
          </w:tcPr>
          <w:p w14:paraId="018BE57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EEEA8EB"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 </w:t>
            </w:r>
          </w:p>
        </w:tc>
      </w:tr>
      <w:tr w:rsidR="00F612A7" w:rsidRPr="00230AF7" w14:paraId="313281C1" w14:textId="77777777" w:rsidTr="00C075EA">
        <w:trPr>
          <w:trHeight w:val="300"/>
        </w:trPr>
        <w:tc>
          <w:tcPr>
            <w:tcW w:w="0" w:type="auto"/>
            <w:shd w:val="clear" w:color="auto" w:fill="auto"/>
            <w:noWrap/>
          </w:tcPr>
          <w:p w14:paraId="47CD6104"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lastRenderedPageBreak/>
              <w:t>decode_time</w:t>
            </w:r>
          </w:p>
        </w:tc>
        <w:tc>
          <w:tcPr>
            <w:tcW w:w="0" w:type="auto"/>
            <w:shd w:val="clear" w:color="auto" w:fill="auto"/>
            <w:noWrap/>
          </w:tcPr>
          <w:p w14:paraId="2D0FC2C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0B0FEF9"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79A8A725" w14:textId="77777777" w:rsidR="00F612A7" w:rsidRDefault="00F612A7" w:rsidP="00F612A7"/>
    <w:p w14:paraId="56213512" w14:textId="6F23C542" w:rsidR="00F612A7" w:rsidRPr="00B60385" w:rsidRDefault="00F612A7" w:rsidP="00F612A7">
      <w:r>
        <w:t>Table 5.5.6-2 provides the result format for HDR.</w:t>
      </w:r>
    </w:p>
    <w:p w14:paraId="52FDCC7A" w14:textId="62E43FC5" w:rsidR="00F612A7" w:rsidRDefault="00F612A7" w:rsidP="00F612A7">
      <w:pPr>
        <w:pStyle w:val="TH"/>
      </w:pPr>
      <w:r>
        <w:t xml:space="preserve">Table 5.5.6-2 </w:t>
      </w:r>
      <w:r w:rsidR="00EA5F9B">
        <w:t>Metrics result f</w:t>
      </w:r>
      <w:r>
        <w:t>ormat for HDR</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2443C955" w14:textId="77777777" w:rsidTr="00C075EA">
        <w:trPr>
          <w:trHeight w:val="300"/>
        </w:trPr>
        <w:tc>
          <w:tcPr>
            <w:tcW w:w="0" w:type="auto"/>
            <w:tcBorders>
              <w:bottom w:val="single" w:sz="12" w:space="0" w:color="000000"/>
            </w:tcBorders>
            <w:shd w:val="clear" w:color="auto" w:fill="auto"/>
            <w:noWrap/>
            <w:hideMark/>
          </w:tcPr>
          <w:p w14:paraId="6D9A5576"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54CD7458"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68F54422"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0EB743C4" w14:textId="77777777" w:rsidTr="00C075EA">
        <w:trPr>
          <w:trHeight w:val="300"/>
        </w:trPr>
        <w:tc>
          <w:tcPr>
            <w:tcW w:w="0" w:type="auto"/>
            <w:shd w:val="clear" w:color="auto" w:fill="auto"/>
            <w:noWrap/>
            <w:hideMark/>
          </w:tcPr>
          <w:p w14:paraId="578F9AD1"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3B33351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687B1A8"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2909A06D" w14:textId="77777777" w:rsidTr="00C075EA">
        <w:trPr>
          <w:trHeight w:val="300"/>
        </w:trPr>
        <w:tc>
          <w:tcPr>
            <w:tcW w:w="0" w:type="auto"/>
            <w:shd w:val="clear" w:color="auto" w:fill="auto"/>
            <w:noWrap/>
            <w:hideMark/>
          </w:tcPr>
          <w:p w14:paraId="27AF5F7E"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0DEF1B7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8FDBB5D" w14:textId="5BCDE38B"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3D5A3F">
              <w:rPr>
                <w:rFonts w:cs="Arial"/>
                <w:i/>
                <w:iCs/>
                <w:color w:val="404040"/>
              </w:rPr>
              <w:t>Bitrate</w:t>
            </w:r>
            <w:r>
              <w:rPr>
                <w:rFonts w:cs="Arial"/>
                <w:color w:val="404040"/>
              </w:rPr>
              <w:t xml:space="preserve"> as defined in Equation (5.5.2-1) based on the effective file size and normalized to kbit/s as defined in clause 5.5.2 with </w:t>
            </w:r>
            <w:r w:rsidR="003B3893">
              <w:rPr>
                <w:rFonts w:cs="Arial"/>
                <w:color w:val="404040"/>
              </w:rPr>
              <w:t>3</w:t>
            </w:r>
            <w:r>
              <w:rPr>
                <w:rFonts w:cs="Arial"/>
                <w:color w:val="404040"/>
              </w:rPr>
              <w:t xml:space="preserve"> decimal digits accuracy.</w:t>
            </w:r>
          </w:p>
        </w:tc>
      </w:tr>
      <w:tr w:rsidR="00F612A7" w:rsidRPr="00230AF7" w14:paraId="11A26CF5" w14:textId="77777777" w:rsidTr="00C075EA">
        <w:trPr>
          <w:trHeight w:val="300"/>
        </w:trPr>
        <w:tc>
          <w:tcPr>
            <w:tcW w:w="0" w:type="auto"/>
            <w:shd w:val="clear" w:color="auto" w:fill="auto"/>
            <w:noWrap/>
            <w:hideMark/>
          </w:tcPr>
          <w:p w14:paraId="715C2D9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784D07D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31A562" w14:textId="049F421D"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AC64D88" w14:textId="77777777" w:rsidTr="00C075EA">
        <w:trPr>
          <w:trHeight w:val="300"/>
        </w:trPr>
        <w:tc>
          <w:tcPr>
            <w:tcW w:w="0" w:type="auto"/>
            <w:shd w:val="clear" w:color="auto" w:fill="auto"/>
            <w:noWrap/>
            <w:hideMark/>
          </w:tcPr>
          <w:p w14:paraId="1F3AAA0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2898A84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37C8350" w14:textId="6CB7F440"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3D5A3F">
              <w:rPr>
                <w:rFonts w:cs="Arial"/>
                <w:i/>
                <w:iCs/>
                <w:color w:val="404040"/>
              </w:rPr>
              <w:t>PSNR(U)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3B8089E2" w14:textId="77777777" w:rsidTr="00C075EA">
        <w:trPr>
          <w:trHeight w:val="300"/>
        </w:trPr>
        <w:tc>
          <w:tcPr>
            <w:tcW w:w="0" w:type="auto"/>
            <w:shd w:val="clear" w:color="auto" w:fill="auto"/>
            <w:noWrap/>
            <w:hideMark/>
          </w:tcPr>
          <w:p w14:paraId="04994076"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064AB17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A878183" w14:textId="68223169"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668523F" w14:textId="77777777" w:rsidTr="00C075EA">
        <w:trPr>
          <w:trHeight w:val="300"/>
        </w:trPr>
        <w:tc>
          <w:tcPr>
            <w:tcW w:w="0" w:type="auto"/>
            <w:shd w:val="clear" w:color="auto" w:fill="auto"/>
            <w:noWrap/>
          </w:tcPr>
          <w:p w14:paraId="4D36705A" w14:textId="44F7E874"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3C8110F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741577" w14:textId="4A07161D" w:rsidR="00F612A7" w:rsidRPr="00230AF7" w:rsidRDefault="00EB7487" w:rsidP="00782F13">
            <w:pPr>
              <w:spacing w:after="0"/>
              <w:rPr>
                <w:rFonts w:cs="Arial"/>
                <w:color w:val="404040"/>
              </w:rPr>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5.5.5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DC22B6" w:rsidRPr="00230AF7" w14:paraId="0E9517DC" w14:textId="77777777" w:rsidTr="00776051">
        <w:trPr>
          <w:trHeight w:val="300"/>
        </w:trPr>
        <w:tc>
          <w:tcPr>
            <w:tcW w:w="0" w:type="auto"/>
            <w:shd w:val="clear" w:color="auto" w:fill="auto"/>
            <w:noWrap/>
          </w:tcPr>
          <w:p w14:paraId="47A0B13B"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y_wpsnr</w:t>
            </w:r>
          </w:p>
        </w:tc>
        <w:tc>
          <w:tcPr>
            <w:tcW w:w="0" w:type="auto"/>
            <w:shd w:val="clear" w:color="auto" w:fill="auto"/>
            <w:noWrap/>
          </w:tcPr>
          <w:p w14:paraId="7ABBF8E0"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18479E6A" w14:textId="454D5179" w:rsidR="00DC22B6" w:rsidRPr="00230AF7" w:rsidRDefault="00DC22B6" w:rsidP="005866CC">
            <w:pPr>
              <w:spacing w:after="0"/>
              <w:rPr>
                <w:rFonts w:cs="Arial"/>
                <w:color w:val="404040"/>
              </w:rPr>
            </w:pPr>
            <w:r>
              <w:rPr>
                <w:rFonts w:cs="Arial"/>
                <w:color w:val="404040"/>
              </w:rPr>
              <w:t>Weighted p</w:t>
            </w:r>
            <w:r w:rsidRPr="00230AF7">
              <w:rPr>
                <w:rFonts w:cs="Arial"/>
                <w:color w:val="404040"/>
              </w:rPr>
              <w:t xml:space="preserve">eak signal to noise ratio for Y planes in dB </w:t>
            </w:r>
            <w:r>
              <w:rPr>
                <w:rFonts w:cs="Arial"/>
                <w:color w:val="404040"/>
              </w:rPr>
              <w:t xml:space="preserve">as defined as </w:t>
            </w:r>
            <w:r w:rsidRPr="005866CC">
              <w:rPr>
                <w:rFonts w:cs="Arial"/>
                <w:i/>
                <w:iCs/>
                <w:color w:val="404040"/>
              </w:rPr>
              <w:t>w</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389160B3" w14:textId="77777777" w:rsidTr="00776051">
        <w:trPr>
          <w:trHeight w:val="300"/>
        </w:trPr>
        <w:tc>
          <w:tcPr>
            <w:tcW w:w="0" w:type="auto"/>
            <w:shd w:val="clear" w:color="auto" w:fill="auto"/>
            <w:noWrap/>
          </w:tcPr>
          <w:p w14:paraId="08C1141D"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u_wpsnr</w:t>
            </w:r>
          </w:p>
        </w:tc>
        <w:tc>
          <w:tcPr>
            <w:tcW w:w="0" w:type="auto"/>
            <w:shd w:val="clear" w:color="auto" w:fill="auto"/>
            <w:noWrap/>
          </w:tcPr>
          <w:p w14:paraId="722D510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4F8B92F3" w14:textId="423B7397" w:rsidR="00DC22B6" w:rsidRDefault="00DC22B6" w:rsidP="005866CC">
            <w:pPr>
              <w:spacing w:after="0"/>
            </w:pPr>
            <w:r>
              <w:rPr>
                <w:rFonts w:cs="Arial"/>
                <w:color w:val="404040"/>
              </w:rPr>
              <w:t>Weighted p</w:t>
            </w:r>
            <w:r w:rsidRPr="00230AF7">
              <w:rPr>
                <w:rFonts w:cs="Arial"/>
                <w:color w:val="404040"/>
              </w:rPr>
              <w:t xml:space="preserve">eak signal to noise ratio for U planes in dB </w:t>
            </w:r>
            <w:r>
              <w:rPr>
                <w:rFonts w:cs="Arial"/>
                <w:color w:val="404040"/>
              </w:rPr>
              <w:t xml:space="preserve">as defined as </w:t>
            </w:r>
            <w:r w:rsidRPr="005866CC">
              <w:rPr>
                <w:rFonts w:cs="Arial"/>
                <w:i/>
                <w:iCs/>
                <w:color w:val="404040"/>
              </w:rPr>
              <w:t>w</w:t>
            </w:r>
            <w:r w:rsidRPr="00047F77">
              <w:rPr>
                <w:rFonts w:cs="Arial"/>
                <w:i/>
                <w:iCs/>
                <w:color w:val="404040"/>
              </w:rPr>
              <w:t>PSNR</w:t>
            </w:r>
            <w:r w:rsidRPr="003D5A3F">
              <w:rPr>
                <w:rFonts w:cs="Arial"/>
                <w:i/>
                <w:iCs/>
                <w:color w:val="404040"/>
              </w:rPr>
              <w:t>(U)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53F3CAB3" w14:textId="77777777" w:rsidTr="00776051">
        <w:trPr>
          <w:trHeight w:val="300"/>
        </w:trPr>
        <w:tc>
          <w:tcPr>
            <w:tcW w:w="0" w:type="auto"/>
            <w:shd w:val="clear" w:color="auto" w:fill="auto"/>
            <w:noWrap/>
          </w:tcPr>
          <w:p w14:paraId="3C37867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v_wpsnr</w:t>
            </w:r>
          </w:p>
        </w:tc>
        <w:tc>
          <w:tcPr>
            <w:tcW w:w="0" w:type="auto"/>
            <w:shd w:val="clear" w:color="auto" w:fill="auto"/>
            <w:noWrap/>
          </w:tcPr>
          <w:p w14:paraId="392F9D50"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72B2E478" w14:textId="7DCE3028" w:rsidR="00DC22B6" w:rsidRDefault="00DC22B6" w:rsidP="005866CC">
            <w:pPr>
              <w:spacing w:after="0"/>
            </w:pPr>
            <w:r>
              <w:rPr>
                <w:rFonts w:cs="Arial"/>
                <w:color w:val="404040"/>
              </w:rPr>
              <w:t>Weighted p</w:t>
            </w:r>
            <w:r w:rsidRPr="00230AF7">
              <w:rPr>
                <w:rFonts w:cs="Arial"/>
                <w:color w:val="404040"/>
              </w:rPr>
              <w:t>eak signal to noise ratio for V planes in dB</w:t>
            </w:r>
            <w:r>
              <w:rPr>
                <w:rFonts w:cs="Arial"/>
                <w:color w:val="404040"/>
              </w:rPr>
              <w:t xml:space="preserve"> as defined as </w:t>
            </w:r>
            <w:r w:rsidRPr="005866CC">
              <w:rPr>
                <w:rFonts w:cs="Arial"/>
                <w:i/>
                <w:iCs/>
                <w:color w:val="404040"/>
              </w:rPr>
              <w:t>w</w:t>
            </w:r>
            <w:r w:rsidRPr="00047F77">
              <w:rPr>
                <w:rFonts w:cs="Arial"/>
                <w:i/>
                <w:iCs/>
                <w:color w:val="404040"/>
              </w:rPr>
              <w:t>PSNR</w:t>
            </w:r>
            <w:r w:rsidRPr="003D5A3F">
              <w:rPr>
                <w:rFonts w:cs="Arial"/>
                <w:i/>
                <w:iCs/>
                <w:color w:val="404040"/>
              </w:rPr>
              <w:t>(</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8666B6" w:rsidRPr="00230AF7" w14:paraId="67DD6251" w14:textId="77777777" w:rsidTr="00776051">
        <w:trPr>
          <w:trHeight w:val="300"/>
        </w:trPr>
        <w:tc>
          <w:tcPr>
            <w:tcW w:w="0" w:type="auto"/>
            <w:shd w:val="clear" w:color="auto" w:fill="auto"/>
            <w:noWrap/>
          </w:tcPr>
          <w:p w14:paraId="76902D32" w14:textId="1B24D580" w:rsidR="008666B6" w:rsidRDefault="008666B6" w:rsidP="008666B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wpsnr</w:t>
            </w:r>
          </w:p>
        </w:tc>
        <w:tc>
          <w:tcPr>
            <w:tcW w:w="0" w:type="auto"/>
            <w:shd w:val="clear" w:color="auto" w:fill="auto"/>
            <w:noWrap/>
          </w:tcPr>
          <w:p w14:paraId="1422BF8B" w14:textId="6F1F467F" w:rsidR="008666B6" w:rsidRDefault="008666B6" w:rsidP="008666B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141AEC06" w14:textId="1DE05C6B" w:rsidR="008666B6" w:rsidRDefault="008666B6" w:rsidP="008666B6">
            <w:pPr>
              <w:spacing w:after="0"/>
              <w:rPr>
                <w:rFonts w:cs="Arial"/>
                <w:color w:val="404040"/>
              </w:rPr>
            </w:pPr>
            <w:r>
              <w:t>A</w:t>
            </w:r>
            <w:r w:rsidRPr="00931E6F">
              <w:t xml:space="preserve">verage </w:t>
            </w:r>
            <w:r>
              <w:t xml:space="preserve">colour component weighted </w:t>
            </w:r>
            <w:r w:rsidRPr="00931E6F">
              <w:t>PSNR</w:t>
            </w:r>
            <w:r>
              <w:t xml:space="preserve">, </w:t>
            </w:r>
            <w:r w:rsidRPr="003E0554">
              <w:rPr>
                <w:i/>
                <w:iCs/>
              </w:rPr>
              <w:t>w</w:t>
            </w:r>
            <w:r w:rsidRPr="003D5A3F">
              <w:rPr>
                <w:i/>
                <w:iCs/>
              </w:rPr>
              <w:t>PSNR</w:t>
            </w:r>
            <w:r w:rsidRPr="00931E6F">
              <w:t xml:space="preserve"> over all </w:t>
            </w:r>
            <w:r w:rsidRPr="00E73089">
              <w:t xml:space="preserve">colour components </w:t>
            </w:r>
            <w:r w:rsidRPr="003E0554">
              <w:rPr>
                <w:i/>
                <w:iCs/>
              </w:rPr>
              <w:t>w</w:t>
            </w:r>
            <w:r w:rsidRPr="003D5A3F">
              <w:rPr>
                <w:i/>
                <w:iCs/>
              </w:rPr>
              <w:t>PSNR</w:t>
            </w:r>
            <w:r>
              <w:rPr>
                <w:i/>
                <w:iCs/>
              </w:rPr>
              <w:t xml:space="preserve"> </w:t>
            </w:r>
            <w:r>
              <w:rPr>
                <w:rFonts w:cs="Arial"/>
                <w:color w:val="404040"/>
              </w:rPr>
              <w:t xml:space="preserve">as defined as </w:t>
            </w:r>
            <w:r w:rsidRPr="003D5A3F">
              <w:rPr>
                <w:rFonts w:cs="Arial"/>
                <w:i/>
                <w:iCs/>
                <w:color w:val="404040"/>
              </w:rPr>
              <w:t>PSNR</w:t>
            </w:r>
            <w:r>
              <w:rPr>
                <w:rFonts w:cs="Arial"/>
                <w:i/>
                <w:iCs/>
                <w:color w:val="404040"/>
              </w:rPr>
              <w:t xml:space="preserve"> </w:t>
            </w:r>
            <w:r>
              <w:rPr>
                <w:rFonts w:cs="Arial"/>
                <w:color w:val="404040"/>
              </w:rPr>
              <w:t>in clause 5.5.5 with 3 decimal digits accuracy</w:t>
            </w:r>
            <w:r w:rsidRPr="00230AF7">
              <w:rPr>
                <w:rFonts w:cs="Arial"/>
                <w:color w:val="404040"/>
              </w:rPr>
              <w:t>.</w:t>
            </w:r>
          </w:p>
        </w:tc>
      </w:tr>
      <w:tr w:rsidR="00F612A7" w:rsidRPr="00230AF7" w14:paraId="4F3310E9" w14:textId="77777777" w:rsidTr="00C075EA">
        <w:trPr>
          <w:trHeight w:val="300"/>
        </w:trPr>
        <w:tc>
          <w:tcPr>
            <w:tcW w:w="0" w:type="auto"/>
            <w:shd w:val="clear" w:color="auto" w:fill="auto"/>
            <w:noWrap/>
          </w:tcPr>
          <w:p w14:paraId="6B27F07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0" w:type="auto"/>
            <w:shd w:val="clear" w:color="auto" w:fill="auto"/>
            <w:noWrap/>
          </w:tcPr>
          <w:p w14:paraId="7640B3D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B3FF1FC" w14:textId="6A1A7999" w:rsidR="00F612A7" w:rsidRPr="00230AF7" w:rsidRDefault="00F612A7" w:rsidP="00782F13">
            <w:pPr>
              <w:spacing w:after="0"/>
              <w:rPr>
                <w:rFonts w:cs="Arial"/>
                <w:color w:val="404040"/>
              </w:rPr>
            </w:pPr>
            <w:r>
              <w:rPr>
                <w:rFonts w:cs="Arial"/>
                <w:color w:val="404040"/>
              </w:rPr>
              <w:t xml:space="preserve">PSNRL100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76C94EF" w14:textId="77777777" w:rsidTr="00C075EA">
        <w:trPr>
          <w:trHeight w:val="300"/>
        </w:trPr>
        <w:tc>
          <w:tcPr>
            <w:tcW w:w="0" w:type="auto"/>
            <w:shd w:val="clear" w:color="auto" w:fill="auto"/>
            <w:noWrap/>
            <w:hideMark/>
          </w:tcPr>
          <w:p w14:paraId="751C959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0" w:type="auto"/>
            <w:shd w:val="clear" w:color="auto" w:fill="auto"/>
            <w:noWrap/>
            <w:hideMark/>
          </w:tcPr>
          <w:p w14:paraId="64A448C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D88E2AC" w14:textId="14B7C138" w:rsidR="00F612A7" w:rsidRPr="00230AF7" w:rsidRDefault="00F612A7" w:rsidP="00782F13">
            <w:pPr>
              <w:spacing w:after="0"/>
              <w:rPr>
                <w:rFonts w:ascii="Calibri" w:hAnsi="Calibri" w:cs="Calibri"/>
                <w:color w:val="000000"/>
                <w:sz w:val="22"/>
                <w:szCs w:val="22"/>
                <w:lang w:val="en-US"/>
              </w:rPr>
            </w:pPr>
            <w:r>
              <w:rPr>
                <w:rFonts w:cs="Arial"/>
                <w:color w:val="404040"/>
              </w:rPr>
              <w:t xml:space="preserve">DE100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F71C426" w14:textId="77777777" w:rsidTr="00C075EA">
        <w:trPr>
          <w:trHeight w:val="300"/>
        </w:trPr>
        <w:tc>
          <w:tcPr>
            <w:tcW w:w="0" w:type="auto"/>
            <w:shd w:val="clear" w:color="auto" w:fill="auto"/>
            <w:noWrap/>
            <w:hideMark/>
          </w:tcPr>
          <w:p w14:paraId="7B9A745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6F6EB79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5866232"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F612A7" w:rsidRPr="00230AF7" w14:paraId="14D66AB1" w14:textId="77777777" w:rsidTr="00C075EA">
        <w:trPr>
          <w:trHeight w:val="300"/>
        </w:trPr>
        <w:tc>
          <w:tcPr>
            <w:tcW w:w="0" w:type="auto"/>
            <w:shd w:val="clear" w:color="auto" w:fill="auto"/>
            <w:noWrap/>
            <w:hideMark/>
          </w:tcPr>
          <w:p w14:paraId="1A7EB12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0" w:type="auto"/>
            <w:shd w:val="clear" w:color="auto" w:fill="auto"/>
            <w:noWrap/>
            <w:hideMark/>
          </w:tcPr>
          <w:p w14:paraId="0960279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DB0187"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p>
        </w:tc>
      </w:tr>
      <w:tr w:rsidR="00F612A7" w:rsidRPr="00230AF7" w14:paraId="4C287E48" w14:textId="77777777" w:rsidTr="00C075EA">
        <w:trPr>
          <w:trHeight w:val="300"/>
        </w:trPr>
        <w:tc>
          <w:tcPr>
            <w:tcW w:w="0" w:type="auto"/>
            <w:shd w:val="clear" w:color="auto" w:fill="auto"/>
            <w:noWrap/>
          </w:tcPr>
          <w:p w14:paraId="00C7C931"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0B7E1BD2"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FFDF18C"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38C5FE6F" w14:textId="11D49A8A" w:rsidR="003F5F66" w:rsidRDefault="003F5F66" w:rsidP="003F5F66">
      <w:pPr>
        <w:pStyle w:val="Heading3"/>
      </w:pPr>
      <w:bookmarkStart w:id="190" w:name="_Toc55812976"/>
      <w:bookmarkStart w:id="191" w:name="_Toc100837694"/>
      <w:r w:rsidRPr="00882D8E">
        <w:t>5.5.</w:t>
      </w:r>
      <w:r>
        <w:t>7</w:t>
      </w:r>
      <w:r w:rsidRPr="00882D8E">
        <w:tab/>
      </w:r>
      <w:r>
        <w:t>Reference computation of SDR metrics</w:t>
      </w:r>
      <w:bookmarkEnd w:id="191"/>
    </w:p>
    <w:p w14:paraId="42C930CE" w14:textId="77777777" w:rsidR="00C45821" w:rsidRDefault="00C45821" w:rsidP="00C45821">
      <w:pPr>
        <w:rPr>
          <w:rFonts w:ascii="Courier New" w:hAnsi="Courier New" w:cs="Courier New"/>
        </w:rPr>
      </w:pPr>
      <w:r>
        <w:rPr>
          <w:lang w:val="en-US"/>
        </w:rPr>
        <w:t xml:space="preserve">Clause 5.5.3 specifies that all metrics are computed with 10-bit precision. 8-bit to 10 bit up-conversion is performed with </w:t>
      </w:r>
      <w:r>
        <w:rPr>
          <w:rFonts w:ascii="Courier New" w:hAnsi="Courier New" w:cs="Courier New"/>
          <w:lang w:val="en-US"/>
        </w:rPr>
        <w:t>HDRConvert</w:t>
      </w:r>
      <w:r>
        <w:rPr>
          <w:lang w:val="en-US"/>
        </w:rPr>
        <w:t xml:space="preserve"> tool [67] using the attached script </w:t>
      </w:r>
      <w:r>
        <w:rPr>
          <w:rFonts w:ascii="Courier New" w:hAnsi="Courier New" w:cs="Courier New"/>
          <w:lang w:val="en-US"/>
        </w:rPr>
        <w:t>HDRConvert_8bto10b.cfg</w:t>
      </w:r>
      <w:r>
        <w:rPr>
          <w:lang w:val="en-US"/>
        </w:rPr>
        <w:t xml:space="preserve">. Note that </w:t>
      </w:r>
      <w:r w:rsidRPr="00A52C2A">
        <w:rPr>
          <w:rFonts w:ascii="Courier New" w:hAnsi="Courier New" w:cs="Courier New"/>
          <w:lang w:val="en-US"/>
        </w:rPr>
        <w:t>ScaleOnly</w:t>
      </w:r>
      <w:r>
        <w:rPr>
          <w:lang w:val="en-US"/>
        </w:rPr>
        <w:t xml:space="preserve"> is set to </w:t>
      </w:r>
      <w:r w:rsidRPr="00A52C2A">
        <w:rPr>
          <w:rFonts w:ascii="Courier New" w:hAnsi="Courier New" w:cs="Courier New"/>
          <w:lang w:val="en-US"/>
        </w:rPr>
        <w:t>1</w:t>
      </w:r>
      <w:r>
        <w:rPr>
          <w:lang w:val="en-US"/>
        </w:rPr>
        <w:t xml:space="preserve"> to address sequences with pixel values that are not within standard video range.</w:t>
      </w:r>
    </w:p>
    <w:p w14:paraId="3B6237A9" w14:textId="77777777" w:rsidR="00C45821" w:rsidRDefault="00C45821" w:rsidP="00C45821">
      <w:pPr>
        <w:rPr>
          <w:lang w:val="en-US"/>
        </w:rPr>
      </w:pPr>
      <w:r>
        <w:rPr>
          <w:lang w:val="en-US"/>
        </w:rPr>
        <w:t xml:space="preserve">Computation of </w:t>
      </w:r>
      <w:r>
        <w:rPr>
          <w:i/>
          <w:iCs/>
          <w:lang w:val="en-US"/>
        </w:rPr>
        <w:t>PSNR(Y)</w:t>
      </w:r>
      <w:r>
        <w:rPr>
          <w:lang w:val="en-US"/>
        </w:rPr>
        <w:t xml:space="preserve">, </w:t>
      </w:r>
      <w:r>
        <w:rPr>
          <w:i/>
          <w:iCs/>
          <w:lang w:val="en-US"/>
        </w:rPr>
        <w:t>PSNR(U)</w:t>
      </w:r>
      <w:r>
        <w:rPr>
          <w:lang w:val="en-US"/>
        </w:rPr>
        <w:t xml:space="preserve"> and </w:t>
      </w:r>
      <w:r>
        <w:rPr>
          <w:i/>
          <w:iCs/>
          <w:lang w:val="en-US"/>
        </w:rPr>
        <w:t>PSNR(V)</w:t>
      </w:r>
      <w:r>
        <w:rPr>
          <w:lang w:val="en-US"/>
        </w:rPr>
        <w:t xml:space="preserve"> metrics as defined in clause 5.5.3 is performed with </w:t>
      </w:r>
      <w:r>
        <w:rPr>
          <w:rFonts w:ascii="Courier New" w:hAnsi="Courier New" w:cs="Courier New"/>
          <w:lang w:val="en-US"/>
        </w:rPr>
        <w:t>HDRMetrics</w:t>
      </w:r>
      <w:r>
        <w:rPr>
          <w:lang w:val="en-US"/>
        </w:rPr>
        <w:t xml:space="preserve"> tool as included in </w:t>
      </w:r>
      <w:r>
        <w:rPr>
          <w:rFonts w:ascii="Courier New" w:hAnsi="Courier New" w:cs="Courier New"/>
          <w:lang w:val="en-US"/>
        </w:rPr>
        <w:t>HDRTools</w:t>
      </w:r>
      <w:r>
        <w:rPr>
          <w:lang w:val="en-US"/>
        </w:rPr>
        <w:t xml:space="preserve"> version 0.23 [67] with the following parameters specified:</w:t>
      </w:r>
    </w:p>
    <w:p w14:paraId="41FE2CA8" w14:textId="77777777" w:rsidR="00C45821" w:rsidRDefault="00C45821" w:rsidP="00DD7A3F">
      <w:pPr>
        <w:pStyle w:val="B1"/>
        <w:numPr>
          <w:ilvl w:val="0"/>
          <w:numId w:val="17"/>
        </w:numPr>
        <w:rPr>
          <w:rFonts w:ascii="Courier New" w:hAnsi="Courier New" w:cs="Courier New"/>
        </w:rPr>
      </w:pPr>
      <w:r>
        <w:rPr>
          <w:rFonts w:ascii="Courier New" w:hAnsi="Courier New" w:cs="Courier New"/>
        </w:rPr>
        <w:t xml:space="preserve">EnablePSNR=1                                                   </w:t>
      </w:r>
    </w:p>
    <w:p w14:paraId="4F03EFD7" w14:textId="77777777" w:rsidR="00C45821" w:rsidRDefault="00C45821" w:rsidP="00DD7A3F">
      <w:pPr>
        <w:pStyle w:val="B1"/>
        <w:numPr>
          <w:ilvl w:val="0"/>
          <w:numId w:val="17"/>
        </w:numPr>
        <w:rPr>
          <w:rFonts w:ascii="Courier New" w:hAnsi="Courier New" w:cs="Courier New"/>
        </w:rPr>
      </w:pPr>
      <w:r>
        <w:rPr>
          <w:rFonts w:ascii="Courier New" w:hAnsi="Courier New" w:cs="Courier New"/>
        </w:rPr>
        <w:t>EnableJVETPSNR=1</w:t>
      </w:r>
    </w:p>
    <w:p w14:paraId="6514D788" w14:textId="77777777" w:rsidR="00C45821" w:rsidRDefault="00C45821" w:rsidP="00DD7A3F">
      <w:pPr>
        <w:pStyle w:val="B1"/>
        <w:numPr>
          <w:ilvl w:val="0"/>
          <w:numId w:val="17"/>
        </w:numPr>
        <w:rPr>
          <w:rFonts w:ascii="Courier New" w:hAnsi="Courier New" w:cs="Courier New"/>
        </w:rPr>
      </w:pPr>
      <w:r>
        <w:rPr>
          <w:rFonts w:ascii="Courier New" w:hAnsi="Courier New" w:cs="Courier New"/>
        </w:rPr>
        <w:t>MaxSampleValue=1020.0</w:t>
      </w:r>
    </w:p>
    <w:p w14:paraId="6B9D60BC" w14:textId="77777777" w:rsidR="00C45821" w:rsidRDefault="00C45821" w:rsidP="00C45821">
      <w:pPr>
        <w:rPr>
          <w:lang w:val="en-US"/>
        </w:rPr>
      </w:pPr>
      <w:r>
        <w:rPr>
          <w:lang w:val="en-US"/>
        </w:rPr>
        <w:t xml:space="preserve">Computation of MS-SSIM metric as defined in clause 5.5.4 is performed with </w:t>
      </w:r>
      <w:r>
        <w:rPr>
          <w:rFonts w:ascii="Courier New" w:hAnsi="Courier New" w:cs="Courier New"/>
          <w:lang w:val="en-US"/>
        </w:rPr>
        <w:t>HDRMetrics</w:t>
      </w:r>
      <w:r>
        <w:rPr>
          <w:lang w:val="en-US"/>
        </w:rPr>
        <w:t xml:space="preserve"> tool with the following parameters specified:</w:t>
      </w:r>
    </w:p>
    <w:p w14:paraId="0F94EE75" w14:textId="77777777" w:rsidR="00C45821" w:rsidRDefault="00C45821" w:rsidP="00DD7A3F">
      <w:pPr>
        <w:pStyle w:val="B1"/>
        <w:numPr>
          <w:ilvl w:val="0"/>
          <w:numId w:val="17"/>
        </w:numPr>
        <w:rPr>
          <w:rFonts w:ascii="Courier New" w:hAnsi="Courier New" w:cs="Courier New"/>
        </w:rPr>
      </w:pPr>
      <w:r>
        <w:rPr>
          <w:rFonts w:ascii="Courier New" w:hAnsi="Courier New" w:cs="Courier New"/>
        </w:rPr>
        <w:t>EnableJVETMSSSIM=1</w:t>
      </w:r>
    </w:p>
    <w:p w14:paraId="5F8CB02E" w14:textId="77777777" w:rsidR="00C45821" w:rsidRDefault="00C45821" w:rsidP="00DD7A3F">
      <w:pPr>
        <w:pStyle w:val="B1"/>
        <w:numPr>
          <w:ilvl w:val="0"/>
          <w:numId w:val="17"/>
        </w:numPr>
        <w:rPr>
          <w:rFonts w:ascii="Courier New" w:hAnsi="Courier New" w:cs="Courier New"/>
        </w:rPr>
      </w:pPr>
      <w:r>
        <w:rPr>
          <w:rFonts w:ascii="Courier New" w:hAnsi="Courier New" w:cs="Courier New"/>
        </w:rPr>
        <w:lastRenderedPageBreak/>
        <w:t>MaxSampleValue=1020.0</w:t>
      </w:r>
    </w:p>
    <w:p w14:paraId="334FBEF6" w14:textId="77777777" w:rsidR="00C45821" w:rsidRDefault="00C45821" w:rsidP="00C45821">
      <w:r>
        <w:t xml:space="preserve">For the computation of VMAF, the C++ executable "vmafossexec" [59], open source provided by Netflix is used (https://github.com/Netflix/vmaf/releases/tag/v2.1.1). </w:t>
      </w:r>
    </w:p>
    <w:p w14:paraId="155DAC93" w14:textId="77777777" w:rsidR="00C45821" w:rsidRDefault="00C45821" w:rsidP="00C45821">
      <w:r>
        <w:t>Here is the command line:</w:t>
      </w:r>
    </w:p>
    <w:p w14:paraId="45B248A3" w14:textId="77777777" w:rsidR="00C45821" w:rsidRDefault="00C45821" w:rsidP="00C45821">
      <w:pPr>
        <w:pStyle w:val="B1"/>
        <w:rPr>
          <w:rFonts w:ascii="Courier New" w:hAnsi="Courier New"/>
        </w:rPr>
      </w:pPr>
      <w:r>
        <w:rPr>
          <w:rFonts w:ascii="Courier New" w:hAnsi="Courier New"/>
        </w:rPr>
        <w:t>vmafossexec $VMAF_FMT $WIDTH $HEIGHT ref.yuv test.yuv $VMAFMODEL --thread 1 --log metrics.vmaf</w:t>
      </w:r>
    </w:p>
    <w:p w14:paraId="639968C2" w14:textId="77777777" w:rsidR="00C45821" w:rsidRDefault="00C45821" w:rsidP="00C45821">
      <w:pPr>
        <w:pStyle w:val="B2"/>
      </w:pPr>
      <w:r>
        <w:rPr>
          <w:rFonts w:ascii="Courier New" w:hAnsi="Courier New" w:cs="Courier New"/>
        </w:rPr>
        <w:t>$VMAF_FMT</w:t>
      </w:r>
      <w:r>
        <w:t>: describe yuv subsampling (yuv420p10le as all metrics are computed in 10 bit domain)</w:t>
      </w:r>
    </w:p>
    <w:p w14:paraId="0F54C8A0" w14:textId="77777777" w:rsidR="00C45821" w:rsidRDefault="00C45821" w:rsidP="00C45821">
      <w:pPr>
        <w:pStyle w:val="B2"/>
      </w:pPr>
      <w:r>
        <w:rPr>
          <w:rFonts w:ascii="Courier New" w:hAnsi="Courier New" w:cs="Courier New"/>
        </w:rPr>
        <w:t>$VMAFMODEL</w:t>
      </w:r>
      <w:r>
        <w:t>: vmaf_v0.6.1.pkl</w:t>
      </w:r>
    </w:p>
    <w:p w14:paraId="42A1560D" w14:textId="77777777" w:rsidR="00C45821" w:rsidRDefault="00C45821" w:rsidP="00C45821">
      <w:pPr>
        <w:pStyle w:val="B2"/>
      </w:pPr>
      <w:r>
        <w:rPr>
          <w:rFonts w:ascii="Courier New" w:hAnsi="Courier New" w:cs="Courier New"/>
        </w:rPr>
        <w:t>thread</w:t>
      </w:r>
      <w:r>
        <w:t>: 1 (no threads used)</w:t>
      </w:r>
    </w:p>
    <w:p w14:paraId="426F05D7" w14:textId="77777777" w:rsidR="00C45821" w:rsidRDefault="00C45821" w:rsidP="00C45821">
      <w:pPr>
        <w:rPr>
          <w:lang w:val="en-US"/>
        </w:rPr>
      </w:pPr>
      <w:r>
        <w:rPr>
          <w:lang w:val="en-US"/>
        </w:rPr>
        <w:t xml:space="preserve">Additional </w:t>
      </w:r>
      <w:r>
        <w:rPr>
          <w:rFonts w:ascii="Courier New" w:hAnsi="Courier New" w:cs="Courier New"/>
          <w:lang w:val="en-US"/>
        </w:rPr>
        <w:t>libvmaf</w:t>
      </w:r>
      <w:r>
        <w:rPr>
          <w:lang w:val="en-US"/>
        </w:rPr>
        <w:t xml:space="preserve"> parameters </w:t>
      </w:r>
      <w:r>
        <w:rPr>
          <w:rFonts w:ascii="Courier New" w:hAnsi="Courier New" w:cs="Courier New"/>
          <w:sz w:val="18"/>
          <w:szCs w:val="18"/>
          <w:lang w:val="en-US"/>
        </w:rPr>
        <w:t>phone_model</w:t>
      </w:r>
      <w:r>
        <w:rPr>
          <w:lang w:val="en-US"/>
        </w:rPr>
        <w:t xml:space="preserve"> and </w:t>
      </w:r>
      <w:r>
        <w:rPr>
          <w:rFonts w:ascii="Courier New" w:hAnsi="Courier New" w:cs="Courier New"/>
          <w:sz w:val="18"/>
          <w:szCs w:val="18"/>
          <w:lang w:val="en-US"/>
        </w:rPr>
        <w:t>enable_transform</w:t>
      </w:r>
      <w:r>
        <w:rPr>
          <w:lang w:val="en-US"/>
        </w:rPr>
        <w:t xml:space="preserve"> are set to 0.</w:t>
      </w:r>
    </w:p>
    <w:p w14:paraId="4C149CD6" w14:textId="32E70626" w:rsidR="0098342B" w:rsidRDefault="003F5F66" w:rsidP="003F5F66">
      <w:pPr>
        <w:pStyle w:val="Heading3"/>
      </w:pPr>
      <w:bookmarkStart w:id="192" w:name="_Toc100837695"/>
      <w:r w:rsidRPr="00882D8E">
        <w:t>5.5.</w:t>
      </w:r>
      <w:r>
        <w:t>8</w:t>
      </w:r>
      <w:r w:rsidRPr="00882D8E">
        <w:tab/>
      </w:r>
      <w:r>
        <w:t>Reference computation of HDR metrics</w:t>
      </w:r>
      <w:bookmarkEnd w:id="192"/>
    </w:p>
    <w:p w14:paraId="442191C6" w14:textId="758571F9" w:rsidR="005B38F4" w:rsidRDefault="005B38F4" w:rsidP="005B38F4">
      <w:pPr>
        <w:rPr>
          <w:lang w:val="en-US"/>
        </w:rPr>
      </w:pPr>
      <w:r>
        <w:rPr>
          <w:lang w:val="en-US"/>
        </w:rPr>
        <w:t xml:space="preserve">Computation of </w:t>
      </w:r>
      <w:r>
        <w:rPr>
          <w:i/>
          <w:iCs/>
          <w:lang w:val="en-US"/>
        </w:rPr>
        <w:t>wPSNR(Y)</w:t>
      </w:r>
      <w:r>
        <w:rPr>
          <w:lang w:val="en-US"/>
        </w:rPr>
        <w:t xml:space="preserve">, </w:t>
      </w:r>
      <w:r>
        <w:rPr>
          <w:i/>
          <w:iCs/>
          <w:lang w:val="en-US"/>
        </w:rPr>
        <w:t>wPSNR(U)</w:t>
      </w:r>
      <w:r>
        <w:rPr>
          <w:lang w:val="en-US"/>
        </w:rPr>
        <w:t xml:space="preserve"> and </w:t>
      </w:r>
      <w:r>
        <w:rPr>
          <w:i/>
          <w:iCs/>
          <w:lang w:val="en-US"/>
        </w:rPr>
        <w:t>wPSNR(V)</w:t>
      </w:r>
      <w:r>
        <w:rPr>
          <w:lang w:val="en-US"/>
        </w:rPr>
        <w:t xml:space="preserve"> metrics as defined in clause 5.5.5 is performed with </w:t>
      </w:r>
      <w:r>
        <w:rPr>
          <w:rFonts w:ascii="Courier New" w:hAnsi="Courier New" w:cs="Courier New"/>
          <w:lang w:val="en-US"/>
        </w:rPr>
        <w:t>HDRMetrics</w:t>
      </w:r>
      <w:r>
        <w:rPr>
          <w:lang w:val="en-US"/>
        </w:rPr>
        <w:t xml:space="preserve"> tool version 0.23 [67] with with reference config file</w:t>
      </w:r>
      <w:r>
        <w:t xml:space="preserve"> </w:t>
      </w:r>
      <w:r>
        <w:rPr>
          <w:rFonts w:ascii="Courier New" w:hAnsi="Courier New" w:cs="Courier New"/>
          <w:lang w:val="en-US"/>
        </w:rPr>
        <w:t>HDRMetrics_wtPSNR.cfg</w:t>
      </w:r>
      <w:r>
        <w:rPr>
          <w:lang w:val="en-US"/>
        </w:rPr>
        <w:t xml:space="preserve"> as attached and where </w:t>
      </w:r>
      <w:r>
        <w:rPr>
          <w:rFonts w:ascii="Courier New" w:hAnsi="Courier New" w:cs="Courier New"/>
          <w:lang w:val="en-US"/>
        </w:rPr>
        <w:t>hdrTable.txt</w:t>
      </w:r>
      <w:r>
        <w:rPr>
          <w:lang w:val="en-US"/>
        </w:rPr>
        <w:t xml:space="preserve"> is attached to this report. </w:t>
      </w:r>
    </w:p>
    <w:p w14:paraId="63E39D9E" w14:textId="24AD0786" w:rsidR="005B38F4" w:rsidRPr="005B38F4" w:rsidRDefault="005B38F4" w:rsidP="005B38F4">
      <w:pPr>
        <w:rPr>
          <w:lang w:val="en-US"/>
        </w:rPr>
      </w:pPr>
      <w:r>
        <w:rPr>
          <w:lang w:val="en-US"/>
        </w:rPr>
        <w:t xml:space="preserve">Computation of </w:t>
      </w:r>
      <w:r>
        <w:rPr>
          <w:i/>
          <w:iCs/>
          <w:lang w:val="en-US"/>
        </w:rPr>
        <w:t>DeltaE100</w:t>
      </w:r>
      <w:r>
        <w:rPr>
          <w:lang w:val="en-US"/>
        </w:rPr>
        <w:t xml:space="preserve"> and </w:t>
      </w:r>
      <w:r>
        <w:rPr>
          <w:i/>
          <w:iCs/>
          <w:lang w:val="en-US"/>
        </w:rPr>
        <w:t>PSNRL100</w:t>
      </w:r>
      <w:r>
        <w:rPr>
          <w:lang w:val="en-US"/>
        </w:rPr>
        <w:t xml:space="preserve"> metrics requires conversion from YUV to linear light RGB data which is performed with the use of </w:t>
      </w:r>
      <w:r>
        <w:rPr>
          <w:rFonts w:ascii="Courier New" w:hAnsi="Courier New" w:cs="Courier New"/>
          <w:lang w:val="en-US"/>
        </w:rPr>
        <w:t>HDRConvert</w:t>
      </w:r>
      <w:r>
        <w:rPr>
          <w:lang w:val="en-US"/>
        </w:rPr>
        <w:t xml:space="preserve"> tool [67] and reference config file </w:t>
      </w:r>
      <w:r>
        <w:rPr>
          <w:rFonts w:ascii="Courier New" w:hAnsi="Courier New" w:cs="Courier New"/>
          <w:lang w:val="en-US"/>
        </w:rPr>
        <w:t>HDRConvertYCbCr420ToEXR2020.cfg</w:t>
      </w:r>
      <w:r>
        <w:rPr>
          <w:lang w:val="en-US"/>
        </w:rPr>
        <w:t xml:space="preserve"> as attached. After the conversion for reference and decoded video clips is done, computation of </w:t>
      </w:r>
      <w:r>
        <w:rPr>
          <w:i/>
          <w:iCs/>
          <w:lang w:val="en-US"/>
        </w:rPr>
        <w:t>DeltaE100</w:t>
      </w:r>
      <w:r>
        <w:rPr>
          <w:lang w:val="en-US"/>
        </w:rPr>
        <w:t xml:space="preserve"> and </w:t>
      </w:r>
      <w:r>
        <w:rPr>
          <w:i/>
          <w:iCs/>
          <w:lang w:val="en-US"/>
        </w:rPr>
        <w:t>PSNRL100</w:t>
      </w:r>
      <w:r>
        <w:rPr>
          <w:lang w:val="en-US"/>
        </w:rPr>
        <w:t xml:space="preserve"> metric as defined in clause 5.5.5 is performed with </w:t>
      </w:r>
      <w:r>
        <w:rPr>
          <w:rFonts w:ascii="Courier New" w:hAnsi="Courier New" w:cs="Courier New"/>
          <w:lang w:val="en-US"/>
        </w:rPr>
        <w:t>HDRMetrics</w:t>
      </w:r>
      <w:r>
        <w:rPr>
          <w:lang w:val="en-US"/>
        </w:rPr>
        <w:t xml:space="preserve"> tool version 0.23 [67] with reference config file</w:t>
      </w:r>
      <w:r>
        <w:t xml:space="preserve"> </w:t>
      </w:r>
      <w:r>
        <w:rPr>
          <w:rFonts w:ascii="Courier New" w:hAnsi="Courier New" w:cs="Courier New"/>
          <w:lang w:val="en-US"/>
        </w:rPr>
        <w:t>HDRMetrics_deltaE100.cfg</w:t>
      </w:r>
      <w:r>
        <w:rPr>
          <w:lang w:val="en-US"/>
        </w:rPr>
        <w:t xml:space="preserve"> as attached. </w:t>
      </w:r>
    </w:p>
    <w:p w14:paraId="59E9D152" w14:textId="77777777" w:rsidR="00193B10" w:rsidRDefault="00193B10" w:rsidP="00193B10">
      <w:pPr>
        <w:pStyle w:val="Heading2"/>
      </w:pPr>
      <w:bookmarkStart w:id="193" w:name="_Toc100837696"/>
      <w:r>
        <w:t>5.6</w:t>
      </w:r>
      <w:r>
        <w:tab/>
        <w:t>General encoding constraints</w:t>
      </w:r>
      <w:bookmarkEnd w:id="193"/>
    </w:p>
    <w:p w14:paraId="7A10180B" w14:textId="77777777" w:rsidR="00193B10" w:rsidRDefault="00193B10" w:rsidP="00193B10">
      <w:pPr>
        <w:rPr>
          <w:lang w:val="en-US"/>
        </w:rPr>
      </w:pPr>
      <w:r>
        <w:rPr>
          <w:lang w:val="en-US"/>
        </w:rPr>
        <w:t>This clause defines general encoding constraints for encoders that are used in scenarios and configurations in order to ensure a fair comparison between the anchor and the test stream. These encoding constraints may for example address latency requirements, encoding complexity restrictions, functional properties or data management considerations.</w:t>
      </w:r>
    </w:p>
    <w:p w14:paraId="5677555B" w14:textId="77777777" w:rsidR="00193B10" w:rsidRDefault="00193B10" w:rsidP="00193B10">
      <w:r>
        <w:t xml:space="preserve">Given how the anchors are produced (see clause 6 for details), it is expected that the test encoders should follow similar configuration settings, which would enable similar functionality as per the defined applications. </w:t>
      </w:r>
    </w:p>
    <w:p w14:paraId="3B126B89" w14:textId="77777777" w:rsidR="00193B10" w:rsidRDefault="00193B10" w:rsidP="00193B10">
      <w:r>
        <w:t>The following general encoder configurations are defined:</w:t>
      </w:r>
    </w:p>
    <w:p w14:paraId="4CB43AB0" w14:textId="77777777" w:rsidR="00193B10" w:rsidRDefault="00193B10" w:rsidP="00DD7A3F">
      <w:pPr>
        <w:pStyle w:val="B1"/>
        <w:numPr>
          <w:ilvl w:val="0"/>
          <w:numId w:val="17"/>
        </w:numPr>
      </w:pPr>
      <w:r>
        <w:rPr>
          <w:i/>
          <w:iCs/>
        </w:rPr>
        <w:t>Single-pass encoding</w:t>
      </w:r>
      <w:r>
        <w:t>: Only fixed periodic (temporal) QP and coding structures (e.g. GOP order, coding order)  are permitted, without the use of any lookahead multi pass encoding of a current picture or multiple pictures ahead encoding that would alter encoding, rate-distortion optimization processes, coding tools settings, the QP or coding structures (e.g. GOP order, coding order) dynamically per content. For HDR content, the QP settings may be adjusted within a frame as a function of the local, average luma and chroma values. QP and coding structures may differ from those used by the anchors, but such differences should be consistent for all content in a given scenario and should be described. Preprocessing in the form of Motion-Compensated Temporal Filtering (MCTF) and residual energy/distortion-based decisions that can adapt the coding type of the current frame are allowed.</w:t>
      </w:r>
    </w:p>
    <w:p w14:paraId="393C5C90" w14:textId="77777777" w:rsidR="00193B10" w:rsidRDefault="00193B10" w:rsidP="00DD7A3F">
      <w:pPr>
        <w:pStyle w:val="B1"/>
        <w:numPr>
          <w:ilvl w:val="0"/>
          <w:numId w:val="17"/>
        </w:numPr>
      </w:pPr>
      <w:r>
        <w:rPr>
          <w:i/>
          <w:iCs/>
        </w:rPr>
        <w:t>Multiple QP variants</w:t>
      </w:r>
      <w:r>
        <w:t>: several encoder operational points to create multiple quality/bitrate variants, where different variants are generated by changing only the QP, but no other parameters.</w:t>
      </w:r>
    </w:p>
    <w:p w14:paraId="5BB7C5FF" w14:textId="77777777" w:rsidR="00193B10" w:rsidRDefault="00193B10" w:rsidP="00DD7A3F">
      <w:pPr>
        <w:pStyle w:val="B1"/>
        <w:numPr>
          <w:ilvl w:val="0"/>
          <w:numId w:val="17"/>
        </w:numPr>
      </w:pPr>
      <w:r>
        <w:rPr>
          <w:i/>
          <w:iCs/>
        </w:rPr>
        <w:t>Random Access Functionality</w:t>
      </w:r>
      <w:r>
        <w:t>: When decoding a bitstream from a specific bitstream position, i.e. a random access point, the resulting output pictures are identical as if the bitstream would be decoded from the beginning.</w:t>
      </w:r>
    </w:p>
    <w:p w14:paraId="34339EA1" w14:textId="77777777" w:rsidR="00193B10" w:rsidRDefault="00193B10" w:rsidP="00DD7A3F">
      <w:pPr>
        <w:pStyle w:val="B1"/>
        <w:numPr>
          <w:ilvl w:val="0"/>
          <w:numId w:val="17"/>
        </w:numPr>
      </w:pPr>
      <w:r>
        <w:rPr>
          <w:i/>
          <w:iCs/>
        </w:rPr>
        <w:t>Random Access Period</w:t>
      </w:r>
      <w:r>
        <w:t>: For a given scenario the random-access period of the test encoders matches the random access period of the anchors exactly to ensure the same number of Intra frames in the anchor and test bitstreams.</w:t>
      </w:r>
    </w:p>
    <w:p w14:paraId="3B595BE8" w14:textId="77777777" w:rsidR="00193B10" w:rsidRPr="00193B10" w:rsidRDefault="00193B10" w:rsidP="00DD7A3F">
      <w:pPr>
        <w:pStyle w:val="B1"/>
        <w:numPr>
          <w:ilvl w:val="0"/>
          <w:numId w:val="17"/>
        </w:numPr>
      </w:pPr>
      <w:r w:rsidRPr="00FD34AD">
        <w:rPr>
          <w:i/>
          <w:iCs/>
        </w:rPr>
        <w:lastRenderedPageBreak/>
        <w:t>Low-Delay</w:t>
      </w:r>
      <w:r w:rsidRPr="00FD34AD">
        <w:t>: encoding configuration that is defined to produce a bitstream only containing pictures with decoding order matching the presentation order.</w:t>
      </w:r>
    </w:p>
    <w:p w14:paraId="6E27AFD1" w14:textId="56448C42" w:rsidR="00193B10" w:rsidRDefault="00193B10" w:rsidP="00DD7A3F">
      <w:pPr>
        <w:pStyle w:val="b11"/>
        <w:numPr>
          <w:ilvl w:val="0"/>
          <w:numId w:val="17"/>
        </w:numPr>
        <w:spacing w:before="0" w:beforeAutospacing="0" w:after="180" w:afterAutospacing="0"/>
        <w:rPr>
          <w:color w:val="000000"/>
          <w:lang w:val="en-US"/>
        </w:rPr>
      </w:pPr>
      <w:r>
        <w:rPr>
          <w:i/>
          <w:iCs/>
          <w:color w:val="222222"/>
          <w:sz w:val="20"/>
          <w:szCs w:val="20"/>
          <w:shd w:val="clear" w:color="auto" w:fill="FFFFFF"/>
          <w:lang w:val="en-US"/>
        </w:rPr>
        <w:t>Low-Delay P:</w:t>
      </w:r>
      <w:r>
        <w:rPr>
          <w:color w:val="222222"/>
          <w:sz w:val="20"/>
          <w:szCs w:val="20"/>
          <w:shd w:val="clear" w:color="auto" w:fill="FFFFFF"/>
          <w:lang w:val="en-US"/>
        </w:rPr>
        <w:t xml:space="preserve"> Low-delay encoding configuration that is defined such that the encoding process includes performing a constrained prediction of the current block, where all samples within the block are predicted using a single hypothesis.</w:t>
      </w:r>
    </w:p>
    <w:p w14:paraId="0390CB48" w14:textId="77777777" w:rsidR="00193B10" w:rsidRDefault="00193B10" w:rsidP="00FD34AD">
      <w:pPr>
        <w:pStyle w:val="NO"/>
        <w:rPr>
          <w:color w:val="000000"/>
          <w:lang w:val="en-US"/>
        </w:rPr>
      </w:pPr>
      <w:r>
        <w:t>NOTE:  This configuration illustrates the most largely deployed service configurations observed at the time of producing this report.</w:t>
      </w:r>
    </w:p>
    <w:p w14:paraId="64D3416D" w14:textId="1EC59519" w:rsidR="00193B10" w:rsidRPr="00193B10" w:rsidRDefault="00193B10" w:rsidP="00DD7A3F">
      <w:pPr>
        <w:pStyle w:val="b11"/>
        <w:numPr>
          <w:ilvl w:val="0"/>
          <w:numId w:val="17"/>
        </w:numPr>
        <w:spacing w:before="0" w:beforeAutospacing="0" w:after="180" w:afterAutospacing="0"/>
        <w:rPr>
          <w:color w:val="222222"/>
          <w:sz w:val="20"/>
          <w:szCs w:val="20"/>
          <w:shd w:val="clear" w:color="auto" w:fill="FFFFFF"/>
          <w:lang w:val="en-US"/>
        </w:rPr>
      </w:pPr>
      <w:r w:rsidRPr="00FD34AD">
        <w:rPr>
          <w:i/>
          <w:iCs/>
          <w:color w:val="222222"/>
          <w:sz w:val="20"/>
          <w:szCs w:val="20"/>
          <w:shd w:val="clear" w:color="auto" w:fill="FFFFFF"/>
          <w:lang w:val="en-US"/>
        </w:rPr>
        <w:t>Low-Delay B</w:t>
      </w:r>
      <w:r w:rsidRPr="00FD34AD">
        <w:rPr>
          <w:color w:val="222222"/>
          <w:sz w:val="20"/>
          <w:szCs w:val="20"/>
          <w:shd w:val="clear" w:color="auto" w:fill="FFFFFF"/>
          <w:lang w:val="en-US"/>
        </w:rPr>
        <w:t xml:space="preserve">: </w:t>
      </w:r>
      <w:r>
        <w:rPr>
          <w:color w:val="222222"/>
          <w:sz w:val="20"/>
          <w:szCs w:val="20"/>
          <w:shd w:val="clear" w:color="auto" w:fill="FFFFFF"/>
          <w:lang w:val="en-US"/>
        </w:rPr>
        <w:t xml:space="preserve">Low-delay </w:t>
      </w:r>
      <w:r w:rsidRPr="00FD34AD">
        <w:rPr>
          <w:color w:val="222222"/>
          <w:sz w:val="20"/>
          <w:szCs w:val="20"/>
          <w:shd w:val="clear" w:color="auto" w:fill="FFFFFF"/>
          <w:lang w:val="en-US"/>
        </w:rPr>
        <w:t xml:space="preserve">encoding configuration that is defined as a Low-delay configuration such that the encoding process </w:t>
      </w:r>
      <w:r>
        <w:rPr>
          <w:color w:val="222222"/>
          <w:sz w:val="20"/>
          <w:szCs w:val="20"/>
          <w:shd w:val="clear" w:color="auto" w:fill="FFFFFF"/>
          <w:lang w:val="en-US"/>
        </w:rPr>
        <w:t xml:space="preserve">may </w:t>
      </w:r>
      <w:r w:rsidRPr="00FD34AD">
        <w:rPr>
          <w:color w:val="222222"/>
          <w:sz w:val="20"/>
          <w:szCs w:val="20"/>
          <w:shd w:val="clear" w:color="auto" w:fill="FFFFFF"/>
          <w:lang w:val="en-US"/>
        </w:rPr>
        <w:t>perform an unrestricted prediction of the current block.</w:t>
      </w:r>
      <w:r w:rsidRPr="00FD34AD">
        <w:rPr>
          <w:rStyle w:val="apple-converted-space"/>
          <w:color w:val="222222"/>
          <w:shd w:val="clear" w:color="auto" w:fill="FFFFFF"/>
          <w:lang w:val="en-US"/>
        </w:rPr>
        <w:t> </w:t>
      </w:r>
    </w:p>
    <w:p w14:paraId="377F276C" w14:textId="449CE468" w:rsidR="00193B10" w:rsidRDefault="00193B10" w:rsidP="00193B10">
      <w:pPr>
        <w:pStyle w:val="NO"/>
      </w:pPr>
      <w:r w:rsidRPr="00FD34AD">
        <w:t>NOTE:  This configuration is intended to reflect the full capabilities of the video codec to be characterized.</w:t>
      </w:r>
    </w:p>
    <w:p w14:paraId="1B942172" w14:textId="77777777" w:rsidR="005D3B4C" w:rsidRDefault="005D3B4C" w:rsidP="005D3B4C">
      <w:pPr>
        <w:pStyle w:val="Heading2"/>
      </w:pPr>
      <w:bookmarkStart w:id="194" w:name="_Toc55812977"/>
      <w:bookmarkStart w:id="195" w:name="_Toc100837697"/>
      <w:bookmarkEnd w:id="190"/>
      <w:r>
        <w:t>5.7</w:t>
      </w:r>
      <w:r>
        <w:tab/>
        <w:t>Tests</w:t>
      </w:r>
      <w:bookmarkEnd w:id="195"/>
    </w:p>
    <w:p w14:paraId="1CD3C78A" w14:textId="77777777" w:rsidR="005D3B4C" w:rsidRDefault="005D3B4C" w:rsidP="005D3B4C">
      <w:r>
        <w:t>Tests may be executed to compare codecs not yet in 3GPP specifications against anchors defined in this specification. Tests, equivalently to anchors, are collected in tuples to address different quality and bitrates that can then be used for evaluation over a larger set of operation points.</w:t>
      </w:r>
    </w:p>
    <w:p w14:paraId="039ACAA9" w14:textId="77777777" w:rsidR="005D3B4C" w:rsidRDefault="005D3B4C" w:rsidP="005D3B4C">
      <w:r>
        <w:t>A test is developed against an anchor and is a combination of:</w:t>
      </w:r>
    </w:p>
    <w:p w14:paraId="645D5A7B" w14:textId="77777777" w:rsidR="005D3B4C" w:rsidRDefault="005D3B4C" w:rsidP="005D3B4C">
      <w:pPr>
        <w:pStyle w:val="B1"/>
      </w:pPr>
      <w:r>
        <w:t>-</w:t>
      </w:r>
      <w:r>
        <w:tab/>
        <w:t>The corresponding anchor, which includes</w:t>
      </w:r>
    </w:p>
    <w:p w14:paraId="6C651D83" w14:textId="77777777" w:rsidR="005D3B4C" w:rsidRDefault="005D3B4C" w:rsidP="005D3B4C">
      <w:pPr>
        <w:pStyle w:val="B2"/>
      </w:pPr>
      <w:r>
        <w:t>-</w:t>
      </w:r>
      <w:r>
        <w:tab/>
        <w:t>Scenario</w:t>
      </w:r>
    </w:p>
    <w:p w14:paraId="7E2A1BF4" w14:textId="77777777" w:rsidR="005D3B4C" w:rsidRDefault="005D3B4C" w:rsidP="005D3B4C">
      <w:pPr>
        <w:pStyle w:val="B2"/>
      </w:pPr>
      <w:r>
        <w:t>-</w:t>
      </w:r>
      <w:r>
        <w:tab/>
        <w:t>Reference Sequence</w:t>
      </w:r>
    </w:p>
    <w:p w14:paraId="307F591A" w14:textId="77777777" w:rsidR="005D3B4C" w:rsidRDefault="005D3B4C" w:rsidP="005D3B4C">
      <w:pPr>
        <w:pStyle w:val="B1"/>
      </w:pPr>
      <w:r>
        <w:t>-</w:t>
      </w:r>
      <w:r>
        <w:tab/>
        <w:t>Test encoder</w:t>
      </w:r>
    </w:p>
    <w:p w14:paraId="2089FEDB" w14:textId="77777777" w:rsidR="005D3B4C" w:rsidRDefault="005D3B4C" w:rsidP="005D3B4C">
      <w:pPr>
        <w:pStyle w:val="B1"/>
      </w:pPr>
      <w:r>
        <w:t>-</w:t>
      </w:r>
      <w:r>
        <w:tab/>
        <w:t>Test encoder configuration that provides an equivalent setting to the anchor configuration based on the general encoding constraints in clause 5.6.</w:t>
      </w:r>
    </w:p>
    <w:p w14:paraId="6902EB2D" w14:textId="77777777" w:rsidR="005D3B4C" w:rsidRDefault="005D3B4C" w:rsidP="005D3B4C">
      <w:pPr>
        <w:pStyle w:val="B1"/>
      </w:pPr>
      <w:r>
        <w:t>-</w:t>
      </w:r>
      <w:r>
        <w:tab/>
        <w:t>Test tuples creating multiple variants, each including</w:t>
      </w:r>
    </w:p>
    <w:p w14:paraId="30051276" w14:textId="77777777" w:rsidR="005D3B4C" w:rsidRDefault="005D3B4C" w:rsidP="005D3B4C">
      <w:pPr>
        <w:pStyle w:val="B2"/>
      </w:pPr>
      <w:r>
        <w:t>-</w:t>
      </w:r>
      <w:r>
        <w:tab/>
        <w:t>Test bitstream</w:t>
      </w:r>
    </w:p>
    <w:p w14:paraId="4DA20F09" w14:textId="77777777" w:rsidR="005D3B4C" w:rsidRDefault="005D3B4C" w:rsidP="005D3B4C">
      <w:pPr>
        <w:pStyle w:val="B2"/>
      </w:pPr>
      <w:r>
        <w:t>-</w:t>
      </w:r>
      <w:r>
        <w:tab/>
        <w:t>Test Metrics</w:t>
      </w:r>
    </w:p>
    <w:p w14:paraId="5D27A1C3" w14:textId="77777777" w:rsidR="005D3B4C" w:rsidRDefault="005D3B4C" w:rsidP="005D3B4C">
      <w:pPr>
        <w:pStyle w:val="B2"/>
      </w:pPr>
      <w:r>
        <w:t>-</w:t>
      </w:r>
      <w:r>
        <w:tab/>
        <w:t>Additional recommended test information includes</w:t>
      </w:r>
    </w:p>
    <w:p w14:paraId="54759958" w14:textId="77777777" w:rsidR="005D3B4C" w:rsidRDefault="005D3B4C" w:rsidP="005D3B4C">
      <w:pPr>
        <w:pStyle w:val="B3"/>
      </w:pPr>
      <w:r>
        <w:t>-</w:t>
      </w:r>
      <w:r>
        <w:tab/>
        <w:t xml:space="preserve">MD5 check sum of the complete reconstructed yuv file </w:t>
      </w:r>
      <w:r>
        <w:rPr>
          <w:lang w:val="en-US"/>
        </w:rPr>
        <w:t>(reconstructed test sequence)</w:t>
      </w:r>
    </w:p>
    <w:p w14:paraId="3E88A733" w14:textId="77777777" w:rsidR="005D3B4C" w:rsidRDefault="005D3B4C" w:rsidP="005D3B4C">
      <w:pPr>
        <w:pStyle w:val="B3"/>
      </w:pPr>
      <w:r>
        <w:t>-</w:t>
      </w:r>
      <w:r>
        <w:tab/>
        <w:t>Output picture log for reference encoder</w:t>
      </w:r>
    </w:p>
    <w:p w14:paraId="1B832E64" w14:textId="77777777" w:rsidR="005D3B4C" w:rsidRDefault="005D3B4C" w:rsidP="005D3B4C">
      <w:pPr>
        <w:pStyle w:val="B3"/>
      </w:pPr>
      <w:r>
        <w:t>-</w:t>
      </w:r>
      <w:r>
        <w:tab/>
        <w:t>Output picture log for reference decoder</w:t>
      </w:r>
    </w:p>
    <w:p w14:paraId="12976429" w14:textId="77777777" w:rsidR="005D3B4C" w:rsidRDefault="005D3B4C" w:rsidP="005D3B4C">
      <w:pPr>
        <w:pStyle w:val="B1"/>
      </w:pPr>
      <w:r>
        <w:t>-</w:t>
      </w:r>
      <w:r>
        <w:tab/>
        <w:t>Tests are an integral part of the Technical Report</w:t>
      </w:r>
    </w:p>
    <w:p w14:paraId="54EA245A" w14:textId="77777777" w:rsidR="005D3B4C" w:rsidRDefault="005D3B4C" w:rsidP="005D3B4C">
      <w:r>
        <w:t>The generation of test tuples is shown in Figure 5.7-1.</w:t>
      </w:r>
    </w:p>
    <w:p w14:paraId="35817806" w14:textId="6415AE74" w:rsidR="005D3B4C" w:rsidRDefault="005D3B4C" w:rsidP="005D3B4C">
      <w:pPr>
        <w:pStyle w:val="TH"/>
      </w:pPr>
      <w:r>
        <w:rPr>
          <w:noProof/>
        </w:rPr>
        <w:lastRenderedPageBreak/>
        <w:drawing>
          <wp:inline distT="0" distB="0" distL="0" distR="0" wp14:anchorId="2517C2AD" wp14:editId="45478713">
            <wp:extent cx="5762625" cy="3200400"/>
            <wp:effectExtent l="0" t="0" r="9525" b="0"/>
            <wp:docPr id="86" name="Picture 8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iagram&#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2625" cy="3200400"/>
                    </a:xfrm>
                    <a:prstGeom prst="rect">
                      <a:avLst/>
                    </a:prstGeom>
                    <a:noFill/>
                    <a:ln>
                      <a:noFill/>
                    </a:ln>
                  </pic:spPr>
                </pic:pic>
              </a:graphicData>
            </a:graphic>
          </wp:inline>
        </w:drawing>
      </w:r>
      <w:r>
        <w:t xml:space="preserve"> </w:t>
      </w:r>
    </w:p>
    <w:p w14:paraId="42E6442A" w14:textId="77777777" w:rsidR="005D3B4C" w:rsidRDefault="005D3B4C" w:rsidP="005D3B4C">
      <w:pPr>
        <w:pStyle w:val="TH"/>
      </w:pPr>
      <w:r>
        <w:t>Figure 5.7-1: Test Tuple Generation Framework and Test Tuple Metrics Generation</w:t>
      </w:r>
    </w:p>
    <w:p w14:paraId="16D1CBC3" w14:textId="77777777" w:rsidR="005D3B4C" w:rsidRDefault="005D3B4C" w:rsidP="005D3B4C">
      <w:pPr>
        <w:rPr>
          <w:lang w:val="en-US"/>
        </w:rPr>
      </w:pPr>
      <w:r>
        <w:rPr>
          <w:lang w:val="en-US"/>
        </w:rPr>
        <w:t xml:space="preserve">For any coding technology being characterized in the study and reported in this document  </w:t>
      </w:r>
    </w:p>
    <w:p w14:paraId="0982BCC7" w14:textId="77777777" w:rsidR="005D3B4C" w:rsidRDefault="005D3B4C" w:rsidP="00DD7A3F">
      <w:pPr>
        <w:pStyle w:val="B1"/>
        <w:numPr>
          <w:ilvl w:val="0"/>
          <w:numId w:val="18"/>
        </w:numPr>
        <w:rPr>
          <w:lang w:val="en-US"/>
        </w:rPr>
      </w:pPr>
      <w:r>
        <w:rPr>
          <w:lang w:val="en-US"/>
        </w:rPr>
        <w:t>the evaluation is expected to be conducted consistent with the framework and test designs defined for the anchors as defined in clauses 5.5 and 6.</w:t>
      </w:r>
    </w:p>
    <w:p w14:paraId="7790D5F6" w14:textId="77777777" w:rsidR="005D3B4C" w:rsidRDefault="005D3B4C" w:rsidP="00DD7A3F">
      <w:pPr>
        <w:pStyle w:val="B1"/>
        <w:numPr>
          <w:ilvl w:val="0"/>
          <w:numId w:val="18"/>
        </w:numPr>
        <w:rPr>
          <w:lang w:val="en-US"/>
        </w:rPr>
      </w:pPr>
      <w:r>
        <w:rPr>
          <w:lang w:val="en-US"/>
        </w:rPr>
        <w:t>technical documentation to conduct the study is expected to be available and provided. Such information includes normative specification text, reference software and description of configuration files, and codec description.</w:t>
      </w:r>
    </w:p>
    <w:p w14:paraId="0A6D3D00" w14:textId="77777777" w:rsidR="005D3B4C" w:rsidRDefault="005D3B4C" w:rsidP="00DD7A3F">
      <w:pPr>
        <w:pStyle w:val="B1"/>
        <w:numPr>
          <w:ilvl w:val="0"/>
          <w:numId w:val="18"/>
        </w:numPr>
        <w:rPr>
          <w:lang w:val="en-US"/>
        </w:rPr>
      </w:pPr>
      <w:r>
        <w:rPr>
          <w:lang w:val="en-US"/>
        </w:rPr>
        <w:t xml:space="preserve">additional data such as subjective test results (with description of test methodology and conditions) not conducted as part of this study item, encoding tool and configuration file description is also important information that could be provided </w:t>
      </w:r>
    </w:p>
    <w:p w14:paraId="0D493A83" w14:textId="27E8B56E" w:rsidR="006002F3" w:rsidRDefault="006002F3" w:rsidP="006002F3">
      <w:pPr>
        <w:pStyle w:val="Heading2"/>
      </w:pPr>
      <w:bookmarkStart w:id="196" w:name="_Toc100837698"/>
      <w:r>
        <w:t>5.</w:t>
      </w:r>
      <w:r w:rsidR="005D3B4C">
        <w:t>8</w:t>
      </w:r>
      <w:r>
        <w:tab/>
        <w:t>Characterization</w:t>
      </w:r>
      <w:bookmarkEnd w:id="194"/>
      <w:bookmarkEnd w:id="196"/>
    </w:p>
    <w:bookmarkEnd w:id="155"/>
    <w:p w14:paraId="15F33034" w14:textId="77777777" w:rsidR="006C1C06" w:rsidRDefault="006C1C06" w:rsidP="006C1C06">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2D8CF6E9" w14:textId="77777777" w:rsidR="006C1C06" w:rsidRPr="00882D8E" w:rsidRDefault="006C1C06" w:rsidP="006C1C06">
      <w:r>
        <w:t xml:space="preserve">Characterization is expected to provide a summary of the expected gains a codec under test would provide, compared to a reference codec. For characterization, the metric results in this Technical Report are used to derive summary numbers. It is important for a codec to understand the performance for individual scenarios, for individual configurations within a scenario, but also for individual reference sequences. At the same time, a summary comparison is beneficial to provide an overview of the overall performance. A summary based on averages of selected sequences as an example can only provide indication of the performance if the reference sequences would be fully representative. However, it is also of interest to understand maximum and minimum gains. </w:t>
      </w:r>
    </w:p>
    <w:p w14:paraId="13E90F15" w14:textId="77777777" w:rsidR="006C1C06" w:rsidRDefault="006C1C06" w:rsidP="006C1C06">
      <w:pPr>
        <w:pStyle w:val="TH"/>
      </w:pPr>
      <w:r>
        <w:lastRenderedPageBreak/>
        <w:t xml:space="preserve">  </w:t>
      </w:r>
      <w:r>
        <w:rPr>
          <w:noProof/>
          <w:lang w:val="en-US"/>
        </w:rPr>
        <w:drawing>
          <wp:inline distT="0" distB="0" distL="0" distR="0" wp14:anchorId="548553B9" wp14:editId="19E9C331">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6EF44236" w14:textId="4EF30E00" w:rsidR="006C1C06" w:rsidRPr="00882D8E" w:rsidRDefault="006C1C06" w:rsidP="006C1C06">
      <w:pPr>
        <w:pStyle w:val="TH"/>
      </w:pPr>
      <w:r>
        <w:t>Figure 5.</w:t>
      </w:r>
      <w:r w:rsidR="005D3B4C">
        <w:t>8</w:t>
      </w:r>
      <w:r>
        <w:t>-1: Characterization Framework</w:t>
      </w:r>
    </w:p>
    <w:p w14:paraId="2B9D0A8E" w14:textId="77777777" w:rsidR="006C1C06" w:rsidRPr="00882D8E" w:rsidRDefault="006C1C06" w:rsidP="006C1C06">
      <w:r>
        <w:t xml:space="preserve">Based on this, a full characterization </w:t>
      </w:r>
      <w:r w:rsidRPr="00882D8E">
        <w:t xml:space="preserve">of </w:t>
      </w:r>
      <w:r>
        <w:t>a codec for a scenario against a 3GPP codec is expected to provide at least</w:t>
      </w:r>
      <w:r w:rsidRPr="00882D8E">
        <w:t xml:space="preserve"> the following </w:t>
      </w:r>
      <w:r>
        <w:t>metrics</w:t>
      </w:r>
    </w:p>
    <w:p w14:paraId="42AAA3A8" w14:textId="448444C8" w:rsidR="006C1C06" w:rsidRDefault="006C1C06" w:rsidP="006C1C06">
      <w:pPr>
        <w:pStyle w:val="B1"/>
      </w:pPr>
      <w:r>
        <w:t xml:space="preserve">-   The </w:t>
      </w:r>
      <w:r w:rsidR="004053EA" w:rsidRPr="004053EA">
        <w:rPr>
          <w:i/>
        </w:rPr>
        <w:t>BD-Rate Gain</w:t>
      </w:r>
      <w:r>
        <w:t xml:space="preserve"> (for a given metric and a given anchor codec) for each reference sequence in the test configuration.</w:t>
      </w:r>
    </w:p>
    <w:p w14:paraId="2755351B" w14:textId="214F7DF5" w:rsidR="006C1C06" w:rsidRDefault="006C1C06" w:rsidP="006C1C06">
      <w:pPr>
        <w:pStyle w:val="B1"/>
      </w:pPr>
      <w:r>
        <w:t xml:space="preserve">-   The minimum, maximum and average </w:t>
      </w:r>
      <w:r w:rsidR="004053EA" w:rsidRPr="004053EA">
        <w:rPr>
          <w:i/>
        </w:rPr>
        <w:t>BD-Rate Gain</w:t>
      </w:r>
      <w:r>
        <w:t xml:space="preserve"> (for a given metric and a given anchor codec) across all reference sequences in the test configuration.</w:t>
      </w:r>
    </w:p>
    <w:p w14:paraId="0AE314D1" w14:textId="77777777" w:rsidR="006C1C06" w:rsidRPr="00506DE2" w:rsidRDefault="006C1C06" w:rsidP="006922D0">
      <w:r>
        <w:t xml:space="preserve">Note that this results typically in the following results for a codec under test. </w:t>
      </w:r>
      <w:r w:rsidRPr="00506DE2">
        <w:t>For each scenario and for each configuration, a table is provided to compare against each anchor codec</w:t>
      </w:r>
    </w:p>
    <w:p w14:paraId="44A25EC2"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where the row header documents the reference sequence for the test, e.g. S5-R&lt;i&gt; to the specific configuration.</w:t>
      </w:r>
    </w:p>
    <w:p w14:paraId="241A013C" w14:textId="77777777" w:rsidR="006C1C06" w:rsidRPr="00506DE2" w:rsidRDefault="006C1C06" w:rsidP="006C1C06">
      <w:pPr>
        <w:pStyle w:val="B1"/>
      </w:pPr>
      <w:r w:rsidRPr="00506DE2">
        <w:t>-</w:t>
      </w:r>
      <w:r w:rsidRPr="00506DE2">
        <w:rPr>
          <w:rFonts w:hint="eastAsia"/>
        </w:rPr>
        <w:t>   </w:t>
      </w:r>
      <w:r w:rsidRPr="00506DE2">
        <w:t xml:space="preserve"> where the column header documents the key of the metric</w:t>
      </w:r>
    </w:p>
    <w:p w14:paraId="14AE1C96" w14:textId="019FD68E"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 xml:space="preserve">that documents in the cell with </w:t>
      </w:r>
      <w:r w:rsidR="004053EA" w:rsidRPr="004053EA">
        <w:rPr>
          <w:i/>
        </w:rPr>
        <w:t>BD-Rate Gain</w:t>
      </w:r>
    </w:p>
    <w:p w14:paraId="768B6C66" w14:textId="77777777" w:rsidR="006C1C06" w:rsidRPr="003B6584" w:rsidRDefault="006C1C06" w:rsidP="006C1C06">
      <w:pPr>
        <w:pStyle w:val="B1"/>
      </w:pPr>
      <w:r w:rsidRPr="00506DE2">
        <w:t>-</w:t>
      </w:r>
      <w:r w:rsidRPr="00506DE2">
        <w:rPr>
          <w:rFonts w:hint="eastAsia"/>
        </w:rPr>
        <w:t>  </w:t>
      </w:r>
      <w:r w:rsidRPr="00506DE2">
        <w:t xml:space="preserve"> </w:t>
      </w:r>
      <w:r w:rsidRPr="00506DE2">
        <w:rPr>
          <w:rFonts w:hint="eastAsia"/>
        </w:rPr>
        <w:t> </w:t>
      </w:r>
      <w:r w:rsidRPr="00506DE2">
        <w:t>the above is extended with three summary rows,</w:t>
      </w:r>
      <w:r w:rsidRPr="00506DE2">
        <w:rPr>
          <w:rFonts w:hint="eastAsia"/>
        </w:rPr>
        <w:t> </w:t>
      </w:r>
      <w:r w:rsidRPr="00506DE2">
        <w:t>where the column header documents average, minimum and maximum gain</w:t>
      </w:r>
    </w:p>
    <w:p w14:paraId="5DCA70F3" w14:textId="7CE980A5" w:rsidR="006C1C06" w:rsidRDefault="006C1C06" w:rsidP="006C1C06">
      <w:pPr>
        <w:pStyle w:val="B2"/>
        <w:ind w:left="0" w:firstLine="0"/>
      </w:pPr>
      <w:r>
        <w:t>An example is provided in Table 5.</w:t>
      </w:r>
      <w:r w:rsidR="005D3B4C">
        <w:t>8</w:t>
      </w:r>
      <w:r>
        <w:t>-1.</w:t>
      </w:r>
    </w:p>
    <w:p w14:paraId="3A5C09B2" w14:textId="3A0C2D49" w:rsidR="006C1C06" w:rsidRDefault="006C1C06" w:rsidP="006C1C06">
      <w:pPr>
        <w:pStyle w:val="TH"/>
      </w:pPr>
      <w:r>
        <w:t>Table 5.</w:t>
      </w:r>
      <w:r w:rsidR="005D3B4C">
        <w:t>8</w:t>
      </w:r>
      <w:r>
        <w:t xml:space="preserve">-1 </w:t>
      </w:r>
      <w:r w:rsidR="004053EA" w:rsidRPr="004053EA">
        <w:rPr>
          <w:i/>
        </w:rPr>
        <w:t>BD-Rate Gain</w:t>
      </w:r>
      <w:r>
        <w:t xml:space="preserve"> example table for</w:t>
      </w:r>
      <w:r w:rsidR="00A43695">
        <w:t xml:space="preserve"> an example scenario SX with 4 reference sequences,</w:t>
      </w:r>
      <w:r>
        <w:t xml:space="preserve"> a given codec under test, a given anchor codec and given test configuration</w:t>
      </w:r>
    </w:p>
    <w:tbl>
      <w:tblPr>
        <w:tblStyle w:val="GridTable5Dark-Accent3"/>
        <w:tblW w:w="3741" w:type="pct"/>
        <w:jc w:val="center"/>
        <w:tblLook w:val="04A0" w:firstRow="1" w:lastRow="0" w:firstColumn="1" w:lastColumn="0" w:noHBand="0" w:noVBand="1"/>
      </w:tblPr>
      <w:tblGrid>
        <w:gridCol w:w="2790"/>
        <w:gridCol w:w="1116"/>
        <w:gridCol w:w="894"/>
        <w:gridCol w:w="1399"/>
        <w:gridCol w:w="1005"/>
      </w:tblGrid>
      <w:tr w:rsidR="005552BB" w:rsidRPr="00DE3451" w14:paraId="692F63F8" w14:textId="77777777" w:rsidTr="00DE795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pct"/>
          </w:tcPr>
          <w:p w14:paraId="77ECCF52" w14:textId="77777777" w:rsidR="005552BB" w:rsidRPr="00DE3451" w:rsidRDefault="005552BB" w:rsidP="005552BB">
            <w:pPr>
              <w:pStyle w:val="TAH"/>
              <w:rPr>
                <w:b/>
                <w:bCs w:val="0"/>
                <w:lang w:val="en-US"/>
              </w:rPr>
            </w:pPr>
            <w:r w:rsidRPr="00DE3451">
              <w:rPr>
                <w:b/>
                <w:bCs w:val="0"/>
                <w:lang w:val="en-US"/>
              </w:rPr>
              <w:t>Reference sequence</w:t>
            </w:r>
          </w:p>
        </w:tc>
        <w:tc>
          <w:tcPr>
            <w:tcW w:w="0" w:type="pct"/>
          </w:tcPr>
          <w:p w14:paraId="52DA7EF0" w14:textId="6455B380" w:rsidR="005552BB" w:rsidRPr="00DE3451" w:rsidRDefault="005552BB" w:rsidP="005552BB">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psnr</w:t>
            </w:r>
          </w:p>
        </w:tc>
        <w:tc>
          <w:tcPr>
            <w:tcW w:w="0" w:type="pct"/>
          </w:tcPr>
          <w:p w14:paraId="5778ABB9" w14:textId="682B912F" w:rsidR="005552BB" w:rsidRPr="00DE3451" w:rsidRDefault="005552BB" w:rsidP="005552BB">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y_</w:t>
            </w:r>
            <w:r w:rsidRPr="00DE3451">
              <w:rPr>
                <w:b/>
                <w:bCs w:val="0"/>
                <w:lang w:val="en-US"/>
              </w:rPr>
              <w:t>psnr</w:t>
            </w:r>
          </w:p>
        </w:tc>
        <w:tc>
          <w:tcPr>
            <w:tcW w:w="0" w:type="pct"/>
            <w:vAlign w:val="bottom"/>
          </w:tcPr>
          <w:p w14:paraId="4B60BBDC" w14:textId="46D43148" w:rsidR="005552BB" w:rsidRPr="005552BB" w:rsidRDefault="005552BB" w:rsidP="005552BB">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5552BB">
              <w:rPr>
                <w:rFonts w:cs="Arial"/>
                <w:color w:val="FFFFFF" w:themeColor="background1"/>
                <w:sz w:val="20"/>
                <w:lang w:val="en-US"/>
              </w:rPr>
              <w:t>vmaf</w:t>
            </w:r>
          </w:p>
        </w:tc>
        <w:tc>
          <w:tcPr>
            <w:tcW w:w="0" w:type="pct"/>
            <w:vAlign w:val="bottom"/>
          </w:tcPr>
          <w:p w14:paraId="5913D717" w14:textId="557373B1" w:rsidR="005552BB" w:rsidRPr="005552BB" w:rsidRDefault="005552BB" w:rsidP="005552BB">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5552BB">
              <w:rPr>
                <w:rFonts w:cs="Arial"/>
                <w:color w:val="FFFFFF" w:themeColor="background1"/>
                <w:sz w:val="20"/>
                <w:lang w:val="en-US"/>
              </w:rPr>
              <w:t>ms_ssim</w:t>
            </w:r>
          </w:p>
        </w:tc>
      </w:tr>
      <w:tr w:rsidR="00BA4F42" w14:paraId="6AB44190"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1B2065" w14:textId="70358E8D" w:rsidR="00BA4F42" w:rsidRPr="00E161EF" w:rsidRDefault="00BA4F42" w:rsidP="00506DE2">
            <w:pPr>
              <w:pStyle w:val="TAH"/>
              <w:rPr>
                <w:b/>
                <w:lang w:val="en-US"/>
              </w:rPr>
            </w:pPr>
            <w:r w:rsidRPr="00E161EF">
              <w:rPr>
                <w:lang w:val="en-US"/>
              </w:rPr>
              <w:t>S</w:t>
            </w:r>
            <w:r w:rsidR="00A43695">
              <w:rPr>
                <w:lang w:val="en-US"/>
              </w:rPr>
              <w:t>X</w:t>
            </w:r>
            <w:r w:rsidRPr="00E161EF">
              <w:rPr>
                <w:lang w:val="en-US"/>
              </w:rPr>
              <w:t>-R01</w:t>
            </w:r>
          </w:p>
        </w:tc>
        <w:tc>
          <w:tcPr>
            <w:tcW w:w="784" w:type="pct"/>
          </w:tcPr>
          <w:p w14:paraId="5DB6B3D5"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3AD5F95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DCA757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1B0A06D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6FC37F5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20440FA6" w14:textId="51AA9A21" w:rsidR="00BA4F42" w:rsidRPr="00E161EF" w:rsidRDefault="00BA4F42" w:rsidP="00506DE2">
            <w:pPr>
              <w:pStyle w:val="TAH"/>
              <w:rPr>
                <w:b/>
                <w:lang w:val="en-US"/>
              </w:rPr>
            </w:pPr>
            <w:r w:rsidRPr="00E161EF">
              <w:rPr>
                <w:lang w:val="en-US"/>
              </w:rPr>
              <w:t>S</w:t>
            </w:r>
            <w:r w:rsidR="00A43695">
              <w:rPr>
                <w:lang w:val="en-US"/>
              </w:rPr>
              <w:t>X</w:t>
            </w:r>
            <w:r w:rsidRPr="00E161EF">
              <w:rPr>
                <w:lang w:val="en-US"/>
              </w:rPr>
              <w:t>-R02</w:t>
            </w:r>
          </w:p>
        </w:tc>
        <w:tc>
          <w:tcPr>
            <w:tcW w:w="784" w:type="pct"/>
          </w:tcPr>
          <w:p w14:paraId="6E19211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0673748D"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64B046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42886"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2E07723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39F9CEBA" w14:textId="18E7B4D7" w:rsidR="00BA4F42" w:rsidRPr="00E161EF" w:rsidRDefault="00BA4F42" w:rsidP="00506DE2">
            <w:pPr>
              <w:pStyle w:val="TAH"/>
              <w:rPr>
                <w:b/>
                <w:lang w:val="en-US"/>
              </w:rPr>
            </w:pPr>
            <w:r w:rsidRPr="00E161EF">
              <w:rPr>
                <w:lang w:val="en-US"/>
              </w:rPr>
              <w:t>S</w:t>
            </w:r>
            <w:r w:rsidR="00A43695">
              <w:rPr>
                <w:lang w:val="en-US"/>
              </w:rPr>
              <w:t>X</w:t>
            </w:r>
            <w:r w:rsidRPr="00E161EF">
              <w:rPr>
                <w:lang w:val="en-US"/>
              </w:rPr>
              <w:t>-R03</w:t>
            </w:r>
          </w:p>
        </w:tc>
        <w:tc>
          <w:tcPr>
            <w:tcW w:w="784" w:type="pct"/>
          </w:tcPr>
          <w:p w14:paraId="3F7C9B6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12E33119"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0DF3D7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7F45A63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48E30A3D"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6EB56BCA" w14:textId="0C114F36" w:rsidR="00BA4F42" w:rsidRPr="00E161EF" w:rsidRDefault="00BA4F42" w:rsidP="00506DE2">
            <w:pPr>
              <w:pStyle w:val="TAH"/>
              <w:rPr>
                <w:b/>
                <w:lang w:val="en-US"/>
              </w:rPr>
            </w:pPr>
            <w:r w:rsidRPr="00E161EF">
              <w:rPr>
                <w:lang w:val="en-US"/>
              </w:rPr>
              <w:t>S</w:t>
            </w:r>
            <w:r w:rsidR="00A43695">
              <w:rPr>
                <w:lang w:val="en-US"/>
              </w:rPr>
              <w:t>X</w:t>
            </w:r>
            <w:r w:rsidRPr="00E161EF">
              <w:rPr>
                <w:lang w:val="en-US"/>
              </w:rPr>
              <w:t>-R04</w:t>
            </w:r>
          </w:p>
        </w:tc>
        <w:tc>
          <w:tcPr>
            <w:tcW w:w="784" w:type="pct"/>
          </w:tcPr>
          <w:p w14:paraId="40F50CFC"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404772A9"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00685EE"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654CA857"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70F58F2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Borders>
              <w:top w:val="triple" w:sz="4" w:space="0" w:color="auto"/>
            </w:tcBorders>
          </w:tcPr>
          <w:p w14:paraId="122045E3" w14:textId="77777777" w:rsidR="00BA4F42" w:rsidRPr="00E161EF" w:rsidRDefault="00BA4F42" w:rsidP="00506DE2">
            <w:pPr>
              <w:pStyle w:val="TAH"/>
              <w:rPr>
                <w:lang w:val="en-US"/>
              </w:rPr>
            </w:pPr>
            <w:r>
              <w:rPr>
                <w:lang w:val="en-US"/>
              </w:rPr>
              <w:t>Average</w:t>
            </w:r>
          </w:p>
        </w:tc>
        <w:tc>
          <w:tcPr>
            <w:tcW w:w="784" w:type="pct"/>
            <w:tcBorders>
              <w:top w:val="triple" w:sz="4" w:space="0" w:color="auto"/>
            </w:tcBorders>
          </w:tcPr>
          <w:p w14:paraId="7B25E017"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Borders>
              <w:top w:val="triple" w:sz="4" w:space="0" w:color="auto"/>
            </w:tcBorders>
          </w:tcPr>
          <w:p w14:paraId="28A91EE9"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Borders>
              <w:top w:val="triple" w:sz="4" w:space="0" w:color="auto"/>
            </w:tcBorders>
          </w:tcPr>
          <w:p w14:paraId="7B13913B"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Borders>
              <w:top w:val="triple" w:sz="4" w:space="0" w:color="auto"/>
            </w:tcBorders>
          </w:tcPr>
          <w:p w14:paraId="38B7744D"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5DECA66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1781BB90" w14:textId="77777777" w:rsidR="00BA4F42" w:rsidRPr="00E161EF" w:rsidRDefault="00BA4F42" w:rsidP="00506DE2">
            <w:pPr>
              <w:pStyle w:val="TAH"/>
              <w:rPr>
                <w:lang w:val="en-US"/>
              </w:rPr>
            </w:pPr>
            <w:r>
              <w:rPr>
                <w:lang w:val="en-US"/>
              </w:rPr>
              <w:t>Minimum</w:t>
            </w:r>
          </w:p>
        </w:tc>
        <w:tc>
          <w:tcPr>
            <w:tcW w:w="784" w:type="pct"/>
          </w:tcPr>
          <w:p w14:paraId="67054878" w14:textId="77777777" w:rsidR="00BA4F42" w:rsidRPr="00E161E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16ED0D67"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F27DAB2"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DB3EE"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49794AAA"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B96BD4" w14:textId="77777777" w:rsidR="00BA4F42" w:rsidRPr="00E161EF" w:rsidRDefault="00BA4F42" w:rsidP="00506DE2">
            <w:pPr>
              <w:pStyle w:val="TAH"/>
              <w:rPr>
                <w:lang w:val="en-US"/>
              </w:rPr>
            </w:pPr>
            <w:r>
              <w:rPr>
                <w:lang w:val="en-US"/>
              </w:rPr>
              <w:t>maximum</w:t>
            </w:r>
          </w:p>
        </w:tc>
        <w:tc>
          <w:tcPr>
            <w:tcW w:w="784" w:type="pct"/>
          </w:tcPr>
          <w:p w14:paraId="166A81C1"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2396136C"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4F73EAAE"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2CFEE3E3"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bl>
    <w:p w14:paraId="4D32355F" w14:textId="77777777" w:rsidR="006C1C06" w:rsidRDefault="006C1C06" w:rsidP="006C1C06">
      <w:pPr>
        <w:pStyle w:val="B2"/>
        <w:ind w:left="0" w:firstLine="0"/>
      </w:pPr>
    </w:p>
    <w:p w14:paraId="082B7C2A" w14:textId="33C77174" w:rsidR="001D0CE9" w:rsidRDefault="004053EA" w:rsidP="00EF618F">
      <w:r w:rsidRPr="004053EA">
        <w:rPr>
          <w:i/>
        </w:rPr>
        <w:t>BD-Rate Gain</w:t>
      </w:r>
      <w:r w:rsidR="007252E9">
        <w:t xml:space="preserve"> </w:t>
      </w:r>
      <w:r w:rsidR="006C1C06">
        <w:t xml:space="preserve">is computed according to the </w:t>
      </w:r>
      <w:r w:rsidR="00235F8E">
        <w:t>Common Test Condition (</w:t>
      </w:r>
      <w:r w:rsidR="006C1C06">
        <w:t>CTC</w:t>
      </w:r>
      <w:r w:rsidR="00235F8E">
        <w:t>)</w:t>
      </w:r>
      <w:r w:rsidR="006C1C06">
        <w:t xml:space="preserve"> method used in JVET and specified in [44].</w:t>
      </w:r>
      <w:r w:rsidR="00D75DB6">
        <w:t xml:space="preserve"> </w:t>
      </w:r>
      <w:r w:rsidR="00456E20">
        <w:t xml:space="preserve">According to </w:t>
      </w:r>
      <w:r w:rsidR="00772613">
        <w:t xml:space="preserve">the IETF draft on </w:t>
      </w:r>
      <w:r w:rsidR="009018AA">
        <w:t>"</w:t>
      </w:r>
      <w:r w:rsidR="009018AA" w:rsidRPr="009018AA">
        <w:t>Video Codec Testing and Quality Measurement</w:t>
      </w:r>
      <w:r w:rsidR="009018AA">
        <w:t xml:space="preserve">" </w:t>
      </w:r>
      <w:r w:rsidR="00456E20">
        <w:t>[</w:t>
      </w:r>
      <w:r w:rsidR="00772613">
        <w:t>70</w:t>
      </w:r>
      <w:r w:rsidR="00456E20">
        <w:t>]</w:t>
      </w:r>
      <w:r w:rsidR="009018AA">
        <w:t xml:space="preserve">, clause 4.2, </w:t>
      </w:r>
      <w:r w:rsidR="00EF618F">
        <w:t xml:space="preserve">the </w:t>
      </w:r>
      <w:r w:rsidRPr="004053EA">
        <w:rPr>
          <w:i/>
        </w:rPr>
        <w:t>BD-Rate Gain</w:t>
      </w:r>
      <w:r w:rsidR="00EF618F">
        <w:t xml:space="preserve"> </w:t>
      </w:r>
      <w:r w:rsidR="007D3AB3">
        <w:t xml:space="preserve">is defined as a </w:t>
      </w:r>
      <w:r w:rsidR="00EF618F">
        <w:t>measure of the bitrate reduction offered by a codec or codec feature, while maintaining the same quality as measured by objective metrics.  The rate change is computed as the average percent difference in rate over a range of qualities.  Metric score range</w:t>
      </w:r>
      <w:r w:rsidR="001D0CE9">
        <w:t xml:space="preserve">s </w:t>
      </w:r>
      <w:r w:rsidR="00EF618F">
        <w:t>are not static - they are calculated either from a range of bitrates</w:t>
      </w:r>
      <w:r w:rsidR="001D0CE9">
        <w:t xml:space="preserve"> </w:t>
      </w:r>
      <w:r w:rsidR="00EF618F">
        <w:t>of the reference codec, or from quantizers of a third, anchor codec</w:t>
      </w:r>
      <w:r w:rsidR="00C4094D">
        <w:t xml:space="preserve">. </w:t>
      </w:r>
      <w:r w:rsidR="00EF618F">
        <w:t>Given a</w:t>
      </w:r>
      <w:r w:rsidR="00C637A7">
        <w:t>n</w:t>
      </w:r>
      <w:r w:rsidR="00EF618F">
        <w:t xml:space="preserve"> </w:t>
      </w:r>
      <w:r w:rsidR="00C4094D">
        <w:t>anchor</w:t>
      </w:r>
      <w:r w:rsidR="00EF618F">
        <w:t xml:space="preserve"> codec and test codec, </w:t>
      </w:r>
      <w:r w:rsidR="007D3AB3">
        <w:t xml:space="preserve">the </w:t>
      </w:r>
      <w:r w:rsidRPr="004053EA">
        <w:rPr>
          <w:i/>
          <w:iCs/>
        </w:rPr>
        <w:t>BD-Rate Gain</w:t>
      </w:r>
      <w:r w:rsidR="00EF618F">
        <w:t xml:space="preserve"> values are calculated</w:t>
      </w:r>
      <w:r w:rsidR="001D0CE9">
        <w:t xml:space="preserve"> </w:t>
      </w:r>
      <w:r w:rsidR="00EF618F">
        <w:t>as follows:</w:t>
      </w:r>
    </w:p>
    <w:p w14:paraId="6656AD0A" w14:textId="753506AF" w:rsidR="001D0CE9" w:rsidRDefault="00EF618F" w:rsidP="00DD7A3F">
      <w:pPr>
        <w:pStyle w:val="B1"/>
        <w:numPr>
          <w:ilvl w:val="0"/>
          <w:numId w:val="13"/>
        </w:numPr>
      </w:pPr>
      <w:r>
        <w:lastRenderedPageBreak/>
        <w:t>Rate/</w:t>
      </w:r>
      <w:r w:rsidR="00870FF5">
        <w:t>quality</w:t>
      </w:r>
      <w:r>
        <w:t xml:space="preserve"> points are calculated for the </w:t>
      </w:r>
      <w:r w:rsidR="009E358F">
        <w:t>anchor</w:t>
      </w:r>
      <w:r>
        <w:t xml:space="preserve"> and test</w:t>
      </w:r>
      <w:r w:rsidR="001D0CE9">
        <w:t xml:space="preserve"> </w:t>
      </w:r>
      <w:r>
        <w:t>code</w:t>
      </w:r>
    </w:p>
    <w:p w14:paraId="317036CC" w14:textId="5CBAD901" w:rsidR="001D0CE9" w:rsidRPr="001D0CE9" w:rsidRDefault="001D0CE9" w:rsidP="006922D0">
      <w:pPr>
        <w:pStyle w:val="B2"/>
      </w:pPr>
      <w:r>
        <w:t>-</w:t>
      </w:r>
      <w:r>
        <w:tab/>
      </w:r>
      <w:r w:rsidR="00EF618F" w:rsidRPr="001D0CE9">
        <w:t xml:space="preserve">At least four points </w:t>
      </w:r>
      <w:r w:rsidRPr="001D0CE9">
        <w:t>need to</w:t>
      </w:r>
      <w:r w:rsidR="00EF618F" w:rsidRPr="001D0CE9">
        <w:t xml:space="preserve"> be computed.  These points should b</w:t>
      </w:r>
      <w:r w:rsidRPr="001D0CE9">
        <w:t xml:space="preserve">e </w:t>
      </w:r>
      <w:r w:rsidR="00EF618F" w:rsidRPr="001D0CE9">
        <w:t>the same quantizers when comparing two versions of the same</w:t>
      </w:r>
      <w:r w:rsidRPr="001D0CE9">
        <w:t xml:space="preserve"> </w:t>
      </w:r>
      <w:r w:rsidR="00EF618F" w:rsidRPr="001D0CE9">
        <w:t>codec.</w:t>
      </w:r>
    </w:p>
    <w:p w14:paraId="45F44EFB" w14:textId="15CFD440" w:rsidR="00EF618F" w:rsidRPr="001D0CE9" w:rsidRDefault="001D0CE9" w:rsidP="006922D0">
      <w:pPr>
        <w:pStyle w:val="B2"/>
      </w:pPr>
      <w:r>
        <w:t>-</w:t>
      </w:r>
      <w:r>
        <w:tab/>
      </w:r>
      <w:r w:rsidR="00EF618F" w:rsidRPr="001D0CE9">
        <w:t>Additional points outside of the range should be discarded.</w:t>
      </w:r>
    </w:p>
    <w:p w14:paraId="51A8AFF6" w14:textId="7D1DDA19" w:rsidR="001D0CE9" w:rsidRDefault="00EF618F" w:rsidP="00DD7A3F">
      <w:pPr>
        <w:pStyle w:val="B1"/>
        <w:numPr>
          <w:ilvl w:val="0"/>
          <w:numId w:val="13"/>
        </w:numPr>
      </w:pPr>
      <w:r>
        <w:t>The rates are converted into log</w:t>
      </w:r>
      <w:r w:rsidR="0013386E">
        <w:t>arithmic scale</w:t>
      </w:r>
      <w:r>
        <w:t>.</w:t>
      </w:r>
    </w:p>
    <w:p w14:paraId="0055F494" w14:textId="1C52E526" w:rsidR="00287722" w:rsidRDefault="00EF618F" w:rsidP="00DD7A3F">
      <w:pPr>
        <w:pStyle w:val="B1"/>
        <w:numPr>
          <w:ilvl w:val="0"/>
          <w:numId w:val="13"/>
        </w:numPr>
      </w:pPr>
      <w:r>
        <w:t>A piecewise cubic hermite interpolating polynomial is fit to the</w:t>
      </w:r>
      <w:r w:rsidR="001D0CE9">
        <w:t xml:space="preserve"> </w:t>
      </w:r>
      <w:r>
        <w:t>points for each codec to produce functions of log-rate in terms of</w:t>
      </w:r>
      <w:r w:rsidR="001D0CE9">
        <w:t xml:space="preserve"> </w:t>
      </w:r>
      <w:r w:rsidR="00870FF5">
        <w:t>quality measure</w:t>
      </w:r>
      <w:r>
        <w:t>.</w:t>
      </w:r>
      <w:r w:rsidR="004D7D43">
        <w:t xml:space="preserve"> Interpolation functions </w:t>
      </w:r>
      <w:r w:rsidR="006F49E3">
        <w:t xml:space="preserve">require that two </w:t>
      </w:r>
      <w:r w:rsidR="00870FF5">
        <w:t>quality</w:t>
      </w:r>
      <w:r w:rsidR="006F49E3">
        <w:t xml:space="preserve"> values are different.  Hence, if </w:t>
      </w:r>
      <w:r w:rsidR="00FE3CBC">
        <w:t>provided</w:t>
      </w:r>
      <w:r w:rsidR="006F49E3">
        <w:t xml:space="preserve"> data </w:t>
      </w:r>
      <w:r w:rsidR="00870FF5">
        <w:t>does have identical quality values</w:t>
      </w:r>
      <w:r w:rsidR="006477B7">
        <w:t>, the higher rate point is adjusted to a slightly higher value that is withing the rounding error of the identical value, for example if twice 23.24 is reported, value 1 is set to 23.240 and the second value is set to 23.241.</w:t>
      </w:r>
    </w:p>
    <w:p w14:paraId="1B710A55" w14:textId="033AD058" w:rsidR="00D075D0" w:rsidRDefault="00EF618F" w:rsidP="00DD7A3F">
      <w:pPr>
        <w:pStyle w:val="B1"/>
        <w:numPr>
          <w:ilvl w:val="0"/>
          <w:numId w:val="13"/>
        </w:numPr>
      </w:pPr>
      <w:r>
        <w:t xml:space="preserve">Metric score ranges are </w:t>
      </w:r>
      <w:r w:rsidR="00D139B6">
        <w:t xml:space="preserve">chosen by the </w:t>
      </w:r>
      <w:r w:rsidR="00417735">
        <w:t>minimum value of the codec</w:t>
      </w:r>
      <w:r w:rsidR="007B4E93">
        <w:t xml:space="preserve"> under test</w:t>
      </w:r>
      <w:r w:rsidR="00417735">
        <w:t xml:space="preserve"> and the maximum value of the </w:t>
      </w:r>
      <w:r w:rsidR="007B4E93">
        <w:t xml:space="preserve">anchor </w:t>
      </w:r>
      <w:r w:rsidR="00417735">
        <w:t>codec.</w:t>
      </w:r>
      <w:r w:rsidR="009A1F51">
        <w:t xml:space="preserve"> </w:t>
      </w:r>
    </w:p>
    <w:p w14:paraId="631B9B33" w14:textId="77777777" w:rsidR="001A4FE9" w:rsidRDefault="00EF618F" w:rsidP="00DD7A3F">
      <w:pPr>
        <w:pStyle w:val="B1"/>
        <w:numPr>
          <w:ilvl w:val="0"/>
          <w:numId w:val="13"/>
        </w:numPr>
      </w:pPr>
      <w:r>
        <w:t>The log-rate is numerically integrated over the metric range for</w:t>
      </w:r>
      <w:r w:rsidR="00D075D0">
        <w:t xml:space="preserve"> </w:t>
      </w:r>
      <w:r>
        <w:t>each curve, using at least 1000 samples and trapezoidal</w:t>
      </w:r>
      <w:r w:rsidR="00D075D0">
        <w:t xml:space="preserve"> </w:t>
      </w:r>
      <w:r>
        <w:t>integration.</w:t>
      </w:r>
    </w:p>
    <w:p w14:paraId="06333A69" w14:textId="055839EC" w:rsidR="00D75DB6" w:rsidRDefault="00EF618F" w:rsidP="00DD7A3F">
      <w:pPr>
        <w:pStyle w:val="B1"/>
        <w:numPr>
          <w:ilvl w:val="0"/>
          <w:numId w:val="13"/>
        </w:numPr>
      </w:pPr>
      <w:r>
        <w:t>The resulting integrated log-rates are converted back into linear</w:t>
      </w:r>
      <w:r w:rsidR="001A4FE9">
        <w:t xml:space="preserve"> </w:t>
      </w:r>
      <w:r>
        <w:t>rate, and then the percent difference is calculated from the</w:t>
      </w:r>
      <w:r w:rsidR="00C4094D">
        <w:t xml:space="preserve"> </w:t>
      </w:r>
      <w:r w:rsidR="00AA4B80">
        <w:t>anchor</w:t>
      </w:r>
      <w:r>
        <w:t xml:space="preserve"> to the test codec.</w:t>
      </w:r>
      <w:r w:rsidR="00CF43E4">
        <w:t xml:space="preserve"> This difference is reported as the </w:t>
      </w:r>
      <w:r w:rsidR="004053EA" w:rsidRPr="004053EA">
        <w:rPr>
          <w:i/>
        </w:rPr>
        <w:t>BD-Rate Gain</w:t>
      </w:r>
      <w:r w:rsidR="00CF43E4">
        <w:t>.</w:t>
      </w:r>
    </w:p>
    <w:p w14:paraId="7E3CEE34" w14:textId="07B8015F" w:rsidR="00C637A7" w:rsidRDefault="00C637A7" w:rsidP="006C1C06">
      <w:r>
        <w:t>An example i</w:t>
      </w:r>
      <w:r w:rsidR="00CF43E4">
        <w:t>s</w:t>
      </w:r>
      <w:r>
        <w:t xml:space="preserve"> provided in Figure 5.</w:t>
      </w:r>
      <w:r w:rsidR="00064962">
        <w:t>8</w:t>
      </w:r>
      <w:r>
        <w:t>-2.</w:t>
      </w:r>
    </w:p>
    <w:p w14:paraId="39194E1D" w14:textId="2492A923" w:rsidR="00EC2460" w:rsidRDefault="00EC2460" w:rsidP="00971577">
      <w:pPr>
        <w:pStyle w:val="EditorsNote"/>
      </w:pPr>
      <w:r>
        <w:t xml:space="preserve">Editor’s Note: This and the remaining figures still need to be updated based on the agreements in </w:t>
      </w:r>
      <w:r w:rsidR="0088248F">
        <w:t>S4-220496</w:t>
      </w:r>
    </w:p>
    <w:p w14:paraId="2FCE9A21" w14:textId="6F7BF45D" w:rsidR="00C637A7" w:rsidRDefault="00757405" w:rsidP="00C637A7">
      <w:pPr>
        <w:jc w:val="center"/>
      </w:pPr>
      <w:r>
        <w:object w:dxaOrig="12121" w:dyaOrig="7291" w14:anchorId="439167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75pt;height:289.5pt" o:ole="">
            <v:imagedata r:id="rId42" o:title=""/>
          </v:shape>
          <o:OLEObject Type="Embed" ProgID="Visio.Drawing.15" ShapeID="_x0000_i1025" DrawAspect="Content" ObjectID="_1711450607" r:id="rId43"/>
        </w:object>
      </w:r>
    </w:p>
    <w:p w14:paraId="035EE310" w14:textId="5EDD7943" w:rsidR="00C637A7" w:rsidRDefault="00C637A7" w:rsidP="006922D0">
      <w:pPr>
        <w:pStyle w:val="TH"/>
      </w:pPr>
      <w:r>
        <w:t>Figure 5.</w:t>
      </w:r>
      <w:r w:rsidR="00064962">
        <w:t>8</w:t>
      </w:r>
      <w:r>
        <w:t xml:space="preserve">-2: </w:t>
      </w:r>
      <w:r w:rsidR="004053EA" w:rsidRPr="004053EA">
        <w:rPr>
          <w:i/>
        </w:rPr>
        <w:t>BD-Rate Gain</w:t>
      </w:r>
      <w:r w:rsidR="007252E9">
        <w:t xml:space="preserve"> </w:t>
      </w:r>
      <w:r>
        <w:t>computation example</w:t>
      </w:r>
    </w:p>
    <w:p w14:paraId="7B914AEE" w14:textId="7B0304EC" w:rsidR="007350A2" w:rsidRDefault="0050040E" w:rsidP="007350A2">
      <w:r>
        <w:t xml:space="preserve">The JVET Excel files for the CTC include a VBS script </w:t>
      </w:r>
      <w:r w:rsidRPr="00B7403D">
        <w:rPr>
          <w:rFonts w:ascii="Courier New" w:hAnsi="Courier New" w:cs="Courier New"/>
        </w:rPr>
        <w:t>bdrate()</w:t>
      </w:r>
      <w:r>
        <w:t xml:space="preserve"> to compute the BD-Rate performance between a test codec and a reference from four or five rate-distortion points.</w:t>
      </w:r>
      <w:r w:rsidR="00344753">
        <w:t xml:space="preserve"> </w:t>
      </w:r>
      <w:r w:rsidR="007350A2">
        <w:t xml:space="preserve">However, to address different corner cases as well as to ensure applicability to the reported csv metrics files, the above algorithm is converted into a script python to generate the </w:t>
      </w:r>
      <w:r w:rsidR="004053EA" w:rsidRPr="004053EA">
        <w:rPr>
          <w:i/>
        </w:rPr>
        <w:t>BD-Rate Gain</w:t>
      </w:r>
      <w:r w:rsidR="007350A2">
        <w:t xml:space="preserve"> for a codec under test vs. an anchor. For details on the script </w:t>
      </w:r>
      <w:r w:rsidR="007350A2" w:rsidRPr="006922D0">
        <w:rPr>
          <w:rFonts w:ascii="Courier New" w:hAnsi="Courier New" w:cs="Courier New"/>
        </w:rPr>
        <w:t>compare.py</w:t>
      </w:r>
      <w:r w:rsidR="00B7403D">
        <w:t xml:space="preserve"> available here </w:t>
      </w:r>
      <w:r w:rsidR="00B7403D" w:rsidRPr="00B7403D">
        <w:t>https://github.com/haudiobe/5GVideo</w:t>
      </w:r>
      <w:r w:rsidR="00B7403D">
        <w:t>,</w:t>
      </w:r>
      <w:r w:rsidR="007350A2">
        <w:t xml:space="preserve"> please refer to Annex F. </w:t>
      </w:r>
    </w:p>
    <w:p w14:paraId="6E978854" w14:textId="3DE0C7BF" w:rsidR="00B7403D" w:rsidRDefault="00B7403D" w:rsidP="007350A2">
      <w:r>
        <w:t xml:space="preserve">For providing the </w:t>
      </w:r>
      <w:r w:rsidR="004053EA" w:rsidRPr="004053EA">
        <w:rPr>
          <w:i/>
        </w:rPr>
        <w:t>BD-Rate Gain</w:t>
      </w:r>
      <w:r>
        <w:t xml:space="preserve"> values for a single reference sequence and configuration, please use</w:t>
      </w:r>
    </w:p>
    <w:p w14:paraId="1BE5245A" w14:textId="703FA0D7" w:rsidR="007350A2" w:rsidRDefault="007350A2" w:rsidP="007350A2">
      <w:pPr>
        <w:ind w:left="432"/>
        <w:rPr>
          <w:rFonts w:ascii="Courier New" w:hAnsi="Courier New" w:cs="Courier New"/>
          <w:color w:val="111111"/>
        </w:rPr>
      </w:pPr>
      <w:r>
        <w:rPr>
          <w:rFonts w:ascii="Courier New" w:hAnsi="Courier New" w:cs="Courier New"/>
          <w:color w:val="111111"/>
        </w:rPr>
        <w:lastRenderedPageBreak/>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-s </w:t>
      </w:r>
      <w:r>
        <w:rPr>
          <w:rFonts w:ascii="Courier New" w:hAnsi="Courier New" w:cs="Courier New"/>
          <w:color w:val="111111"/>
        </w:rPr>
        <w:t>&lt;key anchor&gt; &lt;key test&gt;</w:t>
      </w:r>
    </w:p>
    <w:p w14:paraId="156BB732" w14:textId="2302310E" w:rsidR="00B7403D" w:rsidRPr="003D1442" w:rsidRDefault="007350A2" w:rsidP="00B7403D">
      <w:pPr>
        <w:ind w:left="432"/>
        <w:rPr>
          <w:rFonts w:ascii="Courier New" w:hAnsi="Courier New" w:cs="Courier New"/>
          <w:color w:val="111111"/>
        </w:rPr>
      </w:pPr>
      <w:r>
        <w:rPr>
          <w:rFonts w:ascii="Courier New" w:hAnsi="Courier New" w:cs="Courier New"/>
          <w:color w:val="111111"/>
        </w:rPr>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-s </w:t>
      </w:r>
      <w:r w:rsidR="001016BA">
        <w:rPr>
          <w:rFonts w:ascii="Courier New" w:hAnsi="Courier New" w:cs="Courier New"/>
          <w:color w:val="111111"/>
        </w:rPr>
        <w:t>S1-T</w:t>
      </w:r>
      <w:r>
        <w:rPr>
          <w:rFonts w:ascii="Courier New" w:hAnsi="Courier New" w:cs="Courier New"/>
          <w:color w:val="111111"/>
        </w:rPr>
        <w:t xml:space="preserve">01-264 </w:t>
      </w:r>
      <w:r w:rsidR="001016BA">
        <w:rPr>
          <w:rFonts w:ascii="Courier New" w:hAnsi="Courier New" w:cs="Courier New"/>
          <w:color w:val="111111"/>
        </w:rPr>
        <w:t>S1-T</w:t>
      </w:r>
      <w:r>
        <w:rPr>
          <w:rFonts w:ascii="Courier New" w:hAnsi="Courier New" w:cs="Courier New"/>
          <w:color w:val="111111"/>
        </w:rPr>
        <w:t>01-265</w:t>
      </w:r>
    </w:p>
    <w:p w14:paraId="79BEDC2F" w14:textId="74FE4A2B" w:rsidR="00357952" w:rsidRDefault="00357952" w:rsidP="00357952">
      <w:r>
        <w:t xml:space="preserve">For providing the </w:t>
      </w:r>
      <w:r w:rsidR="004053EA" w:rsidRPr="004053EA">
        <w:rPr>
          <w:i/>
        </w:rPr>
        <w:t>BD-Rate Gain</w:t>
      </w:r>
      <w:r w:rsidR="007252E9">
        <w:t xml:space="preserve"> </w:t>
      </w:r>
      <w:r>
        <w:t xml:space="preserve">values for </w:t>
      </w:r>
      <w:r w:rsidR="00295FB7">
        <w:t>all reference sequences of one</w:t>
      </w:r>
      <w:r>
        <w:t xml:space="preserve"> configuration, please use</w:t>
      </w:r>
    </w:p>
    <w:p w14:paraId="2A11F3AE" w14:textId="57185EE4" w:rsidR="00357952" w:rsidRDefault="00357952" w:rsidP="0035795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-c </w:t>
      </w:r>
      <w:r>
        <w:rPr>
          <w:rFonts w:ascii="Courier New" w:hAnsi="Courier New" w:cs="Courier New"/>
          <w:color w:val="111111"/>
        </w:rPr>
        <w:t>&lt;key anchor</w:t>
      </w:r>
      <w:r w:rsidR="00295FB7">
        <w:rPr>
          <w:rFonts w:ascii="Courier New" w:hAnsi="Courier New" w:cs="Courier New"/>
          <w:color w:val="111111"/>
        </w:rPr>
        <w:t xml:space="preserve"> configuration</w:t>
      </w:r>
      <w:r>
        <w:rPr>
          <w:rFonts w:ascii="Courier New" w:hAnsi="Courier New" w:cs="Courier New"/>
          <w:color w:val="111111"/>
        </w:rPr>
        <w:t>&gt; &lt;key test</w:t>
      </w:r>
      <w:r w:rsidR="00993884">
        <w:rPr>
          <w:rFonts w:ascii="Courier New" w:hAnsi="Courier New" w:cs="Courier New"/>
          <w:color w:val="111111"/>
        </w:rPr>
        <w:t xml:space="preserve"> configuration</w:t>
      </w:r>
      <w:r>
        <w:rPr>
          <w:rFonts w:ascii="Courier New" w:hAnsi="Courier New" w:cs="Courier New"/>
          <w:color w:val="111111"/>
        </w:rPr>
        <w:t>&gt;</w:t>
      </w:r>
    </w:p>
    <w:p w14:paraId="189A7D1F" w14:textId="7FF69BB1" w:rsidR="00357952" w:rsidRPr="00280862" w:rsidRDefault="00357952" w:rsidP="00280862">
      <w:pPr>
        <w:ind w:left="432"/>
        <w:rPr>
          <w:rFonts w:ascii="Courier New" w:hAnsi="Courier New" w:cs="Courier New"/>
          <w:color w:val="111111"/>
        </w:rPr>
      </w:pPr>
      <w:r>
        <w:rPr>
          <w:rFonts w:ascii="Courier New" w:hAnsi="Courier New" w:cs="Courier New"/>
          <w:color w:val="111111"/>
        </w:rPr>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-c </w:t>
      </w:r>
      <w:r>
        <w:rPr>
          <w:rFonts w:ascii="Courier New" w:hAnsi="Courier New" w:cs="Courier New"/>
          <w:color w:val="111111"/>
        </w:rPr>
        <w:t>S1-</w:t>
      </w:r>
      <w:r w:rsidR="002019A1">
        <w:rPr>
          <w:rFonts w:ascii="Courier New" w:hAnsi="Courier New" w:cs="Courier New"/>
          <w:color w:val="111111"/>
        </w:rPr>
        <w:t>JM</w:t>
      </w:r>
      <w:r>
        <w:rPr>
          <w:rFonts w:ascii="Courier New" w:hAnsi="Courier New" w:cs="Courier New"/>
          <w:color w:val="111111"/>
        </w:rPr>
        <w:t>-</w:t>
      </w:r>
      <w:r w:rsidR="002019A1">
        <w:rPr>
          <w:rFonts w:ascii="Courier New" w:hAnsi="Courier New" w:cs="Courier New"/>
          <w:color w:val="111111"/>
        </w:rPr>
        <w:t>01</w:t>
      </w:r>
      <w:r>
        <w:rPr>
          <w:rFonts w:ascii="Courier New" w:hAnsi="Courier New" w:cs="Courier New"/>
          <w:color w:val="111111"/>
        </w:rPr>
        <w:t xml:space="preserve"> S1-</w:t>
      </w:r>
      <w:r w:rsidR="002019A1">
        <w:rPr>
          <w:rFonts w:ascii="Courier New" w:hAnsi="Courier New" w:cs="Courier New"/>
          <w:color w:val="111111"/>
        </w:rPr>
        <w:t>HM</w:t>
      </w:r>
      <w:r>
        <w:rPr>
          <w:rFonts w:ascii="Courier New" w:hAnsi="Courier New" w:cs="Courier New"/>
          <w:color w:val="111111"/>
        </w:rPr>
        <w:t>-</w:t>
      </w:r>
      <w:r w:rsidR="002019A1">
        <w:rPr>
          <w:rFonts w:ascii="Courier New" w:hAnsi="Courier New" w:cs="Courier New"/>
          <w:color w:val="111111"/>
        </w:rPr>
        <w:t>01</w:t>
      </w:r>
    </w:p>
    <w:p w14:paraId="1BFCDCA1" w14:textId="6CA87EAC" w:rsidR="00212DE8" w:rsidRDefault="00BB37FD" w:rsidP="0008221B">
      <w:r>
        <w:t xml:space="preserve">It is assumed that </w:t>
      </w:r>
      <w:r w:rsidR="001B7347">
        <w:t xml:space="preserve">the </w:t>
      </w:r>
      <w:r>
        <w:t xml:space="preserve">directory </w:t>
      </w:r>
      <w:r w:rsidR="001B7347">
        <w:t xml:space="preserve">structure </w:t>
      </w:r>
      <w:r>
        <w:t>is configured as in the attachment</w:t>
      </w:r>
      <w:r w:rsidR="001B7347">
        <w:t>s</w:t>
      </w:r>
      <w:r>
        <w:t xml:space="preserve"> and the </w:t>
      </w:r>
      <w:r w:rsidRPr="00280862">
        <w:rPr>
          <w:rFonts w:ascii="Courier New" w:hAnsi="Courier New" w:cs="Courier New"/>
        </w:rPr>
        <w:t>compare</w:t>
      </w:r>
      <w:r>
        <w:t xml:space="preserve"> function is placed in the root directory where all scenarios are provided.</w:t>
      </w:r>
      <w:r w:rsidR="003609D3">
        <w:t xml:space="preserve"> </w:t>
      </w:r>
      <w:r w:rsidR="001B7347">
        <w:t>In case</w:t>
      </w:r>
      <w:r w:rsidR="005F090F">
        <w:t xml:space="preserve"> all information for one configuration is provided, the data is written into a </w:t>
      </w:r>
      <w:r w:rsidR="007A001E">
        <w:t>csv file in the directory Characterization of the codec under test with the naming convention</w:t>
      </w:r>
      <w:r w:rsidR="00921BDF">
        <w:t>:</w:t>
      </w:r>
      <w:r w:rsidR="007A001E">
        <w:t xml:space="preserve"> </w:t>
      </w:r>
    </w:p>
    <w:p w14:paraId="37CDA69E" w14:textId="5B3D6A4B" w:rsidR="00212DE8" w:rsidRDefault="00212DE8" w:rsidP="00212DE8">
      <w:pPr>
        <w:ind w:left="432"/>
        <w:rPr>
          <w:rFonts w:ascii="Courier New" w:hAnsi="Courier New" w:cs="Courier New"/>
          <w:color w:val="111111"/>
        </w:rPr>
      </w:pPr>
      <w:r w:rsidRPr="00280862">
        <w:rPr>
          <w:rFonts w:ascii="Courier New" w:hAnsi="Courier New" w:cs="Courier New"/>
          <w:color w:val="111111"/>
        </w:rPr>
        <w:t>&lt;</w:t>
      </w:r>
      <w:r w:rsidR="00104ADA">
        <w:rPr>
          <w:rFonts w:ascii="Courier New" w:hAnsi="Courier New" w:cs="Courier New"/>
          <w:color w:val="111111"/>
        </w:rPr>
        <w:t>anchor</w:t>
      </w:r>
      <w:r w:rsidRPr="00280862">
        <w:rPr>
          <w:rFonts w:ascii="Courier New" w:hAnsi="Courier New" w:cs="Courier New"/>
          <w:color w:val="111111"/>
        </w:rPr>
        <w:t xml:space="preserve"> configuration&gt;</w:t>
      </w:r>
      <w:r>
        <w:rPr>
          <w:rFonts w:ascii="Courier New" w:hAnsi="Courier New" w:cs="Courier New"/>
          <w:color w:val="111111"/>
        </w:rPr>
        <w:t>.</w:t>
      </w:r>
      <w:r w:rsidRPr="00280862">
        <w:rPr>
          <w:rFonts w:ascii="Courier New" w:hAnsi="Courier New" w:cs="Courier New"/>
          <w:color w:val="111111"/>
        </w:rPr>
        <w:t>&lt;</w:t>
      </w:r>
      <w:r w:rsidR="00B10E4E">
        <w:rPr>
          <w:rFonts w:ascii="Courier New" w:hAnsi="Courier New" w:cs="Courier New"/>
          <w:color w:val="111111"/>
        </w:rPr>
        <w:t>test</w:t>
      </w:r>
      <w:r w:rsidRPr="00280862">
        <w:rPr>
          <w:rFonts w:ascii="Courier New" w:hAnsi="Courier New" w:cs="Courier New"/>
          <w:color w:val="111111"/>
        </w:rPr>
        <w:t xml:space="preserve"> configuration&gt;</w:t>
      </w:r>
      <w:r>
        <w:rPr>
          <w:rFonts w:ascii="Courier New" w:hAnsi="Courier New" w:cs="Courier New"/>
          <w:color w:val="111111"/>
        </w:rPr>
        <w:t>.csv</w:t>
      </w:r>
    </w:p>
    <w:p w14:paraId="28B4856F" w14:textId="7C8E65F3" w:rsidR="00BB37FD" w:rsidRPr="00280862" w:rsidRDefault="00212DE8" w:rsidP="00280862">
      <w:pPr>
        <w:ind w:left="432"/>
        <w:rPr>
          <w:rFonts w:ascii="Courier New" w:hAnsi="Courier New" w:cs="Courier New"/>
          <w:color w:val="111111"/>
        </w:rPr>
      </w:pPr>
      <w:r>
        <w:rPr>
          <w:rFonts w:ascii="Courier New" w:hAnsi="Courier New" w:cs="Courier New"/>
          <w:color w:val="111111"/>
        </w:rPr>
        <w:t>Example: S1-</w:t>
      </w:r>
      <w:r w:rsidR="00B10E4E">
        <w:rPr>
          <w:rFonts w:ascii="Courier New" w:hAnsi="Courier New" w:cs="Courier New"/>
          <w:color w:val="111111"/>
        </w:rPr>
        <w:t>J</w:t>
      </w:r>
      <w:r>
        <w:rPr>
          <w:rFonts w:ascii="Courier New" w:hAnsi="Courier New" w:cs="Courier New"/>
          <w:color w:val="111111"/>
        </w:rPr>
        <w:t>M-01.S1-</w:t>
      </w:r>
      <w:r w:rsidR="00B10E4E">
        <w:rPr>
          <w:rFonts w:ascii="Courier New" w:hAnsi="Courier New" w:cs="Courier New"/>
          <w:color w:val="111111"/>
        </w:rPr>
        <w:t>H</w:t>
      </w:r>
      <w:r>
        <w:rPr>
          <w:rFonts w:ascii="Courier New" w:hAnsi="Courier New" w:cs="Courier New"/>
          <w:color w:val="111111"/>
        </w:rPr>
        <w:t>M-01.csv</w:t>
      </w:r>
    </w:p>
    <w:p w14:paraId="613DDEFA" w14:textId="540A42E1" w:rsidR="006C1C06" w:rsidRDefault="0050040E" w:rsidP="006922D0">
      <w:pPr>
        <w:pStyle w:val="NO"/>
      </w:pPr>
      <w:r>
        <w:t xml:space="preserve">NOTE: </w:t>
      </w:r>
      <w:r w:rsidR="007350A2">
        <w:t>For consistency, t</w:t>
      </w:r>
      <w:r w:rsidR="006C1C06">
        <w:t>he</w:t>
      </w:r>
      <w:r w:rsidR="007350A2">
        <w:t xml:space="preserve"> JVET</w:t>
      </w:r>
      <w:r w:rsidR="006C1C06">
        <w:t xml:space="preserve"> excel files have been extended in the Random-Access and low delay tabs to contain new columns for the new metrics: VMAF and MS-SSIM, in the SDR case only. The “SA4 extended excel files” for SDR and HDR are attached as S4-template-HDR.xlsx and S4-template-SDR.xlsx</w:t>
      </w:r>
      <w:r w:rsidR="007350A2">
        <w:t>, but are not considered to be used for BD-Rate computation.</w:t>
      </w:r>
    </w:p>
    <w:p w14:paraId="5DC1B924" w14:textId="0C3D6865" w:rsidR="00792743" w:rsidRDefault="00792743" w:rsidP="00792743">
      <w:pPr>
        <w:pStyle w:val="Heading2"/>
      </w:pPr>
      <w:bookmarkStart w:id="197" w:name="_Toc100837699"/>
      <w:r>
        <w:t>5.</w:t>
      </w:r>
      <w:r w:rsidR="00064962">
        <w:t>9</w:t>
      </w:r>
      <w:r>
        <w:tab/>
        <w:t>Verification</w:t>
      </w:r>
      <w:bookmarkEnd w:id="197"/>
    </w:p>
    <w:p w14:paraId="6BE87C15" w14:textId="1D16B0DF" w:rsidR="00792743" w:rsidRDefault="00792743" w:rsidP="00792743">
      <w:pPr>
        <w:pStyle w:val="Heading3"/>
      </w:pPr>
      <w:bookmarkStart w:id="198" w:name="_Toc100837700"/>
      <w:r w:rsidRPr="00882D8E">
        <w:t>5.</w:t>
      </w:r>
      <w:r w:rsidR="00064962">
        <w:t>9</w:t>
      </w:r>
      <w:r w:rsidRPr="00882D8E">
        <w:t>.</w:t>
      </w:r>
      <w:r>
        <w:t>1</w:t>
      </w:r>
      <w:r w:rsidRPr="00882D8E">
        <w:tab/>
      </w:r>
      <w:r>
        <w:t>Principles</w:t>
      </w:r>
      <w:bookmarkEnd w:id="198"/>
    </w:p>
    <w:p w14:paraId="50ED21F2" w14:textId="7C6CFBC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w:t>
      </w:r>
      <w:r w:rsidR="00064962">
        <w:rPr>
          <w:lang w:val="en-US"/>
        </w:rPr>
        <w:t>9</w:t>
      </w:r>
      <w:r>
        <w:rPr>
          <w:lang w:val="en-US"/>
        </w:rPr>
        <w:t>.1-1:</w:t>
      </w:r>
    </w:p>
    <w:p w14:paraId="343C258B" w14:textId="77777777" w:rsidR="00792743" w:rsidRPr="004045F0" w:rsidRDefault="00792743" w:rsidP="00DD7A3F">
      <w:pPr>
        <w:numPr>
          <w:ilvl w:val="0"/>
          <w:numId w:val="7"/>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DD7A3F">
      <w:pPr>
        <w:numPr>
          <w:ilvl w:val="0"/>
          <w:numId w:val="7"/>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DD7A3F">
      <w:pPr>
        <w:numPr>
          <w:ilvl w:val="1"/>
          <w:numId w:val="7"/>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DD7A3F">
      <w:pPr>
        <w:numPr>
          <w:ilvl w:val="1"/>
          <w:numId w:val="7"/>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lastRenderedPageBreak/>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25186482" w:rsidR="00792743" w:rsidRPr="00882D8E" w:rsidRDefault="00792743" w:rsidP="00792743">
      <w:pPr>
        <w:pStyle w:val="TH"/>
      </w:pPr>
      <w:r>
        <w:t>Figure 5.</w:t>
      </w:r>
      <w:r w:rsidR="00064962">
        <w:t>9</w:t>
      </w:r>
      <w:r>
        <w:t>.1-1: Verification and cross-check processes</w:t>
      </w:r>
    </w:p>
    <w:p w14:paraId="07350182" w14:textId="6C3FB971" w:rsidR="006F5FCB" w:rsidRDefault="006F5FCB" w:rsidP="006F5FCB">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2a) and anchor metrics (process 2b) are cross-checked and verified for every anchor, whereas anchor bitstreams are only cross-checked and verified for one anchor of the entire anchor tuple.</w:t>
      </w:r>
    </w:p>
    <w:p w14:paraId="17879F69" w14:textId="77777777" w:rsidR="006F5FCB" w:rsidRDefault="006F5FCB" w:rsidP="006F5FCB">
      <w:pPr>
        <w:rPr>
          <w:lang w:val="en-US"/>
        </w:rPr>
      </w:pPr>
      <w:r>
        <w:rPr>
          <w:lang w:val="en-US"/>
        </w:rPr>
        <w:t>A successful cross-check is defined as follows:</w:t>
      </w:r>
    </w:p>
    <w:p w14:paraId="48FB480D" w14:textId="77777777" w:rsidR="006F5FCB" w:rsidRDefault="006F5FCB" w:rsidP="006F5FCB">
      <w:pPr>
        <w:numPr>
          <w:ilvl w:val="0"/>
          <w:numId w:val="6"/>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29B9FB72" w14:textId="5FB4742A" w:rsidR="006F5FCB" w:rsidRDefault="006F5FCB" w:rsidP="006F5FCB">
      <w:pPr>
        <w:numPr>
          <w:ilvl w:val="0"/>
          <w:numId w:val="6"/>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r w:rsidRPr="006B06BB">
        <w:rPr>
          <w:lang w:val="en-US"/>
        </w:rPr>
        <w:t>in the same md5 for the anchor sequence</w:t>
      </w:r>
      <w:r>
        <w:rPr>
          <w:lang w:val="en-US"/>
        </w:rPr>
        <w:t>.</w:t>
      </w:r>
    </w:p>
    <w:p w14:paraId="39DA16E9" w14:textId="3F199F52" w:rsidR="006F5FCB" w:rsidRPr="00DE6880" w:rsidRDefault="006F5FCB" w:rsidP="006673CB">
      <w:pPr>
        <w:numPr>
          <w:ilvl w:val="0"/>
          <w:numId w:val="6"/>
        </w:numPr>
        <w:overflowPunct w:val="0"/>
        <w:autoSpaceDE w:val="0"/>
        <w:autoSpaceDN w:val="0"/>
        <w:adjustRightInd w:val="0"/>
        <w:textAlignment w:val="baseline"/>
        <w:rPr>
          <w:lang w:val="en-US"/>
        </w:rPr>
      </w:pPr>
      <w:r w:rsidRPr="00DE6880">
        <w:rPr>
          <w:lang w:val="en-US"/>
        </w:rPr>
        <w:t xml:space="preserve">Anchor metrics verification. By using a verified anchor bitstream, a reference decoder in two different implementations results in the same quality metrics identical up to </w:t>
      </w:r>
      <w:r>
        <w:rPr>
          <w:lang w:val="en-US"/>
        </w:rPr>
        <w:t>2</w:t>
      </w:r>
      <w:r w:rsidRPr="00DE6880">
        <w:rPr>
          <w:lang w:val="en-US"/>
        </w:rPr>
        <w:t xml:space="preserve"> decimal digits</w:t>
      </w:r>
      <w:r>
        <w:rPr>
          <w:lang w:val="en-US"/>
        </w:rPr>
        <w:t xml:space="preserve"> for all metrics that are required for characterization.</w:t>
      </w:r>
    </w:p>
    <w:p w14:paraId="7EADBF55" w14:textId="77777777" w:rsidR="006F5FCB" w:rsidRPr="007C520D" w:rsidRDefault="006F5FCB" w:rsidP="006F5FCB">
      <w:r w:rsidRPr="00B35A71">
        <w:rPr>
          <w:lang w:val="en-US"/>
        </w:rPr>
        <w:t>The TR includes verified metrics in the main body of the text</w:t>
      </w:r>
      <w:r>
        <w:rPr>
          <w:lang w:val="en-US"/>
        </w:rPr>
        <w:t xml:space="preserve"> (i.e. successful completion of stage 3)</w:t>
      </w:r>
      <w:r w:rsidRPr="00B35A71">
        <w:rPr>
          <w:lang w:val="en-US"/>
        </w:rPr>
        <w:t xml:space="preserve">. Verified metrics are agreed to be correct and have been sufficiently </w:t>
      </w:r>
      <w:r>
        <w:rPr>
          <w:lang w:val="en-US"/>
        </w:rPr>
        <w:t>cross-checked</w:t>
      </w:r>
      <w:r w:rsidRPr="00B35A71">
        <w:rPr>
          <w:lang w:val="en-US"/>
        </w:rPr>
        <w:t>.</w:t>
      </w:r>
    </w:p>
    <w:p w14:paraId="6A922626" w14:textId="77777777" w:rsidR="006F5FCB" w:rsidRPr="00520934" w:rsidRDefault="006F5FCB" w:rsidP="006F5FCB">
      <w:pPr>
        <w:rPr>
          <w:lang w:val="en-US"/>
        </w:rPr>
      </w:pPr>
      <w:r w:rsidRPr="00B35A71">
        <w:rPr>
          <w:lang w:val="en-US"/>
        </w:rPr>
        <w:t>The TR may also include non-verified anchors, tests and metrics in</w:t>
      </w:r>
      <w:r w:rsidRPr="00004339">
        <w:rPr>
          <w:lang w:val="en-US"/>
        </w:rPr>
        <w:t xml:space="preserve"> the Annex </w:t>
      </w:r>
      <w:r>
        <w:rPr>
          <w:lang w:val="en-US"/>
        </w:rPr>
        <w:t>G</w:t>
      </w:r>
      <w:r w:rsidRPr="00004339">
        <w:rPr>
          <w:lang w:val="en-US"/>
        </w:rPr>
        <w:t>. In this case, the reason for the lacking verification is explained.</w:t>
      </w:r>
    </w:p>
    <w:p w14:paraId="2E5BE26F" w14:textId="5450145C" w:rsidR="00792743" w:rsidRDefault="00792743" w:rsidP="00792743">
      <w:pPr>
        <w:pStyle w:val="Heading3"/>
      </w:pPr>
      <w:bookmarkStart w:id="199" w:name="_Toc100837701"/>
      <w:r>
        <w:t>5.</w:t>
      </w:r>
      <w:r w:rsidR="00064962">
        <w:t>9</w:t>
      </w:r>
      <w:r>
        <w:t>.2</w:t>
      </w:r>
      <w:r>
        <w:tab/>
        <w:t>Documentation</w:t>
      </w:r>
      <w:bookmarkEnd w:id="199"/>
    </w:p>
    <w:p w14:paraId="4F81B50C" w14:textId="77777777" w:rsidR="00F40115" w:rsidRDefault="00F40115" w:rsidP="00F40115">
      <w:pPr>
        <w:rPr>
          <w:lang w:val="en-US"/>
        </w:rPr>
      </w:pPr>
      <w:bookmarkStart w:id="200" w:name="_Toc41600571"/>
      <w:bookmarkStart w:id="201" w:name="_Toc55812978"/>
      <w:bookmarkStart w:id="202" w:name="_Toc49376993"/>
      <w:r>
        <w:rPr>
          <w:lang w:val="en-US"/>
        </w:rPr>
        <w:t>In order to track initial submission, cross-checking and verification, the anchor/test documentation adds the following information. The anchor/test stream gets assigned verification data as follows</w:t>
      </w:r>
    </w:p>
    <w:p w14:paraId="3E0B634D" w14:textId="77777777" w:rsidR="00F40115" w:rsidRDefault="00F40115" w:rsidP="00F40115">
      <w:pPr>
        <w:pStyle w:val="List"/>
        <w:rPr>
          <w:lang w:val="en-US"/>
        </w:rPr>
      </w:pPr>
      <w:r>
        <w:rPr>
          <w:lang w:val="en-US"/>
        </w:rPr>
        <w:t xml:space="preserve">- </w:t>
      </w:r>
      <w:r w:rsidRPr="00C075EA">
        <w:rPr>
          <w:rFonts w:ascii="Courier New" w:hAnsi="Courier New" w:cs="Courier New"/>
          <w:lang w:val="en-US"/>
        </w:rPr>
        <w:t>status-bitstream</w:t>
      </w:r>
      <w:r w:rsidRPr="002006F3">
        <w:rPr>
          <w:lang w:val="en-US"/>
        </w:rPr>
        <w:t>:</w:t>
      </w:r>
      <w:r>
        <w:rPr>
          <w:lang w:val="en-US"/>
        </w:rPr>
        <w:t xml:space="preserve"> status of bitstream verification</w:t>
      </w:r>
      <w:r w:rsidRPr="002006F3">
        <w:rPr>
          <w:lang w:val="en-US"/>
        </w:rPr>
        <w:t xml:space="preserve"> </w:t>
      </w:r>
      <w:r>
        <w:rPr>
          <w:lang w:val="en-US"/>
        </w:rPr>
        <w:t>(see 1 in Figure 5.9.1-1 and 1) in clause 5.9.1)</w:t>
      </w:r>
    </w:p>
    <w:p w14:paraId="55ED67EC"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0FB8B89B"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3C8ECD0E"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4D5D5525"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10985C16" w14:textId="77777777" w:rsidR="00F40115" w:rsidRDefault="00F40115" w:rsidP="006673CB">
      <w:pPr>
        <w:pStyle w:val="List"/>
        <w:rPr>
          <w:lang w:val="en-US"/>
        </w:rPr>
      </w:pPr>
      <w:r>
        <w:rPr>
          <w:lang w:val="en-US"/>
        </w:rPr>
        <w:t xml:space="preserve">   - </w:t>
      </w:r>
      <w:r w:rsidRPr="00F63700">
        <w:rPr>
          <w:rFonts w:ascii="Courier New" w:hAnsi="Courier New" w:cs="Courier New"/>
          <w:lang w:val="en-US"/>
        </w:rPr>
        <w:t>status</w:t>
      </w:r>
      <w:r w:rsidRPr="006673CB">
        <w:rPr>
          <w:rFonts w:ascii="Courier New" w:hAnsi="Courier New" w:cs="Courier New"/>
          <w:lang w:val="en-US"/>
        </w:rPr>
        <w:t>-</w:t>
      </w:r>
      <w:r w:rsidRPr="00F63700">
        <w:rPr>
          <w:rFonts w:ascii="Courier New" w:hAnsi="Courier New" w:cs="Courier New"/>
          <w:lang w:val="en-US"/>
        </w:rPr>
        <w:t>reconstruction</w:t>
      </w:r>
      <w:r w:rsidRPr="002006F3">
        <w:rPr>
          <w:lang w:val="en-US"/>
        </w:rPr>
        <w:t>:</w:t>
      </w:r>
      <w:r>
        <w:rPr>
          <w:lang w:val="en-US"/>
        </w:rPr>
        <w:t xml:space="preserve"> status of reconstruction verification</w:t>
      </w:r>
      <w:r w:rsidRPr="002006F3">
        <w:rPr>
          <w:lang w:val="en-US"/>
        </w:rPr>
        <w:t xml:space="preserve"> </w:t>
      </w:r>
      <w:r>
        <w:rPr>
          <w:lang w:val="en-US"/>
        </w:rPr>
        <w:t>(see 2a in Figure 5.9.1-1 and 2) in clause 5.9.1)</w:t>
      </w:r>
    </w:p>
    <w:p w14:paraId="40118432" w14:textId="77777777" w:rsidR="00F40115" w:rsidRDefault="00F40115" w:rsidP="00F40115">
      <w:pPr>
        <w:pStyle w:val="List2"/>
        <w:rPr>
          <w:lang w:val="en-US"/>
        </w:rPr>
      </w:pPr>
      <w:r>
        <w:rPr>
          <w:lang w:val="en-US"/>
        </w:rPr>
        <w:lastRenderedPageBreak/>
        <w:t xml:space="preserve">- </w:t>
      </w:r>
      <w:r w:rsidRPr="00C075EA">
        <w:rPr>
          <w:rFonts w:ascii="Courier New" w:hAnsi="Courier New" w:cs="Courier New"/>
          <w:lang w:val="en-US"/>
        </w:rPr>
        <w:t>successful</w:t>
      </w:r>
      <w:r>
        <w:rPr>
          <w:lang w:val="en-US"/>
        </w:rPr>
        <w:t>:  cross-checks were successful</w:t>
      </w:r>
    </w:p>
    <w:p w14:paraId="7B094196"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2D260603"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26C177EF"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6722D34E" w14:textId="77777777" w:rsidR="00F40115" w:rsidRDefault="00F40115" w:rsidP="00F40115">
      <w:pPr>
        <w:pStyle w:val="List"/>
        <w:rPr>
          <w:lang w:val="en-US"/>
        </w:rPr>
      </w:pPr>
      <w:r>
        <w:rPr>
          <w:lang w:val="en-US"/>
        </w:rPr>
        <w:t xml:space="preserve">   - </w:t>
      </w:r>
      <w:r w:rsidRPr="00F63700">
        <w:rPr>
          <w:rFonts w:ascii="Courier New" w:hAnsi="Courier New" w:cs="Courier New"/>
          <w:lang w:val="en-US"/>
        </w:rPr>
        <w:t>status</w:t>
      </w:r>
      <w:r w:rsidRPr="00F17C42">
        <w:rPr>
          <w:rFonts w:ascii="Courier New" w:hAnsi="Courier New" w:cs="Courier New"/>
          <w:lang w:val="en-US"/>
        </w:rPr>
        <w:t>-</w:t>
      </w:r>
      <w:r>
        <w:rPr>
          <w:rFonts w:ascii="Courier New" w:hAnsi="Courier New" w:cs="Courier New"/>
          <w:lang w:val="en-US"/>
        </w:rPr>
        <w:t>metrics</w:t>
      </w:r>
      <w:r w:rsidRPr="002006F3">
        <w:rPr>
          <w:lang w:val="en-US"/>
        </w:rPr>
        <w:t>:</w:t>
      </w:r>
      <w:r>
        <w:rPr>
          <w:lang w:val="en-US"/>
        </w:rPr>
        <w:t xml:space="preserve"> status of reconstruction verification</w:t>
      </w:r>
      <w:r w:rsidRPr="002006F3">
        <w:rPr>
          <w:lang w:val="en-US"/>
        </w:rPr>
        <w:t xml:space="preserve"> </w:t>
      </w:r>
      <w:r>
        <w:rPr>
          <w:lang w:val="en-US"/>
        </w:rPr>
        <w:t>(see 2b in Figure 5.9.1-1 and 3) in clause 5.9.1)</w:t>
      </w:r>
    </w:p>
    <w:p w14:paraId="3E113C1D"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363C0A24"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385DC63E"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008B1716"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7301634F" w14:textId="77777777" w:rsidR="00F40115" w:rsidRPr="002006F3" w:rsidRDefault="00F40115" w:rsidP="00F40115">
      <w:pPr>
        <w:pStyle w:val="List"/>
        <w:rPr>
          <w:lang w:val="en-US"/>
        </w:rPr>
      </w:pPr>
      <w:r>
        <w:rPr>
          <w:lang w:val="en-US"/>
        </w:rPr>
        <w:t>- none, one or multiple cross-check reports:</w:t>
      </w:r>
    </w:p>
    <w:p w14:paraId="174BB002" w14:textId="77777777" w:rsidR="00F40115" w:rsidRPr="00CB6270" w:rsidRDefault="00F40115" w:rsidP="00F40115">
      <w:pPr>
        <w:pStyle w:val="List2"/>
        <w:rPr>
          <w:lang w:val="en-US"/>
        </w:rPr>
      </w:pPr>
      <w:r w:rsidRPr="00CB6270">
        <w:rPr>
          <w:lang w:val="en-US"/>
        </w:rPr>
        <w:t>-</w:t>
      </w:r>
      <w:r w:rsidRPr="00CB6270">
        <w:rPr>
          <w:lang w:val="en-US"/>
        </w:rPr>
        <w:tab/>
      </w:r>
      <w:r>
        <w:rPr>
          <w:lang w:val="en-US"/>
        </w:rPr>
        <w:t>contact of the cross-check</w:t>
      </w:r>
    </w:p>
    <w:p w14:paraId="4DAC07BB" w14:textId="77777777" w:rsidR="00F40115" w:rsidRDefault="00F40115" w:rsidP="00F40115">
      <w:pPr>
        <w:pStyle w:val="List2"/>
        <w:rPr>
          <w:lang w:val="en-US"/>
        </w:rPr>
      </w:pPr>
      <w:r>
        <w:rPr>
          <w:lang w:val="en-US"/>
        </w:rPr>
        <w:t>-</w:t>
      </w:r>
      <w:r>
        <w:rPr>
          <w:lang w:val="en-US"/>
        </w:rPr>
        <w:tab/>
        <w:t>type</w:t>
      </w:r>
    </w:p>
    <w:p w14:paraId="5BB163F4" w14:textId="77777777" w:rsidR="00F40115" w:rsidRDefault="00F40115" w:rsidP="00F40115">
      <w:pPr>
        <w:pStyle w:val="List3"/>
        <w:rPr>
          <w:lang w:val="en-US"/>
        </w:rPr>
      </w:pPr>
      <w:r>
        <w:rPr>
          <w:lang w:val="en-US"/>
        </w:rPr>
        <w:t>-</w:t>
      </w:r>
      <w:r>
        <w:rPr>
          <w:lang w:val="en-US"/>
        </w:rPr>
        <w:tab/>
      </w:r>
      <w:r w:rsidRPr="00C075EA">
        <w:rPr>
          <w:rFonts w:ascii="Courier New" w:hAnsi="Courier New" w:cs="Courier New"/>
          <w:lang w:val="en-US"/>
        </w:rPr>
        <w:t>bitstream</w:t>
      </w:r>
      <w:r>
        <w:rPr>
          <w:lang w:val="en-US"/>
        </w:rPr>
        <w:t>: the anchor/test bitstream was cross-checked</w:t>
      </w:r>
    </w:p>
    <w:p w14:paraId="3F546B5F" w14:textId="5501DB3D" w:rsidR="00F40115" w:rsidRDefault="00F40115" w:rsidP="00F40115">
      <w:pPr>
        <w:pStyle w:val="List3"/>
        <w:rPr>
          <w:lang w:val="en-US"/>
        </w:rPr>
      </w:pPr>
      <w:r>
        <w:rPr>
          <w:lang w:val="en-US"/>
        </w:rPr>
        <w:t>-</w:t>
      </w:r>
      <w:r>
        <w:rPr>
          <w:lang w:val="en-US"/>
        </w:rPr>
        <w:tab/>
      </w:r>
      <w:r w:rsidRPr="00C075EA">
        <w:rPr>
          <w:rFonts w:ascii="Courier New" w:hAnsi="Courier New" w:cs="Courier New"/>
          <w:lang w:val="en-US"/>
        </w:rPr>
        <w:t>reconstruction</w:t>
      </w:r>
      <w:r>
        <w:rPr>
          <w:lang w:val="en-US"/>
        </w:rPr>
        <w:t>: the anchor/test reconstruction cross-check is done</w:t>
      </w:r>
    </w:p>
    <w:p w14:paraId="24A7EC49" w14:textId="77777777" w:rsidR="00F40115" w:rsidRDefault="00F40115" w:rsidP="00F40115">
      <w:pPr>
        <w:pStyle w:val="List3"/>
        <w:rPr>
          <w:lang w:val="en-US"/>
        </w:rPr>
      </w:pPr>
      <w:r>
        <w:rPr>
          <w:lang w:val="en-US"/>
        </w:rPr>
        <w:t>-</w:t>
      </w:r>
      <w:r>
        <w:rPr>
          <w:lang w:val="en-US"/>
        </w:rPr>
        <w:tab/>
      </w:r>
      <w:r>
        <w:rPr>
          <w:rFonts w:ascii="Courier New" w:hAnsi="Courier New" w:cs="Courier New"/>
          <w:lang w:val="en-US"/>
        </w:rPr>
        <w:t>metrics</w:t>
      </w:r>
      <w:r>
        <w:rPr>
          <w:lang w:val="en-US"/>
        </w:rPr>
        <w:t>: the anchor/test metrics cross-check is done</w:t>
      </w:r>
    </w:p>
    <w:p w14:paraId="59207F04" w14:textId="77777777" w:rsidR="00F40115" w:rsidRDefault="00F40115" w:rsidP="00F40115">
      <w:pPr>
        <w:pStyle w:val="List2"/>
        <w:rPr>
          <w:lang w:val="en-US"/>
        </w:rPr>
      </w:pPr>
      <w:r>
        <w:rPr>
          <w:lang w:val="en-US"/>
        </w:rPr>
        <w:t>-</w:t>
      </w:r>
      <w:r>
        <w:rPr>
          <w:lang w:val="en-US"/>
        </w:rPr>
        <w:tab/>
        <w:t>the status of the cross-check</w:t>
      </w:r>
    </w:p>
    <w:p w14:paraId="4EB595C4" w14:textId="77777777" w:rsidR="00F40115" w:rsidRDefault="00F40115" w:rsidP="00F40115">
      <w:pPr>
        <w:pStyle w:val="List3"/>
        <w:rPr>
          <w:lang w:val="en-US"/>
        </w:rPr>
      </w:pPr>
      <w:r>
        <w:rPr>
          <w:lang w:val="en-US"/>
        </w:rPr>
        <w:t>-</w:t>
      </w:r>
      <w:r>
        <w:rPr>
          <w:lang w:val="en-US"/>
        </w:rPr>
        <w:tab/>
      </w:r>
      <w:r w:rsidRPr="00C075EA">
        <w:rPr>
          <w:rFonts w:ascii="Courier New" w:hAnsi="Courier New" w:cs="Courier New"/>
          <w:lang w:val="en-US"/>
        </w:rPr>
        <w:t>successful</w:t>
      </w:r>
      <w:r>
        <w:rPr>
          <w:lang w:val="en-US"/>
        </w:rPr>
        <w:t>: cross-check was successful</w:t>
      </w:r>
    </w:p>
    <w:p w14:paraId="273F6DD3" w14:textId="77777777" w:rsidR="00F40115" w:rsidRDefault="00F40115" w:rsidP="00F40115">
      <w:pPr>
        <w:pStyle w:val="List3"/>
        <w:rPr>
          <w:lang w:val="en-US"/>
        </w:rPr>
      </w:pPr>
      <w:r>
        <w:rPr>
          <w:lang w:val="en-US"/>
        </w:rPr>
        <w:t>-</w:t>
      </w:r>
      <w:r>
        <w:rPr>
          <w:lang w:val="en-US"/>
        </w:rPr>
        <w:tab/>
      </w:r>
      <w:r w:rsidRPr="00C075EA">
        <w:rPr>
          <w:rFonts w:ascii="Courier New" w:hAnsi="Courier New" w:cs="Courier New"/>
          <w:lang w:val="en-US"/>
        </w:rPr>
        <w:t>failed</w:t>
      </w:r>
      <w:r>
        <w:rPr>
          <w:lang w:val="en-US"/>
        </w:rPr>
        <w:t>: cross-check failed</w:t>
      </w:r>
    </w:p>
    <w:p w14:paraId="47650787" w14:textId="05C27D51" w:rsidR="00F40115" w:rsidRDefault="00F40115" w:rsidP="00F40115">
      <w:pPr>
        <w:pStyle w:val="List3"/>
        <w:rPr>
          <w:lang w:val="en-US"/>
        </w:rPr>
      </w:pPr>
      <w:r>
        <w:rPr>
          <w:lang w:val="en-US"/>
        </w:rPr>
        <w:t>-</w:t>
      </w:r>
      <w:r>
        <w:rPr>
          <w:lang w:val="en-US"/>
        </w:rPr>
        <w:tab/>
      </w:r>
      <w:r w:rsidR="00A17A21">
        <w:rPr>
          <w:rFonts w:ascii="Courier New" w:hAnsi="Courier New" w:cs="Courier New"/>
          <w:lang w:val="en-US"/>
        </w:rPr>
        <w:t>missing</w:t>
      </w:r>
      <w:r>
        <w:rPr>
          <w:lang w:val="en-US"/>
        </w:rPr>
        <w:t xml:space="preserve">: cross-check still </w:t>
      </w:r>
      <w:r w:rsidR="00A17A21">
        <w:rPr>
          <w:lang w:val="en-US"/>
        </w:rPr>
        <w:t>missing</w:t>
      </w:r>
    </w:p>
    <w:p w14:paraId="09DE91A6" w14:textId="77777777" w:rsidR="00F40115" w:rsidRDefault="00F40115" w:rsidP="00F40115">
      <w:pPr>
        <w:pStyle w:val="List2"/>
        <w:rPr>
          <w:lang w:val="en-US"/>
        </w:rPr>
      </w:pPr>
      <w:r>
        <w:rPr>
          <w:lang w:val="en-US"/>
        </w:rPr>
        <w:t xml:space="preserve">- </w:t>
      </w:r>
      <w:r>
        <w:rPr>
          <w:lang w:val="en-US"/>
        </w:rPr>
        <w:tab/>
        <w:t>reference to a cross-check report providing possibly the issues</w:t>
      </w:r>
    </w:p>
    <w:p w14:paraId="45DA092E" w14:textId="40558875" w:rsidR="003B5A73" w:rsidRPr="00971577" w:rsidRDefault="003B5A73" w:rsidP="00F40115">
      <w:r>
        <w:rPr>
          <w:lang w:val="en-US"/>
        </w:rPr>
        <w:t>A detailed reporting cross-check</w:t>
      </w:r>
      <w:r w:rsidR="00054E6D">
        <w:rPr>
          <w:lang w:val="en-US"/>
        </w:rPr>
        <w:t xml:space="preserve"> scheme</w:t>
      </w:r>
      <w:r>
        <w:rPr>
          <w:lang w:val="en-US"/>
        </w:rPr>
        <w:t xml:space="preserve"> is provided in Annex B.4.</w:t>
      </w:r>
    </w:p>
    <w:p w14:paraId="180563E0" w14:textId="501554FE" w:rsidR="002044F3" w:rsidRDefault="002044F3" w:rsidP="00F40115">
      <w:pPr>
        <w:rPr>
          <w:lang w:val="en-US"/>
        </w:rPr>
      </w:pPr>
      <w:r>
        <w:rPr>
          <w:lang w:val="en-US"/>
        </w:rPr>
        <w:t>For every scenario, a csv file and table are provided that documents the verification status of each anchor and test stream</w:t>
      </w:r>
      <w:r w:rsidR="00A17A21">
        <w:rPr>
          <w:lang w:val="en-US"/>
        </w:rPr>
        <w:t xml:space="preserve"> </w:t>
      </w:r>
      <w:r w:rsidR="00626BE2">
        <w:rPr>
          <w:lang w:val="en-US"/>
        </w:rPr>
        <w:t xml:space="preserve">for </w:t>
      </w:r>
      <w:r w:rsidR="006547D3">
        <w:rPr>
          <w:lang w:val="en-US"/>
        </w:rPr>
        <w:t xml:space="preserve">bitstream (B), reconstruction (R) and Metrics (M) </w:t>
      </w:r>
      <w:r w:rsidR="00A17A21">
        <w:rPr>
          <w:lang w:val="en-US"/>
        </w:rPr>
        <w:t xml:space="preserve">according to Table 5.9.2-1 with S for successful, F for failed, and </w:t>
      </w:r>
      <w:r w:rsidR="006F61D3">
        <w:rPr>
          <w:lang w:val="en-US"/>
        </w:rPr>
        <w:t>an empty cell</w:t>
      </w:r>
      <w:r w:rsidR="00A17A21">
        <w:rPr>
          <w:lang w:val="en-US"/>
        </w:rPr>
        <w:t xml:space="preserve"> for missing.</w:t>
      </w:r>
      <w:r w:rsidR="006547D3">
        <w:rPr>
          <w:lang w:val="en-US"/>
        </w:rPr>
        <w:t xml:space="preserve"> A summary is provided</w:t>
      </w:r>
      <w:r w:rsidR="00BB2B3F">
        <w:rPr>
          <w:lang w:val="en-US"/>
        </w:rPr>
        <w:t xml:space="preserve"> that combines the verification status of each anchor based on </w:t>
      </w:r>
      <w:r w:rsidR="003B5A73">
        <w:rPr>
          <w:lang w:val="en-US"/>
        </w:rPr>
        <w:t>the principles introduced in clause 5.9.1.</w:t>
      </w:r>
    </w:p>
    <w:p w14:paraId="24A2CD91" w14:textId="10582644" w:rsidR="008D0A0F" w:rsidRPr="00971577" w:rsidRDefault="008D0A0F" w:rsidP="00971577">
      <w:pPr>
        <w:pStyle w:val="TH"/>
      </w:pPr>
      <w:r>
        <w:t xml:space="preserve">Table 5.9.2-1: Example </w:t>
      </w:r>
      <w:r w:rsidR="006547D3">
        <w:t xml:space="preserve">for </w:t>
      </w:r>
      <w:r>
        <w:t>Veri</w:t>
      </w:r>
      <w:r w:rsidR="00D3042E">
        <w:t>fic</w:t>
      </w:r>
      <w:r>
        <w:t>ation</w:t>
      </w:r>
      <w:r w:rsidR="006547D3">
        <w:t xml:space="preserve"> Status Report</w:t>
      </w:r>
      <w:r>
        <w:t xml:space="preserve"> </w:t>
      </w:r>
    </w:p>
    <w:tbl>
      <w:tblPr>
        <w:tblStyle w:val="TableGrid"/>
        <w:tblW w:w="5000" w:type="pct"/>
        <w:tblLook w:val="04A0" w:firstRow="1" w:lastRow="0" w:firstColumn="1" w:lastColumn="0" w:noHBand="0" w:noVBand="1"/>
      </w:tblPr>
      <w:tblGrid>
        <w:gridCol w:w="1827"/>
        <w:gridCol w:w="508"/>
        <w:gridCol w:w="508"/>
        <w:gridCol w:w="542"/>
        <w:gridCol w:w="508"/>
        <w:gridCol w:w="508"/>
        <w:gridCol w:w="536"/>
        <w:gridCol w:w="508"/>
        <w:gridCol w:w="508"/>
        <w:gridCol w:w="536"/>
        <w:gridCol w:w="508"/>
        <w:gridCol w:w="508"/>
        <w:gridCol w:w="536"/>
        <w:gridCol w:w="515"/>
        <w:gridCol w:w="515"/>
        <w:gridCol w:w="508"/>
      </w:tblGrid>
      <w:tr w:rsidR="008D0A0F" w:rsidRPr="008D0A0F" w14:paraId="69C394F6" w14:textId="4B787032" w:rsidTr="00626BE2">
        <w:tc>
          <w:tcPr>
            <w:tcW w:w="954" w:type="pct"/>
            <w:tcBorders>
              <w:top w:val="single" w:sz="24" w:space="0" w:color="auto"/>
              <w:left w:val="single" w:sz="24" w:space="0" w:color="auto"/>
              <w:right w:val="single" w:sz="24" w:space="0" w:color="auto"/>
            </w:tcBorders>
            <w:shd w:val="clear" w:color="auto" w:fill="D9D9D9" w:themeFill="background1" w:themeFillShade="D9"/>
          </w:tcPr>
          <w:p w14:paraId="793F12BE" w14:textId="77777777" w:rsidR="00281381" w:rsidRPr="00971577" w:rsidRDefault="00281381" w:rsidP="00194FA7">
            <w:pPr>
              <w:keepNext/>
              <w:keepLines/>
              <w:spacing w:after="0"/>
              <w:jc w:val="center"/>
              <w:rPr>
                <w:rFonts w:ascii="Arial" w:hAnsi="Arial"/>
                <w:b/>
                <w:bCs/>
                <w:sz w:val="18"/>
                <w:lang w:val="en-US"/>
              </w:rPr>
            </w:pPr>
            <w:r w:rsidRPr="00971577">
              <w:rPr>
                <w:rFonts w:ascii="Arial" w:hAnsi="Arial"/>
                <w:b/>
                <w:bCs/>
                <w:sz w:val="18"/>
                <w:lang w:val="en-US"/>
              </w:rPr>
              <w:t>Anchor + Key</w:t>
            </w:r>
          </w:p>
        </w:tc>
        <w:tc>
          <w:tcPr>
            <w:tcW w:w="813" w:type="pct"/>
            <w:gridSpan w:val="3"/>
            <w:tcBorders>
              <w:top w:val="single" w:sz="24" w:space="0" w:color="auto"/>
              <w:left w:val="single" w:sz="24" w:space="0" w:color="auto"/>
              <w:right w:val="single" w:sz="24" w:space="0" w:color="auto"/>
            </w:tcBorders>
            <w:shd w:val="clear" w:color="auto" w:fill="D9D9D9" w:themeFill="background1" w:themeFillShade="D9"/>
          </w:tcPr>
          <w:p w14:paraId="03BEEBC7" w14:textId="5CDCB3C4" w:rsidR="00281381" w:rsidRPr="00971577" w:rsidRDefault="007B3184" w:rsidP="00194FA7">
            <w:pPr>
              <w:keepNext/>
              <w:keepLines/>
              <w:spacing w:after="0"/>
              <w:jc w:val="center"/>
              <w:rPr>
                <w:rFonts w:ascii="Arial" w:hAnsi="Arial"/>
                <w:b/>
                <w:sz w:val="18"/>
                <w:lang w:val="en-US"/>
              </w:rPr>
            </w:pPr>
            <w:r>
              <w:rPr>
                <w:rFonts w:ascii="Arial" w:hAnsi="Arial"/>
                <w:b/>
                <w:sz w:val="18"/>
                <w:lang w:val="en-US"/>
              </w:rPr>
              <w:t>Summary</w:t>
            </w:r>
          </w:p>
        </w:tc>
        <w:tc>
          <w:tcPr>
            <w:tcW w:w="810" w:type="pct"/>
            <w:gridSpan w:val="3"/>
            <w:tcBorders>
              <w:top w:val="single" w:sz="24" w:space="0" w:color="auto"/>
              <w:left w:val="single" w:sz="24" w:space="0" w:color="auto"/>
              <w:right w:val="single" w:sz="24" w:space="0" w:color="auto"/>
            </w:tcBorders>
            <w:shd w:val="clear" w:color="auto" w:fill="D9D9D9" w:themeFill="background1" w:themeFillShade="D9"/>
          </w:tcPr>
          <w:p w14:paraId="4E67E25F" w14:textId="26A65C83" w:rsidR="00281381" w:rsidRPr="00971577" w:rsidRDefault="00281381" w:rsidP="00194FA7">
            <w:pPr>
              <w:keepNext/>
              <w:keepLines/>
              <w:spacing w:after="0"/>
              <w:jc w:val="center"/>
              <w:rPr>
                <w:rFonts w:ascii="Arial" w:hAnsi="Arial"/>
                <w:b/>
                <w:sz w:val="18"/>
                <w:lang w:val="en-US"/>
              </w:rPr>
            </w:pPr>
            <w:r w:rsidRPr="00971577">
              <w:rPr>
                <w:rFonts w:ascii="Arial" w:hAnsi="Arial"/>
                <w:b/>
                <w:sz w:val="18"/>
                <w:lang w:val="en-US"/>
              </w:rPr>
              <w:t xml:space="preserve">Parameter </w:t>
            </w:r>
            <w:r w:rsidR="007B3184">
              <w:rPr>
                <w:rFonts w:ascii="Arial" w:hAnsi="Arial"/>
                <w:b/>
                <w:sz w:val="18"/>
                <w:lang w:val="en-US"/>
              </w:rPr>
              <w:t>1</w:t>
            </w:r>
          </w:p>
        </w:tc>
        <w:tc>
          <w:tcPr>
            <w:tcW w:w="810" w:type="pct"/>
            <w:gridSpan w:val="3"/>
            <w:tcBorders>
              <w:top w:val="single" w:sz="24" w:space="0" w:color="auto"/>
              <w:left w:val="single" w:sz="24" w:space="0" w:color="auto"/>
              <w:right w:val="single" w:sz="24" w:space="0" w:color="auto"/>
            </w:tcBorders>
            <w:shd w:val="clear" w:color="auto" w:fill="D9D9D9" w:themeFill="background1" w:themeFillShade="D9"/>
          </w:tcPr>
          <w:p w14:paraId="02642F61" w14:textId="136EDE66" w:rsidR="00281381" w:rsidRPr="00971577" w:rsidRDefault="00281381" w:rsidP="00194FA7">
            <w:pPr>
              <w:keepNext/>
              <w:keepLines/>
              <w:spacing w:after="0"/>
              <w:jc w:val="center"/>
              <w:rPr>
                <w:rFonts w:ascii="Arial" w:hAnsi="Arial"/>
                <w:b/>
                <w:sz w:val="18"/>
                <w:lang w:val="en-US"/>
              </w:rPr>
            </w:pPr>
            <w:r w:rsidRPr="00971577">
              <w:rPr>
                <w:rFonts w:ascii="Arial" w:hAnsi="Arial"/>
                <w:b/>
                <w:sz w:val="18"/>
                <w:lang w:val="en-US"/>
              </w:rPr>
              <w:t xml:space="preserve">Parameter </w:t>
            </w:r>
            <w:r w:rsidR="007B3184">
              <w:rPr>
                <w:rFonts w:ascii="Arial" w:hAnsi="Arial"/>
                <w:b/>
                <w:sz w:val="18"/>
                <w:lang w:val="en-US"/>
              </w:rPr>
              <w:t>2</w:t>
            </w:r>
          </w:p>
        </w:tc>
        <w:tc>
          <w:tcPr>
            <w:tcW w:w="810" w:type="pct"/>
            <w:gridSpan w:val="3"/>
            <w:tcBorders>
              <w:top w:val="single" w:sz="24" w:space="0" w:color="auto"/>
              <w:left w:val="single" w:sz="24" w:space="0" w:color="auto"/>
              <w:right w:val="single" w:sz="24" w:space="0" w:color="auto"/>
            </w:tcBorders>
            <w:shd w:val="clear" w:color="auto" w:fill="D9D9D9" w:themeFill="background1" w:themeFillShade="D9"/>
          </w:tcPr>
          <w:p w14:paraId="587A600C" w14:textId="5BB1358A" w:rsidR="00281381" w:rsidRPr="00971577" w:rsidRDefault="00281381" w:rsidP="00194FA7">
            <w:pPr>
              <w:keepNext/>
              <w:keepLines/>
              <w:spacing w:after="0"/>
              <w:jc w:val="center"/>
              <w:rPr>
                <w:rFonts w:ascii="Arial" w:hAnsi="Arial"/>
                <w:b/>
                <w:sz w:val="18"/>
                <w:lang w:val="en-US"/>
              </w:rPr>
            </w:pPr>
            <w:r w:rsidRPr="00971577">
              <w:rPr>
                <w:rFonts w:ascii="Arial" w:hAnsi="Arial"/>
                <w:b/>
                <w:sz w:val="18"/>
                <w:lang w:val="en-US"/>
              </w:rPr>
              <w:t xml:space="preserve">Parameter </w:t>
            </w:r>
            <w:r w:rsidR="007B3184">
              <w:rPr>
                <w:rFonts w:ascii="Arial" w:hAnsi="Arial"/>
                <w:b/>
                <w:sz w:val="18"/>
                <w:lang w:val="en-US"/>
              </w:rPr>
              <w:t>3</w:t>
            </w:r>
          </w:p>
        </w:tc>
        <w:tc>
          <w:tcPr>
            <w:tcW w:w="803" w:type="pct"/>
            <w:gridSpan w:val="3"/>
            <w:tcBorders>
              <w:top w:val="single" w:sz="24" w:space="0" w:color="auto"/>
              <w:left w:val="single" w:sz="24" w:space="0" w:color="auto"/>
              <w:right w:val="single" w:sz="24" w:space="0" w:color="auto"/>
            </w:tcBorders>
            <w:shd w:val="clear" w:color="auto" w:fill="D9D9D9" w:themeFill="background1" w:themeFillShade="D9"/>
          </w:tcPr>
          <w:p w14:paraId="66750527" w14:textId="2793085E" w:rsidR="00281381" w:rsidRPr="00971577" w:rsidRDefault="007B3184" w:rsidP="00194FA7">
            <w:pPr>
              <w:keepNext/>
              <w:keepLines/>
              <w:spacing w:after="0"/>
              <w:jc w:val="center"/>
              <w:rPr>
                <w:rFonts w:ascii="Arial" w:hAnsi="Arial"/>
                <w:b/>
                <w:sz w:val="18"/>
                <w:lang w:val="en-US"/>
              </w:rPr>
            </w:pPr>
            <w:r>
              <w:rPr>
                <w:rFonts w:ascii="Arial" w:hAnsi="Arial"/>
                <w:b/>
                <w:sz w:val="18"/>
                <w:lang w:val="en-US"/>
              </w:rPr>
              <w:t>Parameter 4</w:t>
            </w:r>
          </w:p>
        </w:tc>
      </w:tr>
      <w:tr w:rsidR="00626BE2" w:rsidRPr="008D0A0F" w14:paraId="427B1618" w14:textId="6C3643EA" w:rsidTr="00626BE2">
        <w:tc>
          <w:tcPr>
            <w:tcW w:w="954" w:type="pct"/>
            <w:tcBorders>
              <w:left w:val="single" w:sz="24" w:space="0" w:color="auto"/>
              <w:right w:val="single" w:sz="24" w:space="0" w:color="auto"/>
            </w:tcBorders>
            <w:shd w:val="clear" w:color="auto" w:fill="D9D9D9" w:themeFill="background1" w:themeFillShade="D9"/>
          </w:tcPr>
          <w:p w14:paraId="0F3681BA" w14:textId="77777777" w:rsidR="00626BE2" w:rsidRPr="00971577" w:rsidRDefault="00626BE2" w:rsidP="00626BE2">
            <w:pPr>
              <w:keepNext/>
              <w:keepLines/>
              <w:spacing w:after="0"/>
              <w:jc w:val="center"/>
              <w:rPr>
                <w:rFonts w:ascii="Arial" w:hAnsi="Arial"/>
                <w:b/>
                <w:bCs/>
                <w:sz w:val="18"/>
                <w:lang w:val="en-US"/>
              </w:rPr>
            </w:pPr>
            <w:r w:rsidRPr="00971577">
              <w:rPr>
                <w:rFonts w:ascii="Arial" w:hAnsi="Arial"/>
                <w:b/>
                <w:bCs/>
                <w:sz w:val="18"/>
                <w:lang w:val="en-US"/>
              </w:rPr>
              <w:t>Verification Type</w:t>
            </w:r>
          </w:p>
        </w:tc>
        <w:tc>
          <w:tcPr>
            <w:tcW w:w="265" w:type="pct"/>
            <w:tcBorders>
              <w:left w:val="single" w:sz="24" w:space="0" w:color="auto"/>
            </w:tcBorders>
          </w:tcPr>
          <w:p w14:paraId="391B86AD" w14:textId="1EEF0971" w:rsidR="00626BE2" w:rsidRPr="00971577" w:rsidRDefault="00626BE2" w:rsidP="00626BE2">
            <w:pPr>
              <w:keepNext/>
              <w:keepLines/>
              <w:spacing w:after="0"/>
              <w:jc w:val="center"/>
              <w:rPr>
                <w:rFonts w:ascii="Arial" w:hAnsi="Arial"/>
                <w:b/>
                <w:sz w:val="18"/>
                <w:lang w:val="en-US"/>
              </w:rPr>
            </w:pPr>
            <w:r w:rsidRPr="00971577">
              <w:rPr>
                <w:rFonts w:ascii="Arial" w:hAnsi="Arial"/>
                <w:b/>
                <w:sz w:val="18"/>
                <w:lang w:val="en-US"/>
              </w:rPr>
              <w:t>B</w:t>
            </w:r>
          </w:p>
        </w:tc>
        <w:tc>
          <w:tcPr>
            <w:tcW w:w="265" w:type="pct"/>
          </w:tcPr>
          <w:p w14:paraId="700A66F9" w14:textId="25B40999" w:rsidR="00626BE2" w:rsidRPr="00971577" w:rsidRDefault="00626BE2" w:rsidP="00626BE2">
            <w:pPr>
              <w:keepNext/>
              <w:keepLines/>
              <w:spacing w:after="0"/>
              <w:jc w:val="center"/>
              <w:rPr>
                <w:rFonts w:ascii="Arial" w:hAnsi="Arial"/>
                <w:b/>
                <w:sz w:val="18"/>
                <w:lang w:val="en-US"/>
              </w:rPr>
            </w:pPr>
            <w:r w:rsidRPr="00971577">
              <w:rPr>
                <w:rFonts w:ascii="Arial" w:hAnsi="Arial"/>
                <w:b/>
                <w:sz w:val="18"/>
                <w:lang w:val="en-US"/>
              </w:rPr>
              <w:t>R</w:t>
            </w:r>
          </w:p>
        </w:tc>
        <w:tc>
          <w:tcPr>
            <w:tcW w:w="283" w:type="pct"/>
            <w:tcBorders>
              <w:right w:val="single" w:sz="24" w:space="0" w:color="auto"/>
            </w:tcBorders>
          </w:tcPr>
          <w:p w14:paraId="5A1D4D46" w14:textId="715D636E" w:rsidR="00626BE2" w:rsidRPr="00971577" w:rsidRDefault="00626BE2" w:rsidP="00626BE2">
            <w:pPr>
              <w:keepNext/>
              <w:keepLines/>
              <w:spacing w:after="0"/>
              <w:jc w:val="center"/>
              <w:rPr>
                <w:rFonts w:ascii="Arial" w:hAnsi="Arial"/>
                <w:b/>
                <w:sz w:val="18"/>
                <w:lang w:val="en-US"/>
              </w:rPr>
            </w:pPr>
            <w:r w:rsidRPr="00971577">
              <w:rPr>
                <w:rFonts w:ascii="Arial" w:hAnsi="Arial"/>
                <w:b/>
                <w:sz w:val="18"/>
                <w:lang w:val="en-US"/>
              </w:rPr>
              <w:t>M</w:t>
            </w:r>
          </w:p>
        </w:tc>
        <w:tc>
          <w:tcPr>
            <w:tcW w:w="265" w:type="pct"/>
            <w:tcBorders>
              <w:left w:val="single" w:sz="24" w:space="0" w:color="auto"/>
            </w:tcBorders>
          </w:tcPr>
          <w:p w14:paraId="312A6925" w14:textId="55530E39" w:rsidR="00626BE2" w:rsidRPr="00971577" w:rsidRDefault="00626BE2" w:rsidP="00626BE2">
            <w:pPr>
              <w:keepNext/>
              <w:keepLines/>
              <w:spacing w:after="0"/>
              <w:jc w:val="center"/>
              <w:rPr>
                <w:rFonts w:ascii="Arial" w:hAnsi="Arial"/>
                <w:b/>
                <w:sz w:val="18"/>
                <w:lang w:val="en-US"/>
              </w:rPr>
            </w:pPr>
            <w:r w:rsidRPr="00971577">
              <w:rPr>
                <w:rFonts w:ascii="Arial" w:hAnsi="Arial"/>
                <w:b/>
                <w:sz w:val="18"/>
                <w:lang w:val="en-US"/>
              </w:rPr>
              <w:t>B</w:t>
            </w:r>
          </w:p>
        </w:tc>
        <w:tc>
          <w:tcPr>
            <w:tcW w:w="265" w:type="pct"/>
          </w:tcPr>
          <w:p w14:paraId="43108DCD" w14:textId="6E558230" w:rsidR="00626BE2" w:rsidRPr="00971577" w:rsidRDefault="00626BE2" w:rsidP="00626BE2">
            <w:pPr>
              <w:keepNext/>
              <w:keepLines/>
              <w:spacing w:after="0"/>
              <w:jc w:val="center"/>
              <w:rPr>
                <w:rFonts w:ascii="Arial" w:hAnsi="Arial"/>
                <w:b/>
                <w:sz w:val="18"/>
                <w:lang w:val="en-US"/>
              </w:rPr>
            </w:pPr>
            <w:r w:rsidRPr="00971577">
              <w:rPr>
                <w:rFonts w:ascii="Arial" w:hAnsi="Arial"/>
                <w:b/>
                <w:sz w:val="18"/>
                <w:lang w:val="en-US"/>
              </w:rPr>
              <w:t>R</w:t>
            </w:r>
          </w:p>
        </w:tc>
        <w:tc>
          <w:tcPr>
            <w:tcW w:w="280" w:type="pct"/>
            <w:tcBorders>
              <w:right w:val="single" w:sz="24" w:space="0" w:color="auto"/>
            </w:tcBorders>
          </w:tcPr>
          <w:p w14:paraId="6D1CD7BF" w14:textId="1DE69418" w:rsidR="00626BE2" w:rsidRPr="00971577" w:rsidRDefault="00626BE2" w:rsidP="00626BE2">
            <w:pPr>
              <w:keepNext/>
              <w:keepLines/>
              <w:spacing w:after="0"/>
              <w:jc w:val="center"/>
              <w:rPr>
                <w:rFonts w:ascii="Arial" w:hAnsi="Arial"/>
                <w:b/>
                <w:sz w:val="18"/>
                <w:lang w:val="en-US"/>
              </w:rPr>
            </w:pPr>
            <w:r w:rsidRPr="00971577">
              <w:rPr>
                <w:rFonts w:ascii="Arial" w:hAnsi="Arial"/>
                <w:b/>
                <w:sz w:val="18"/>
                <w:lang w:val="en-US"/>
              </w:rPr>
              <w:t>M</w:t>
            </w:r>
          </w:p>
        </w:tc>
        <w:tc>
          <w:tcPr>
            <w:tcW w:w="265" w:type="pct"/>
            <w:tcBorders>
              <w:left w:val="single" w:sz="24" w:space="0" w:color="auto"/>
            </w:tcBorders>
          </w:tcPr>
          <w:p w14:paraId="068DB845" w14:textId="4857FD15" w:rsidR="00626BE2" w:rsidRPr="00971577" w:rsidRDefault="00626BE2" w:rsidP="00626BE2">
            <w:pPr>
              <w:keepNext/>
              <w:keepLines/>
              <w:spacing w:after="0"/>
              <w:jc w:val="center"/>
              <w:rPr>
                <w:rFonts w:ascii="Arial" w:hAnsi="Arial"/>
                <w:b/>
                <w:sz w:val="18"/>
                <w:lang w:val="en-US"/>
              </w:rPr>
            </w:pPr>
            <w:r w:rsidRPr="00194FA7">
              <w:rPr>
                <w:rFonts w:ascii="Arial" w:hAnsi="Arial"/>
                <w:b/>
                <w:sz w:val="18"/>
                <w:lang w:val="en-US"/>
              </w:rPr>
              <w:t>B</w:t>
            </w:r>
          </w:p>
        </w:tc>
        <w:tc>
          <w:tcPr>
            <w:tcW w:w="265" w:type="pct"/>
          </w:tcPr>
          <w:p w14:paraId="05E2E88A" w14:textId="31CC190A" w:rsidR="00626BE2" w:rsidRPr="00971577" w:rsidRDefault="00626BE2" w:rsidP="00626BE2">
            <w:pPr>
              <w:keepNext/>
              <w:keepLines/>
              <w:spacing w:after="0"/>
              <w:jc w:val="center"/>
              <w:rPr>
                <w:rFonts w:ascii="Arial" w:hAnsi="Arial"/>
                <w:b/>
                <w:sz w:val="18"/>
                <w:lang w:val="en-US"/>
              </w:rPr>
            </w:pPr>
            <w:r w:rsidRPr="00194FA7">
              <w:rPr>
                <w:rFonts w:ascii="Arial" w:hAnsi="Arial"/>
                <w:b/>
                <w:sz w:val="18"/>
                <w:lang w:val="en-US"/>
              </w:rPr>
              <w:t>R</w:t>
            </w:r>
          </w:p>
        </w:tc>
        <w:tc>
          <w:tcPr>
            <w:tcW w:w="280" w:type="pct"/>
            <w:tcBorders>
              <w:right w:val="single" w:sz="24" w:space="0" w:color="auto"/>
            </w:tcBorders>
          </w:tcPr>
          <w:p w14:paraId="6CFFB5D2" w14:textId="7A8F1A1B" w:rsidR="00626BE2" w:rsidRPr="00971577" w:rsidRDefault="00626BE2" w:rsidP="00626BE2">
            <w:pPr>
              <w:keepNext/>
              <w:keepLines/>
              <w:spacing w:after="0"/>
              <w:jc w:val="center"/>
              <w:rPr>
                <w:rFonts w:ascii="Arial" w:hAnsi="Arial"/>
                <w:b/>
                <w:sz w:val="18"/>
                <w:lang w:val="en-US"/>
              </w:rPr>
            </w:pPr>
            <w:r w:rsidRPr="00194FA7">
              <w:rPr>
                <w:rFonts w:ascii="Arial" w:hAnsi="Arial"/>
                <w:b/>
                <w:sz w:val="18"/>
                <w:lang w:val="en-US"/>
              </w:rPr>
              <w:t>M</w:t>
            </w:r>
          </w:p>
        </w:tc>
        <w:tc>
          <w:tcPr>
            <w:tcW w:w="265" w:type="pct"/>
            <w:tcBorders>
              <w:left w:val="single" w:sz="24" w:space="0" w:color="auto"/>
            </w:tcBorders>
          </w:tcPr>
          <w:p w14:paraId="28EF2244" w14:textId="5EE97638" w:rsidR="00626BE2" w:rsidRPr="00971577" w:rsidRDefault="00626BE2" w:rsidP="00626BE2">
            <w:pPr>
              <w:keepNext/>
              <w:keepLines/>
              <w:spacing w:after="0"/>
              <w:jc w:val="center"/>
              <w:rPr>
                <w:rFonts w:ascii="Arial" w:hAnsi="Arial"/>
                <w:b/>
                <w:sz w:val="18"/>
                <w:lang w:val="en-US"/>
              </w:rPr>
            </w:pPr>
            <w:r w:rsidRPr="00194FA7">
              <w:rPr>
                <w:rFonts w:ascii="Arial" w:hAnsi="Arial"/>
                <w:b/>
                <w:sz w:val="18"/>
                <w:lang w:val="en-US"/>
              </w:rPr>
              <w:t>B</w:t>
            </w:r>
          </w:p>
        </w:tc>
        <w:tc>
          <w:tcPr>
            <w:tcW w:w="265" w:type="pct"/>
          </w:tcPr>
          <w:p w14:paraId="7902509C" w14:textId="3D691849" w:rsidR="00626BE2" w:rsidRPr="00971577" w:rsidRDefault="00626BE2" w:rsidP="00626BE2">
            <w:pPr>
              <w:keepNext/>
              <w:keepLines/>
              <w:spacing w:after="0"/>
              <w:jc w:val="center"/>
              <w:rPr>
                <w:rFonts w:ascii="Arial" w:hAnsi="Arial"/>
                <w:b/>
                <w:sz w:val="18"/>
                <w:lang w:val="en-US"/>
              </w:rPr>
            </w:pPr>
            <w:r w:rsidRPr="00194FA7">
              <w:rPr>
                <w:rFonts w:ascii="Arial" w:hAnsi="Arial"/>
                <w:b/>
                <w:sz w:val="18"/>
                <w:lang w:val="en-US"/>
              </w:rPr>
              <w:t>R</w:t>
            </w:r>
          </w:p>
        </w:tc>
        <w:tc>
          <w:tcPr>
            <w:tcW w:w="280" w:type="pct"/>
            <w:tcBorders>
              <w:right w:val="single" w:sz="24" w:space="0" w:color="auto"/>
            </w:tcBorders>
          </w:tcPr>
          <w:p w14:paraId="68DB5C91" w14:textId="03D58F7A" w:rsidR="00626BE2" w:rsidRPr="00971577" w:rsidRDefault="00626BE2" w:rsidP="00626BE2">
            <w:pPr>
              <w:keepNext/>
              <w:keepLines/>
              <w:spacing w:after="0"/>
              <w:jc w:val="center"/>
              <w:rPr>
                <w:rFonts w:ascii="Arial" w:hAnsi="Arial"/>
                <w:b/>
                <w:sz w:val="18"/>
                <w:lang w:val="en-US"/>
              </w:rPr>
            </w:pPr>
            <w:r w:rsidRPr="00194FA7">
              <w:rPr>
                <w:rFonts w:ascii="Arial" w:hAnsi="Arial"/>
                <w:b/>
                <w:sz w:val="18"/>
                <w:lang w:val="en-US"/>
              </w:rPr>
              <w:t>M</w:t>
            </w:r>
          </w:p>
        </w:tc>
        <w:tc>
          <w:tcPr>
            <w:tcW w:w="269" w:type="pct"/>
            <w:tcBorders>
              <w:left w:val="single" w:sz="24" w:space="0" w:color="auto"/>
            </w:tcBorders>
          </w:tcPr>
          <w:p w14:paraId="5B723E51" w14:textId="32EDDE76" w:rsidR="00626BE2" w:rsidRPr="00971577" w:rsidRDefault="00626BE2" w:rsidP="00626BE2">
            <w:pPr>
              <w:keepNext/>
              <w:keepLines/>
              <w:spacing w:after="0"/>
              <w:jc w:val="center"/>
              <w:rPr>
                <w:rFonts w:ascii="Arial" w:hAnsi="Arial"/>
                <w:b/>
                <w:sz w:val="18"/>
                <w:lang w:val="en-US" w:eastAsia="fr-FR"/>
              </w:rPr>
            </w:pPr>
            <w:r w:rsidRPr="00194FA7">
              <w:rPr>
                <w:rFonts w:ascii="Arial" w:hAnsi="Arial"/>
                <w:b/>
                <w:sz w:val="18"/>
                <w:lang w:val="en-US"/>
              </w:rPr>
              <w:t>B</w:t>
            </w:r>
          </w:p>
        </w:tc>
        <w:tc>
          <w:tcPr>
            <w:tcW w:w="269" w:type="pct"/>
          </w:tcPr>
          <w:p w14:paraId="48CD8AAF" w14:textId="6A7C35F9" w:rsidR="00626BE2" w:rsidRPr="00971577" w:rsidRDefault="00626BE2" w:rsidP="00626BE2">
            <w:pPr>
              <w:keepNext/>
              <w:keepLines/>
              <w:spacing w:after="0"/>
              <w:jc w:val="center"/>
              <w:rPr>
                <w:rFonts w:ascii="Arial" w:hAnsi="Arial"/>
                <w:b/>
                <w:sz w:val="18"/>
                <w:lang w:val="en-US" w:eastAsia="fr-FR"/>
              </w:rPr>
            </w:pPr>
            <w:r w:rsidRPr="00194FA7">
              <w:rPr>
                <w:rFonts w:ascii="Arial" w:hAnsi="Arial"/>
                <w:b/>
                <w:sz w:val="18"/>
                <w:lang w:val="en-US"/>
              </w:rPr>
              <w:t>R</w:t>
            </w:r>
          </w:p>
        </w:tc>
        <w:tc>
          <w:tcPr>
            <w:tcW w:w="265" w:type="pct"/>
            <w:tcBorders>
              <w:right w:val="single" w:sz="24" w:space="0" w:color="auto"/>
            </w:tcBorders>
          </w:tcPr>
          <w:p w14:paraId="78D8467D" w14:textId="3A2F7AE2" w:rsidR="00626BE2" w:rsidRPr="00971577" w:rsidRDefault="00626BE2" w:rsidP="00626BE2">
            <w:pPr>
              <w:keepNext/>
              <w:keepLines/>
              <w:spacing w:after="0"/>
              <w:jc w:val="center"/>
              <w:rPr>
                <w:rFonts w:ascii="Arial" w:hAnsi="Arial"/>
                <w:b/>
                <w:sz w:val="18"/>
                <w:lang w:val="en-US"/>
              </w:rPr>
            </w:pPr>
            <w:r w:rsidRPr="00194FA7">
              <w:rPr>
                <w:rFonts w:ascii="Arial" w:hAnsi="Arial"/>
                <w:b/>
                <w:sz w:val="18"/>
                <w:lang w:val="en-US"/>
              </w:rPr>
              <w:t>M</w:t>
            </w:r>
          </w:p>
        </w:tc>
      </w:tr>
      <w:tr w:rsidR="00626BE2" w:rsidRPr="008D0A0F" w14:paraId="05C423C1" w14:textId="5277C32C" w:rsidTr="00626BE2">
        <w:tc>
          <w:tcPr>
            <w:tcW w:w="954" w:type="pct"/>
            <w:tcBorders>
              <w:left w:val="single" w:sz="24" w:space="0" w:color="auto"/>
              <w:right w:val="single" w:sz="24" w:space="0" w:color="auto"/>
            </w:tcBorders>
            <w:shd w:val="clear" w:color="auto" w:fill="D9D9D9" w:themeFill="background1" w:themeFillShade="D9"/>
          </w:tcPr>
          <w:p w14:paraId="070B7462" w14:textId="4666A4AD" w:rsidR="00281381" w:rsidRPr="00971577" w:rsidRDefault="00281381" w:rsidP="00194FA7">
            <w:pPr>
              <w:keepNext/>
              <w:keepLines/>
              <w:spacing w:after="0"/>
              <w:jc w:val="center"/>
              <w:rPr>
                <w:rFonts w:ascii="Arial" w:hAnsi="Arial"/>
                <w:b/>
                <w:bCs/>
                <w:sz w:val="18"/>
                <w:lang w:val="en-US"/>
              </w:rPr>
            </w:pPr>
            <w:r w:rsidRPr="00971577">
              <w:rPr>
                <w:rFonts w:ascii="Arial" w:hAnsi="Arial"/>
                <w:b/>
                <w:bCs/>
                <w:sz w:val="18"/>
                <w:lang w:val="en-US"/>
              </w:rPr>
              <w:t>S1-A01-Codec</w:t>
            </w:r>
          </w:p>
        </w:tc>
        <w:tc>
          <w:tcPr>
            <w:tcW w:w="265" w:type="pct"/>
            <w:tcBorders>
              <w:left w:val="single" w:sz="24" w:space="0" w:color="auto"/>
            </w:tcBorders>
          </w:tcPr>
          <w:p w14:paraId="5D7C8906" w14:textId="3E363879" w:rsidR="00281381" w:rsidRPr="008D0A0F" w:rsidRDefault="00281381" w:rsidP="00194FA7">
            <w:pPr>
              <w:keepNext/>
              <w:keepLines/>
              <w:spacing w:after="0"/>
              <w:jc w:val="center"/>
              <w:rPr>
                <w:rFonts w:ascii="Arial" w:hAnsi="Arial"/>
                <w:sz w:val="18"/>
              </w:rPr>
            </w:pPr>
            <w:r w:rsidRPr="008D0A0F">
              <w:rPr>
                <w:rFonts w:ascii="Arial" w:hAnsi="Arial"/>
                <w:sz w:val="18"/>
              </w:rPr>
              <w:t>S</w:t>
            </w:r>
          </w:p>
        </w:tc>
        <w:tc>
          <w:tcPr>
            <w:tcW w:w="265" w:type="pct"/>
          </w:tcPr>
          <w:p w14:paraId="0DA19894" w14:textId="41213FA4" w:rsidR="00281381" w:rsidRPr="008D0A0F" w:rsidRDefault="00281381" w:rsidP="00194FA7">
            <w:pPr>
              <w:keepNext/>
              <w:keepLines/>
              <w:spacing w:after="0"/>
              <w:jc w:val="center"/>
              <w:rPr>
                <w:rFonts w:ascii="Arial" w:hAnsi="Arial"/>
                <w:sz w:val="18"/>
              </w:rPr>
            </w:pPr>
            <w:r w:rsidRPr="008D0A0F">
              <w:rPr>
                <w:rFonts w:ascii="Arial" w:hAnsi="Arial"/>
                <w:sz w:val="18"/>
              </w:rPr>
              <w:t>S</w:t>
            </w:r>
          </w:p>
        </w:tc>
        <w:tc>
          <w:tcPr>
            <w:tcW w:w="283" w:type="pct"/>
            <w:tcBorders>
              <w:right w:val="single" w:sz="24" w:space="0" w:color="auto"/>
            </w:tcBorders>
          </w:tcPr>
          <w:p w14:paraId="0B6720BD" w14:textId="33934D92" w:rsidR="00281381" w:rsidRPr="008D0A0F" w:rsidRDefault="00281381" w:rsidP="00194FA7">
            <w:pPr>
              <w:keepNext/>
              <w:keepLines/>
              <w:spacing w:after="0"/>
              <w:jc w:val="center"/>
              <w:rPr>
                <w:rFonts w:ascii="Arial" w:hAnsi="Arial"/>
                <w:sz w:val="18"/>
              </w:rPr>
            </w:pPr>
            <w:r w:rsidRPr="008D0A0F">
              <w:rPr>
                <w:rFonts w:ascii="Arial" w:hAnsi="Arial"/>
                <w:sz w:val="18"/>
              </w:rPr>
              <w:t>S</w:t>
            </w:r>
          </w:p>
        </w:tc>
        <w:tc>
          <w:tcPr>
            <w:tcW w:w="265" w:type="pct"/>
            <w:tcBorders>
              <w:left w:val="single" w:sz="24" w:space="0" w:color="auto"/>
            </w:tcBorders>
          </w:tcPr>
          <w:p w14:paraId="0E5FA444" w14:textId="184DE6E5" w:rsidR="00281381" w:rsidRPr="008D0A0F" w:rsidRDefault="00281381" w:rsidP="00194FA7">
            <w:pPr>
              <w:keepNext/>
              <w:keepLines/>
              <w:spacing w:after="0"/>
              <w:jc w:val="center"/>
              <w:rPr>
                <w:rFonts w:ascii="Arial" w:hAnsi="Arial"/>
                <w:sz w:val="18"/>
              </w:rPr>
            </w:pPr>
          </w:p>
        </w:tc>
        <w:tc>
          <w:tcPr>
            <w:tcW w:w="265" w:type="pct"/>
          </w:tcPr>
          <w:p w14:paraId="062D81A0" w14:textId="4F3EF80A" w:rsidR="00281381" w:rsidRPr="008D0A0F" w:rsidRDefault="00281381" w:rsidP="00194FA7">
            <w:pPr>
              <w:keepNext/>
              <w:keepLines/>
              <w:spacing w:after="0"/>
              <w:jc w:val="center"/>
              <w:rPr>
                <w:rFonts w:ascii="Arial" w:hAnsi="Arial"/>
                <w:sz w:val="18"/>
              </w:rPr>
            </w:pPr>
            <w:r w:rsidRPr="008D0A0F">
              <w:rPr>
                <w:rFonts w:ascii="Arial" w:hAnsi="Arial"/>
                <w:sz w:val="18"/>
              </w:rPr>
              <w:t>S</w:t>
            </w:r>
          </w:p>
        </w:tc>
        <w:tc>
          <w:tcPr>
            <w:tcW w:w="280" w:type="pct"/>
            <w:tcBorders>
              <w:right w:val="single" w:sz="24" w:space="0" w:color="auto"/>
            </w:tcBorders>
          </w:tcPr>
          <w:p w14:paraId="1AD27E17" w14:textId="3DBE7DFC" w:rsidR="00281381" w:rsidRPr="008D0A0F" w:rsidRDefault="00281381" w:rsidP="00194FA7">
            <w:pPr>
              <w:keepNext/>
              <w:keepLines/>
              <w:spacing w:after="0"/>
              <w:jc w:val="center"/>
              <w:rPr>
                <w:rFonts w:ascii="Arial" w:hAnsi="Arial"/>
                <w:sz w:val="18"/>
              </w:rPr>
            </w:pPr>
            <w:r w:rsidRPr="008D0A0F">
              <w:rPr>
                <w:rFonts w:ascii="Arial" w:hAnsi="Arial"/>
                <w:sz w:val="18"/>
              </w:rPr>
              <w:t>S</w:t>
            </w:r>
          </w:p>
        </w:tc>
        <w:tc>
          <w:tcPr>
            <w:tcW w:w="265" w:type="pct"/>
            <w:tcBorders>
              <w:left w:val="single" w:sz="24" w:space="0" w:color="auto"/>
            </w:tcBorders>
          </w:tcPr>
          <w:p w14:paraId="183BFD38" w14:textId="315E342C" w:rsidR="00281381" w:rsidRPr="008D0A0F" w:rsidRDefault="00281381" w:rsidP="00194FA7">
            <w:pPr>
              <w:keepNext/>
              <w:keepLines/>
              <w:spacing w:after="0"/>
              <w:jc w:val="center"/>
              <w:rPr>
                <w:rFonts w:ascii="Arial" w:hAnsi="Arial" w:cs="Arial"/>
                <w:sz w:val="18"/>
                <w:szCs w:val="18"/>
              </w:rPr>
            </w:pPr>
          </w:p>
        </w:tc>
        <w:tc>
          <w:tcPr>
            <w:tcW w:w="265" w:type="pct"/>
          </w:tcPr>
          <w:p w14:paraId="506DFE0C" w14:textId="60580D9E" w:rsidR="00281381" w:rsidRPr="008D0A0F" w:rsidRDefault="00281381" w:rsidP="00194FA7">
            <w:pPr>
              <w:keepNext/>
              <w:keepLines/>
              <w:spacing w:after="0"/>
              <w:jc w:val="center"/>
              <w:rPr>
                <w:rFonts w:ascii="Arial" w:hAnsi="Arial" w:cs="Arial"/>
                <w:sz w:val="18"/>
                <w:szCs w:val="18"/>
              </w:rPr>
            </w:pPr>
            <w:r w:rsidRPr="008D0A0F">
              <w:rPr>
                <w:rFonts w:ascii="Arial" w:hAnsi="Arial" w:cs="Arial"/>
                <w:sz w:val="18"/>
                <w:szCs w:val="18"/>
              </w:rPr>
              <w:t>S</w:t>
            </w:r>
          </w:p>
        </w:tc>
        <w:tc>
          <w:tcPr>
            <w:tcW w:w="280" w:type="pct"/>
            <w:tcBorders>
              <w:right w:val="single" w:sz="24" w:space="0" w:color="auto"/>
            </w:tcBorders>
          </w:tcPr>
          <w:p w14:paraId="26B7EEBF" w14:textId="2D0F4CD4" w:rsidR="00281381" w:rsidRPr="008D0A0F" w:rsidRDefault="00281381" w:rsidP="00194FA7">
            <w:pPr>
              <w:keepNext/>
              <w:keepLines/>
              <w:spacing w:after="0"/>
              <w:jc w:val="center"/>
              <w:rPr>
                <w:rFonts w:ascii="Arial" w:hAnsi="Arial" w:cs="Arial"/>
                <w:sz w:val="18"/>
                <w:szCs w:val="18"/>
              </w:rPr>
            </w:pPr>
            <w:r w:rsidRPr="008D0A0F">
              <w:rPr>
                <w:rFonts w:ascii="Arial" w:hAnsi="Arial" w:cs="Arial"/>
                <w:sz w:val="18"/>
                <w:szCs w:val="18"/>
              </w:rPr>
              <w:t>S</w:t>
            </w:r>
          </w:p>
        </w:tc>
        <w:tc>
          <w:tcPr>
            <w:tcW w:w="265" w:type="pct"/>
            <w:tcBorders>
              <w:left w:val="single" w:sz="24" w:space="0" w:color="auto"/>
            </w:tcBorders>
          </w:tcPr>
          <w:p w14:paraId="794EEDCD" w14:textId="7AC2CF8D" w:rsidR="00281381" w:rsidRPr="008D0A0F" w:rsidRDefault="00281381" w:rsidP="00194FA7">
            <w:pPr>
              <w:keepNext/>
              <w:keepLines/>
              <w:spacing w:after="0"/>
              <w:jc w:val="center"/>
              <w:rPr>
                <w:rFonts w:ascii="Arial" w:hAnsi="Arial"/>
                <w:sz w:val="18"/>
              </w:rPr>
            </w:pPr>
          </w:p>
        </w:tc>
        <w:tc>
          <w:tcPr>
            <w:tcW w:w="265" w:type="pct"/>
          </w:tcPr>
          <w:p w14:paraId="6405B833" w14:textId="75F38366" w:rsidR="00281381" w:rsidRPr="008D0A0F" w:rsidRDefault="00281381" w:rsidP="00194FA7">
            <w:pPr>
              <w:keepNext/>
              <w:keepLines/>
              <w:spacing w:after="0"/>
              <w:jc w:val="center"/>
              <w:rPr>
                <w:rFonts w:ascii="Arial" w:hAnsi="Arial"/>
                <w:sz w:val="18"/>
              </w:rPr>
            </w:pPr>
            <w:r w:rsidRPr="008D0A0F">
              <w:rPr>
                <w:rFonts w:ascii="Arial" w:hAnsi="Arial"/>
                <w:sz w:val="18"/>
              </w:rPr>
              <w:t>S</w:t>
            </w:r>
          </w:p>
        </w:tc>
        <w:tc>
          <w:tcPr>
            <w:tcW w:w="280" w:type="pct"/>
            <w:tcBorders>
              <w:right w:val="single" w:sz="24" w:space="0" w:color="auto"/>
            </w:tcBorders>
          </w:tcPr>
          <w:p w14:paraId="4A785791" w14:textId="1A04C6DC" w:rsidR="00281381" w:rsidRPr="008D0A0F" w:rsidRDefault="00281381" w:rsidP="00194FA7">
            <w:pPr>
              <w:keepNext/>
              <w:keepLines/>
              <w:spacing w:after="0"/>
              <w:jc w:val="center"/>
              <w:rPr>
                <w:rFonts w:ascii="Arial" w:hAnsi="Arial"/>
                <w:sz w:val="18"/>
              </w:rPr>
            </w:pPr>
            <w:r w:rsidRPr="008D0A0F">
              <w:rPr>
                <w:rFonts w:ascii="Arial" w:hAnsi="Arial"/>
                <w:sz w:val="18"/>
              </w:rPr>
              <w:t>S</w:t>
            </w:r>
          </w:p>
        </w:tc>
        <w:tc>
          <w:tcPr>
            <w:tcW w:w="269" w:type="pct"/>
            <w:tcBorders>
              <w:left w:val="single" w:sz="24" w:space="0" w:color="auto"/>
            </w:tcBorders>
          </w:tcPr>
          <w:p w14:paraId="43CEDB9C" w14:textId="41DC5C76" w:rsidR="00281381" w:rsidRPr="008D0A0F" w:rsidRDefault="008D0A0F" w:rsidP="00194FA7">
            <w:pPr>
              <w:keepNext/>
              <w:keepLines/>
              <w:spacing w:after="0"/>
              <w:jc w:val="center"/>
              <w:rPr>
                <w:rFonts w:ascii="Arial" w:hAnsi="Arial"/>
                <w:sz w:val="18"/>
                <w:lang w:eastAsia="fr-FR"/>
              </w:rPr>
            </w:pPr>
            <w:r w:rsidRPr="008D0A0F">
              <w:rPr>
                <w:rFonts w:ascii="Arial" w:hAnsi="Arial"/>
                <w:sz w:val="18"/>
              </w:rPr>
              <w:t>S</w:t>
            </w:r>
          </w:p>
        </w:tc>
        <w:tc>
          <w:tcPr>
            <w:tcW w:w="269" w:type="pct"/>
          </w:tcPr>
          <w:p w14:paraId="71CBC157" w14:textId="3DD3E69F" w:rsidR="00281381" w:rsidRPr="008D0A0F" w:rsidRDefault="008D0A0F" w:rsidP="00194FA7">
            <w:pPr>
              <w:keepNext/>
              <w:keepLines/>
              <w:spacing w:after="0"/>
              <w:jc w:val="center"/>
              <w:rPr>
                <w:rFonts w:ascii="Arial" w:hAnsi="Arial"/>
                <w:sz w:val="18"/>
                <w:lang w:eastAsia="fr-FR"/>
              </w:rPr>
            </w:pPr>
            <w:r w:rsidRPr="008D0A0F">
              <w:rPr>
                <w:rFonts w:ascii="Arial" w:hAnsi="Arial"/>
                <w:sz w:val="18"/>
              </w:rPr>
              <w:t>S</w:t>
            </w:r>
          </w:p>
        </w:tc>
        <w:tc>
          <w:tcPr>
            <w:tcW w:w="265" w:type="pct"/>
            <w:tcBorders>
              <w:right w:val="single" w:sz="24" w:space="0" w:color="auto"/>
            </w:tcBorders>
          </w:tcPr>
          <w:p w14:paraId="578742D4" w14:textId="05432DBE" w:rsidR="00281381" w:rsidRPr="008D0A0F" w:rsidRDefault="008D0A0F" w:rsidP="00194FA7">
            <w:pPr>
              <w:keepNext/>
              <w:keepLines/>
              <w:spacing w:after="0"/>
              <w:jc w:val="center"/>
              <w:rPr>
                <w:rFonts w:ascii="Arial" w:hAnsi="Arial"/>
                <w:sz w:val="18"/>
              </w:rPr>
            </w:pPr>
            <w:r w:rsidRPr="008D0A0F">
              <w:rPr>
                <w:rFonts w:ascii="Arial" w:hAnsi="Arial"/>
                <w:sz w:val="18"/>
              </w:rPr>
              <w:t>S</w:t>
            </w:r>
          </w:p>
        </w:tc>
      </w:tr>
      <w:tr w:rsidR="00626BE2" w:rsidRPr="008D0A0F" w14:paraId="745AD3C5" w14:textId="1EC66F94" w:rsidTr="00626BE2">
        <w:tc>
          <w:tcPr>
            <w:tcW w:w="954" w:type="pct"/>
            <w:tcBorders>
              <w:left w:val="single" w:sz="24" w:space="0" w:color="auto"/>
              <w:right w:val="single" w:sz="24" w:space="0" w:color="auto"/>
            </w:tcBorders>
            <w:shd w:val="clear" w:color="auto" w:fill="D9D9D9" w:themeFill="background1" w:themeFillShade="D9"/>
          </w:tcPr>
          <w:p w14:paraId="509C60EE" w14:textId="713921C2" w:rsidR="00281381" w:rsidRPr="00971577" w:rsidRDefault="00281381" w:rsidP="00A17A21">
            <w:pPr>
              <w:keepNext/>
              <w:keepLines/>
              <w:spacing w:after="0"/>
              <w:jc w:val="center"/>
              <w:rPr>
                <w:rFonts w:ascii="Arial" w:hAnsi="Arial"/>
                <w:b/>
                <w:bCs/>
                <w:sz w:val="18"/>
                <w:lang w:val="en-US"/>
              </w:rPr>
            </w:pPr>
            <w:r w:rsidRPr="00971577">
              <w:rPr>
                <w:rFonts w:ascii="Arial" w:hAnsi="Arial"/>
                <w:b/>
                <w:bCs/>
                <w:sz w:val="18"/>
                <w:lang w:val="en-US"/>
              </w:rPr>
              <w:t>S1-A02-Codec</w:t>
            </w:r>
          </w:p>
        </w:tc>
        <w:tc>
          <w:tcPr>
            <w:tcW w:w="265" w:type="pct"/>
            <w:tcBorders>
              <w:left w:val="single" w:sz="24" w:space="0" w:color="auto"/>
            </w:tcBorders>
          </w:tcPr>
          <w:p w14:paraId="1A3F5EAF" w14:textId="07300FB0" w:rsidR="00281381" w:rsidRPr="008D0A0F" w:rsidRDefault="00281381" w:rsidP="00A17A21">
            <w:pPr>
              <w:keepNext/>
              <w:keepLines/>
              <w:spacing w:after="0"/>
              <w:jc w:val="center"/>
              <w:rPr>
                <w:rFonts w:ascii="Arial" w:hAnsi="Arial"/>
                <w:sz w:val="18"/>
              </w:rPr>
            </w:pPr>
          </w:p>
        </w:tc>
        <w:tc>
          <w:tcPr>
            <w:tcW w:w="265" w:type="pct"/>
          </w:tcPr>
          <w:p w14:paraId="0C201959" w14:textId="30C08366" w:rsidR="00281381" w:rsidRPr="008D0A0F" w:rsidRDefault="008D0A0F" w:rsidP="00A17A21">
            <w:pPr>
              <w:keepNext/>
              <w:keepLines/>
              <w:spacing w:after="0"/>
              <w:jc w:val="center"/>
              <w:rPr>
                <w:rFonts w:ascii="Arial" w:hAnsi="Arial"/>
                <w:sz w:val="18"/>
              </w:rPr>
            </w:pPr>
            <w:r w:rsidRPr="008D0A0F">
              <w:rPr>
                <w:rFonts w:ascii="Arial" w:hAnsi="Arial"/>
                <w:sz w:val="18"/>
              </w:rPr>
              <w:t>S</w:t>
            </w:r>
          </w:p>
        </w:tc>
        <w:tc>
          <w:tcPr>
            <w:tcW w:w="283" w:type="pct"/>
            <w:tcBorders>
              <w:right w:val="single" w:sz="24" w:space="0" w:color="auto"/>
            </w:tcBorders>
          </w:tcPr>
          <w:p w14:paraId="46792088" w14:textId="1D11740C" w:rsidR="00281381" w:rsidRPr="008D0A0F" w:rsidRDefault="008D0A0F" w:rsidP="00A17A21">
            <w:pPr>
              <w:keepNext/>
              <w:keepLines/>
              <w:spacing w:after="0"/>
              <w:jc w:val="center"/>
              <w:rPr>
                <w:rFonts w:ascii="Arial" w:hAnsi="Arial"/>
                <w:sz w:val="18"/>
              </w:rPr>
            </w:pPr>
            <w:r w:rsidRPr="008D0A0F">
              <w:rPr>
                <w:rFonts w:ascii="Arial" w:hAnsi="Arial"/>
                <w:sz w:val="18"/>
              </w:rPr>
              <w:t>S</w:t>
            </w:r>
          </w:p>
        </w:tc>
        <w:tc>
          <w:tcPr>
            <w:tcW w:w="265" w:type="pct"/>
            <w:tcBorders>
              <w:left w:val="single" w:sz="24" w:space="0" w:color="auto"/>
            </w:tcBorders>
          </w:tcPr>
          <w:p w14:paraId="2FE1D9E6" w14:textId="7F9F9F07" w:rsidR="00281381" w:rsidRPr="008D0A0F" w:rsidRDefault="00281381" w:rsidP="00A17A21">
            <w:pPr>
              <w:keepNext/>
              <w:keepLines/>
              <w:spacing w:after="0"/>
              <w:jc w:val="center"/>
              <w:rPr>
                <w:rFonts w:ascii="Arial" w:hAnsi="Arial"/>
                <w:sz w:val="18"/>
              </w:rPr>
            </w:pPr>
          </w:p>
        </w:tc>
        <w:tc>
          <w:tcPr>
            <w:tcW w:w="265" w:type="pct"/>
          </w:tcPr>
          <w:p w14:paraId="067113E4" w14:textId="1C834FF9" w:rsidR="00281381" w:rsidRPr="008D0A0F" w:rsidRDefault="008D0A0F" w:rsidP="00A17A21">
            <w:pPr>
              <w:keepNext/>
              <w:keepLines/>
              <w:spacing w:after="0"/>
              <w:jc w:val="center"/>
              <w:rPr>
                <w:rFonts w:ascii="Arial" w:hAnsi="Arial"/>
                <w:sz w:val="18"/>
              </w:rPr>
            </w:pPr>
            <w:r w:rsidRPr="008D0A0F">
              <w:rPr>
                <w:rFonts w:ascii="Arial" w:hAnsi="Arial"/>
                <w:sz w:val="18"/>
              </w:rPr>
              <w:t>S</w:t>
            </w:r>
          </w:p>
        </w:tc>
        <w:tc>
          <w:tcPr>
            <w:tcW w:w="280" w:type="pct"/>
            <w:tcBorders>
              <w:right w:val="single" w:sz="24" w:space="0" w:color="auto"/>
            </w:tcBorders>
          </w:tcPr>
          <w:p w14:paraId="3B14C24F" w14:textId="6724E108" w:rsidR="00281381" w:rsidRPr="008D0A0F" w:rsidRDefault="008D0A0F" w:rsidP="00A17A21">
            <w:pPr>
              <w:keepNext/>
              <w:keepLines/>
              <w:spacing w:after="0"/>
              <w:jc w:val="center"/>
              <w:rPr>
                <w:rFonts w:ascii="Arial" w:hAnsi="Arial"/>
                <w:sz w:val="18"/>
              </w:rPr>
            </w:pPr>
            <w:r w:rsidRPr="008D0A0F">
              <w:rPr>
                <w:rFonts w:ascii="Arial" w:hAnsi="Arial"/>
                <w:sz w:val="18"/>
              </w:rPr>
              <w:t>S</w:t>
            </w:r>
          </w:p>
        </w:tc>
        <w:tc>
          <w:tcPr>
            <w:tcW w:w="265" w:type="pct"/>
            <w:tcBorders>
              <w:left w:val="single" w:sz="24" w:space="0" w:color="auto"/>
            </w:tcBorders>
          </w:tcPr>
          <w:p w14:paraId="266F182F" w14:textId="342B2E9E" w:rsidR="00281381" w:rsidRPr="008D0A0F" w:rsidRDefault="008D0A0F" w:rsidP="00A17A21">
            <w:pPr>
              <w:keepNext/>
              <w:keepLines/>
              <w:spacing w:after="0"/>
              <w:jc w:val="center"/>
              <w:rPr>
                <w:rFonts w:ascii="Arial" w:hAnsi="Arial" w:cs="Arial"/>
                <w:sz w:val="18"/>
                <w:szCs w:val="18"/>
              </w:rPr>
            </w:pPr>
            <w:r w:rsidRPr="008D0A0F">
              <w:rPr>
                <w:rFonts w:ascii="Arial" w:hAnsi="Arial" w:cs="Arial"/>
                <w:sz w:val="18"/>
                <w:szCs w:val="18"/>
              </w:rPr>
              <w:t>F</w:t>
            </w:r>
          </w:p>
        </w:tc>
        <w:tc>
          <w:tcPr>
            <w:tcW w:w="265" w:type="pct"/>
          </w:tcPr>
          <w:p w14:paraId="0EFF817E" w14:textId="6C6F1313" w:rsidR="00281381" w:rsidRPr="008D0A0F" w:rsidRDefault="00281381" w:rsidP="00971577">
            <w:pPr>
              <w:keepNext/>
              <w:keepLines/>
              <w:spacing w:after="0"/>
              <w:rPr>
                <w:rFonts w:ascii="Arial" w:hAnsi="Arial" w:cs="Arial"/>
                <w:sz w:val="18"/>
                <w:szCs w:val="18"/>
              </w:rPr>
            </w:pPr>
          </w:p>
        </w:tc>
        <w:tc>
          <w:tcPr>
            <w:tcW w:w="280" w:type="pct"/>
            <w:tcBorders>
              <w:right w:val="single" w:sz="24" w:space="0" w:color="auto"/>
            </w:tcBorders>
          </w:tcPr>
          <w:p w14:paraId="7B177E02" w14:textId="5BDEC9A8" w:rsidR="00281381" w:rsidRPr="008D0A0F" w:rsidRDefault="008D0A0F" w:rsidP="00A17A21">
            <w:pPr>
              <w:keepNext/>
              <w:keepLines/>
              <w:spacing w:after="0"/>
              <w:jc w:val="center"/>
              <w:rPr>
                <w:rFonts w:ascii="Arial" w:hAnsi="Arial" w:cs="Arial"/>
                <w:sz w:val="18"/>
                <w:szCs w:val="18"/>
              </w:rPr>
            </w:pPr>
            <w:r w:rsidRPr="008D0A0F">
              <w:rPr>
                <w:rFonts w:ascii="Arial" w:hAnsi="Arial" w:cs="Arial"/>
                <w:sz w:val="18"/>
                <w:szCs w:val="18"/>
              </w:rPr>
              <w:t>S</w:t>
            </w:r>
          </w:p>
        </w:tc>
        <w:tc>
          <w:tcPr>
            <w:tcW w:w="265" w:type="pct"/>
            <w:tcBorders>
              <w:left w:val="single" w:sz="24" w:space="0" w:color="auto"/>
            </w:tcBorders>
          </w:tcPr>
          <w:p w14:paraId="4F4A1E9E" w14:textId="1EA14C09" w:rsidR="00281381" w:rsidRPr="008D0A0F" w:rsidRDefault="00281381" w:rsidP="00A17A21">
            <w:pPr>
              <w:keepNext/>
              <w:keepLines/>
              <w:spacing w:after="0"/>
              <w:jc w:val="center"/>
              <w:rPr>
                <w:rFonts w:ascii="Arial" w:hAnsi="Arial"/>
                <w:sz w:val="18"/>
              </w:rPr>
            </w:pPr>
          </w:p>
        </w:tc>
        <w:tc>
          <w:tcPr>
            <w:tcW w:w="265" w:type="pct"/>
          </w:tcPr>
          <w:p w14:paraId="69857208" w14:textId="3304BB39" w:rsidR="00281381" w:rsidRPr="008D0A0F" w:rsidRDefault="008D0A0F" w:rsidP="00A17A21">
            <w:pPr>
              <w:keepNext/>
              <w:keepLines/>
              <w:spacing w:after="0"/>
              <w:jc w:val="center"/>
              <w:rPr>
                <w:rFonts w:ascii="Arial" w:hAnsi="Arial"/>
                <w:sz w:val="18"/>
              </w:rPr>
            </w:pPr>
            <w:r w:rsidRPr="008D0A0F">
              <w:rPr>
                <w:rFonts w:ascii="Arial" w:hAnsi="Arial"/>
                <w:sz w:val="18"/>
              </w:rPr>
              <w:t>F</w:t>
            </w:r>
          </w:p>
        </w:tc>
        <w:tc>
          <w:tcPr>
            <w:tcW w:w="280" w:type="pct"/>
            <w:tcBorders>
              <w:right w:val="single" w:sz="24" w:space="0" w:color="auto"/>
            </w:tcBorders>
          </w:tcPr>
          <w:p w14:paraId="3F74868E" w14:textId="02EA739E" w:rsidR="00281381" w:rsidRPr="008D0A0F" w:rsidRDefault="00281381" w:rsidP="00A17A21">
            <w:pPr>
              <w:keepNext/>
              <w:keepLines/>
              <w:spacing w:after="0"/>
              <w:jc w:val="center"/>
              <w:rPr>
                <w:rFonts w:ascii="Arial" w:hAnsi="Arial"/>
                <w:sz w:val="18"/>
              </w:rPr>
            </w:pPr>
            <w:r w:rsidRPr="008D0A0F">
              <w:rPr>
                <w:rFonts w:ascii="Arial" w:hAnsi="Arial"/>
                <w:sz w:val="18"/>
              </w:rPr>
              <w:t>M</w:t>
            </w:r>
          </w:p>
        </w:tc>
        <w:tc>
          <w:tcPr>
            <w:tcW w:w="269" w:type="pct"/>
            <w:tcBorders>
              <w:left w:val="single" w:sz="24" w:space="0" w:color="auto"/>
            </w:tcBorders>
          </w:tcPr>
          <w:p w14:paraId="5CAF94CC" w14:textId="7D3E8C8A" w:rsidR="00281381" w:rsidRPr="008D0A0F" w:rsidRDefault="008D0A0F" w:rsidP="00A17A21">
            <w:pPr>
              <w:keepNext/>
              <w:keepLines/>
              <w:spacing w:after="0"/>
              <w:jc w:val="center"/>
              <w:rPr>
                <w:rFonts w:ascii="Arial" w:hAnsi="Arial"/>
                <w:sz w:val="18"/>
                <w:lang w:eastAsia="fr-FR"/>
              </w:rPr>
            </w:pPr>
            <w:r w:rsidRPr="008D0A0F">
              <w:rPr>
                <w:rFonts w:ascii="Arial" w:hAnsi="Arial"/>
                <w:sz w:val="18"/>
              </w:rPr>
              <w:t>F</w:t>
            </w:r>
          </w:p>
        </w:tc>
        <w:tc>
          <w:tcPr>
            <w:tcW w:w="269" w:type="pct"/>
          </w:tcPr>
          <w:p w14:paraId="56EC2FA6" w14:textId="687B95C1" w:rsidR="00281381" w:rsidRPr="008D0A0F" w:rsidRDefault="008D0A0F" w:rsidP="00A17A21">
            <w:pPr>
              <w:keepNext/>
              <w:keepLines/>
              <w:spacing w:after="0"/>
              <w:jc w:val="center"/>
              <w:rPr>
                <w:rFonts w:ascii="Arial" w:hAnsi="Arial"/>
                <w:sz w:val="18"/>
                <w:lang w:eastAsia="fr-FR"/>
              </w:rPr>
            </w:pPr>
            <w:r w:rsidRPr="008D0A0F">
              <w:rPr>
                <w:rFonts w:ascii="Arial" w:hAnsi="Arial"/>
                <w:sz w:val="18"/>
              </w:rPr>
              <w:t>F</w:t>
            </w:r>
          </w:p>
        </w:tc>
        <w:tc>
          <w:tcPr>
            <w:tcW w:w="265" w:type="pct"/>
            <w:tcBorders>
              <w:right w:val="single" w:sz="24" w:space="0" w:color="auto"/>
            </w:tcBorders>
          </w:tcPr>
          <w:p w14:paraId="3DB33A63" w14:textId="28035CE9" w:rsidR="00281381" w:rsidRPr="008D0A0F" w:rsidRDefault="00281381" w:rsidP="00A17A21">
            <w:pPr>
              <w:keepNext/>
              <w:keepLines/>
              <w:spacing w:after="0"/>
              <w:jc w:val="center"/>
              <w:rPr>
                <w:rFonts w:ascii="Arial" w:hAnsi="Arial"/>
                <w:sz w:val="18"/>
              </w:rPr>
            </w:pPr>
          </w:p>
        </w:tc>
      </w:tr>
      <w:tr w:rsidR="008D0A0F" w:rsidRPr="008D0A0F" w14:paraId="48A3BD0F" w14:textId="11096171" w:rsidTr="00971577">
        <w:tc>
          <w:tcPr>
            <w:tcW w:w="954" w:type="pct"/>
            <w:tcBorders>
              <w:left w:val="single" w:sz="24" w:space="0" w:color="auto"/>
              <w:bottom w:val="single" w:sz="24" w:space="0" w:color="auto"/>
              <w:right w:val="single" w:sz="24" w:space="0" w:color="auto"/>
            </w:tcBorders>
            <w:shd w:val="clear" w:color="auto" w:fill="D9D9D9" w:themeFill="background1" w:themeFillShade="D9"/>
          </w:tcPr>
          <w:p w14:paraId="5B7B12C4" w14:textId="66CCC090" w:rsidR="00281381" w:rsidRPr="00971577" w:rsidRDefault="00281381" w:rsidP="00A17A21">
            <w:pPr>
              <w:keepNext/>
              <w:keepLines/>
              <w:spacing w:after="0"/>
              <w:jc w:val="center"/>
              <w:rPr>
                <w:rFonts w:ascii="Arial" w:hAnsi="Arial"/>
                <w:b/>
                <w:bCs/>
                <w:sz w:val="18"/>
                <w:lang w:val="en-US"/>
              </w:rPr>
            </w:pPr>
            <w:r w:rsidRPr="00971577">
              <w:rPr>
                <w:rFonts w:ascii="Arial" w:hAnsi="Arial"/>
                <w:b/>
                <w:bCs/>
                <w:sz w:val="18"/>
                <w:lang w:val="en-US"/>
              </w:rPr>
              <w:t>S1-A02-Codec</w:t>
            </w:r>
          </w:p>
        </w:tc>
        <w:tc>
          <w:tcPr>
            <w:tcW w:w="265" w:type="pct"/>
            <w:tcBorders>
              <w:left w:val="single" w:sz="24" w:space="0" w:color="auto"/>
              <w:bottom w:val="single" w:sz="24" w:space="0" w:color="auto"/>
            </w:tcBorders>
          </w:tcPr>
          <w:p w14:paraId="1B8BE01E" w14:textId="59D69639" w:rsidR="00281381" w:rsidRPr="008D0A0F" w:rsidRDefault="00281381" w:rsidP="00A17A21">
            <w:pPr>
              <w:keepNext/>
              <w:keepLines/>
              <w:spacing w:after="0"/>
              <w:jc w:val="center"/>
              <w:rPr>
                <w:rFonts w:ascii="Arial" w:hAnsi="Arial"/>
                <w:sz w:val="18"/>
              </w:rPr>
            </w:pPr>
          </w:p>
        </w:tc>
        <w:tc>
          <w:tcPr>
            <w:tcW w:w="265" w:type="pct"/>
            <w:tcBorders>
              <w:bottom w:val="single" w:sz="24" w:space="0" w:color="auto"/>
            </w:tcBorders>
          </w:tcPr>
          <w:p w14:paraId="60219C7D" w14:textId="62223D40" w:rsidR="00281381" w:rsidRPr="008D0A0F" w:rsidRDefault="00281381" w:rsidP="00A17A21">
            <w:pPr>
              <w:keepNext/>
              <w:keepLines/>
              <w:spacing w:after="0"/>
              <w:jc w:val="center"/>
              <w:rPr>
                <w:rFonts w:ascii="Arial" w:hAnsi="Arial"/>
                <w:sz w:val="18"/>
              </w:rPr>
            </w:pPr>
            <w:r w:rsidRPr="008D0A0F">
              <w:rPr>
                <w:rFonts w:ascii="Arial" w:hAnsi="Arial"/>
                <w:sz w:val="18"/>
              </w:rPr>
              <w:t>S</w:t>
            </w:r>
          </w:p>
        </w:tc>
        <w:tc>
          <w:tcPr>
            <w:tcW w:w="283" w:type="pct"/>
            <w:tcBorders>
              <w:bottom w:val="single" w:sz="24" w:space="0" w:color="auto"/>
              <w:right w:val="single" w:sz="24" w:space="0" w:color="auto"/>
            </w:tcBorders>
          </w:tcPr>
          <w:p w14:paraId="047D4D18" w14:textId="56949B5D" w:rsidR="00281381" w:rsidRPr="008D0A0F" w:rsidRDefault="00281381" w:rsidP="00A17A21">
            <w:pPr>
              <w:keepNext/>
              <w:keepLines/>
              <w:spacing w:after="0"/>
              <w:jc w:val="center"/>
              <w:rPr>
                <w:rFonts w:ascii="Arial" w:hAnsi="Arial"/>
                <w:sz w:val="18"/>
              </w:rPr>
            </w:pPr>
            <w:r w:rsidRPr="008D0A0F">
              <w:rPr>
                <w:rFonts w:ascii="Arial" w:hAnsi="Arial"/>
                <w:sz w:val="18"/>
              </w:rPr>
              <w:t>S</w:t>
            </w:r>
          </w:p>
        </w:tc>
        <w:tc>
          <w:tcPr>
            <w:tcW w:w="265" w:type="pct"/>
            <w:tcBorders>
              <w:left w:val="single" w:sz="24" w:space="0" w:color="auto"/>
              <w:bottom w:val="single" w:sz="24" w:space="0" w:color="auto"/>
            </w:tcBorders>
          </w:tcPr>
          <w:p w14:paraId="5603317D" w14:textId="29A4C675" w:rsidR="00281381" w:rsidRPr="008D0A0F" w:rsidRDefault="00281381" w:rsidP="00A17A21">
            <w:pPr>
              <w:keepNext/>
              <w:keepLines/>
              <w:spacing w:after="0"/>
              <w:jc w:val="center"/>
              <w:rPr>
                <w:rFonts w:ascii="Arial" w:hAnsi="Arial"/>
                <w:sz w:val="18"/>
              </w:rPr>
            </w:pPr>
          </w:p>
        </w:tc>
        <w:tc>
          <w:tcPr>
            <w:tcW w:w="265" w:type="pct"/>
            <w:tcBorders>
              <w:bottom w:val="single" w:sz="24" w:space="0" w:color="auto"/>
            </w:tcBorders>
          </w:tcPr>
          <w:p w14:paraId="538E62D9" w14:textId="5E93FC8A" w:rsidR="00281381" w:rsidRPr="008D0A0F" w:rsidRDefault="008D0A0F" w:rsidP="00A17A21">
            <w:pPr>
              <w:keepNext/>
              <w:keepLines/>
              <w:spacing w:after="0"/>
              <w:jc w:val="center"/>
              <w:rPr>
                <w:rFonts w:ascii="Arial" w:hAnsi="Arial"/>
                <w:sz w:val="18"/>
              </w:rPr>
            </w:pPr>
            <w:r>
              <w:rPr>
                <w:rFonts w:ascii="Arial" w:hAnsi="Arial"/>
                <w:sz w:val="18"/>
              </w:rPr>
              <w:t>S</w:t>
            </w:r>
          </w:p>
        </w:tc>
        <w:tc>
          <w:tcPr>
            <w:tcW w:w="280" w:type="pct"/>
            <w:tcBorders>
              <w:bottom w:val="single" w:sz="24" w:space="0" w:color="auto"/>
              <w:right w:val="single" w:sz="24" w:space="0" w:color="auto"/>
            </w:tcBorders>
          </w:tcPr>
          <w:p w14:paraId="187301E4" w14:textId="6C7C897E" w:rsidR="00281381" w:rsidRPr="008D0A0F" w:rsidRDefault="00281381" w:rsidP="00A17A21">
            <w:pPr>
              <w:keepNext/>
              <w:keepLines/>
              <w:spacing w:after="0"/>
              <w:jc w:val="center"/>
              <w:rPr>
                <w:rFonts w:ascii="Arial" w:hAnsi="Arial"/>
                <w:sz w:val="18"/>
              </w:rPr>
            </w:pPr>
            <w:r w:rsidRPr="008D0A0F">
              <w:rPr>
                <w:rFonts w:ascii="Arial" w:hAnsi="Arial"/>
                <w:sz w:val="18"/>
              </w:rPr>
              <w:t>S</w:t>
            </w:r>
          </w:p>
        </w:tc>
        <w:tc>
          <w:tcPr>
            <w:tcW w:w="265" w:type="pct"/>
            <w:tcBorders>
              <w:left w:val="single" w:sz="24" w:space="0" w:color="auto"/>
              <w:bottom w:val="single" w:sz="24" w:space="0" w:color="auto"/>
            </w:tcBorders>
          </w:tcPr>
          <w:p w14:paraId="0F1C4041" w14:textId="06044245" w:rsidR="00281381" w:rsidRPr="008D0A0F" w:rsidRDefault="00281381" w:rsidP="00A17A21">
            <w:pPr>
              <w:keepNext/>
              <w:keepLines/>
              <w:spacing w:after="0"/>
              <w:jc w:val="center"/>
              <w:rPr>
                <w:rFonts w:ascii="Arial" w:hAnsi="Arial" w:cs="Arial"/>
                <w:sz w:val="18"/>
                <w:szCs w:val="18"/>
              </w:rPr>
            </w:pPr>
          </w:p>
        </w:tc>
        <w:tc>
          <w:tcPr>
            <w:tcW w:w="265" w:type="pct"/>
            <w:tcBorders>
              <w:bottom w:val="single" w:sz="24" w:space="0" w:color="auto"/>
            </w:tcBorders>
          </w:tcPr>
          <w:p w14:paraId="49D9A879" w14:textId="0783F1B6" w:rsidR="00281381" w:rsidRPr="008D0A0F" w:rsidRDefault="00281381" w:rsidP="00A17A21">
            <w:pPr>
              <w:keepNext/>
              <w:keepLines/>
              <w:spacing w:after="0"/>
              <w:jc w:val="center"/>
              <w:rPr>
                <w:rFonts w:ascii="Arial" w:hAnsi="Arial" w:cs="Arial"/>
                <w:sz w:val="18"/>
                <w:szCs w:val="18"/>
              </w:rPr>
            </w:pPr>
            <w:r w:rsidRPr="008D0A0F">
              <w:rPr>
                <w:rFonts w:ascii="Arial" w:hAnsi="Arial" w:cs="Arial"/>
                <w:sz w:val="18"/>
                <w:szCs w:val="18"/>
              </w:rPr>
              <w:t>S</w:t>
            </w:r>
          </w:p>
        </w:tc>
        <w:tc>
          <w:tcPr>
            <w:tcW w:w="280" w:type="pct"/>
            <w:tcBorders>
              <w:bottom w:val="single" w:sz="24" w:space="0" w:color="auto"/>
              <w:right w:val="single" w:sz="24" w:space="0" w:color="auto"/>
            </w:tcBorders>
          </w:tcPr>
          <w:p w14:paraId="3E20FFE6" w14:textId="6BDC871E" w:rsidR="00281381" w:rsidRPr="008D0A0F" w:rsidRDefault="00281381" w:rsidP="00A17A21">
            <w:pPr>
              <w:keepNext/>
              <w:keepLines/>
              <w:spacing w:after="0"/>
              <w:jc w:val="center"/>
              <w:rPr>
                <w:rFonts w:ascii="Arial" w:hAnsi="Arial" w:cs="Arial"/>
                <w:sz w:val="18"/>
                <w:szCs w:val="18"/>
              </w:rPr>
            </w:pPr>
            <w:r w:rsidRPr="008D0A0F">
              <w:rPr>
                <w:rFonts w:ascii="Arial" w:hAnsi="Arial" w:cs="Arial"/>
                <w:sz w:val="18"/>
                <w:szCs w:val="18"/>
              </w:rPr>
              <w:t>S</w:t>
            </w:r>
          </w:p>
        </w:tc>
        <w:tc>
          <w:tcPr>
            <w:tcW w:w="265" w:type="pct"/>
            <w:tcBorders>
              <w:left w:val="single" w:sz="24" w:space="0" w:color="auto"/>
              <w:bottom w:val="single" w:sz="24" w:space="0" w:color="auto"/>
            </w:tcBorders>
          </w:tcPr>
          <w:p w14:paraId="13060182" w14:textId="2CEEB9D5" w:rsidR="00281381" w:rsidRPr="008D0A0F" w:rsidRDefault="00281381" w:rsidP="00A17A21">
            <w:pPr>
              <w:keepNext/>
              <w:keepLines/>
              <w:spacing w:after="0"/>
              <w:jc w:val="center"/>
              <w:rPr>
                <w:rFonts w:ascii="Arial" w:hAnsi="Arial"/>
                <w:sz w:val="18"/>
              </w:rPr>
            </w:pPr>
          </w:p>
        </w:tc>
        <w:tc>
          <w:tcPr>
            <w:tcW w:w="265" w:type="pct"/>
            <w:tcBorders>
              <w:bottom w:val="single" w:sz="24" w:space="0" w:color="auto"/>
            </w:tcBorders>
          </w:tcPr>
          <w:p w14:paraId="6874A1BB" w14:textId="3E6693B7" w:rsidR="00281381" w:rsidRPr="008D0A0F" w:rsidRDefault="00281381" w:rsidP="00A17A21">
            <w:pPr>
              <w:keepNext/>
              <w:keepLines/>
              <w:spacing w:after="0"/>
              <w:jc w:val="center"/>
              <w:rPr>
                <w:rFonts w:ascii="Arial" w:hAnsi="Arial"/>
                <w:sz w:val="18"/>
              </w:rPr>
            </w:pPr>
            <w:r w:rsidRPr="008D0A0F">
              <w:rPr>
                <w:rFonts w:ascii="Arial" w:hAnsi="Arial"/>
                <w:sz w:val="18"/>
              </w:rPr>
              <w:t>S</w:t>
            </w:r>
          </w:p>
        </w:tc>
        <w:tc>
          <w:tcPr>
            <w:tcW w:w="280" w:type="pct"/>
            <w:tcBorders>
              <w:bottom w:val="single" w:sz="24" w:space="0" w:color="auto"/>
              <w:right w:val="single" w:sz="24" w:space="0" w:color="auto"/>
            </w:tcBorders>
          </w:tcPr>
          <w:p w14:paraId="5D6D640A" w14:textId="003D9C04" w:rsidR="00281381" w:rsidRPr="008D0A0F" w:rsidRDefault="00281381" w:rsidP="00A17A21">
            <w:pPr>
              <w:keepNext/>
              <w:keepLines/>
              <w:spacing w:after="0"/>
              <w:jc w:val="center"/>
              <w:rPr>
                <w:rFonts w:ascii="Arial" w:hAnsi="Arial"/>
                <w:sz w:val="18"/>
              </w:rPr>
            </w:pPr>
            <w:r w:rsidRPr="008D0A0F">
              <w:rPr>
                <w:rFonts w:ascii="Arial" w:hAnsi="Arial"/>
                <w:sz w:val="18"/>
              </w:rPr>
              <w:t>S</w:t>
            </w:r>
          </w:p>
        </w:tc>
        <w:tc>
          <w:tcPr>
            <w:tcW w:w="269" w:type="pct"/>
            <w:tcBorders>
              <w:left w:val="single" w:sz="24" w:space="0" w:color="auto"/>
              <w:bottom w:val="single" w:sz="24" w:space="0" w:color="auto"/>
            </w:tcBorders>
          </w:tcPr>
          <w:p w14:paraId="6B50AB6A" w14:textId="5D5BDB92" w:rsidR="00281381" w:rsidRPr="008D0A0F" w:rsidRDefault="00281381" w:rsidP="00A17A21">
            <w:pPr>
              <w:keepNext/>
              <w:keepLines/>
              <w:spacing w:after="0"/>
              <w:jc w:val="center"/>
              <w:rPr>
                <w:rFonts w:ascii="Arial" w:hAnsi="Arial"/>
                <w:sz w:val="18"/>
                <w:lang w:eastAsia="fr-FR"/>
              </w:rPr>
            </w:pPr>
          </w:p>
        </w:tc>
        <w:tc>
          <w:tcPr>
            <w:tcW w:w="269" w:type="pct"/>
            <w:tcBorders>
              <w:bottom w:val="single" w:sz="24" w:space="0" w:color="auto"/>
            </w:tcBorders>
          </w:tcPr>
          <w:p w14:paraId="10CCFFFD" w14:textId="41BA82BA" w:rsidR="00281381" w:rsidRPr="008D0A0F" w:rsidRDefault="008D0A0F" w:rsidP="00A17A21">
            <w:pPr>
              <w:keepNext/>
              <w:keepLines/>
              <w:spacing w:after="0"/>
              <w:jc w:val="center"/>
              <w:rPr>
                <w:rFonts w:ascii="Arial" w:hAnsi="Arial"/>
                <w:sz w:val="18"/>
                <w:lang w:eastAsia="fr-FR"/>
              </w:rPr>
            </w:pPr>
            <w:r>
              <w:rPr>
                <w:rFonts w:ascii="Arial" w:hAnsi="Arial"/>
                <w:sz w:val="18"/>
                <w:lang w:eastAsia="fr-FR"/>
              </w:rPr>
              <w:t>S</w:t>
            </w:r>
          </w:p>
        </w:tc>
        <w:tc>
          <w:tcPr>
            <w:tcW w:w="265" w:type="pct"/>
            <w:tcBorders>
              <w:bottom w:val="single" w:sz="24" w:space="0" w:color="auto"/>
              <w:right w:val="single" w:sz="24" w:space="0" w:color="auto"/>
            </w:tcBorders>
          </w:tcPr>
          <w:p w14:paraId="2FEBE393" w14:textId="2B35F49C" w:rsidR="00281381" w:rsidRPr="008D0A0F" w:rsidRDefault="008D0A0F" w:rsidP="00A17A21">
            <w:pPr>
              <w:keepNext/>
              <w:keepLines/>
              <w:spacing w:after="0"/>
              <w:jc w:val="center"/>
              <w:rPr>
                <w:rFonts w:ascii="Arial" w:hAnsi="Arial"/>
                <w:sz w:val="18"/>
              </w:rPr>
            </w:pPr>
            <w:r>
              <w:rPr>
                <w:rFonts w:ascii="Arial" w:hAnsi="Arial"/>
                <w:sz w:val="18"/>
              </w:rPr>
              <w:t>S</w:t>
            </w:r>
          </w:p>
        </w:tc>
      </w:tr>
    </w:tbl>
    <w:p w14:paraId="488D34D7" w14:textId="77777777" w:rsidR="00054E6D" w:rsidRDefault="00054E6D" w:rsidP="00054E6D">
      <w:pPr>
        <w:rPr>
          <w:lang w:val="en-US"/>
        </w:rPr>
      </w:pPr>
    </w:p>
    <w:p w14:paraId="3776B585" w14:textId="26EADD9B" w:rsidR="002044F3" w:rsidRPr="00971577" w:rsidRDefault="00054E6D" w:rsidP="00F40115">
      <w:r>
        <w:rPr>
          <w:lang w:val="en-US"/>
        </w:rPr>
        <w:t>A detailed verification report scheme is provided in Annex B.5.</w:t>
      </w:r>
      <w:r w:rsidR="002044F3">
        <w:rPr>
          <w:lang w:val="en-US"/>
        </w:rPr>
        <w:t xml:space="preserve"> </w:t>
      </w:r>
    </w:p>
    <w:p w14:paraId="2A5C4DBE" w14:textId="77777777" w:rsidR="000E52A9" w:rsidRDefault="000E52A9" w:rsidP="000E52A9">
      <w:pPr>
        <w:pStyle w:val="Heading1"/>
      </w:pPr>
      <w:bookmarkStart w:id="203" w:name="_Toc100837702"/>
      <w:r>
        <w:lastRenderedPageBreak/>
        <w:t>6</w:t>
      </w:r>
      <w:r>
        <w:tab/>
        <w:t>Relevant Scenarios</w:t>
      </w:r>
      <w:bookmarkEnd w:id="200"/>
      <w:bookmarkEnd w:id="201"/>
      <w:bookmarkEnd w:id="202"/>
      <w:bookmarkEnd w:id="203"/>
    </w:p>
    <w:p w14:paraId="321F3ADB" w14:textId="77777777" w:rsidR="000E52A9" w:rsidRDefault="000E52A9" w:rsidP="000E52A9">
      <w:pPr>
        <w:pStyle w:val="Heading2"/>
      </w:pPr>
      <w:bookmarkStart w:id="204" w:name="_Toc41600572"/>
      <w:bookmarkStart w:id="205" w:name="_Toc55812979"/>
      <w:bookmarkStart w:id="206" w:name="_Toc49376994"/>
      <w:bookmarkStart w:id="207" w:name="_Toc100837703"/>
      <w:r>
        <w:t>6.1</w:t>
      </w:r>
      <w:r>
        <w:tab/>
        <w:t>Introduction</w:t>
      </w:r>
      <w:bookmarkEnd w:id="204"/>
      <w:bookmarkEnd w:id="205"/>
      <w:bookmarkEnd w:id="206"/>
      <w:bookmarkEnd w:id="207"/>
    </w:p>
    <w:p w14:paraId="7321AC50" w14:textId="77777777" w:rsidR="000E52A9" w:rsidRDefault="000E52A9" w:rsidP="000E52A9">
      <w:bookmarkStart w:id="208" w:name="_Toc41600573"/>
      <w:bookmarkStart w:id="209" w:name="_Toc55812980"/>
      <w:bookmarkStart w:id="210"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211" w:name="_Toc100837704"/>
      <w:r>
        <w:t>6.2</w:t>
      </w:r>
      <w:r>
        <w:tab/>
        <w:t>Scenario 1: Full HD Streaming</w:t>
      </w:r>
      <w:bookmarkEnd w:id="208"/>
      <w:bookmarkEnd w:id="209"/>
      <w:bookmarkEnd w:id="210"/>
      <w:bookmarkEnd w:id="211"/>
    </w:p>
    <w:p w14:paraId="696E5536" w14:textId="77777777" w:rsidR="000E52A9" w:rsidRDefault="000E52A9" w:rsidP="000E52A9">
      <w:pPr>
        <w:pStyle w:val="Heading3"/>
      </w:pPr>
      <w:bookmarkStart w:id="212" w:name="_Toc41600574"/>
      <w:bookmarkStart w:id="213" w:name="_Toc55812981"/>
      <w:bookmarkStart w:id="214" w:name="_Toc49376996"/>
      <w:bookmarkStart w:id="215" w:name="_Toc100837705"/>
      <w:r>
        <w:t>6.2.1</w:t>
      </w:r>
      <w:r>
        <w:tab/>
        <w:t>Motivation</w:t>
      </w:r>
      <w:bookmarkEnd w:id="212"/>
      <w:bookmarkEnd w:id="213"/>
      <w:bookmarkEnd w:id="214"/>
      <w:bookmarkEnd w:id="215"/>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16" w:name="_Toc41600575"/>
      <w:bookmarkStart w:id="217" w:name="_Toc55812982"/>
      <w:bookmarkStart w:id="218" w:name="_Toc49376997"/>
      <w:bookmarkStart w:id="219" w:name="_Toc100837706"/>
      <w:r>
        <w:lastRenderedPageBreak/>
        <w:t>6.2.2</w:t>
      </w:r>
      <w:r>
        <w:tab/>
        <w:t>Description of the Anticipated Application</w:t>
      </w:r>
      <w:bookmarkEnd w:id="216"/>
      <w:bookmarkEnd w:id="217"/>
      <w:bookmarkEnd w:id="218"/>
      <w:bookmarkEnd w:id="219"/>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220" w:name="_Toc41600576"/>
      <w:bookmarkStart w:id="221" w:name="_Toc55812983"/>
      <w:bookmarkStart w:id="222" w:name="_Toc49376998"/>
      <w:bookmarkStart w:id="223" w:name="_Toc100837707"/>
      <w:r>
        <w:t>6.2.3</w:t>
      </w:r>
      <w:r>
        <w:tab/>
        <w:t>Source Format Properties</w:t>
      </w:r>
      <w:bookmarkEnd w:id="220"/>
      <w:bookmarkEnd w:id="221"/>
      <w:bookmarkEnd w:id="222"/>
      <w:bookmarkEnd w:id="223"/>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lastRenderedPageBreak/>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224" w:name="_Toc41600577"/>
      <w:bookmarkStart w:id="225" w:name="_Toc55812984"/>
      <w:bookmarkStart w:id="226" w:name="_Toc49376999"/>
      <w:bookmarkStart w:id="227" w:name="_Toc100837708"/>
      <w:r>
        <w:t>6.2.4</w:t>
      </w:r>
      <w:r>
        <w:tab/>
        <w:t>Encoding and Decoding Constraints</w:t>
      </w:r>
      <w:bookmarkEnd w:id="224"/>
      <w:bookmarkEnd w:id="225"/>
      <w:bookmarkEnd w:id="226"/>
      <w:bookmarkEnd w:id="227"/>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228" w:name="_Toc41600578"/>
      <w:bookmarkStart w:id="229" w:name="_Toc55812985"/>
      <w:bookmarkStart w:id="230" w:name="_Toc49377000"/>
      <w:bookmarkStart w:id="231" w:name="_Toc100837709"/>
      <w:r>
        <w:t>6.2.5</w:t>
      </w:r>
      <w:r>
        <w:tab/>
        <w:t>Performance Metrics</w:t>
      </w:r>
      <w:bookmarkEnd w:id="228"/>
      <w:bookmarkEnd w:id="229"/>
      <w:bookmarkEnd w:id="230"/>
      <w:bookmarkEnd w:id="231"/>
    </w:p>
    <w:p w14:paraId="76F068BC" w14:textId="172E1386" w:rsidR="003F2C37" w:rsidRDefault="003F2C37" w:rsidP="003F2C37">
      <w:bookmarkStart w:id="232" w:name="_Toc41600579"/>
      <w:bookmarkStart w:id="233" w:name="_Toc55812986"/>
      <w:bookmarkStart w:id="234" w:name="_Toc49377001"/>
      <w:r>
        <w:t xml:space="preserve">All metrics as defined in clause 5.5 </w:t>
      </w:r>
      <w:r w:rsidR="00F37CC5">
        <w:t xml:space="preserve">are expected </w:t>
      </w:r>
      <w:r w:rsidR="005927CE">
        <w:t>to be reported</w:t>
      </w:r>
      <w:r>
        <w:t>.</w:t>
      </w:r>
      <w:r w:rsidR="00E806F6">
        <w:t xml:space="preserve"> </w:t>
      </w:r>
    </w:p>
    <w:p w14:paraId="4DAC0837" w14:textId="6F201270" w:rsidR="00F37CC5" w:rsidRDefault="00F37CC5" w:rsidP="003F2C37">
      <w:r>
        <w:t xml:space="preserve">For BD-Rate computation </w:t>
      </w:r>
      <w:r w:rsidR="005927CE">
        <w:t>and SDR, only the following metrics are expected to be provided:</w:t>
      </w:r>
    </w:p>
    <w:p w14:paraId="59510F98"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5D466329" w14:textId="7B6AE5E8"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57FD86D7" w14:textId="36609F40" w:rsidR="005927CE" w:rsidRDefault="005927CE" w:rsidP="005927CE">
      <w:pPr>
        <w:pStyle w:val="B1"/>
      </w:pPr>
      <w:r>
        <w:t>-</w:t>
      </w:r>
      <w:r>
        <w:tab/>
        <w:t xml:space="preserve">Structural similarity metric </w:t>
      </w:r>
      <w:r w:rsidRPr="00C075EA">
        <w:rPr>
          <w:i/>
          <w:iCs/>
        </w:rPr>
        <w:t>MS-SSIM</w:t>
      </w:r>
      <w:r>
        <w:t xml:space="preserve"> as</w:t>
      </w:r>
      <w:r w:rsidR="00653D5F">
        <w:t xml:space="preserve"> </w:t>
      </w:r>
      <w:r>
        <w:t>defined in clause 5.5.4.2,</w:t>
      </w:r>
    </w:p>
    <w:p w14:paraId="342ACE08" w14:textId="3A01BA3C"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27F9DABF" w14:textId="1F5A6BD5" w:rsidR="005927CE" w:rsidRDefault="005927CE" w:rsidP="005927CE">
      <w:r>
        <w:t>For BD-Rate computation and HDR, only the following metrics are expected to be provided:</w:t>
      </w:r>
    </w:p>
    <w:p w14:paraId="527E77D9" w14:textId="66FB4FCC" w:rsidR="006D38CD" w:rsidRDefault="006D38CD" w:rsidP="006D38CD">
      <w:pPr>
        <w:pStyle w:val="B1"/>
      </w:pPr>
      <w:r>
        <w:t>-</w:t>
      </w:r>
      <w:r>
        <w:tab/>
        <w:t xml:space="preserve">the weighted Peak-Signal-To-Noise Ratio metric for the </w:t>
      </w:r>
      <w:r w:rsidR="006B782D">
        <w:t>luma</w:t>
      </w:r>
      <w:r>
        <w:t xml:space="preserve"> colour components </w:t>
      </w:r>
      <w:r>
        <w:rPr>
          <w:i/>
          <w:iCs/>
        </w:rPr>
        <w:t>wPSNR</w:t>
      </w:r>
      <w:r>
        <w:t>(</w:t>
      </w:r>
      <w:r>
        <w:rPr>
          <w:i/>
          <w:iCs/>
        </w:rPr>
        <w:t>Y</w:t>
      </w:r>
      <w:r>
        <w:t>), as specified in clause 5.5.4 and 5.5.8,</w:t>
      </w:r>
    </w:p>
    <w:p w14:paraId="55204639" w14:textId="6702D2A7" w:rsidR="006D38CD" w:rsidRDefault="006D38CD" w:rsidP="006D38CD">
      <w:pPr>
        <w:pStyle w:val="B1"/>
      </w:pPr>
      <w:r>
        <w:t>-</w:t>
      </w:r>
      <w:r>
        <w:tab/>
        <w:t xml:space="preserve">Average colour component weighted PSNR, </w:t>
      </w:r>
      <w:r>
        <w:rPr>
          <w:i/>
          <w:iCs/>
        </w:rPr>
        <w:t>wPSNR</w:t>
      </w:r>
      <w:r>
        <w:t xml:space="preserve"> over all colour components </w:t>
      </w:r>
      <w:r w:rsidRPr="006D38CD">
        <w:rPr>
          <w:i/>
          <w:iCs/>
        </w:rPr>
        <w:t>w</w:t>
      </w:r>
      <w:r>
        <w:rPr>
          <w:i/>
          <w:iCs/>
        </w:rPr>
        <w:t>PSNR</w:t>
      </w:r>
      <w:r w:rsidRPr="006D38CD">
        <w:t>(</w:t>
      </w:r>
      <w:r>
        <w:rPr>
          <w:i/>
          <w:iCs/>
        </w:rPr>
        <w:t>Y</w:t>
      </w:r>
      <w:r w:rsidRPr="006D38CD">
        <w:t>)</w:t>
      </w:r>
      <w:r>
        <w:t>, as specified in clause 5.5.4 and 5.5.8,</w:t>
      </w:r>
    </w:p>
    <w:p w14:paraId="58C898D8" w14:textId="77777777" w:rsidR="006D38CD" w:rsidRDefault="006D38CD" w:rsidP="006D38CD">
      <w:pPr>
        <w:pStyle w:val="B1"/>
      </w:pPr>
      <w:r>
        <w:lastRenderedPageBreak/>
        <w:t>-</w:t>
      </w:r>
      <w:r>
        <w:tab/>
        <w:t xml:space="preserve">the </w:t>
      </w:r>
      <w:r>
        <w:rPr>
          <w:i/>
          <w:iCs/>
        </w:rPr>
        <w:t>PSNRL100</w:t>
      </w:r>
      <w:r>
        <w:t xml:space="preserve"> metric as specified in clause 5.5.4 and 5.5.8,</w:t>
      </w:r>
    </w:p>
    <w:p w14:paraId="737DC445" w14:textId="5F03F23C" w:rsidR="005927CE" w:rsidRDefault="006D38CD" w:rsidP="006D38CD">
      <w:pPr>
        <w:pStyle w:val="B1"/>
      </w:pPr>
      <w:r>
        <w:t>-</w:t>
      </w:r>
      <w:r>
        <w:tab/>
      </w:r>
      <w:r>
        <w:rPr>
          <w:i/>
          <w:iCs/>
        </w:rPr>
        <w:t>DE100</w:t>
      </w:r>
      <w:r>
        <w:t xml:space="preserve"> metric as specified in clause 5.5.4 and 5.5.8.</w:t>
      </w:r>
    </w:p>
    <w:p w14:paraId="7FEEDBC5" w14:textId="77777777" w:rsidR="003F2C37" w:rsidRDefault="003F2C37" w:rsidP="003F2C37">
      <w:pPr>
        <w:pStyle w:val="Heading3"/>
      </w:pPr>
      <w:bookmarkStart w:id="235" w:name="_Toc100837710"/>
      <w:r>
        <w:t>6.2.6</w:t>
      </w:r>
      <w:r>
        <w:tab/>
        <w:t>Interoperability Considerations</w:t>
      </w:r>
      <w:bookmarkEnd w:id="232"/>
      <w:bookmarkEnd w:id="233"/>
      <w:bookmarkEnd w:id="234"/>
      <w:bookmarkEnd w:id="235"/>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236" w:name="_Toc49377002"/>
      <w:bookmarkStart w:id="237" w:name="_Toc41600583"/>
      <w:bookmarkStart w:id="238" w:name="_Toc49377005"/>
      <w:bookmarkStart w:id="239" w:name="_Toc100837711"/>
      <w:r>
        <w:t>6.2.7</w:t>
      </w:r>
      <w:r>
        <w:tab/>
        <w:t>Reference Sequences</w:t>
      </w:r>
      <w:bookmarkEnd w:id="236"/>
      <w:bookmarkEnd w:id="239"/>
    </w:p>
    <w:p w14:paraId="24173E66" w14:textId="1876DF38" w:rsidR="004639B4" w:rsidRDefault="004639B4" w:rsidP="004639B4">
      <w:r>
        <w:t>Table 6.2.7-1 provides the selected SDR reference sequences for this scenario and Table 6.2.7-2 provides the HDR sequences. Keys are defined to refer to the sequences in the context of the scenario. The sequences are named and a reference to the details of the sequence is provided.</w:t>
      </w:r>
    </w:p>
    <w:p w14:paraId="2AC19963" w14:textId="32A92CDB" w:rsidR="004639B4" w:rsidRDefault="004639B4" w:rsidP="004639B4">
      <w:r>
        <w:t xml:space="preserve">The applied sequences are the subsampled versions of selected 4K-TV sequences as defined in clause 6.3.7. Subsampling is done with </w:t>
      </w:r>
      <w:r w:rsidRPr="00512DA5">
        <w:rPr>
          <w:rFonts w:ascii="Courier New" w:hAnsi="Courier New" w:cs="Courier New"/>
        </w:rPr>
        <w:t>HDRConvert</w:t>
      </w:r>
      <w:r>
        <w:t xml:space="preserve"> based on the configuration provided in the attachment.</w:t>
      </w:r>
    </w:p>
    <w:p w14:paraId="401D3FFB" w14:textId="3224C206" w:rsidR="00FF2061" w:rsidRDefault="00FF2061" w:rsidP="00FF2061">
      <w:pPr>
        <w:pStyle w:val="TH"/>
      </w:pPr>
      <w:r>
        <w:t xml:space="preserve">Table 6.2.7-1 SDR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620"/>
        <w:gridCol w:w="1530"/>
        <w:gridCol w:w="1260"/>
        <w:gridCol w:w="737"/>
        <w:gridCol w:w="1173"/>
        <w:gridCol w:w="1457"/>
        <w:gridCol w:w="957"/>
      </w:tblGrid>
      <w:tr w:rsidR="007959FD" w:rsidRPr="000B05DF" w14:paraId="5AE0316D" w14:textId="77777777" w:rsidTr="007959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D2C5228" w14:textId="77777777" w:rsidR="00FF2061" w:rsidRPr="000B05DF" w:rsidRDefault="00FF2061" w:rsidP="00C94F24">
            <w:pPr>
              <w:pStyle w:val="TAH"/>
              <w:rPr>
                <w:b/>
                <w:bCs w:val="0"/>
                <w:lang w:val="en-US"/>
              </w:rPr>
            </w:pPr>
            <w:r w:rsidRPr="000B05DF">
              <w:rPr>
                <w:lang w:val="en-US"/>
              </w:rPr>
              <w:t>Key</w:t>
            </w:r>
          </w:p>
        </w:tc>
        <w:tc>
          <w:tcPr>
            <w:tcW w:w="1620" w:type="dxa"/>
          </w:tcPr>
          <w:p w14:paraId="6858976E"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29B63B11"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4F04C86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9" w:type="dxa"/>
          </w:tcPr>
          <w:p w14:paraId="0589E1DB"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0" w:type="auto"/>
          </w:tcPr>
          <w:p w14:paraId="15AA436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0" w:type="auto"/>
          </w:tcPr>
          <w:p w14:paraId="3FE7E29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3DED7CF9"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7959FD" w14:paraId="0D4B0CE3"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D4FBAF" w14:textId="33E0C09B" w:rsidR="00E36FFE" w:rsidRPr="00C94F24" w:rsidRDefault="00E36FFE" w:rsidP="00E36FFE">
            <w:pPr>
              <w:pStyle w:val="TAH"/>
              <w:rPr>
                <w:lang w:val="en-US"/>
              </w:rPr>
            </w:pPr>
            <w:r w:rsidRPr="00C94F24">
              <w:rPr>
                <w:lang w:val="en-US"/>
              </w:rPr>
              <w:t>S</w:t>
            </w:r>
            <w:r>
              <w:rPr>
                <w:lang w:val="en-US"/>
              </w:rPr>
              <w:t>1</w:t>
            </w:r>
            <w:r w:rsidRPr="00C94F24">
              <w:rPr>
                <w:lang w:val="en-US"/>
              </w:rPr>
              <w:t>-R01</w:t>
            </w:r>
          </w:p>
        </w:tc>
        <w:tc>
          <w:tcPr>
            <w:tcW w:w="1620" w:type="dxa"/>
          </w:tcPr>
          <w:p w14:paraId="36C867A7" w14:textId="1B5CB6D5"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r>
              <w:rPr>
                <w:lang w:val="en-US"/>
              </w:rPr>
              <w:t>-FHD</w:t>
            </w:r>
          </w:p>
        </w:tc>
        <w:tc>
          <w:tcPr>
            <w:tcW w:w="1530" w:type="dxa"/>
          </w:tcPr>
          <w:p w14:paraId="413D4DE8"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1260" w:type="dxa"/>
          </w:tcPr>
          <w:p w14:paraId="67E287C2" w14:textId="7875CD33"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569" w:type="dxa"/>
          </w:tcPr>
          <w:p w14:paraId="787F0C7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0" w:type="auto"/>
          </w:tcPr>
          <w:p w14:paraId="3D0D4BA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0" w:type="auto"/>
          </w:tcPr>
          <w:p w14:paraId="421B2DA4"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0" w:type="auto"/>
          </w:tcPr>
          <w:p w14:paraId="27B2B15D"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1C798B13"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33A1A9D" w14:textId="3AF50C22" w:rsidR="00E36FFE" w:rsidRPr="00C94F24" w:rsidRDefault="00E36FFE" w:rsidP="00E36FFE">
            <w:pPr>
              <w:pStyle w:val="TAH"/>
              <w:rPr>
                <w:lang w:val="en-US"/>
              </w:rPr>
            </w:pPr>
            <w:r w:rsidRPr="00C94F24">
              <w:rPr>
                <w:lang w:val="en-US"/>
              </w:rPr>
              <w:t>S</w:t>
            </w:r>
            <w:r>
              <w:rPr>
                <w:lang w:val="en-US"/>
              </w:rPr>
              <w:t>1</w:t>
            </w:r>
            <w:r w:rsidRPr="00C94F24">
              <w:rPr>
                <w:lang w:val="en-US"/>
              </w:rPr>
              <w:t>-R02</w:t>
            </w:r>
          </w:p>
        </w:tc>
        <w:tc>
          <w:tcPr>
            <w:tcW w:w="1620" w:type="dxa"/>
          </w:tcPr>
          <w:p w14:paraId="371BAAB7" w14:textId="684EC246"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r>
              <w:rPr>
                <w:lang w:val="en-US"/>
              </w:rPr>
              <w:t>-FHD</w:t>
            </w:r>
          </w:p>
        </w:tc>
        <w:tc>
          <w:tcPr>
            <w:tcW w:w="1530" w:type="dxa"/>
          </w:tcPr>
          <w:p w14:paraId="3B70F25E"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1260" w:type="dxa"/>
          </w:tcPr>
          <w:p w14:paraId="770EC95A" w14:textId="02197DC9"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0D4F6D4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3B20A9CB"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6F1E9886"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0" w:type="auto"/>
          </w:tcPr>
          <w:p w14:paraId="03CE4D56"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7D8FFC32"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DD91F88" w14:textId="41F2C90B" w:rsidR="00E36FFE" w:rsidRPr="00C94F24" w:rsidRDefault="00E36FFE" w:rsidP="00E36FFE">
            <w:pPr>
              <w:pStyle w:val="TAH"/>
              <w:rPr>
                <w:lang w:val="en-US"/>
              </w:rPr>
            </w:pPr>
            <w:r w:rsidRPr="00C94F24">
              <w:rPr>
                <w:lang w:val="en-US"/>
              </w:rPr>
              <w:t>S</w:t>
            </w:r>
            <w:r>
              <w:rPr>
                <w:lang w:val="en-US"/>
              </w:rPr>
              <w:t>1</w:t>
            </w:r>
            <w:r w:rsidRPr="00C94F24">
              <w:rPr>
                <w:lang w:val="en-US"/>
              </w:rPr>
              <w:t>-R03</w:t>
            </w:r>
          </w:p>
        </w:tc>
        <w:tc>
          <w:tcPr>
            <w:tcW w:w="1620" w:type="dxa"/>
          </w:tcPr>
          <w:p w14:paraId="0D9B9720" w14:textId="3CBB7238"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r>
              <w:rPr>
                <w:lang w:val="en-US"/>
              </w:rPr>
              <w:t>-FHD</w:t>
            </w:r>
          </w:p>
        </w:tc>
        <w:tc>
          <w:tcPr>
            <w:tcW w:w="1530" w:type="dxa"/>
          </w:tcPr>
          <w:p w14:paraId="25015DB3"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1260" w:type="dxa"/>
          </w:tcPr>
          <w:p w14:paraId="407462E9" w14:textId="0E76F0B4"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569" w:type="dxa"/>
          </w:tcPr>
          <w:p w14:paraId="4C03580A"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0" w:type="auto"/>
          </w:tcPr>
          <w:p w14:paraId="375557D7"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017B5A2"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0" w:type="auto"/>
          </w:tcPr>
          <w:p w14:paraId="08A00296"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5F1BAF61"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7CB03DA" w14:textId="12F3DB8E" w:rsidR="00E36FFE" w:rsidRPr="00C94F24" w:rsidRDefault="00E36FFE" w:rsidP="00E36FFE">
            <w:pPr>
              <w:pStyle w:val="TAH"/>
              <w:rPr>
                <w:lang w:val="en-US"/>
              </w:rPr>
            </w:pPr>
            <w:r w:rsidRPr="00C94F24">
              <w:rPr>
                <w:lang w:val="en-US"/>
              </w:rPr>
              <w:t>S</w:t>
            </w:r>
            <w:r>
              <w:rPr>
                <w:lang w:val="en-US"/>
              </w:rPr>
              <w:t>1</w:t>
            </w:r>
            <w:r w:rsidRPr="00C94F24">
              <w:rPr>
                <w:lang w:val="en-US"/>
              </w:rPr>
              <w:t>-R04</w:t>
            </w:r>
          </w:p>
        </w:tc>
        <w:tc>
          <w:tcPr>
            <w:tcW w:w="1620" w:type="dxa"/>
          </w:tcPr>
          <w:p w14:paraId="625F7512" w14:textId="23EB1194"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r>
              <w:rPr>
                <w:lang w:val="en-US"/>
              </w:rPr>
              <w:t>-FHD</w:t>
            </w:r>
          </w:p>
        </w:tc>
        <w:tc>
          <w:tcPr>
            <w:tcW w:w="1530" w:type="dxa"/>
          </w:tcPr>
          <w:p w14:paraId="031B1A32"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1260" w:type="dxa"/>
          </w:tcPr>
          <w:p w14:paraId="41C89DCC" w14:textId="1780F903"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485A6657"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0" w:type="auto"/>
          </w:tcPr>
          <w:p w14:paraId="4F14F02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714E9648"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0" w:type="auto"/>
          </w:tcPr>
          <w:p w14:paraId="6EE8413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7959FD" w14:paraId="7A16DE6F"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423FD92" w14:textId="5341FD4A" w:rsidR="00FF2061" w:rsidRPr="00C94F24" w:rsidRDefault="00FF2061" w:rsidP="00C94F24">
            <w:pPr>
              <w:pStyle w:val="TAH"/>
              <w:rPr>
                <w:lang w:val="en-US"/>
              </w:rPr>
            </w:pPr>
            <w:r w:rsidRPr="00C94F24">
              <w:rPr>
                <w:lang w:val="en-US"/>
              </w:rPr>
              <w:t>S</w:t>
            </w:r>
            <w:r w:rsidR="00E36FFE">
              <w:rPr>
                <w:lang w:val="en-US"/>
              </w:rPr>
              <w:t>1</w:t>
            </w:r>
            <w:r w:rsidRPr="00C94F24">
              <w:rPr>
                <w:lang w:val="en-US"/>
              </w:rPr>
              <w:t>-R05</w:t>
            </w:r>
          </w:p>
        </w:tc>
        <w:tc>
          <w:tcPr>
            <w:tcW w:w="1620" w:type="dxa"/>
          </w:tcPr>
          <w:p w14:paraId="33C3A202" w14:textId="3C9E0C03"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r w:rsidR="00E36FFE">
              <w:rPr>
                <w:lang w:val="en-US"/>
              </w:rPr>
              <w:t>-FHD</w:t>
            </w:r>
          </w:p>
        </w:tc>
        <w:tc>
          <w:tcPr>
            <w:tcW w:w="1530" w:type="dxa"/>
          </w:tcPr>
          <w:p w14:paraId="732AE3A4"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1260" w:type="dxa"/>
          </w:tcPr>
          <w:p w14:paraId="4F6BFE44" w14:textId="73D72983"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00FF2061"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7D0661EC"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78E79829"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7C55FCB"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0" w:type="auto"/>
          </w:tcPr>
          <w:p w14:paraId="19F8D52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087EA8B9"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A604647" w14:textId="5D5ABA1D" w:rsidR="00FF2061" w:rsidRPr="00C94F24" w:rsidRDefault="00FF2061" w:rsidP="00C94F24">
            <w:pPr>
              <w:pStyle w:val="TAH"/>
              <w:rPr>
                <w:lang w:val="en-US"/>
              </w:rPr>
            </w:pPr>
            <w:r w:rsidRPr="00C94F24">
              <w:rPr>
                <w:lang w:val="en-US"/>
              </w:rPr>
              <w:t>S</w:t>
            </w:r>
            <w:r w:rsidR="00E36FFE">
              <w:rPr>
                <w:lang w:val="en-US"/>
              </w:rPr>
              <w:t>1</w:t>
            </w:r>
            <w:r w:rsidRPr="00C94F24">
              <w:rPr>
                <w:lang w:val="en-US"/>
              </w:rPr>
              <w:t>-R06</w:t>
            </w:r>
          </w:p>
        </w:tc>
        <w:tc>
          <w:tcPr>
            <w:tcW w:w="1620" w:type="dxa"/>
          </w:tcPr>
          <w:p w14:paraId="3A74F8AC" w14:textId="4888B4F3"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r w:rsidR="00E36FFE">
              <w:rPr>
                <w:lang w:val="en-US"/>
              </w:rPr>
              <w:t>-FHD</w:t>
            </w:r>
          </w:p>
        </w:tc>
        <w:tc>
          <w:tcPr>
            <w:tcW w:w="1530" w:type="dxa"/>
          </w:tcPr>
          <w:p w14:paraId="3474A106"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1260" w:type="dxa"/>
          </w:tcPr>
          <w:p w14:paraId="7952220B" w14:textId="48350343"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5EF0E90B"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0" w:type="auto"/>
          </w:tcPr>
          <w:p w14:paraId="5B293E4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58484B71"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0" w:type="auto"/>
          </w:tcPr>
          <w:p w14:paraId="688319B8"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693C7E5D"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E1B84DD" w14:textId="0EE67F6D" w:rsidR="00FF2061" w:rsidRPr="00C94F24" w:rsidRDefault="00FF2061" w:rsidP="00C94F24">
            <w:pPr>
              <w:pStyle w:val="TAH"/>
              <w:rPr>
                <w:lang w:val="en-US"/>
              </w:rPr>
            </w:pPr>
            <w:r w:rsidRPr="00C94F24">
              <w:rPr>
                <w:lang w:val="en-US"/>
              </w:rPr>
              <w:t>S</w:t>
            </w:r>
            <w:r w:rsidR="00E36FFE">
              <w:rPr>
                <w:lang w:val="en-US"/>
              </w:rPr>
              <w:t>1</w:t>
            </w:r>
            <w:r w:rsidRPr="00C94F24">
              <w:rPr>
                <w:lang w:val="en-US"/>
              </w:rPr>
              <w:t>-R07</w:t>
            </w:r>
          </w:p>
        </w:tc>
        <w:tc>
          <w:tcPr>
            <w:tcW w:w="1620" w:type="dxa"/>
          </w:tcPr>
          <w:p w14:paraId="00C51351" w14:textId="657DF9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2F1BEC">
              <w:t>Fountain</w:t>
            </w:r>
            <w:r w:rsidR="00E36FFE">
              <w:rPr>
                <w:lang w:val="en-US"/>
              </w:rPr>
              <w:t>-FHD</w:t>
            </w:r>
          </w:p>
        </w:tc>
        <w:tc>
          <w:tcPr>
            <w:tcW w:w="1530" w:type="dxa"/>
          </w:tcPr>
          <w:p w14:paraId="2382B5D0"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1260" w:type="dxa"/>
          </w:tcPr>
          <w:p w14:paraId="6885A68E" w14:textId="52EDFF34"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6A53918D"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2303CF67"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4385B96"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0" w:type="auto"/>
          </w:tcPr>
          <w:p w14:paraId="611E7A08"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2DA21090"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0C8A07B" w14:textId="62B1B1F4" w:rsidR="00FF2061" w:rsidRPr="00C94F24" w:rsidRDefault="00FF2061" w:rsidP="00C94F24">
            <w:pPr>
              <w:pStyle w:val="TAH"/>
              <w:rPr>
                <w:lang w:val="en-US"/>
              </w:rPr>
            </w:pPr>
            <w:r w:rsidRPr="00C94F24">
              <w:rPr>
                <w:lang w:val="en-US"/>
              </w:rPr>
              <w:t>S</w:t>
            </w:r>
            <w:r w:rsidR="00E36FFE">
              <w:rPr>
                <w:lang w:val="en-US"/>
              </w:rPr>
              <w:t>1</w:t>
            </w:r>
            <w:r w:rsidRPr="00C94F24">
              <w:rPr>
                <w:lang w:val="en-US"/>
              </w:rPr>
              <w:t>-R08</w:t>
            </w:r>
          </w:p>
        </w:tc>
        <w:tc>
          <w:tcPr>
            <w:tcW w:w="1620" w:type="dxa"/>
          </w:tcPr>
          <w:p w14:paraId="3BC181B3" w14:textId="0A81C735"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Riverbank</w:t>
            </w:r>
            <w:r w:rsidR="00E36FFE">
              <w:rPr>
                <w:lang w:val="en-US"/>
              </w:rPr>
              <w:t>-FHD</w:t>
            </w:r>
          </w:p>
        </w:tc>
        <w:tc>
          <w:tcPr>
            <w:tcW w:w="1530" w:type="dxa"/>
          </w:tcPr>
          <w:p w14:paraId="099982E7"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1260" w:type="dxa"/>
          </w:tcPr>
          <w:p w14:paraId="613F8759" w14:textId="2512135D"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5D383A58"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51233A14"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4F77F19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0" w:type="auto"/>
          </w:tcPr>
          <w:p w14:paraId="477D513B"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D622CC5" w14:textId="77777777" w:rsidR="00FF2061" w:rsidRDefault="00FF2061" w:rsidP="00FF2061"/>
    <w:p w14:paraId="7A5C4DD7" w14:textId="2E431B51" w:rsidR="00FF2061" w:rsidRDefault="00FF2061" w:rsidP="00FF2061">
      <w:pPr>
        <w:pStyle w:val="TH"/>
      </w:pPr>
      <w:r>
        <w:lastRenderedPageBreak/>
        <w:t xml:space="preserve">Table 6.2.7-2 HDR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890"/>
        <w:gridCol w:w="1530"/>
        <w:gridCol w:w="1530"/>
        <w:gridCol w:w="990"/>
        <w:gridCol w:w="990"/>
        <w:gridCol w:w="1077"/>
        <w:gridCol w:w="727"/>
      </w:tblGrid>
      <w:tr w:rsidR="00E236B4" w:rsidRPr="000B05DF" w14:paraId="579CD168"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2232DDC" w14:textId="77777777" w:rsidR="00FF2061" w:rsidRPr="000B05DF" w:rsidRDefault="00FF2061" w:rsidP="00C94F24">
            <w:pPr>
              <w:pStyle w:val="TAH"/>
              <w:rPr>
                <w:b/>
                <w:bCs w:val="0"/>
                <w:lang w:val="en-US"/>
              </w:rPr>
            </w:pPr>
            <w:r w:rsidRPr="000B05DF">
              <w:rPr>
                <w:lang w:val="en-US"/>
              </w:rPr>
              <w:t>Key</w:t>
            </w:r>
          </w:p>
        </w:tc>
        <w:tc>
          <w:tcPr>
            <w:tcW w:w="1890" w:type="dxa"/>
          </w:tcPr>
          <w:p w14:paraId="5AA33B6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432A6FCD"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530" w:type="dxa"/>
          </w:tcPr>
          <w:p w14:paraId="4E0FEAB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90" w:type="dxa"/>
          </w:tcPr>
          <w:p w14:paraId="53ABF66C"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990" w:type="dxa"/>
          </w:tcPr>
          <w:p w14:paraId="071970D1"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1077" w:type="dxa"/>
          </w:tcPr>
          <w:p w14:paraId="7609C4C2"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727" w:type="dxa"/>
          </w:tcPr>
          <w:p w14:paraId="6FCE479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236B4" w14:paraId="2FB74CFC"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61A5820" w14:textId="2620A3C1"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-R1</w:t>
            </w:r>
            <w:r>
              <w:rPr>
                <w:lang w:val="en-US"/>
              </w:rPr>
              <w:t>1</w:t>
            </w:r>
          </w:p>
        </w:tc>
        <w:tc>
          <w:tcPr>
            <w:tcW w:w="1890" w:type="dxa"/>
          </w:tcPr>
          <w:p w14:paraId="2BB39932" w14:textId="050794CA"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r w:rsidR="00E36FFE">
              <w:rPr>
                <w:lang w:val="en-US"/>
              </w:rPr>
              <w:t>-FHD</w:t>
            </w:r>
          </w:p>
        </w:tc>
        <w:tc>
          <w:tcPr>
            <w:tcW w:w="1530" w:type="dxa"/>
          </w:tcPr>
          <w:p w14:paraId="2408D74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530" w:type="dxa"/>
          </w:tcPr>
          <w:p w14:paraId="0237768B" w14:textId="1F0356FE" w:rsidR="00FF2061" w:rsidRPr="000B05DF" w:rsidRDefault="00C4133D"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00E36FFE" w:rsidRPr="002F1BEC">
              <w:rPr>
                <w:lang w:val="en-US"/>
              </w:rPr>
              <w:t xml:space="preserve"> </w:t>
            </w:r>
            <w:r w:rsidR="00FF2061">
              <w:rPr>
                <w:lang w:val="en-US"/>
              </w:rPr>
              <w:t xml:space="preserve">x </w:t>
            </w:r>
            <w:r w:rsidR="00E36FFE" w:rsidRPr="002C778B">
              <w:rPr>
                <w:lang w:val="en-US"/>
              </w:rPr>
              <w:t>1080</w:t>
            </w:r>
          </w:p>
        </w:tc>
        <w:tc>
          <w:tcPr>
            <w:tcW w:w="990" w:type="dxa"/>
          </w:tcPr>
          <w:p w14:paraId="24CB6B5E"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990" w:type="dxa"/>
          </w:tcPr>
          <w:p w14:paraId="2AE2C9D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59655182"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727" w:type="dxa"/>
          </w:tcPr>
          <w:p w14:paraId="1EF4C85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70355599"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2611380A" w14:textId="5E2D0771"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2</w:t>
            </w:r>
          </w:p>
        </w:tc>
        <w:tc>
          <w:tcPr>
            <w:tcW w:w="1890" w:type="dxa"/>
          </w:tcPr>
          <w:p w14:paraId="7D9F9EF6" w14:textId="6D2810C2"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r>
              <w:rPr>
                <w:lang w:val="en-US"/>
              </w:rPr>
              <w:t>-FHD</w:t>
            </w:r>
          </w:p>
        </w:tc>
        <w:tc>
          <w:tcPr>
            <w:tcW w:w="1530" w:type="dxa"/>
          </w:tcPr>
          <w:p w14:paraId="6FA24092"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530" w:type="dxa"/>
          </w:tcPr>
          <w:p w14:paraId="3E940EF6" w14:textId="451412F6"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990" w:type="dxa"/>
          </w:tcPr>
          <w:p w14:paraId="510EB8D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990" w:type="dxa"/>
          </w:tcPr>
          <w:p w14:paraId="3CD55F1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60AE4A3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727" w:type="dxa"/>
          </w:tcPr>
          <w:p w14:paraId="19626E7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2857324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921C485" w14:textId="00836A99"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13</w:t>
            </w:r>
          </w:p>
        </w:tc>
        <w:tc>
          <w:tcPr>
            <w:tcW w:w="1890" w:type="dxa"/>
          </w:tcPr>
          <w:p w14:paraId="2F7CF88F" w14:textId="45B273F6"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r>
              <w:rPr>
                <w:lang w:val="en-US"/>
              </w:rPr>
              <w:t>-FHD</w:t>
            </w:r>
          </w:p>
        </w:tc>
        <w:tc>
          <w:tcPr>
            <w:tcW w:w="1530" w:type="dxa"/>
          </w:tcPr>
          <w:p w14:paraId="68586269"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530" w:type="dxa"/>
          </w:tcPr>
          <w:p w14:paraId="21C43588" w14:textId="57CAD1E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7F465EA5"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990" w:type="dxa"/>
          </w:tcPr>
          <w:p w14:paraId="49A9E1A4"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15423A9B" w14:textId="77777777" w:rsidR="00E36FFE" w:rsidRPr="00882D8E" w:rsidRDefault="00E36FFE" w:rsidP="00E36FFE">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727" w:type="dxa"/>
          </w:tcPr>
          <w:p w14:paraId="28CF009C"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236B4" w14:paraId="53E2D258"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3430537D" w14:textId="4C9D1C50"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14</w:t>
            </w:r>
          </w:p>
        </w:tc>
        <w:tc>
          <w:tcPr>
            <w:tcW w:w="1890" w:type="dxa"/>
          </w:tcPr>
          <w:p w14:paraId="3CFFB4C2" w14:textId="77C81F10"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r>
              <w:rPr>
                <w:lang w:val="en-US"/>
              </w:rPr>
              <w:t>-FHD</w:t>
            </w:r>
          </w:p>
        </w:tc>
        <w:tc>
          <w:tcPr>
            <w:tcW w:w="1530" w:type="dxa"/>
          </w:tcPr>
          <w:p w14:paraId="38C641DB"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530" w:type="dxa"/>
          </w:tcPr>
          <w:p w14:paraId="28D93E0F" w14:textId="20275D74"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990" w:type="dxa"/>
          </w:tcPr>
          <w:p w14:paraId="312E949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990" w:type="dxa"/>
          </w:tcPr>
          <w:p w14:paraId="63069E0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0FEA199D"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727" w:type="dxa"/>
          </w:tcPr>
          <w:p w14:paraId="22E55B0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4A221BB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FAC64E4" w14:textId="425413C3"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5</w:t>
            </w:r>
          </w:p>
        </w:tc>
        <w:tc>
          <w:tcPr>
            <w:tcW w:w="1890" w:type="dxa"/>
          </w:tcPr>
          <w:p w14:paraId="53A76062" w14:textId="377276B1"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B67CF2">
              <w:t>Elevator</w:t>
            </w:r>
            <w:r w:rsidR="00E36FFE">
              <w:rPr>
                <w:lang w:val="en-US"/>
              </w:rPr>
              <w:t>-FHD</w:t>
            </w:r>
          </w:p>
        </w:tc>
        <w:tc>
          <w:tcPr>
            <w:tcW w:w="1530" w:type="dxa"/>
          </w:tcPr>
          <w:p w14:paraId="57297C79"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530" w:type="dxa"/>
          </w:tcPr>
          <w:p w14:paraId="6D9904DF" w14:textId="3E0C4EC4"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25CD3D4"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990" w:type="dxa"/>
          </w:tcPr>
          <w:p w14:paraId="5E37266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04C86A8D"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727" w:type="dxa"/>
          </w:tcPr>
          <w:p w14:paraId="17AC5AB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2521CC7F"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198E1C84" w14:textId="2E86F7F5"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6</w:t>
            </w:r>
          </w:p>
        </w:tc>
        <w:tc>
          <w:tcPr>
            <w:tcW w:w="1890" w:type="dxa"/>
          </w:tcPr>
          <w:p w14:paraId="7BE8B00B" w14:textId="43568728"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r w:rsidR="00E36FFE">
              <w:rPr>
                <w:lang w:val="en-US"/>
              </w:rPr>
              <w:t>-FHD</w:t>
            </w:r>
          </w:p>
        </w:tc>
        <w:tc>
          <w:tcPr>
            <w:tcW w:w="1530" w:type="dxa"/>
          </w:tcPr>
          <w:p w14:paraId="28B689C3"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530" w:type="dxa"/>
          </w:tcPr>
          <w:p w14:paraId="7DCFC9BD" w14:textId="1400BC7F" w:rsidR="00FF2061" w:rsidRPr="000B05DF"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77B57F0"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990" w:type="dxa"/>
          </w:tcPr>
          <w:p w14:paraId="41E96AD4"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32B41C49"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727" w:type="dxa"/>
          </w:tcPr>
          <w:p w14:paraId="42ADEB1F"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31C6C68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1CAEDB83" w14:textId="0AE33CDC"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7</w:t>
            </w:r>
          </w:p>
        </w:tc>
        <w:tc>
          <w:tcPr>
            <w:tcW w:w="1890" w:type="dxa"/>
          </w:tcPr>
          <w:p w14:paraId="7B27ECFB" w14:textId="1DBC4494"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r w:rsidR="00E36FFE">
              <w:rPr>
                <w:lang w:val="en-US"/>
              </w:rPr>
              <w:t>-FHD</w:t>
            </w:r>
          </w:p>
        </w:tc>
        <w:tc>
          <w:tcPr>
            <w:tcW w:w="1530" w:type="dxa"/>
          </w:tcPr>
          <w:p w14:paraId="45BB4275"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530" w:type="dxa"/>
          </w:tcPr>
          <w:p w14:paraId="3BF16449" w14:textId="5C929F77"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36A11FE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990" w:type="dxa"/>
          </w:tcPr>
          <w:p w14:paraId="5E52DE6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2C29FED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727" w:type="dxa"/>
          </w:tcPr>
          <w:p w14:paraId="622147A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1F2A9831" w14:textId="77777777" w:rsidR="00FF2061" w:rsidRDefault="00FF2061" w:rsidP="004639B4"/>
    <w:p w14:paraId="6951878D" w14:textId="224EE5E9" w:rsidR="00F279A4" w:rsidRDefault="00F279A4" w:rsidP="00F279A4">
      <w:pPr>
        <w:pStyle w:val="Heading3"/>
      </w:pPr>
      <w:bookmarkStart w:id="240" w:name="_Toc41600587"/>
      <w:bookmarkStart w:id="241" w:name="_Toc49377009"/>
      <w:bookmarkStart w:id="242" w:name="_Toc100837712"/>
      <w:bookmarkEnd w:id="237"/>
      <w:bookmarkEnd w:id="238"/>
      <w:r>
        <w:t>6.2.8</w:t>
      </w:r>
      <w:r>
        <w:tab/>
        <w:t>Anchor Definition</w:t>
      </w:r>
      <w:bookmarkEnd w:id="242"/>
    </w:p>
    <w:p w14:paraId="77CA284D" w14:textId="77777777" w:rsidR="00F279A4" w:rsidRDefault="00F279A4" w:rsidP="00F279A4">
      <w:pPr>
        <w:pStyle w:val="Heading4"/>
      </w:pPr>
      <w:bookmarkStart w:id="243" w:name="_Toc41600584"/>
      <w:bookmarkStart w:id="244" w:name="_Toc55812991"/>
      <w:bookmarkStart w:id="245" w:name="_Toc49377006"/>
      <w:bookmarkStart w:id="246" w:name="_Toc100837713"/>
      <w:r>
        <w:t>6.2.8.1</w:t>
      </w:r>
      <w:r>
        <w:tab/>
        <w:t>Overview</w:t>
      </w:r>
      <w:bookmarkEnd w:id="243"/>
      <w:bookmarkEnd w:id="244"/>
      <w:bookmarkEnd w:id="245"/>
      <w:bookmarkEnd w:id="246"/>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247" w:name="_Toc41600585"/>
      <w:bookmarkStart w:id="248" w:name="_Toc55812992"/>
      <w:bookmarkStart w:id="249" w:name="_Toc49377007"/>
      <w:bookmarkStart w:id="250" w:name="_Toc100837714"/>
      <w:r>
        <w:t>6.2.8.2</w:t>
      </w:r>
      <w:r>
        <w:tab/>
      </w:r>
      <w:bookmarkEnd w:id="247"/>
      <w:bookmarkEnd w:id="248"/>
      <w:r>
        <w:t xml:space="preserve">H.264/AVC </w:t>
      </w:r>
      <w:bookmarkEnd w:id="249"/>
      <w:r>
        <w:t>Anchors</w:t>
      </w:r>
      <w:bookmarkStart w:id="251" w:name="_Toc41600586"/>
      <w:bookmarkStart w:id="252" w:name="_Toc55812993"/>
      <w:bookmarkEnd w:id="250"/>
    </w:p>
    <w:p w14:paraId="6E8E3A1E" w14:textId="77777777" w:rsidR="00C6649B" w:rsidRDefault="00C6649B" w:rsidP="00C6649B">
      <w:pPr>
        <w:pStyle w:val="Heading5"/>
      </w:pPr>
      <w:bookmarkStart w:id="253" w:name="_Toc49377008"/>
      <w:bookmarkStart w:id="254" w:name="_Toc100837715"/>
      <w:bookmarkEnd w:id="251"/>
      <w:bookmarkEnd w:id="252"/>
      <w:r>
        <w:t>6.2.8.2.1</w:t>
      </w:r>
      <w:r>
        <w:tab/>
        <w:t>Overview</w:t>
      </w:r>
      <w:bookmarkEnd w:id="254"/>
    </w:p>
    <w:p w14:paraId="61589033" w14:textId="77777777" w:rsidR="00C6649B" w:rsidRDefault="00C6649B" w:rsidP="00C6649B">
      <w:r>
        <w:t>Table 6.2.8.2.1-1 provides an overview of the H.264/AVC anchor tuples. Keys are identified to refer to the anchors in the context of the scenario.</w:t>
      </w:r>
    </w:p>
    <w:p w14:paraId="1DA0E5BF" w14:textId="77777777" w:rsidR="00C6649B" w:rsidRDefault="00C6649B" w:rsidP="00C6649B">
      <w:r>
        <w:t>The details are also provided here: https://dash-large-files.akamaized.net/WAVE/3GPP/5GVideo/Bitstreams/Scenario1-FullHD/264/streams.csv.</w:t>
      </w:r>
    </w:p>
    <w:p w14:paraId="05650892" w14:textId="77777777" w:rsidR="00C6649B" w:rsidRDefault="00C6649B" w:rsidP="00C6649B">
      <w:pPr>
        <w:pStyle w:val="TH"/>
      </w:pPr>
      <w:r>
        <w:t>Table 6.2.8.2.1-1 Anchor Tuple generation with H.264/AVC for Full HD Scenario</w:t>
      </w:r>
    </w:p>
    <w:tbl>
      <w:tblPr>
        <w:tblStyle w:val="GridTable5Dark-Accent3"/>
        <w:tblW w:w="0" w:type="auto"/>
        <w:tblLook w:val="04A0" w:firstRow="1" w:lastRow="0" w:firstColumn="1" w:lastColumn="0" w:noHBand="0" w:noVBand="1"/>
      </w:tblPr>
      <w:tblGrid>
        <w:gridCol w:w="1518"/>
        <w:gridCol w:w="917"/>
        <w:gridCol w:w="1224"/>
        <w:gridCol w:w="1115"/>
        <w:gridCol w:w="1350"/>
        <w:gridCol w:w="1797"/>
        <w:gridCol w:w="1708"/>
      </w:tblGrid>
      <w:tr w:rsidR="005421D0" w14:paraId="27DFA34F"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100672B4" w14:textId="77777777" w:rsidR="00C6649B" w:rsidRPr="00882D8E" w:rsidRDefault="00C6649B" w:rsidP="00506DE2">
            <w:pPr>
              <w:pStyle w:val="TAH"/>
              <w:rPr>
                <w:lang w:val="en-US"/>
              </w:rPr>
            </w:pPr>
            <w:r w:rsidRPr="00882D8E">
              <w:rPr>
                <w:lang w:val="en-US"/>
              </w:rPr>
              <w:t>Key</w:t>
            </w:r>
          </w:p>
        </w:tc>
        <w:tc>
          <w:tcPr>
            <w:tcW w:w="900" w:type="dxa"/>
          </w:tcPr>
          <w:p w14:paraId="626B169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Clause</w:t>
            </w:r>
          </w:p>
        </w:tc>
        <w:tc>
          <w:tcPr>
            <w:tcW w:w="1225" w:type="dxa"/>
          </w:tcPr>
          <w:p w14:paraId="414D94D6"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Sequence</w:t>
            </w:r>
          </w:p>
        </w:tc>
        <w:tc>
          <w:tcPr>
            <w:tcW w:w="1115" w:type="dxa"/>
          </w:tcPr>
          <w:p w14:paraId="5853BF9D"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Encoder</w:t>
            </w:r>
          </w:p>
        </w:tc>
        <w:tc>
          <w:tcPr>
            <w:tcW w:w="1350" w:type="dxa"/>
          </w:tcPr>
          <w:p w14:paraId="1FEADD2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Configuration</w:t>
            </w:r>
          </w:p>
        </w:tc>
        <w:tc>
          <w:tcPr>
            <w:tcW w:w="1800" w:type="dxa"/>
          </w:tcPr>
          <w:p w14:paraId="1031EE78"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Variations</w:t>
            </w:r>
          </w:p>
        </w:tc>
        <w:tc>
          <w:tcPr>
            <w:tcW w:w="1714" w:type="dxa"/>
          </w:tcPr>
          <w:p w14:paraId="66961CE6" w14:textId="77777777" w:rsidR="00C6649B" w:rsidRPr="000B05DF"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Anchor Key</w:t>
            </w:r>
          </w:p>
        </w:tc>
      </w:tr>
      <w:tr w:rsidR="005421D0" w14:paraId="0E210EA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988DBED" w14:textId="4AA28901" w:rsidR="00C6649B" w:rsidRPr="00882D8E" w:rsidRDefault="001016BA" w:rsidP="00506DE2">
            <w:pPr>
              <w:pStyle w:val="TAH"/>
              <w:rPr>
                <w:lang w:val="en-US"/>
              </w:rPr>
            </w:pPr>
            <w:r>
              <w:rPr>
                <w:lang w:val="en-US"/>
              </w:rPr>
              <w:t>S1-A</w:t>
            </w:r>
            <w:r w:rsidR="00E36FFE">
              <w:rPr>
                <w:lang w:val="en-US"/>
              </w:rPr>
              <w:t>0</w:t>
            </w:r>
            <w:r w:rsidR="00C6649B" w:rsidRPr="00882D8E">
              <w:rPr>
                <w:lang w:val="en-US"/>
              </w:rPr>
              <w:t>1-264</w:t>
            </w:r>
          </w:p>
        </w:tc>
        <w:tc>
          <w:tcPr>
            <w:tcW w:w="900" w:type="dxa"/>
          </w:tcPr>
          <w:p w14:paraId="2269DED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52971D2C" w14:textId="454FE340"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S1-R</w:t>
            </w:r>
            <w:r w:rsidR="00B2632E">
              <w:rPr>
                <w:lang w:val="en-US"/>
              </w:rPr>
              <w:t>0</w:t>
            </w:r>
            <w:r w:rsidRPr="00882D8E">
              <w:rPr>
                <w:lang w:val="en-US"/>
              </w:rPr>
              <w:t>1</w:t>
            </w:r>
          </w:p>
        </w:tc>
        <w:tc>
          <w:tcPr>
            <w:tcW w:w="1115" w:type="dxa"/>
          </w:tcPr>
          <w:p w14:paraId="0A4701DF"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611F762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0F05254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53736CC8" w14:textId="586ED755"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1-264-&lt;QP&gt;</w:t>
            </w:r>
          </w:p>
        </w:tc>
      </w:tr>
      <w:tr w:rsidR="005421D0" w14:paraId="3ABF5890"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253BAF8D" w14:textId="2F47CE44" w:rsidR="00C6649B" w:rsidRPr="00882D8E" w:rsidRDefault="001016BA" w:rsidP="00506DE2">
            <w:pPr>
              <w:pStyle w:val="TAH"/>
              <w:rPr>
                <w:lang w:val="en-US"/>
              </w:rPr>
            </w:pPr>
            <w:r>
              <w:rPr>
                <w:lang w:val="en-US"/>
              </w:rPr>
              <w:t>S1-A</w:t>
            </w:r>
            <w:r w:rsidR="00E36FFE">
              <w:rPr>
                <w:lang w:val="en-US"/>
              </w:rPr>
              <w:t>0</w:t>
            </w:r>
            <w:r w:rsidR="00C6649B" w:rsidRPr="00882D8E">
              <w:rPr>
                <w:lang w:val="en-US"/>
              </w:rPr>
              <w:t>2-264</w:t>
            </w:r>
          </w:p>
        </w:tc>
        <w:tc>
          <w:tcPr>
            <w:tcW w:w="900" w:type="dxa"/>
          </w:tcPr>
          <w:p w14:paraId="7DCA855E"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6.2.8.2.2</w:t>
            </w:r>
          </w:p>
        </w:tc>
        <w:tc>
          <w:tcPr>
            <w:tcW w:w="1225" w:type="dxa"/>
          </w:tcPr>
          <w:p w14:paraId="5D6B5C7C" w14:textId="53C5E7E6"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S1-R02</w:t>
            </w:r>
          </w:p>
        </w:tc>
        <w:tc>
          <w:tcPr>
            <w:tcW w:w="1115" w:type="dxa"/>
          </w:tcPr>
          <w:p w14:paraId="7AC7EC44"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62BFEA22"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S1-JM-01</w:t>
            </w:r>
          </w:p>
        </w:tc>
        <w:tc>
          <w:tcPr>
            <w:tcW w:w="1800" w:type="dxa"/>
          </w:tcPr>
          <w:p w14:paraId="7785F6E3"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QP = [22,27,32,37]</w:t>
            </w:r>
          </w:p>
        </w:tc>
        <w:tc>
          <w:tcPr>
            <w:tcW w:w="1714" w:type="dxa"/>
          </w:tcPr>
          <w:p w14:paraId="695D48D1" w14:textId="70C0E03D"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2-264-&lt;QP&gt;</w:t>
            </w:r>
          </w:p>
        </w:tc>
      </w:tr>
      <w:tr w:rsidR="005421D0" w14:paraId="6E20AC13"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9B54F99" w14:textId="326786B0" w:rsidR="00C6649B" w:rsidRPr="00882D8E" w:rsidRDefault="001016BA" w:rsidP="00506DE2">
            <w:pPr>
              <w:pStyle w:val="TAH"/>
              <w:rPr>
                <w:lang w:val="en-US"/>
              </w:rPr>
            </w:pPr>
            <w:r>
              <w:rPr>
                <w:lang w:val="en-US"/>
              </w:rPr>
              <w:t>S1-A</w:t>
            </w:r>
            <w:r w:rsidR="00E36FFE">
              <w:rPr>
                <w:lang w:val="en-US"/>
              </w:rPr>
              <w:t>0</w:t>
            </w:r>
            <w:r w:rsidR="00C6649B" w:rsidRPr="00882D8E">
              <w:rPr>
                <w:lang w:val="en-US"/>
              </w:rPr>
              <w:t>3-264</w:t>
            </w:r>
          </w:p>
        </w:tc>
        <w:tc>
          <w:tcPr>
            <w:tcW w:w="900" w:type="dxa"/>
          </w:tcPr>
          <w:p w14:paraId="1BBB7EC5"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02FB0B69" w14:textId="6A5E4E99" w:rsidR="00C6649B" w:rsidRPr="00882D8E" w:rsidRDefault="00B2632E"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S1-R03</w:t>
            </w:r>
          </w:p>
        </w:tc>
        <w:tc>
          <w:tcPr>
            <w:tcW w:w="1115" w:type="dxa"/>
          </w:tcPr>
          <w:p w14:paraId="73F1655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0EC92B7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56959759"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43DC1BBB" w14:textId="48A6D199"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Pr>
                <w:lang w:val="en-US"/>
              </w:rPr>
              <w:t>3</w:t>
            </w:r>
            <w:r w:rsidR="00C6649B" w:rsidRPr="000B05DF">
              <w:rPr>
                <w:lang w:val="en-US"/>
              </w:rPr>
              <w:t>-264-&lt;QP&gt;</w:t>
            </w:r>
          </w:p>
        </w:tc>
      </w:tr>
      <w:tr w:rsidR="005421D0" w14:paraId="52653171"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76763841" w14:textId="42C3B53F" w:rsidR="00C6649B" w:rsidRPr="00882D8E" w:rsidRDefault="001016BA" w:rsidP="00506DE2">
            <w:pPr>
              <w:pStyle w:val="TAH"/>
              <w:rPr>
                <w:b/>
                <w:lang w:val="en-US"/>
              </w:rPr>
            </w:pPr>
            <w:r>
              <w:rPr>
                <w:lang w:val="en-US"/>
              </w:rPr>
              <w:t>S1-A</w:t>
            </w:r>
            <w:r w:rsidR="00E36FFE">
              <w:rPr>
                <w:lang w:val="en-US"/>
              </w:rPr>
              <w:t>0</w:t>
            </w:r>
            <w:r w:rsidR="00C6649B">
              <w:rPr>
                <w:lang w:val="en-US"/>
              </w:rPr>
              <w:t>4</w:t>
            </w:r>
            <w:r w:rsidR="00C6649B" w:rsidRPr="00882D8E">
              <w:rPr>
                <w:lang w:val="en-US"/>
              </w:rPr>
              <w:t>-264</w:t>
            </w:r>
          </w:p>
        </w:tc>
        <w:tc>
          <w:tcPr>
            <w:tcW w:w="900" w:type="dxa"/>
          </w:tcPr>
          <w:p w14:paraId="3059106C"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63D7CDFB" w14:textId="3EFA40F0"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S1-R04</w:t>
            </w:r>
          </w:p>
        </w:tc>
        <w:tc>
          <w:tcPr>
            <w:tcW w:w="1115" w:type="dxa"/>
          </w:tcPr>
          <w:p w14:paraId="690612B6"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2908CBF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185F2F6"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AC6A99A" w14:textId="690D037B"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4</w:t>
            </w:r>
            <w:r w:rsidR="00C6649B" w:rsidRPr="000B05DF">
              <w:rPr>
                <w:lang w:val="en-US"/>
              </w:rPr>
              <w:t>-264-&lt;QP&gt;</w:t>
            </w:r>
          </w:p>
        </w:tc>
      </w:tr>
      <w:tr w:rsidR="005421D0" w14:paraId="41EA411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6C9337B" w14:textId="334B7E78" w:rsidR="00C37D51" w:rsidRPr="00882D8E" w:rsidRDefault="001016BA" w:rsidP="00C94F24">
            <w:pPr>
              <w:pStyle w:val="TAH"/>
              <w:rPr>
                <w:b/>
                <w:lang w:val="en-US"/>
              </w:rPr>
            </w:pPr>
            <w:r>
              <w:rPr>
                <w:lang w:val="en-US"/>
              </w:rPr>
              <w:t>S1-A</w:t>
            </w:r>
            <w:r w:rsidR="00E36FFE">
              <w:rPr>
                <w:lang w:val="en-US"/>
              </w:rPr>
              <w:t>0</w:t>
            </w:r>
            <w:r w:rsidR="006A6C36">
              <w:rPr>
                <w:lang w:val="en-US"/>
              </w:rPr>
              <w:t>5</w:t>
            </w:r>
            <w:r w:rsidR="00C37D51" w:rsidRPr="00882D8E">
              <w:rPr>
                <w:lang w:val="en-US"/>
              </w:rPr>
              <w:t>-264</w:t>
            </w:r>
          </w:p>
        </w:tc>
        <w:tc>
          <w:tcPr>
            <w:tcW w:w="900" w:type="dxa"/>
          </w:tcPr>
          <w:p w14:paraId="7FC8CE3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559D3B8D" w14:textId="0D731BC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5</w:t>
            </w:r>
          </w:p>
        </w:tc>
        <w:tc>
          <w:tcPr>
            <w:tcW w:w="1115" w:type="dxa"/>
          </w:tcPr>
          <w:p w14:paraId="0C026306"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529D85A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001CC1B8"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6A405ADA" w14:textId="723F93F0"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5</w:t>
            </w:r>
            <w:r w:rsidR="00C37D51" w:rsidRPr="000B05DF">
              <w:rPr>
                <w:lang w:val="en-US"/>
              </w:rPr>
              <w:t>-264-&lt;QP&gt;</w:t>
            </w:r>
          </w:p>
        </w:tc>
      </w:tr>
      <w:tr w:rsidR="005421D0" w14:paraId="37792B24"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51EBBCF4" w14:textId="0C1B4FEF" w:rsidR="00C37D51" w:rsidRPr="00882D8E" w:rsidRDefault="001016BA" w:rsidP="00C94F24">
            <w:pPr>
              <w:pStyle w:val="TAH"/>
              <w:rPr>
                <w:b/>
                <w:lang w:val="en-US"/>
              </w:rPr>
            </w:pPr>
            <w:r>
              <w:rPr>
                <w:lang w:val="en-US"/>
              </w:rPr>
              <w:t>S1-A</w:t>
            </w:r>
            <w:r w:rsidR="00E36FFE">
              <w:rPr>
                <w:lang w:val="en-US"/>
              </w:rPr>
              <w:t>0</w:t>
            </w:r>
            <w:r w:rsidR="006A6C36">
              <w:rPr>
                <w:lang w:val="en-US"/>
              </w:rPr>
              <w:t>6</w:t>
            </w:r>
            <w:r w:rsidR="00C37D51" w:rsidRPr="00882D8E">
              <w:rPr>
                <w:lang w:val="en-US"/>
              </w:rPr>
              <w:t>-264</w:t>
            </w:r>
          </w:p>
        </w:tc>
        <w:tc>
          <w:tcPr>
            <w:tcW w:w="900" w:type="dxa"/>
          </w:tcPr>
          <w:p w14:paraId="5BBCBE92"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72E7D063" w14:textId="12F02C9E"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6A6C36">
              <w:rPr>
                <w:lang w:val="en-US"/>
              </w:rPr>
              <w:t>6</w:t>
            </w:r>
          </w:p>
        </w:tc>
        <w:tc>
          <w:tcPr>
            <w:tcW w:w="1115" w:type="dxa"/>
          </w:tcPr>
          <w:p w14:paraId="42324EA4"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1EFFB9FB"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38E81D6"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D17DCAA" w14:textId="0ED62D1D" w:rsidR="00C37D51" w:rsidRPr="000B05DF" w:rsidRDefault="001016BA"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6A6C36">
              <w:rPr>
                <w:lang w:val="en-US"/>
              </w:rPr>
              <w:t>6</w:t>
            </w:r>
            <w:r w:rsidR="00C37D51" w:rsidRPr="000B05DF">
              <w:rPr>
                <w:lang w:val="en-US"/>
              </w:rPr>
              <w:t>-264-&lt;QP&gt;</w:t>
            </w:r>
          </w:p>
        </w:tc>
      </w:tr>
      <w:tr w:rsidR="005421D0" w14:paraId="08D2B0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37F47A3C" w14:textId="498D683C" w:rsidR="00C37D51" w:rsidRPr="00882D8E" w:rsidRDefault="001016BA" w:rsidP="00C94F24">
            <w:pPr>
              <w:pStyle w:val="TAH"/>
              <w:rPr>
                <w:b/>
                <w:lang w:val="en-US"/>
              </w:rPr>
            </w:pPr>
            <w:r>
              <w:rPr>
                <w:lang w:val="en-US"/>
              </w:rPr>
              <w:t>S1-A</w:t>
            </w:r>
            <w:r w:rsidR="00E36FFE">
              <w:rPr>
                <w:lang w:val="en-US"/>
              </w:rPr>
              <w:t>0</w:t>
            </w:r>
            <w:r w:rsidR="006A6C36">
              <w:rPr>
                <w:lang w:val="en-US"/>
              </w:rPr>
              <w:t>7</w:t>
            </w:r>
            <w:r w:rsidR="00C37D51" w:rsidRPr="00882D8E">
              <w:rPr>
                <w:lang w:val="en-US"/>
              </w:rPr>
              <w:t>-264</w:t>
            </w:r>
          </w:p>
        </w:tc>
        <w:tc>
          <w:tcPr>
            <w:tcW w:w="900" w:type="dxa"/>
          </w:tcPr>
          <w:p w14:paraId="39021DD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2140D831" w14:textId="6445E5E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7</w:t>
            </w:r>
          </w:p>
        </w:tc>
        <w:tc>
          <w:tcPr>
            <w:tcW w:w="1115" w:type="dxa"/>
          </w:tcPr>
          <w:p w14:paraId="4FB2A405"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134B33F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4714CCD7"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04032C9A" w14:textId="50E49033"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7</w:t>
            </w:r>
            <w:r w:rsidR="00C37D51" w:rsidRPr="000B05DF">
              <w:rPr>
                <w:lang w:val="en-US"/>
              </w:rPr>
              <w:t>-264-&lt;QP&gt;</w:t>
            </w:r>
          </w:p>
        </w:tc>
      </w:tr>
      <w:tr w:rsidR="005421D0" w14:paraId="03030FCF"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0F26943F" w14:textId="6B7CDC87" w:rsidR="00C6649B" w:rsidRPr="00882D8E" w:rsidRDefault="001016BA" w:rsidP="00506DE2">
            <w:pPr>
              <w:pStyle w:val="TAH"/>
              <w:rPr>
                <w:b/>
                <w:lang w:val="en-US"/>
              </w:rPr>
            </w:pPr>
            <w:r>
              <w:rPr>
                <w:lang w:val="en-US"/>
              </w:rPr>
              <w:t>S1-A</w:t>
            </w:r>
            <w:r w:rsidR="00E36FFE">
              <w:rPr>
                <w:lang w:val="en-US"/>
              </w:rPr>
              <w:t>0</w:t>
            </w:r>
            <w:r w:rsidR="00C6649B">
              <w:rPr>
                <w:lang w:val="en-US"/>
              </w:rPr>
              <w:t>8</w:t>
            </w:r>
            <w:r w:rsidR="00C6649B" w:rsidRPr="00882D8E">
              <w:rPr>
                <w:lang w:val="en-US"/>
              </w:rPr>
              <w:t>-264</w:t>
            </w:r>
          </w:p>
        </w:tc>
        <w:tc>
          <w:tcPr>
            <w:tcW w:w="900" w:type="dxa"/>
          </w:tcPr>
          <w:p w14:paraId="5611E05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06D8774C" w14:textId="219A0C9C"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342B1F">
              <w:rPr>
                <w:lang w:val="en-US"/>
              </w:rPr>
              <w:t>8</w:t>
            </w:r>
          </w:p>
        </w:tc>
        <w:tc>
          <w:tcPr>
            <w:tcW w:w="1115" w:type="dxa"/>
          </w:tcPr>
          <w:p w14:paraId="3965649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01D0E7B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S1-JM-01</w:t>
            </w:r>
          </w:p>
        </w:tc>
        <w:tc>
          <w:tcPr>
            <w:tcW w:w="1800" w:type="dxa"/>
          </w:tcPr>
          <w:p w14:paraId="46566924"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QP = [22,27,32,37]</w:t>
            </w:r>
          </w:p>
        </w:tc>
        <w:tc>
          <w:tcPr>
            <w:tcW w:w="1714" w:type="dxa"/>
          </w:tcPr>
          <w:p w14:paraId="7C0C681D" w14:textId="30250561"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8</w:t>
            </w:r>
            <w:r w:rsidR="00C6649B" w:rsidRPr="000B05DF">
              <w:rPr>
                <w:lang w:val="en-US"/>
              </w:rPr>
              <w:t>-264-&lt;QP&gt;</w:t>
            </w:r>
          </w:p>
        </w:tc>
      </w:tr>
    </w:tbl>
    <w:p w14:paraId="278221A3" w14:textId="77777777" w:rsidR="00C6649B" w:rsidRDefault="00C6649B" w:rsidP="00C6649B">
      <w:pPr>
        <w:pStyle w:val="Heading5"/>
      </w:pPr>
      <w:bookmarkStart w:id="255" w:name="_Toc100837716"/>
      <w:r>
        <w:t>6.2.8.2.2</w:t>
      </w:r>
      <w:r>
        <w:tab/>
        <w:t>S1-JM-01</w:t>
      </w:r>
      <w:bookmarkEnd w:id="255"/>
    </w:p>
    <w:p w14:paraId="46512EDA" w14:textId="275681D5" w:rsidR="00C6649B" w:rsidRDefault="00C6649B" w:rsidP="00C6649B">
      <w:r>
        <w:t>To generate the anchor bitstreams, JM19.0 is used.</w:t>
      </w:r>
      <w:r w:rsidR="00B37A32">
        <w:t xml:space="preserve"> . However, as the test sequences are 10 bit sequences, </w:t>
      </w:r>
      <w:r w:rsidR="00B37A32" w:rsidRPr="00206D88">
        <w:t xml:space="preserve">8 bit version of S1 SDR reference sequences </w:t>
      </w:r>
      <w:r w:rsidR="00B37A32">
        <w:t xml:space="preserve">are generated </w:t>
      </w:r>
      <w:r w:rsidR="00B37A32" w:rsidRPr="00206D88">
        <w:t>with</w:t>
      </w:r>
      <w:r w:rsidR="00B37A32">
        <w:t xml:space="preserve"> </w:t>
      </w:r>
      <w:r w:rsidR="00B37A32" w:rsidRPr="006673CB">
        <w:rPr>
          <w:rFonts w:ascii="Courier New" w:hAnsi="Courier New" w:cs="Courier New"/>
        </w:rPr>
        <w:t>HDRConvert</w:t>
      </w:r>
      <w:r w:rsidR="00B37A32" w:rsidRPr="00206D88">
        <w:t xml:space="preserve"> </w:t>
      </w:r>
      <w:r w:rsidR="00B37A32">
        <w:t xml:space="preserve">and the </w:t>
      </w:r>
      <w:r w:rsidR="00B37A32" w:rsidRPr="00206D88">
        <w:t>attached HDRConvert config</w:t>
      </w:r>
      <w:r w:rsidR="00B37A32">
        <w:t xml:space="preserve"> </w:t>
      </w:r>
      <w:r w:rsidR="00B37A32" w:rsidRPr="006673CB">
        <w:rPr>
          <w:rFonts w:ascii="Courier New" w:hAnsi="Courier New" w:cs="Courier New"/>
        </w:rPr>
        <w:t>HDRConvert_10bto8b.cfg</w:t>
      </w:r>
      <w:r w:rsidR="00B37A32">
        <w:t xml:space="preserve">. These sequences are used to generate the H.264/AVC anchors for S1. To generate the metrics, the 8 bit output is converted to 10 bit using </w:t>
      </w:r>
      <w:r w:rsidR="00B37A32" w:rsidRPr="00F5758D">
        <w:rPr>
          <w:rFonts w:ascii="Courier New" w:hAnsi="Courier New" w:cs="Courier New"/>
        </w:rPr>
        <w:t>HDRConvert</w:t>
      </w:r>
      <w:r w:rsidR="00B37A32" w:rsidRPr="00206D88">
        <w:t xml:space="preserve"> </w:t>
      </w:r>
      <w:r w:rsidR="00B37A32">
        <w:t xml:space="preserve">and the </w:t>
      </w:r>
      <w:r w:rsidR="00B37A32" w:rsidRPr="00206D88">
        <w:t xml:space="preserve">attached </w:t>
      </w:r>
      <w:r w:rsidR="00B37A32" w:rsidRPr="006673CB">
        <w:rPr>
          <w:rFonts w:ascii="Courier New" w:hAnsi="Courier New" w:cs="Courier New"/>
        </w:rPr>
        <w:t>HDRConvert</w:t>
      </w:r>
      <w:r w:rsidR="00B37A32" w:rsidRPr="00206D88">
        <w:t xml:space="preserve"> config</w:t>
      </w:r>
      <w:r w:rsidR="00B37A32">
        <w:t xml:space="preserve"> </w:t>
      </w:r>
      <w:r w:rsidR="00B37A32" w:rsidRPr="00F5758D">
        <w:rPr>
          <w:rFonts w:ascii="Courier New" w:hAnsi="Courier New" w:cs="Courier New"/>
        </w:rPr>
        <w:t>HDRConvert_</w:t>
      </w:r>
      <w:r w:rsidR="00B37A32">
        <w:rPr>
          <w:rFonts w:ascii="Courier New" w:hAnsi="Courier New" w:cs="Courier New"/>
        </w:rPr>
        <w:t>8</w:t>
      </w:r>
      <w:r w:rsidR="00B37A32" w:rsidRPr="00F5758D">
        <w:rPr>
          <w:rFonts w:ascii="Courier New" w:hAnsi="Courier New" w:cs="Courier New"/>
        </w:rPr>
        <w:t>bto</w:t>
      </w:r>
      <w:r w:rsidR="00B37A32">
        <w:rPr>
          <w:rFonts w:ascii="Courier New" w:hAnsi="Courier New" w:cs="Courier New"/>
        </w:rPr>
        <w:t>10</w:t>
      </w:r>
      <w:r w:rsidR="00B37A32" w:rsidRPr="00F5758D">
        <w:rPr>
          <w:rFonts w:ascii="Courier New" w:hAnsi="Courier New" w:cs="Courier New"/>
        </w:rPr>
        <w:t>b.cfg</w:t>
      </w:r>
      <w:r w:rsidR="00B37A32">
        <w:rPr>
          <w:rFonts w:ascii="Courier New" w:hAnsi="Courier New" w:cs="Courier New"/>
        </w:rPr>
        <w:t>.</w:t>
      </w:r>
    </w:p>
    <w:p w14:paraId="337F3A5C" w14:textId="77777777" w:rsidR="00C6649B" w:rsidRDefault="00C6649B" w:rsidP="00C6649B">
      <w:r>
        <w:t>This anchor tuple produces an anchor over 60 seconds with a typical configuration of H.264/AVC:</w:t>
      </w:r>
    </w:p>
    <w:p w14:paraId="32EEBB1B" w14:textId="77777777" w:rsidR="00C6649B" w:rsidRDefault="00C6649B" w:rsidP="00C6649B">
      <w:pPr>
        <w:pStyle w:val="B1"/>
      </w:pPr>
      <w:r>
        <w:t>-</w:t>
      </w:r>
      <w:r>
        <w:tab/>
        <w:t>Profile H.264/AVC Progressive High-Profile Level 4.2 [7]</w:t>
      </w:r>
    </w:p>
    <w:p w14:paraId="0B8CD2EE" w14:textId="77777777" w:rsidR="00C6649B" w:rsidRDefault="00C6649B" w:rsidP="00C6649B">
      <w:pPr>
        <w:pStyle w:val="B1"/>
      </w:pPr>
      <w:r>
        <w:t>-</w:t>
      </w:r>
      <w:r>
        <w:tab/>
        <w:t>Random access and switching at 1 second interval</w:t>
      </w:r>
    </w:p>
    <w:p w14:paraId="348498F4" w14:textId="276D49C1" w:rsidR="00C6649B" w:rsidRDefault="00C6649B" w:rsidP="00C6649B">
      <w:pPr>
        <w:pStyle w:val="B1"/>
      </w:pPr>
      <w:r>
        <w:t>-</w:t>
      </w:r>
      <w:r>
        <w:tab/>
      </w:r>
      <w:r w:rsidRPr="007E1F24">
        <w:rPr>
          <w:rFonts w:ascii="Courier New" w:hAnsi="Courier New" w:cs="Courier New"/>
        </w:rPr>
        <w:t>LevelIDC</w:t>
      </w:r>
      <w:r>
        <w:t xml:space="preserve"> = </w:t>
      </w:r>
      <w:r w:rsidR="00B16837">
        <w:t>50</w:t>
      </w:r>
    </w:p>
    <w:p w14:paraId="5DEC8DB9" w14:textId="1A7DBCD5" w:rsidR="00C6649B" w:rsidRDefault="00C6649B" w:rsidP="00C6649B">
      <w:pPr>
        <w:pStyle w:val="B1"/>
      </w:pPr>
      <w:r>
        <w:t>-</w:t>
      </w:r>
      <w:r>
        <w:tab/>
      </w:r>
      <w:r w:rsidRPr="007E1F24">
        <w:rPr>
          <w:rFonts w:ascii="Courier New" w:hAnsi="Courier New" w:cs="Courier New"/>
        </w:rPr>
        <w:t>NumberBFrames</w:t>
      </w:r>
      <w:r>
        <w:t xml:space="preserve"> = </w:t>
      </w:r>
      <w:r w:rsidR="00367417">
        <w:t>15</w:t>
      </w:r>
    </w:p>
    <w:p w14:paraId="5705DE2D" w14:textId="77777777" w:rsidR="00C6649B" w:rsidRDefault="00C6649B" w:rsidP="00C6649B">
      <w:pPr>
        <w:pStyle w:val="B1"/>
      </w:pPr>
      <w:r>
        <w:t>-</w:t>
      </w:r>
      <w:r>
        <w:tab/>
      </w:r>
      <w:r w:rsidRPr="007E1F24">
        <w:rPr>
          <w:rFonts w:ascii="Courier New" w:hAnsi="Courier New" w:cs="Courier New"/>
        </w:rPr>
        <w:t>BReferencePictures</w:t>
      </w:r>
      <w:r>
        <w:t xml:space="preserve"> = 2</w:t>
      </w:r>
    </w:p>
    <w:p w14:paraId="17295ABD" w14:textId="089D3C4F" w:rsidR="00C6649B" w:rsidRDefault="00C6649B" w:rsidP="00C6649B">
      <w:pPr>
        <w:pStyle w:val="B1"/>
      </w:pPr>
      <w:r>
        <w:t>-</w:t>
      </w:r>
      <w:r>
        <w:tab/>
        <w:t>Quantization parameters are set as according to Table 6.2.8.2.2-1</w:t>
      </w:r>
    </w:p>
    <w:p w14:paraId="131F4C96" w14:textId="011F5630" w:rsidR="00FA1591" w:rsidRDefault="00FA1591" w:rsidP="00FA1591">
      <w:pPr>
        <w:pStyle w:val="B1"/>
      </w:pPr>
      <w:r>
        <w:lastRenderedPageBreak/>
        <w:t>-</w:t>
      </w:r>
      <w:r>
        <w:tab/>
        <w:t xml:space="preserve">Picture based multipass coding disabled </w:t>
      </w:r>
    </w:p>
    <w:p w14:paraId="2A3A11AE" w14:textId="6B62EA57" w:rsidR="00AB5319" w:rsidRPr="00971577" w:rsidRDefault="00AB5319" w:rsidP="00971577">
      <w:pPr>
        <w:ind w:firstLine="284"/>
        <w:rPr>
          <w:b/>
          <w:sz w:val="28"/>
          <w:highlight w:val="yellow"/>
        </w:rPr>
      </w:pPr>
      <w:r>
        <w:t>-</w:t>
      </w:r>
      <w:r>
        <w:tab/>
      </w:r>
      <w:r w:rsidRPr="007B49F0">
        <w:rPr>
          <w:rFonts w:ascii="Courier New" w:hAnsi="Courier New" w:cs="Courier New"/>
        </w:rPr>
        <w:t>IDRPeriod</w:t>
      </w:r>
      <w:r w:rsidRPr="00971577">
        <w:rPr>
          <w:rFonts w:ascii="Courier New" w:hAnsi="Courier New" w:cs="Courier New"/>
        </w:rPr>
        <w:t xml:space="preserve"> = 0</w:t>
      </w:r>
      <w:r>
        <w:t>, i.e. open GOP structure are used in case of intra.</w:t>
      </w:r>
    </w:p>
    <w:p w14:paraId="288AB7D7" w14:textId="77777777" w:rsidR="00C6649B" w:rsidRDefault="00C6649B" w:rsidP="00C6649B">
      <w:pPr>
        <w:pStyle w:val="TH"/>
      </w:pPr>
      <w:r>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C6649B" w14:paraId="6A6A2D23" w14:textId="77777777" w:rsidTr="00506DE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6CBB68E7" w14:textId="77777777" w:rsidR="00C6649B" w:rsidRPr="00F47AA6" w:rsidRDefault="00C6649B" w:rsidP="00506DE2">
            <w:pPr>
              <w:pStyle w:val="TAH"/>
              <w:rPr>
                <w:lang w:val="en-US"/>
              </w:rPr>
            </w:pPr>
            <w:r w:rsidRPr="00F47AA6">
              <w:rPr>
                <w:b/>
                <w:lang w:val="en-US"/>
              </w:rPr>
              <w:t xml:space="preserve">QP </w:t>
            </w:r>
          </w:p>
        </w:tc>
        <w:tc>
          <w:tcPr>
            <w:tcW w:w="633" w:type="dxa"/>
            <w:noWrap/>
            <w:hideMark/>
          </w:tcPr>
          <w:p w14:paraId="6CB44FCA"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5C65EB8C" w14:textId="77777777" w:rsidR="00C6649B" w:rsidRPr="00BB3C34"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4D0A3ABE"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1C7C5F8C"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C6649B" w14:paraId="156BB0FF"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6528929" w14:textId="77777777" w:rsidR="00C6649B" w:rsidRPr="00E0695D" w:rsidRDefault="00C6649B" w:rsidP="00506DE2">
            <w:pPr>
              <w:pStyle w:val="TAH"/>
              <w:rPr>
                <w:b/>
                <w:color w:val="FFFFFF" w:themeColor="background1"/>
                <w:lang w:val="en-US"/>
              </w:rPr>
            </w:pPr>
            <w:r w:rsidRPr="00E0695D">
              <w:rPr>
                <w:color w:val="FFFFFF" w:themeColor="background1"/>
                <w:lang w:val="en-US"/>
              </w:rPr>
              <w:t>22</w:t>
            </w:r>
          </w:p>
        </w:tc>
        <w:tc>
          <w:tcPr>
            <w:tcW w:w="633" w:type="dxa"/>
            <w:noWrap/>
            <w:hideMark/>
          </w:tcPr>
          <w:p w14:paraId="27649D8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59FBD6E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2D71133F"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65FC26D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C6649B" w14:paraId="2E17B5D1"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F71EFC4" w14:textId="77777777" w:rsidR="00C6649B" w:rsidRPr="00E0695D" w:rsidRDefault="00C6649B" w:rsidP="00506DE2">
            <w:pPr>
              <w:pStyle w:val="TAH"/>
              <w:rPr>
                <w:b/>
                <w:color w:val="FFFFFF" w:themeColor="background1"/>
                <w:lang w:val="en-US"/>
              </w:rPr>
            </w:pPr>
            <w:r w:rsidRPr="00E0695D">
              <w:rPr>
                <w:color w:val="FFFFFF" w:themeColor="background1"/>
                <w:lang w:val="en-US"/>
              </w:rPr>
              <w:t>27</w:t>
            </w:r>
          </w:p>
        </w:tc>
        <w:tc>
          <w:tcPr>
            <w:tcW w:w="633" w:type="dxa"/>
            <w:noWrap/>
            <w:hideMark/>
          </w:tcPr>
          <w:p w14:paraId="310816D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1E60C10C"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00DAB0C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60BC2D0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C6649B" w14:paraId="71E6B9EA"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EA6DD2E" w14:textId="77777777" w:rsidR="00C6649B" w:rsidRPr="00E0695D" w:rsidRDefault="00C6649B" w:rsidP="00506DE2">
            <w:pPr>
              <w:pStyle w:val="TAH"/>
              <w:rPr>
                <w:b/>
                <w:color w:val="FFFFFF" w:themeColor="background1"/>
                <w:lang w:val="en-US"/>
              </w:rPr>
            </w:pPr>
            <w:r w:rsidRPr="00E0695D">
              <w:rPr>
                <w:color w:val="FFFFFF" w:themeColor="background1"/>
                <w:lang w:val="en-US"/>
              </w:rPr>
              <w:t>32</w:t>
            </w:r>
          </w:p>
        </w:tc>
        <w:tc>
          <w:tcPr>
            <w:tcW w:w="633" w:type="dxa"/>
            <w:noWrap/>
            <w:hideMark/>
          </w:tcPr>
          <w:p w14:paraId="428007C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44B71D82"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3FF3D141"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07AF79F7"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C6649B" w14:paraId="6D441D0E"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3B774742" w14:textId="77777777" w:rsidR="00C6649B" w:rsidRPr="00E0695D" w:rsidRDefault="00C6649B" w:rsidP="00506DE2">
            <w:pPr>
              <w:pStyle w:val="TAH"/>
              <w:rPr>
                <w:b/>
                <w:color w:val="FFFFFF" w:themeColor="background1"/>
                <w:lang w:val="en-US"/>
              </w:rPr>
            </w:pPr>
            <w:r w:rsidRPr="00E0695D">
              <w:rPr>
                <w:color w:val="FFFFFF" w:themeColor="background1"/>
                <w:lang w:val="en-US"/>
              </w:rPr>
              <w:t>37</w:t>
            </w:r>
          </w:p>
        </w:tc>
        <w:tc>
          <w:tcPr>
            <w:tcW w:w="633" w:type="dxa"/>
            <w:noWrap/>
            <w:hideMark/>
          </w:tcPr>
          <w:p w14:paraId="69F5958D"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0D77359E"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3150976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7BCC7226"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691B88A9" w14:textId="77777777" w:rsidR="00C6649B" w:rsidRDefault="00C6649B" w:rsidP="00C6649B">
      <w:pPr>
        <w:pStyle w:val="B1"/>
      </w:pPr>
    </w:p>
    <w:p w14:paraId="787F043C" w14:textId="3793B8CC" w:rsidR="00C6649B" w:rsidRDefault="00C6649B" w:rsidP="00C6649B">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r w:rsidR="00BE31DB">
        <w:t xml:space="preserve"> </w:t>
      </w:r>
    </w:p>
    <w:p w14:paraId="3BD27B97" w14:textId="77777777" w:rsidR="00C6649B" w:rsidRDefault="00C6649B" w:rsidP="00C6649B">
      <w:r>
        <w:t xml:space="preserve">The source sequence </w:t>
      </w:r>
      <w:r w:rsidRPr="00512DA5">
        <w:rPr>
          <w:rFonts w:ascii="Courier New" w:hAnsi="Courier New" w:cs="Courier New"/>
        </w:rPr>
        <w:t>InputFile</w:t>
      </w:r>
      <w:r>
        <w:t xml:space="preserve"> as well as the </w:t>
      </w:r>
      <w:r w:rsidRPr="00512DA5">
        <w:rPr>
          <w:rFonts w:ascii="Courier New" w:hAnsi="Courier New" w:cs="Courier New"/>
        </w:rPr>
        <w:t>FrameRate</w:t>
      </w:r>
      <w:r>
        <w:t xml:space="preserve"> needs to be set accordingly.</w:t>
      </w:r>
    </w:p>
    <w:p w14:paraId="14DC2B32" w14:textId="77777777" w:rsidR="00C6649B" w:rsidRDefault="00C6649B" w:rsidP="00C6649B">
      <w:r>
        <w:t xml:space="preserve">The following parameters need to be adapted for each sequence as follows using the JSON parameters of the reference sequence: </w:t>
      </w:r>
    </w:p>
    <w:p w14:paraId="5D71E0BF" w14:textId="5EBA77DB"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74C7F971" w14:textId="0005F528"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w:t>
      </w:r>
      <w:r w:rsidR="00565D93" w:rsidRPr="004C7941">
        <w:t>and</w:t>
      </w:r>
      <w:r w:rsidR="00565D93">
        <w:rPr>
          <w:rFonts w:ascii="Courier New" w:hAnsi="Courier New" w:cs="Courier New"/>
        </w:rPr>
        <w:t xml:space="preserve"> IDRPeriod</w:t>
      </w:r>
      <w:r w:rsidR="00565D93">
        <w:t xml:space="preserve"> </w:t>
      </w:r>
      <w:r>
        <w:t xml:space="preserve">set to 32, </w:t>
      </w:r>
    </w:p>
    <w:p w14:paraId="36B96022" w14:textId="6A9BDEE0" w:rsidR="00C6649B" w:rsidRPr="00512DA5" w:rsidRDefault="00C6649B" w:rsidP="00512DA5">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w:t>
      </w:r>
      <w:r w:rsidR="00565D93" w:rsidRPr="004C7941">
        <w:t>and</w:t>
      </w:r>
      <w:r w:rsidR="00565D93">
        <w:rPr>
          <w:rFonts w:ascii="Courier New" w:hAnsi="Courier New" w:cs="Courier New"/>
        </w:rPr>
        <w:t xml:space="preserve"> IDRPeriod</w:t>
      </w:r>
      <w:r w:rsidR="00565D93">
        <w:rPr>
          <w:lang w:val="en-US"/>
        </w:rPr>
        <w:t xml:space="preserve"> </w:t>
      </w:r>
      <w:r>
        <w:rPr>
          <w:lang w:val="en-US"/>
        </w:rPr>
        <w:t>set to 64</w:t>
      </w:r>
    </w:p>
    <w:p w14:paraId="00A9CA67" w14:textId="77777777" w:rsidR="00C6649B" w:rsidRDefault="00C6649B" w:rsidP="00C6649B">
      <w:pPr>
        <w:pStyle w:val="Heading4"/>
      </w:pPr>
      <w:bookmarkStart w:id="256" w:name="_Toc100837717"/>
      <w:r>
        <w:t>6.2.8.3</w:t>
      </w:r>
      <w:r>
        <w:tab/>
        <w:t>H.265/HEVC Anchors</w:t>
      </w:r>
      <w:bookmarkEnd w:id="256"/>
    </w:p>
    <w:p w14:paraId="0CC680ED" w14:textId="77777777" w:rsidR="00C6649B" w:rsidRDefault="00C6649B" w:rsidP="00C6649B">
      <w:pPr>
        <w:pStyle w:val="Heading5"/>
      </w:pPr>
      <w:bookmarkStart w:id="257" w:name="_Toc100837718"/>
      <w:r>
        <w:t>6.2.8.3.1</w:t>
      </w:r>
      <w:r>
        <w:tab/>
        <w:t>Overview</w:t>
      </w:r>
      <w:bookmarkEnd w:id="257"/>
    </w:p>
    <w:p w14:paraId="364CBDB8" w14:textId="77777777" w:rsidR="00C6649B" w:rsidRDefault="00C6649B" w:rsidP="00C6649B">
      <w:r>
        <w:t>Table 6.2.8.3.1-1 provides an overview of the H.265/HEVC anchor tuples. Keys are identified to refer to the anchors in the context of the scenario.</w:t>
      </w:r>
    </w:p>
    <w:p w14:paraId="391714F9" w14:textId="77777777" w:rsidR="00C6649B" w:rsidRDefault="00C6649B" w:rsidP="00C6649B">
      <w:r>
        <w:t>The details are also provided here: https://dash-large-files.akamaized.net/WAVE/3GPP/5GVideo/Bitstreams/Scenario1-FullHD/265/streams.csv.</w:t>
      </w:r>
    </w:p>
    <w:p w14:paraId="458C5D70" w14:textId="77777777" w:rsidR="00C6649B" w:rsidRDefault="00C6649B" w:rsidP="00C6649B">
      <w:pPr>
        <w:pStyle w:val="TH"/>
      </w:pPr>
      <w:r>
        <w:t>Table 6.2.8.3.1-1 Anchor Tuple generation with H.265/HEVC for FullHD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C6649B" w14:paraId="551F8849" w14:textId="77777777" w:rsidTr="00506D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4E96861" w14:textId="77777777" w:rsidR="00C6649B" w:rsidRPr="00642842" w:rsidRDefault="00C6649B" w:rsidP="00506DE2">
            <w:pPr>
              <w:pStyle w:val="TAH"/>
              <w:rPr>
                <w:b/>
                <w:bCs w:val="0"/>
                <w:lang w:val="en-US"/>
              </w:rPr>
            </w:pPr>
            <w:r w:rsidRPr="00642842">
              <w:rPr>
                <w:b/>
                <w:bCs w:val="0"/>
                <w:lang w:val="en-US"/>
              </w:rPr>
              <w:t>Key</w:t>
            </w:r>
          </w:p>
        </w:tc>
        <w:tc>
          <w:tcPr>
            <w:tcW w:w="990" w:type="dxa"/>
          </w:tcPr>
          <w:p w14:paraId="7956312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7AA8457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247DA4CC"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0327F35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2EAFF4A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2F4A6C0A"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C6649B" w14:paraId="7B38E11A"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5BC2B64" w14:textId="36060612" w:rsidR="00C6649B" w:rsidRPr="00642842" w:rsidRDefault="001016BA" w:rsidP="00506DE2">
            <w:pPr>
              <w:pStyle w:val="TAH"/>
              <w:rPr>
                <w:lang w:val="en-US"/>
              </w:rPr>
            </w:pPr>
            <w:r>
              <w:rPr>
                <w:lang w:val="en-US"/>
              </w:rPr>
              <w:t>S1-A</w:t>
            </w:r>
            <w:r w:rsidR="00C6649B" w:rsidRPr="00642842">
              <w:rPr>
                <w:lang w:val="en-US"/>
              </w:rPr>
              <w:t>01-265</w:t>
            </w:r>
          </w:p>
        </w:tc>
        <w:tc>
          <w:tcPr>
            <w:tcW w:w="990" w:type="dxa"/>
          </w:tcPr>
          <w:p w14:paraId="0ED971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6D58B47" w14:textId="75AB8CC5" w:rsidR="00C6649B" w:rsidRPr="00642842" w:rsidRDefault="00B2632E" w:rsidP="00506DE2">
            <w:pPr>
              <w:pStyle w:val="TAC"/>
              <w:cnfStyle w:val="000000100000" w:firstRow="0" w:lastRow="0" w:firstColumn="0" w:lastColumn="0" w:oddVBand="0" w:evenVBand="0" w:oddHBand="1" w:evenHBand="0" w:firstRowFirstColumn="0" w:firstRowLastColumn="0" w:lastRowFirstColumn="0" w:lastRowLastColumn="0"/>
            </w:pPr>
            <w:r>
              <w:t>S1-R01</w:t>
            </w:r>
          </w:p>
        </w:tc>
        <w:tc>
          <w:tcPr>
            <w:tcW w:w="1170" w:type="dxa"/>
          </w:tcPr>
          <w:p w14:paraId="094CF48B" w14:textId="2023BF8D"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684E327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AF3D5E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1760E4DE" w14:textId="6E00457C"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1-265-&lt;QP&gt;</w:t>
            </w:r>
          </w:p>
        </w:tc>
      </w:tr>
      <w:tr w:rsidR="00C6649B" w14:paraId="4F2F4C74"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50209516" w14:textId="23BBD661" w:rsidR="00C6649B" w:rsidRPr="00642842" w:rsidRDefault="001016BA" w:rsidP="00506DE2">
            <w:pPr>
              <w:pStyle w:val="TAH"/>
              <w:rPr>
                <w:lang w:val="en-US"/>
              </w:rPr>
            </w:pPr>
            <w:r>
              <w:rPr>
                <w:lang w:val="en-US"/>
              </w:rPr>
              <w:t>S1-A</w:t>
            </w:r>
            <w:r w:rsidR="00C6649B" w:rsidRPr="00642842">
              <w:rPr>
                <w:lang w:val="en-US"/>
              </w:rPr>
              <w:t>02-265</w:t>
            </w:r>
          </w:p>
        </w:tc>
        <w:tc>
          <w:tcPr>
            <w:tcW w:w="990" w:type="dxa"/>
          </w:tcPr>
          <w:p w14:paraId="0D04438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79FB0BD" w14:textId="4614D4C4"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2</w:t>
            </w:r>
          </w:p>
        </w:tc>
        <w:tc>
          <w:tcPr>
            <w:tcW w:w="1170" w:type="dxa"/>
          </w:tcPr>
          <w:p w14:paraId="444C37EC" w14:textId="781C020E"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B0A3C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12CFB13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4CEDE34" w14:textId="06A3CD0D"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C6649B" w:rsidRPr="00642842">
              <w:t>2-265-&lt;QP&gt;</w:t>
            </w:r>
          </w:p>
        </w:tc>
      </w:tr>
      <w:tr w:rsidR="00C6649B" w14:paraId="78CAD1C8"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494D6A1" w14:textId="5547C341" w:rsidR="00C6649B" w:rsidRPr="00642842" w:rsidRDefault="001016BA" w:rsidP="00506DE2">
            <w:pPr>
              <w:pStyle w:val="TAH"/>
              <w:rPr>
                <w:lang w:val="en-US"/>
              </w:rPr>
            </w:pPr>
            <w:r>
              <w:rPr>
                <w:lang w:val="en-US"/>
              </w:rPr>
              <w:t>S1-A</w:t>
            </w:r>
            <w:r w:rsidR="00C6649B" w:rsidRPr="00642842">
              <w:rPr>
                <w:lang w:val="en-US"/>
              </w:rPr>
              <w:t>03-265</w:t>
            </w:r>
          </w:p>
        </w:tc>
        <w:tc>
          <w:tcPr>
            <w:tcW w:w="990" w:type="dxa"/>
          </w:tcPr>
          <w:p w14:paraId="3CFACC2F"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7C77FDEA" w14:textId="28333B65"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rsidR="00B2632E">
              <w:t>0</w:t>
            </w:r>
            <w:r w:rsidRPr="00931E6F">
              <w:t>3</w:t>
            </w:r>
          </w:p>
        </w:tc>
        <w:tc>
          <w:tcPr>
            <w:tcW w:w="1170" w:type="dxa"/>
          </w:tcPr>
          <w:p w14:paraId="2254E7DB" w14:textId="3D1A69E2"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4F7B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3347C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C5660C2" w14:textId="5E68E77F"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3-265-&lt;QP&gt;</w:t>
            </w:r>
          </w:p>
        </w:tc>
      </w:tr>
      <w:tr w:rsidR="00C6649B" w14:paraId="46B4E2C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17DEE7A9" w14:textId="1B78483B" w:rsidR="00C6649B" w:rsidRPr="00642842" w:rsidRDefault="001016BA" w:rsidP="00506DE2">
            <w:pPr>
              <w:pStyle w:val="TAH"/>
              <w:rPr>
                <w:lang w:val="en-US"/>
              </w:rPr>
            </w:pPr>
            <w:r>
              <w:rPr>
                <w:lang w:val="en-US"/>
              </w:rPr>
              <w:t>S1-A</w:t>
            </w:r>
            <w:r w:rsidR="00C6649B" w:rsidRPr="00642842">
              <w:rPr>
                <w:lang w:val="en-US"/>
              </w:rPr>
              <w:t>0</w:t>
            </w:r>
            <w:r w:rsidR="00743174">
              <w:rPr>
                <w:lang w:val="en-US"/>
              </w:rPr>
              <w:t>4</w:t>
            </w:r>
            <w:r w:rsidR="00C6649B" w:rsidRPr="00642842">
              <w:rPr>
                <w:lang w:val="en-US"/>
              </w:rPr>
              <w:t>-265</w:t>
            </w:r>
          </w:p>
        </w:tc>
        <w:tc>
          <w:tcPr>
            <w:tcW w:w="990" w:type="dxa"/>
          </w:tcPr>
          <w:p w14:paraId="5D69F790"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54B3FDB" w14:textId="47AF7101" w:rsidR="00C6649B" w:rsidRPr="00931E6F"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00711189">
              <w:t>4</w:t>
            </w:r>
          </w:p>
        </w:tc>
        <w:tc>
          <w:tcPr>
            <w:tcW w:w="1170" w:type="dxa"/>
          </w:tcPr>
          <w:p w14:paraId="72DD87A7" w14:textId="7077B47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7A9FC5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0F436EC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FE8158" w14:textId="339A3648"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743174">
              <w:t>4</w:t>
            </w:r>
            <w:r w:rsidR="00C6649B" w:rsidRPr="00642842">
              <w:t>-265-&lt;QP&gt;</w:t>
            </w:r>
          </w:p>
        </w:tc>
      </w:tr>
      <w:tr w:rsidR="00743174" w14:paraId="1878418C"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F7B995E" w14:textId="27426B9D" w:rsidR="00743174" w:rsidRPr="00642842" w:rsidRDefault="001016BA" w:rsidP="00C94F24">
            <w:pPr>
              <w:pStyle w:val="TAH"/>
              <w:rPr>
                <w:lang w:val="en-US"/>
              </w:rPr>
            </w:pPr>
            <w:r>
              <w:rPr>
                <w:lang w:val="en-US"/>
              </w:rPr>
              <w:t>S1-A</w:t>
            </w:r>
            <w:r w:rsidR="00743174" w:rsidRPr="00642842">
              <w:rPr>
                <w:lang w:val="en-US"/>
              </w:rPr>
              <w:t>0</w:t>
            </w:r>
            <w:r w:rsidR="00711189">
              <w:rPr>
                <w:lang w:val="en-US"/>
              </w:rPr>
              <w:t>5</w:t>
            </w:r>
            <w:r w:rsidR="00743174" w:rsidRPr="00642842">
              <w:rPr>
                <w:lang w:val="en-US"/>
              </w:rPr>
              <w:t>-265</w:t>
            </w:r>
          </w:p>
        </w:tc>
        <w:tc>
          <w:tcPr>
            <w:tcW w:w="990" w:type="dxa"/>
          </w:tcPr>
          <w:p w14:paraId="63B75C86"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0C65756C" w14:textId="4E5BE8FC"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5</w:t>
            </w:r>
          </w:p>
        </w:tc>
        <w:tc>
          <w:tcPr>
            <w:tcW w:w="1170" w:type="dxa"/>
          </w:tcPr>
          <w:p w14:paraId="2B566390" w14:textId="3A2733D0"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C364F0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8360FE"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D2CBDBF" w14:textId="357A0A55"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DB5725">
              <w:t>05</w:t>
            </w:r>
            <w:r w:rsidR="00743174" w:rsidRPr="00642842">
              <w:t>-265-&lt;QP&gt;</w:t>
            </w:r>
          </w:p>
        </w:tc>
      </w:tr>
      <w:tr w:rsidR="00743174" w14:paraId="72E63126" w14:textId="77777777" w:rsidTr="00C94F24">
        <w:tc>
          <w:tcPr>
            <w:cnfStyle w:val="001000000000" w:firstRow="0" w:lastRow="0" w:firstColumn="1" w:lastColumn="0" w:oddVBand="0" w:evenVBand="0" w:oddHBand="0" w:evenHBand="0" w:firstRowFirstColumn="0" w:firstRowLastColumn="0" w:lastRowFirstColumn="0" w:lastRowLastColumn="0"/>
            <w:tcW w:w="1255" w:type="dxa"/>
          </w:tcPr>
          <w:p w14:paraId="587766AF" w14:textId="04E16C42" w:rsidR="00743174" w:rsidRPr="00642842" w:rsidRDefault="001016BA" w:rsidP="00C94F24">
            <w:pPr>
              <w:pStyle w:val="TAH"/>
              <w:rPr>
                <w:lang w:val="en-US"/>
              </w:rPr>
            </w:pPr>
            <w:r>
              <w:rPr>
                <w:lang w:val="en-US"/>
              </w:rPr>
              <w:t>S1-A</w:t>
            </w:r>
            <w:r w:rsidR="00743174" w:rsidRPr="00642842">
              <w:rPr>
                <w:lang w:val="en-US"/>
              </w:rPr>
              <w:t>0</w:t>
            </w:r>
            <w:r w:rsidR="00711189">
              <w:rPr>
                <w:lang w:val="en-US"/>
              </w:rPr>
              <w:t>6</w:t>
            </w:r>
            <w:r w:rsidR="00743174" w:rsidRPr="00642842">
              <w:rPr>
                <w:lang w:val="en-US"/>
              </w:rPr>
              <w:t>-265</w:t>
            </w:r>
          </w:p>
        </w:tc>
        <w:tc>
          <w:tcPr>
            <w:tcW w:w="990" w:type="dxa"/>
          </w:tcPr>
          <w:p w14:paraId="77AB24B5"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BAC2B7C" w14:textId="4C6432D6"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t>0</w:t>
            </w:r>
            <w:r w:rsidR="00711189">
              <w:t>6</w:t>
            </w:r>
          </w:p>
        </w:tc>
        <w:tc>
          <w:tcPr>
            <w:tcW w:w="1170" w:type="dxa"/>
          </w:tcPr>
          <w:p w14:paraId="170D3E71" w14:textId="5702CA29" w:rsidR="00743174" w:rsidRPr="00642842" w:rsidRDefault="002B773C" w:rsidP="00C94F24">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213B68"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FF0F41F"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59D24677" w14:textId="5E1323B9" w:rsidR="00743174" w:rsidRPr="00642842" w:rsidRDefault="001016BA" w:rsidP="00C94F24">
            <w:pPr>
              <w:pStyle w:val="TAC"/>
              <w:cnfStyle w:val="000000000000" w:firstRow="0" w:lastRow="0" w:firstColumn="0" w:lastColumn="0" w:oddVBand="0" w:evenVBand="0" w:oddHBand="0" w:evenHBand="0" w:firstRowFirstColumn="0" w:firstRowLastColumn="0" w:lastRowFirstColumn="0" w:lastRowLastColumn="0"/>
            </w:pPr>
            <w:r>
              <w:t>S1-A</w:t>
            </w:r>
            <w:r w:rsidR="008C2623">
              <w:t>0</w:t>
            </w:r>
            <w:r w:rsidR="00DB5725">
              <w:t>6</w:t>
            </w:r>
            <w:r w:rsidR="00743174" w:rsidRPr="00642842">
              <w:t>-265-&lt;QP&gt;</w:t>
            </w:r>
          </w:p>
        </w:tc>
      </w:tr>
      <w:tr w:rsidR="00743174" w14:paraId="2737FD9D"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3F86A8E" w14:textId="241EDB6C" w:rsidR="00743174" w:rsidRPr="00642842" w:rsidRDefault="001016BA" w:rsidP="00C94F24">
            <w:pPr>
              <w:pStyle w:val="TAH"/>
              <w:rPr>
                <w:lang w:val="en-US"/>
              </w:rPr>
            </w:pPr>
            <w:r>
              <w:rPr>
                <w:lang w:val="en-US"/>
              </w:rPr>
              <w:t>S1-A</w:t>
            </w:r>
            <w:r w:rsidR="00743174" w:rsidRPr="00642842">
              <w:rPr>
                <w:lang w:val="en-US"/>
              </w:rPr>
              <w:t>0</w:t>
            </w:r>
            <w:r w:rsidR="00711189">
              <w:rPr>
                <w:lang w:val="en-US"/>
              </w:rPr>
              <w:t>7</w:t>
            </w:r>
            <w:r w:rsidR="00743174" w:rsidRPr="00642842">
              <w:rPr>
                <w:lang w:val="en-US"/>
              </w:rPr>
              <w:t>-265</w:t>
            </w:r>
          </w:p>
        </w:tc>
        <w:tc>
          <w:tcPr>
            <w:tcW w:w="990" w:type="dxa"/>
          </w:tcPr>
          <w:p w14:paraId="6C1C84DA"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D219309" w14:textId="41013924" w:rsidR="00743174" w:rsidRPr="00931E6F"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7</w:t>
            </w:r>
          </w:p>
        </w:tc>
        <w:tc>
          <w:tcPr>
            <w:tcW w:w="1170" w:type="dxa"/>
          </w:tcPr>
          <w:p w14:paraId="2C129337" w14:textId="4ED48F75"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FA681B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1CC2AEC"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0974B7E" w14:textId="378404A7"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8C2623">
              <w:t>0</w:t>
            </w:r>
            <w:r w:rsidR="00DB5725">
              <w:t>7</w:t>
            </w:r>
            <w:r w:rsidR="00743174" w:rsidRPr="00642842">
              <w:t>-265-&lt;QP&gt;</w:t>
            </w:r>
          </w:p>
        </w:tc>
      </w:tr>
      <w:tr w:rsidR="00711189" w14:paraId="33ED1BAD"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46C2BDB" w14:textId="63F86A3A" w:rsidR="00C6649B" w:rsidRPr="00642842" w:rsidRDefault="001016BA" w:rsidP="00506DE2">
            <w:pPr>
              <w:pStyle w:val="TAH"/>
              <w:rPr>
                <w:lang w:val="en-US"/>
              </w:rPr>
            </w:pPr>
            <w:r>
              <w:rPr>
                <w:lang w:val="en-US"/>
              </w:rPr>
              <w:t>S1-A</w:t>
            </w:r>
            <w:r w:rsidR="00C6649B" w:rsidRPr="00642842">
              <w:rPr>
                <w:lang w:val="en-US"/>
              </w:rPr>
              <w:t>08-265</w:t>
            </w:r>
          </w:p>
        </w:tc>
        <w:tc>
          <w:tcPr>
            <w:tcW w:w="990" w:type="dxa"/>
          </w:tcPr>
          <w:p w14:paraId="64DB424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A8B8AB2" w14:textId="02487FEC"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8</w:t>
            </w:r>
          </w:p>
        </w:tc>
        <w:tc>
          <w:tcPr>
            <w:tcW w:w="1170" w:type="dxa"/>
          </w:tcPr>
          <w:p w14:paraId="665498C4" w14:textId="4C102603"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67589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6303A1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332838A" w14:textId="3D7B7814"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8C2623">
              <w:t>08</w:t>
            </w:r>
            <w:r w:rsidR="00C6649B" w:rsidRPr="00642842">
              <w:t>-265-&lt;QP&gt;</w:t>
            </w:r>
          </w:p>
        </w:tc>
      </w:tr>
      <w:tr w:rsidR="00C474A1" w14:paraId="60C8863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024201A" w14:textId="15160EBF" w:rsidR="00C474A1" w:rsidRPr="00642842" w:rsidRDefault="001016BA" w:rsidP="00C474A1">
            <w:pPr>
              <w:pStyle w:val="TAH"/>
              <w:rPr>
                <w:lang w:val="en-US"/>
              </w:rPr>
            </w:pPr>
            <w:r>
              <w:rPr>
                <w:lang w:val="en-US"/>
              </w:rPr>
              <w:t>S1-A</w:t>
            </w:r>
            <w:r w:rsidR="00C474A1" w:rsidRPr="00642842">
              <w:rPr>
                <w:lang w:val="en-US"/>
              </w:rPr>
              <w:t>1</w:t>
            </w:r>
            <w:r w:rsidR="00C474A1">
              <w:rPr>
                <w:lang w:val="en-US"/>
              </w:rPr>
              <w:t>1</w:t>
            </w:r>
            <w:r w:rsidR="00C474A1" w:rsidRPr="00642842">
              <w:rPr>
                <w:lang w:val="en-US"/>
              </w:rPr>
              <w:t>-265</w:t>
            </w:r>
          </w:p>
        </w:tc>
        <w:tc>
          <w:tcPr>
            <w:tcW w:w="990" w:type="dxa"/>
          </w:tcPr>
          <w:p w14:paraId="44F04FB3" w14:textId="33ED28F4"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22E6017" w14:textId="0DFF705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t>1</w:t>
            </w:r>
          </w:p>
        </w:tc>
        <w:tc>
          <w:tcPr>
            <w:tcW w:w="1170" w:type="dxa"/>
          </w:tcPr>
          <w:p w14:paraId="582938EE" w14:textId="0A406CC3"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4079F5DA" w14:textId="33DFD5CF"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21D97B8C" w14:textId="2D1A470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F656B0C" w14:textId="51033A76"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1</w:t>
            </w:r>
            <w:r w:rsidR="00C474A1" w:rsidRPr="00642842">
              <w:t>-265-&lt;QP&gt;</w:t>
            </w:r>
          </w:p>
        </w:tc>
      </w:tr>
      <w:tr w:rsidR="00711189" w14:paraId="4073ABB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A4B8DD2" w14:textId="1858DDDD" w:rsidR="00C6649B" w:rsidRPr="00642842" w:rsidRDefault="001016BA" w:rsidP="00506DE2">
            <w:pPr>
              <w:pStyle w:val="TAH"/>
              <w:rPr>
                <w:lang w:val="en-US"/>
              </w:rPr>
            </w:pPr>
            <w:r>
              <w:rPr>
                <w:lang w:val="en-US"/>
              </w:rPr>
              <w:t>S1-A</w:t>
            </w:r>
            <w:r w:rsidR="00C6649B" w:rsidRPr="00642842">
              <w:rPr>
                <w:lang w:val="en-US"/>
              </w:rPr>
              <w:t>12-265</w:t>
            </w:r>
          </w:p>
        </w:tc>
        <w:tc>
          <w:tcPr>
            <w:tcW w:w="990" w:type="dxa"/>
          </w:tcPr>
          <w:p w14:paraId="2F8C803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C1E958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R12</w:t>
            </w:r>
          </w:p>
        </w:tc>
        <w:tc>
          <w:tcPr>
            <w:tcW w:w="1170" w:type="dxa"/>
          </w:tcPr>
          <w:p w14:paraId="7C5BC2BE" w14:textId="24441A8A"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4AFDA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2F157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FC695F5" w14:textId="693E28CC"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12-265-&lt;QP&gt;</w:t>
            </w:r>
          </w:p>
        </w:tc>
      </w:tr>
      <w:tr w:rsidR="00711189" w14:paraId="5073F095"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08EC7BF" w14:textId="6648D4D3" w:rsidR="00C6649B" w:rsidRPr="00642842" w:rsidRDefault="001016BA" w:rsidP="00506DE2">
            <w:pPr>
              <w:pStyle w:val="TAH"/>
              <w:rPr>
                <w:lang w:val="en-US"/>
              </w:rPr>
            </w:pPr>
            <w:r>
              <w:rPr>
                <w:lang w:val="en-US"/>
              </w:rPr>
              <w:t>S1-A</w:t>
            </w:r>
            <w:r w:rsidR="00C6649B" w:rsidRPr="00642842">
              <w:rPr>
                <w:lang w:val="en-US"/>
              </w:rPr>
              <w:t>13-265</w:t>
            </w:r>
          </w:p>
        </w:tc>
        <w:tc>
          <w:tcPr>
            <w:tcW w:w="990" w:type="dxa"/>
          </w:tcPr>
          <w:p w14:paraId="7091BC6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1F6C4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-R13</w:t>
            </w:r>
          </w:p>
        </w:tc>
        <w:tc>
          <w:tcPr>
            <w:tcW w:w="1170" w:type="dxa"/>
          </w:tcPr>
          <w:p w14:paraId="12D16BF0" w14:textId="131985A3"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268B6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6CBE2D7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6E2A8D6" w14:textId="352752CD"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13-265-&lt;QP&gt;</w:t>
            </w:r>
          </w:p>
        </w:tc>
      </w:tr>
      <w:tr w:rsidR="00711189" w14:paraId="47C5C538"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0AE171FA" w14:textId="7BD02364" w:rsidR="00C6649B" w:rsidRPr="00642842" w:rsidRDefault="001016BA" w:rsidP="00506DE2">
            <w:pPr>
              <w:pStyle w:val="TAH"/>
              <w:rPr>
                <w:lang w:val="en-US"/>
              </w:rPr>
            </w:pPr>
            <w:r>
              <w:rPr>
                <w:lang w:val="en-US"/>
              </w:rPr>
              <w:t>S1-A</w:t>
            </w:r>
            <w:r w:rsidR="00C6649B" w:rsidRPr="00642842">
              <w:rPr>
                <w:lang w:val="en-US"/>
              </w:rPr>
              <w:t>14-265</w:t>
            </w:r>
          </w:p>
        </w:tc>
        <w:tc>
          <w:tcPr>
            <w:tcW w:w="990" w:type="dxa"/>
          </w:tcPr>
          <w:p w14:paraId="05DE423D"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A9FDD6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-R14</w:t>
            </w:r>
          </w:p>
        </w:tc>
        <w:tc>
          <w:tcPr>
            <w:tcW w:w="1170" w:type="dxa"/>
          </w:tcPr>
          <w:p w14:paraId="21FD7796" w14:textId="7AEAAE5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13E16D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A39DB9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AB1EB5" w14:textId="6B1B12EA"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14-265-&lt;QP&gt;</w:t>
            </w:r>
          </w:p>
        </w:tc>
      </w:tr>
      <w:tr w:rsidR="00C474A1" w14:paraId="6674231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C396810" w14:textId="71456A17" w:rsidR="00C474A1" w:rsidRPr="00642842" w:rsidRDefault="001016BA" w:rsidP="00C474A1">
            <w:pPr>
              <w:pStyle w:val="TAH"/>
              <w:rPr>
                <w:lang w:val="en-US"/>
              </w:rPr>
            </w:pPr>
            <w:r>
              <w:rPr>
                <w:lang w:val="en-US"/>
              </w:rPr>
              <w:t>S1-A</w:t>
            </w:r>
            <w:r w:rsidR="00C474A1" w:rsidRPr="00642842">
              <w:rPr>
                <w:lang w:val="en-US"/>
              </w:rPr>
              <w:t>1</w:t>
            </w:r>
            <w:r w:rsidR="00C474A1">
              <w:rPr>
                <w:lang w:val="en-US"/>
              </w:rPr>
              <w:t>5</w:t>
            </w:r>
            <w:r w:rsidR="00C474A1" w:rsidRPr="00642842">
              <w:rPr>
                <w:lang w:val="en-US"/>
              </w:rPr>
              <w:t>-265</w:t>
            </w:r>
          </w:p>
        </w:tc>
        <w:tc>
          <w:tcPr>
            <w:tcW w:w="990" w:type="dxa"/>
          </w:tcPr>
          <w:p w14:paraId="515A1CC8" w14:textId="1A9926C0"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90EFEE0" w14:textId="65A8551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rsidR="00DB5725">
              <w:t>5</w:t>
            </w:r>
          </w:p>
        </w:tc>
        <w:tc>
          <w:tcPr>
            <w:tcW w:w="1170" w:type="dxa"/>
          </w:tcPr>
          <w:p w14:paraId="1F547F2A" w14:textId="0F03DBFC"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9F330C" w14:textId="684DA62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75FD19" w14:textId="05EB7B6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67B623A" w14:textId="32AD61C7"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5</w:t>
            </w:r>
            <w:r w:rsidR="00C474A1" w:rsidRPr="00642842">
              <w:t>-265-&lt;QP&gt;</w:t>
            </w:r>
          </w:p>
        </w:tc>
      </w:tr>
      <w:tr w:rsidR="00C474A1" w14:paraId="71A2AEC7"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7036848B" w14:textId="7577A2C0" w:rsidR="00C474A1" w:rsidRPr="00642842" w:rsidRDefault="001016BA" w:rsidP="00C474A1">
            <w:pPr>
              <w:pStyle w:val="TAH"/>
              <w:rPr>
                <w:lang w:val="en-US"/>
              </w:rPr>
            </w:pPr>
            <w:r>
              <w:rPr>
                <w:lang w:val="en-US"/>
              </w:rPr>
              <w:t>S1-A</w:t>
            </w:r>
            <w:r w:rsidR="00C474A1" w:rsidRPr="00642842">
              <w:rPr>
                <w:lang w:val="en-US"/>
              </w:rPr>
              <w:t>1</w:t>
            </w:r>
            <w:r w:rsidR="00C474A1">
              <w:rPr>
                <w:lang w:val="en-US"/>
              </w:rPr>
              <w:t>6</w:t>
            </w:r>
            <w:r w:rsidR="00C474A1" w:rsidRPr="00642842">
              <w:rPr>
                <w:lang w:val="en-US"/>
              </w:rPr>
              <w:t>-265</w:t>
            </w:r>
          </w:p>
        </w:tc>
        <w:tc>
          <w:tcPr>
            <w:tcW w:w="990" w:type="dxa"/>
          </w:tcPr>
          <w:p w14:paraId="7687CA0B" w14:textId="7AAD07C9"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525F0A72" w14:textId="70A3051C"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w:t>
            </w:r>
            <w:r w:rsidR="00DB5725">
              <w:t>6</w:t>
            </w:r>
          </w:p>
        </w:tc>
        <w:tc>
          <w:tcPr>
            <w:tcW w:w="1170" w:type="dxa"/>
          </w:tcPr>
          <w:p w14:paraId="23209A65" w14:textId="09AB8C06" w:rsidR="00C474A1" w:rsidRPr="00642842" w:rsidRDefault="002B773C" w:rsidP="00C474A1">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4CFEC82" w14:textId="7E620FA3"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27B10C92" w14:textId="12FECE96"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E3C129B" w14:textId="62950F52" w:rsidR="00C474A1" w:rsidRPr="00642842" w:rsidRDefault="001016BA" w:rsidP="00C474A1">
            <w:pPr>
              <w:pStyle w:val="TAC"/>
              <w:cnfStyle w:val="000000000000" w:firstRow="0" w:lastRow="0" w:firstColumn="0" w:lastColumn="0" w:oddVBand="0" w:evenVBand="0" w:oddHBand="0" w:evenHBand="0" w:firstRowFirstColumn="0" w:firstRowLastColumn="0" w:lastRowFirstColumn="0" w:lastRowLastColumn="0"/>
            </w:pPr>
            <w:r>
              <w:t>S1-A</w:t>
            </w:r>
            <w:r w:rsidR="00C474A1" w:rsidRPr="00642842">
              <w:t>1</w:t>
            </w:r>
            <w:r w:rsidR="008C2623">
              <w:t>6</w:t>
            </w:r>
            <w:r w:rsidR="00C474A1" w:rsidRPr="00642842">
              <w:t>-265-&lt;QP&gt;</w:t>
            </w:r>
          </w:p>
        </w:tc>
      </w:tr>
      <w:tr w:rsidR="00711189" w14:paraId="2A40AA2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92BC96B" w14:textId="7E2680E4" w:rsidR="00C6649B" w:rsidRPr="00642842" w:rsidRDefault="001016BA" w:rsidP="00506DE2">
            <w:pPr>
              <w:pStyle w:val="TAH"/>
              <w:rPr>
                <w:lang w:val="en-US"/>
              </w:rPr>
            </w:pPr>
            <w:r>
              <w:rPr>
                <w:lang w:val="en-US"/>
              </w:rPr>
              <w:t>S1-A</w:t>
            </w:r>
            <w:r w:rsidR="00C6649B" w:rsidRPr="00642842">
              <w:rPr>
                <w:lang w:val="en-US"/>
              </w:rPr>
              <w:t>17-265</w:t>
            </w:r>
          </w:p>
        </w:tc>
        <w:tc>
          <w:tcPr>
            <w:tcW w:w="990" w:type="dxa"/>
          </w:tcPr>
          <w:p w14:paraId="6FDAB9B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351312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-R17</w:t>
            </w:r>
          </w:p>
        </w:tc>
        <w:tc>
          <w:tcPr>
            <w:tcW w:w="1170" w:type="dxa"/>
          </w:tcPr>
          <w:p w14:paraId="37ADDFE8" w14:textId="262BAB08"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47395A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4127B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3B9DA7F1" w14:textId="78843CCB"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17-265-&lt;QP&gt;</w:t>
            </w:r>
          </w:p>
        </w:tc>
      </w:tr>
    </w:tbl>
    <w:p w14:paraId="0DCDA604" w14:textId="77777777" w:rsidR="00C6649B" w:rsidRDefault="00C6649B" w:rsidP="00C6649B">
      <w:pPr>
        <w:pStyle w:val="Heading5"/>
      </w:pPr>
      <w:bookmarkStart w:id="258" w:name="_Toc100837719"/>
      <w:r>
        <w:t>6.2.8.3.2</w:t>
      </w:r>
      <w:r>
        <w:tab/>
        <w:t>Common Parameters and Settings</w:t>
      </w:r>
      <w:bookmarkEnd w:id="258"/>
    </w:p>
    <w:p w14:paraId="2566B23C" w14:textId="041D382D" w:rsidR="00C6649B" w:rsidRDefault="00C6649B" w:rsidP="00C6649B">
      <w:r>
        <w:t xml:space="preserve">To generate the anchor bitstreams, </w:t>
      </w:r>
      <w:r w:rsidR="002B773C">
        <w:t>HM.16.24</w:t>
      </w:r>
      <w:r>
        <w:t xml:space="preserve"> is used:</w:t>
      </w:r>
    </w:p>
    <w:p w14:paraId="6FD065E9" w14:textId="6B39DF14" w:rsidR="00C6649B" w:rsidRPr="00B1411D" w:rsidRDefault="00C6649B" w:rsidP="00C6649B">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F9616D">
        <w:rPr>
          <w:lang w:val="de-DE"/>
        </w:rPr>
        <w:t>4</w:t>
      </w:r>
      <w:r>
        <w:rPr>
          <w:lang w:val="de-DE"/>
        </w:rPr>
        <w:t>/</w:t>
      </w:r>
    </w:p>
    <w:p w14:paraId="28E28BBD" w14:textId="77777777" w:rsidR="00C6649B" w:rsidRDefault="00C6649B" w:rsidP="00C6649B">
      <w:r>
        <w:t>The common parameters are as follows:</w:t>
      </w:r>
    </w:p>
    <w:p w14:paraId="1617A150" w14:textId="77777777" w:rsidR="00C6649B" w:rsidRDefault="00C6649B" w:rsidP="00DD7A3F">
      <w:pPr>
        <w:pStyle w:val="B2"/>
        <w:numPr>
          <w:ilvl w:val="0"/>
          <w:numId w:val="10"/>
        </w:numPr>
        <w:rPr>
          <w:lang w:val="en-US"/>
        </w:rPr>
      </w:pPr>
      <w:r w:rsidRPr="00931E6F">
        <w:rPr>
          <w:rFonts w:ascii="Courier New" w:hAnsi="Courier New" w:cs="Courier New"/>
          <w:lang w:val="en-US"/>
        </w:rPr>
        <w:lastRenderedPageBreak/>
        <w:t>Profile</w:t>
      </w:r>
      <w:r>
        <w:rPr>
          <w:lang w:val="en-US"/>
        </w:rPr>
        <w:t>: main10 (Main 10 Profile)</w:t>
      </w:r>
    </w:p>
    <w:p w14:paraId="239430C3" w14:textId="77777777" w:rsidR="00C6649B" w:rsidRDefault="00C6649B" w:rsidP="00DD7A3F">
      <w:pPr>
        <w:pStyle w:val="B2"/>
        <w:numPr>
          <w:ilvl w:val="0"/>
          <w:numId w:val="10"/>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071F733F" w14:textId="77777777" w:rsidR="00C6649B" w:rsidRDefault="00C6649B" w:rsidP="00DD7A3F">
      <w:pPr>
        <w:pStyle w:val="B2"/>
        <w:numPr>
          <w:ilvl w:val="0"/>
          <w:numId w:val="10"/>
        </w:numPr>
        <w:rPr>
          <w:lang w:val="en-US"/>
        </w:rPr>
      </w:pPr>
      <w:r w:rsidRPr="00931E6F">
        <w:rPr>
          <w:rFonts w:ascii="Courier New" w:hAnsi="Courier New" w:cs="Courier New"/>
          <w:lang w:val="en-US"/>
        </w:rPr>
        <w:t>SearchRange</w:t>
      </w:r>
      <w:r>
        <w:rPr>
          <w:lang w:val="en-US"/>
        </w:rPr>
        <w:t>: 384</w:t>
      </w:r>
    </w:p>
    <w:p w14:paraId="5C94F986" w14:textId="77777777" w:rsidR="00C6649B" w:rsidRPr="00B1411D" w:rsidRDefault="00C6649B" w:rsidP="00DD7A3F">
      <w:pPr>
        <w:pStyle w:val="B2"/>
        <w:numPr>
          <w:ilvl w:val="0"/>
          <w:numId w:val="10"/>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5A356803" w14:textId="77777777" w:rsidR="00C6649B" w:rsidRPr="00B1411D" w:rsidRDefault="00C6649B" w:rsidP="00DD7A3F">
      <w:pPr>
        <w:pStyle w:val="B2"/>
        <w:numPr>
          <w:ilvl w:val="0"/>
          <w:numId w:val="10"/>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4DE42F3A" w14:textId="77777777" w:rsidR="00C6649B" w:rsidRDefault="00C6649B" w:rsidP="00C6649B">
      <w:r>
        <w:t xml:space="preserve">The following parameters need to be adapted for each sequence as follows using the JSON parameters of the reference sequence: </w:t>
      </w:r>
    </w:p>
    <w:p w14:paraId="45F4B2BD"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5779E15D"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9C78B6B" w14:textId="77777777" w:rsidR="00C6649B" w:rsidRPr="00B1411D" w:rsidRDefault="00C6649B" w:rsidP="00C6649B">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73C7184" w14:textId="77777777" w:rsidR="00C6649B" w:rsidRDefault="00C6649B" w:rsidP="00C6649B">
      <w:pPr>
        <w:pStyle w:val="B1"/>
        <w:ind w:left="0" w:firstLine="0"/>
      </w:pPr>
      <w:r>
        <w:t>The following parameters are variables and triggered through updates of the config-file.</w:t>
      </w:r>
    </w:p>
    <w:p w14:paraId="64DBD9A6" w14:textId="77777777" w:rsidR="00C6649B" w:rsidRDefault="00C6649B" w:rsidP="00DD7A3F">
      <w:pPr>
        <w:pStyle w:val="B1"/>
        <w:numPr>
          <w:ilvl w:val="0"/>
          <w:numId w:val="8"/>
        </w:numPr>
      </w:pPr>
      <w:r>
        <w:t>QP: [22,</w:t>
      </w:r>
      <w:r w:rsidRPr="00931E6F">
        <w:t>27,32,37</w:t>
      </w:r>
      <w:r>
        <w:t>]</w:t>
      </w:r>
    </w:p>
    <w:p w14:paraId="6139A984" w14:textId="77777777" w:rsidR="00C6649B" w:rsidRDefault="00C6649B" w:rsidP="00C6649B">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7C292296" w14:textId="77777777" w:rsidR="00C6649B" w:rsidRDefault="00C6649B" w:rsidP="00C6649B">
      <w:pPr>
        <w:pStyle w:val="Heading5"/>
      </w:pPr>
      <w:bookmarkStart w:id="259" w:name="_Toc100837720"/>
      <w:r>
        <w:t>6.2.8.3.3</w:t>
      </w:r>
      <w:r>
        <w:tab/>
        <w:t>S1-HM-01: SDR Settings</w:t>
      </w:r>
      <w:bookmarkEnd w:id="259"/>
    </w:p>
    <w:p w14:paraId="5120DB70" w14:textId="77777777" w:rsidR="00C6649B" w:rsidRDefault="00C6649B" w:rsidP="00C6649B">
      <w:r>
        <w:t>The common parameters as defined in 6.2.8.3.2 apply.</w:t>
      </w:r>
    </w:p>
    <w:p w14:paraId="748F36C5" w14:textId="77777777" w:rsidR="00C6649B" w:rsidRDefault="00C6649B" w:rsidP="00C6649B">
      <w:r>
        <w:t xml:space="preserve">In addition, the following parameters apply: </w:t>
      </w:r>
    </w:p>
    <w:p w14:paraId="353510AA" w14:textId="77777777" w:rsidR="00C6649B" w:rsidRDefault="00C6649B" w:rsidP="00DD7A3F">
      <w:pPr>
        <w:pStyle w:val="B2"/>
        <w:numPr>
          <w:ilvl w:val="0"/>
          <w:numId w:val="10"/>
        </w:numPr>
        <w:rPr>
          <w:lang w:val="en-US"/>
        </w:rPr>
      </w:pPr>
      <w:r w:rsidRPr="00931E6F">
        <w:rPr>
          <w:rFonts w:ascii="Courier New" w:hAnsi="Courier New" w:cs="Courier New"/>
          <w:lang w:val="en-US"/>
        </w:rPr>
        <w:t>VuiParametersPresent</w:t>
      </w:r>
      <w:r>
        <w:rPr>
          <w:lang w:val="en-US"/>
        </w:rPr>
        <w:t>: 0 (VUI absent)</w:t>
      </w:r>
    </w:p>
    <w:p w14:paraId="4FCD0F37" w14:textId="77777777" w:rsidR="00C6649B" w:rsidRDefault="00C6649B" w:rsidP="00DD7A3F">
      <w:pPr>
        <w:pStyle w:val="B2"/>
        <w:numPr>
          <w:ilvl w:val="0"/>
          <w:numId w:val="10"/>
        </w:numPr>
        <w:rPr>
          <w:lang w:val="en-US"/>
        </w:rPr>
      </w:pPr>
      <w:r w:rsidRPr="00B73328">
        <w:rPr>
          <w:rFonts w:ascii="Courier New" w:hAnsi="Courier New" w:cs="Courier New"/>
          <w:lang w:val="en-US"/>
        </w:rPr>
        <w:t>SEIDecodedPictureHash</w:t>
      </w:r>
      <w:r w:rsidRPr="007D14E3">
        <w:rPr>
          <w:lang w:val="en-US"/>
        </w:rPr>
        <w:t>: 0 (md5 checksum absent)</w:t>
      </w:r>
    </w:p>
    <w:p w14:paraId="08CD996F" w14:textId="77777777" w:rsidR="00C6649B" w:rsidRDefault="00C6649B" w:rsidP="00C6649B">
      <w:r>
        <w:t xml:space="preserve">The settings are defined in the attached configuration file </w:t>
      </w:r>
      <w:r>
        <w:rPr>
          <w:rFonts w:ascii="Courier New" w:hAnsi="Courier New" w:cs="Courier New"/>
        </w:rPr>
        <w:t>s1-hm-01.cfg</w:t>
      </w:r>
      <w:r>
        <w:t>.</w:t>
      </w:r>
    </w:p>
    <w:p w14:paraId="5283F2BE" w14:textId="77777777" w:rsidR="00C6649B" w:rsidRDefault="00C6649B" w:rsidP="00C6649B">
      <w:pPr>
        <w:pStyle w:val="Heading5"/>
      </w:pPr>
      <w:bookmarkStart w:id="260" w:name="_Toc100837721"/>
      <w:r>
        <w:t>6.2.8.3.4</w:t>
      </w:r>
      <w:r>
        <w:tab/>
        <w:t>S1-HM-02: HDR PQ Settings</w:t>
      </w:r>
      <w:bookmarkEnd w:id="260"/>
    </w:p>
    <w:p w14:paraId="2B043E70" w14:textId="77777777" w:rsidR="00C6649B" w:rsidRDefault="00C6649B" w:rsidP="00C6649B">
      <w:r>
        <w:t>The common parameters as defined in 6.2.8.3.2 apply.</w:t>
      </w:r>
    </w:p>
    <w:p w14:paraId="5CDC193D" w14:textId="77777777" w:rsidR="00C6649B" w:rsidRDefault="00C6649B" w:rsidP="00C6649B">
      <w:r>
        <w:t xml:space="preserve">In addition, the following parameters apply: </w:t>
      </w:r>
    </w:p>
    <w:p w14:paraId="02C12F1A" w14:textId="77777777" w:rsidR="00C6649B" w:rsidRDefault="00C6649B" w:rsidP="00DD7A3F">
      <w:pPr>
        <w:pStyle w:val="B2"/>
        <w:numPr>
          <w:ilvl w:val="0"/>
          <w:numId w:val="10"/>
        </w:numPr>
        <w:rPr>
          <w:lang w:val="en-US"/>
        </w:rPr>
      </w:pPr>
      <w:r w:rsidRPr="00931E6F">
        <w:rPr>
          <w:rFonts w:ascii="Courier New" w:hAnsi="Courier New" w:cs="Courier New"/>
          <w:lang w:val="en-US"/>
        </w:rPr>
        <w:t>VuiParametersPresent</w:t>
      </w:r>
      <w:r>
        <w:rPr>
          <w:lang w:val="en-US"/>
        </w:rPr>
        <w:t>: 1 (VUI present)</w:t>
      </w:r>
    </w:p>
    <w:p w14:paraId="4838A82D" w14:textId="77777777" w:rsidR="00C6649B" w:rsidRDefault="00C6649B" w:rsidP="00DD7A3F">
      <w:pPr>
        <w:pStyle w:val="B2"/>
        <w:numPr>
          <w:ilvl w:val="0"/>
          <w:numId w:val="10"/>
        </w:numPr>
        <w:rPr>
          <w:lang w:val="en-US"/>
        </w:rPr>
      </w:pPr>
      <w:r w:rsidRPr="00931E6F">
        <w:rPr>
          <w:rFonts w:ascii="Courier New" w:hAnsi="Courier New" w:cs="Courier New"/>
          <w:lang w:val="en-US"/>
        </w:rPr>
        <w:t>ColourPrimaries</w:t>
      </w:r>
      <w:r>
        <w:rPr>
          <w:lang w:val="en-US"/>
        </w:rPr>
        <w:t>: 9</w:t>
      </w:r>
    </w:p>
    <w:p w14:paraId="409894E0" w14:textId="77777777" w:rsidR="00C6649B" w:rsidRDefault="00C6649B" w:rsidP="00DD7A3F">
      <w:pPr>
        <w:pStyle w:val="B2"/>
        <w:numPr>
          <w:ilvl w:val="0"/>
          <w:numId w:val="10"/>
        </w:numPr>
        <w:rPr>
          <w:lang w:val="en-US"/>
        </w:rPr>
      </w:pPr>
      <w:r w:rsidRPr="00931E6F">
        <w:rPr>
          <w:rFonts w:ascii="Courier New" w:hAnsi="Courier New" w:cs="Courier New"/>
          <w:lang w:val="en-US"/>
        </w:rPr>
        <w:t>TransferCharacteristics</w:t>
      </w:r>
      <w:r>
        <w:rPr>
          <w:lang w:val="en-US"/>
        </w:rPr>
        <w:t>: 16</w:t>
      </w:r>
    </w:p>
    <w:p w14:paraId="38942DA4" w14:textId="77777777" w:rsidR="00C6649B" w:rsidRDefault="00C6649B" w:rsidP="00DD7A3F">
      <w:pPr>
        <w:pStyle w:val="B2"/>
        <w:numPr>
          <w:ilvl w:val="0"/>
          <w:numId w:val="10"/>
        </w:numPr>
        <w:rPr>
          <w:lang w:val="en-US"/>
        </w:rPr>
      </w:pPr>
      <w:r w:rsidRPr="00931E6F">
        <w:rPr>
          <w:rFonts w:ascii="Courier New" w:hAnsi="Courier New" w:cs="Courier New"/>
          <w:lang w:val="en-US"/>
        </w:rPr>
        <w:t>MatrixCoefficients</w:t>
      </w:r>
      <w:r>
        <w:rPr>
          <w:lang w:val="en-US"/>
        </w:rPr>
        <w:t>: 9</w:t>
      </w:r>
    </w:p>
    <w:p w14:paraId="27A7C55F" w14:textId="77777777" w:rsidR="00C6649B" w:rsidRDefault="00C6649B" w:rsidP="00DD7A3F">
      <w:pPr>
        <w:pStyle w:val="B2"/>
        <w:numPr>
          <w:ilvl w:val="0"/>
          <w:numId w:val="10"/>
        </w:numPr>
        <w:rPr>
          <w:lang w:val="en-US"/>
        </w:rPr>
      </w:pPr>
      <w:r w:rsidRPr="00931E6F">
        <w:rPr>
          <w:rFonts w:ascii="Courier New" w:hAnsi="Courier New" w:cs="Courier New"/>
          <w:lang w:val="en-US"/>
        </w:rPr>
        <w:t>ChromaLocInfoPresent</w:t>
      </w:r>
      <w:r>
        <w:rPr>
          <w:lang w:val="en-US"/>
        </w:rPr>
        <w:t xml:space="preserve">: 1 </w:t>
      </w:r>
    </w:p>
    <w:p w14:paraId="6A4B8A5A" w14:textId="77777777" w:rsidR="00C6649B" w:rsidRDefault="00C6649B" w:rsidP="00DD7A3F">
      <w:pPr>
        <w:pStyle w:val="B2"/>
        <w:numPr>
          <w:ilvl w:val="0"/>
          <w:numId w:val="10"/>
        </w:numPr>
        <w:rPr>
          <w:lang w:val="en-US"/>
        </w:rPr>
      </w:pPr>
      <w:r w:rsidRPr="00931E6F">
        <w:rPr>
          <w:rFonts w:ascii="Courier New" w:hAnsi="Courier New" w:cs="Courier New"/>
          <w:lang w:val="en-US"/>
        </w:rPr>
        <w:t>ChromaSampleLocTypeTopField</w:t>
      </w:r>
      <w:r>
        <w:rPr>
          <w:lang w:val="en-US"/>
        </w:rPr>
        <w:t>: 2</w:t>
      </w:r>
    </w:p>
    <w:p w14:paraId="6F078B6A" w14:textId="77777777" w:rsidR="00C6649B" w:rsidRDefault="00C6649B" w:rsidP="00DD7A3F">
      <w:pPr>
        <w:pStyle w:val="B2"/>
        <w:numPr>
          <w:ilvl w:val="0"/>
          <w:numId w:val="10"/>
        </w:numPr>
        <w:rPr>
          <w:lang w:val="en-US"/>
        </w:rPr>
      </w:pPr>
      <w:r w:rsidRPr="00931E6F">
        <w:rPr>
          <w:rFonts w:ascii="Courier New" w:hAnsi="Courier New" w:cs="Courier New"/>
          <w:lang w:val="en-US"/>
        </w:rPr>
        <w:t>ChromaSampleLocTypeBottomField</w:t>
      </w:r>
      <w:r>
        <w:rPr>
          <w:lang w:val="en-US"/>
        </w:rPr>
        <w:t>: 2</w:t>
      </w:r>
    </w:p>
    <w:p w14:paraId="0F7C50DB" w14:textId="77777777" w:rsidR="00C6649B" w:rsidRDefault="00C6649B" w:rsidP="00DD7A3F">
      <w:pPr>
        <w:pStyle w:val="B2"/>
        <w:numPr>
          <w:ilvl w:val="0"/>
          <w:numId w:val="10"/>
        </w:numPr>
        <w:rPr>
          <w:lang w:val="en-US"/>
        </w:rPr>
      </w:pPr>
      <w:r w:rsidRPr="00B73328">
        <w:rPr>
          <w:rFonts w:ascii="Courier New" w:hAnsi="Courier New" w:cs="Courier New"/>
          <w:lang w:val="en-US"/>
        </w:rPr>
        <w:t>SEIDecodedPictureHash</w:t>
      </w:r>
      <w:r w:rsidRPr="00D70210">
        <w:rPr>
          <w:lang w:val="en-US"/>
        </w:rPr>
        <w:t>: 0 (md5 checksum absent)</w:t>
      </w:r>
    </w:p>
    <w:p w14:paraId="2F36920A" w14:textId="59B756BF" w:rsidR="00C6649B" w:rsidRDefault="00C6649B" w:rsidP="00C6649B">
      <w:r>
        <w:t xml:space="preserve">The settings are defined in the attached configuration file </w:t>
      </w:r>
      <w:r>
        <w:rPr>
          <w:rFonts w:ascii="Courier New" w:hAnsi="Courier New" w:cs="Courier New"/>
        </w:rPr>
        <w:t>s1-hm-02.cfg</w:t>
      </w:r>
      <w:r>
        <w:t>.</w:t>
      </w:r>
    </w:p>
    <w:p w14:paraId="0A3F01F1" w14:textId="58302C07" w:rsidR="00B75628" w:rsidRDefault="00B75628" w:rsidP="00B75628">
      <w:pPr>
        <w:pStyle w:val="Heading3"/>
      </w:pPr>
      <w:bookmarkStart w:id="261" w:name="_Toc100837722"/>
      <w:r>
        <w:lastRenderedPageBreak/>
        <w:t>6.2.9</w:t>
      </w:r>
      <w:r>
        <w:tab/>
        <w:t>Anchor Results</w:t>
      </w:r>
      <w:bookmarkEnd w:id="261"/>
    </w:p>
    <w:p w14:paraId="25588A26" w14:textId="344CE42D" w:rsidR="00D4797E" w:rsidRDefault="00D4797E" w:rsidP="00D4797E">
      <w:pPr>
        <w:pStyle w:val="Heading4"/>
      </w:pPr>
      <w:bookmarkStart w:id="262" w:name="_Toc100837723"/>
      <w:r>
        <w:t>6.2.9.1</w:t>
      </w:r>
      <w:r>
        <w:tab/>
        <w:t>H.264/AVC Anchors</w:t>
      </w:r>
      <w:bookmarkEnd w:id="262"/>
    </w:p>
    <w:p w14:paraId="491C4EA1" w14:textId="1217335F" w:rsidR="00D4797E" w:rsidRDefault="0040269E" w:rsidP="00D4797E">
      <w:r>
        <w:t>AVC</w:t>
      </w:r>
      <w:r w:rsidR="00D4797E">
        <w:t xml:space="preserve"> anchor streams are provided according to the key system here: </w:t>
      </w:r>
    </w:p>
    <w:p w14:paraId="5E014BAE" w14:textId="20F6D3D0" w:rsidR="00D4797E" w:rsidRDefault="00D4797E" w:rsidP="00D4797E">
      <w:pPr>
        <w:pStyle w:val="List"/>
        <w:numPr>
          <w:ilvl w:val="0"/>
          <w:numId w:val="2"/>
        </w:numPr>
      </w:pPr>
      <w:r w:rsidRPr="00D868B9">
        <w:t>https://dash-large-files.akamaized.net/WAVE/3GPP/5GVideo/Bitstreams/Scenario-</w:t>
      </w:r>
      <w:r>
        <w:t>1</w:t>
      </w:r>
      <w:r w:rsidRPr="00D868B9">
        <w:t>-</w:t>
      </w:r>
      <w:r>
        <w:t>FHD</w:t>
      </w:r>
      <w:r w:rsidRPr="00D868B9">
        <w:t>/26</w:t>
      </w:r>
      <w:r w:rsidR="00742F85">
        <w:t>4</w:t>
      </w:r>
      <w:r w:rsidRPr="00D868B9">
        <w:t>/</w:t>
      </w:r>
    </w:p>
    <w:p w14:paraId="72C14034" w14:textId="7A048D3B" w:rsidR="00D4797E" w:rsidRDefault="0040269E" w:rsidP="00D4797E">
      <w:r>
        <w:t>AVC</w:t>
      </w:r>
      <w:r w:rsidR="00D4797E" w:rsidRPr="00DF0CFB">
        <w:t xml:space="preserve"> anchor results are provided</w:t>
      </w:r>
      <w:r w:rsidR="00D4797E">
        <w:t xml:space="preserve"> with the appropriate keys as defined in </w:t>
      </w:r>
      <w:r w:rsidR="00D4797E" w:rsidRPr="007C6202">
        <w:t>Table 6.</w:t>
      </w:r>
      <w:r w:rsidR="00742F85">
        <w:t>2</w:t>
      </w:r>
      <w:r w:rsidR="00D4797E" w:rsidRPr="007C6202">
        <w:t>.8.</w:t>
      </w:r>
      <w:r w:rsidR="00742F85">
        <w:t>2</w:t>
      </w:r>
      <w:r w:rsidR="00D4797E" w:rsidRPr="007C6202">
        <w:t>.1-1</w:t>
      </w:r>
      <w:r w:rsidR="00D4797E" w:rsidRPr="00882D8E">
        <w:t xml:space="preserve"> </w:t>
      </w:r>
    </w:p>
    <w:p w14:paraId="7AC8FD9A" w14:textId="77777777" w:rsidR="00D4797E" w:rsidRDefault="00D4797E" w:rsidP="00D4797E">
      <w:pPr>
        <w:pStyle w:val="List"/>
        <w:numPr>
          <w:ilvl w:val="0"/>
          <w:numId w:val="2"/>
        </w:numPr>
      </w:pPr>
      <w:r w:rsidRPr="00882D8E">
        <w:t>in the</w:t>
      </w:r>
      <w:r w:rsidRPr="00DF0CFB">
        <w:t xml:space="preserve"> attached </w:t>
      </w:r>
      <w:r>
        <w:t>csv</w:t>
      </w:r>
      <w:r w:rsidRPr="00DF0CFB">
        <w:t xml:space="preserve"> files</w:t>
      </w:r>
    </w:p>
    <w:p w14:paraId="0BB600BF" w14:textId="1D93C3CB" w:rsidR="00D4797E" w:rsidRDefault="00742CD5" w:rsidP="00D4797E">
      <w:pPr>
        <w:pStyle w:val="List"/>
        <w:numPr>
          <w:ilvl w:val="0"/>
          <w:numId w:val="2"/>
        </w:numPr>
      </w:pPr>
      <w:hyperlink r:id="rId45" w:history="1">
        <w:r w:rsidRPr="009D10B6">
          <w:rPr>
            <w:rStyle w:val="Hyperlink"/>
          </w:rPr>
          <w:t>https://dash-large-files.akamaized.net/WAVE/3GPP/5GVideo/Bitstreams/Scenario-1-FHD/264/Metrics/</w:t>
        </w:r>
      </w:hyperlink>
    </w:p>
    <w:p w14:paraId="6A322655" w14:textId="1DD6B3C8" w:rsidR="00742CD5" w:rsidRDefault="00742CD5" w:rsidP="00971577">
      <w:r>
        <w:t xml:space="preserve">The verification status for the VVC test stream is provided in </w:t>
      </w:r>
      <w:r w:rsidRPr="003E0554">
        <w:t>https://dash-large-files.akamaized.net/WAVE/3GPP/5GVideo/Bitstreams/Scenario-</w:t>
      </w:r>
      <w:r>
        <w:t>1</w:t>
      </w:r>
      <w:r w:rsidRPr="003E0554">
        <w:t>-</w:t>
      </w:r>
      <w:r>
        <w:t>FHD</w:t>
      </w:r>
      <w:r w:rsidRPr="003E0554">
        <w:t>/</w:t>
      </w:r>
      <w:r>
        <w:t>JM</w:t>
      </w:r>
      <w:r w:rsidRPr="003E0554">
        <w:t xml:space="preserve">/verification.csv and Table </w:t>
      </w:r>
      <w:r>
        <w:t>6</w:t>
      </w:r>
      <w:r w:rsidRPr="003E0554">
        <w:t>.2.</w:t>
      </w:r>
      <w:r>
        <w:t>9</w:t>
      </w:r>
      <w:r w:rsidRPr="003E0554">
        <w:t>.</w:t>
      </w:r>
      <w:r>
        <w:t>1</w:t>
      </w:r>
      <w:r w:rsidRPr="003E0554">
        <w:t>-1</w:t>
      </w:r>
      <w:r>
        <w:t xml:space="preserve"> with S for successful and F for failed. Empty cells indicate missing verification.</w:t>
      </w:r>
    </w:p>
    <w:p w14:paraId="20F584A4" w14:textId="68C08687" w:rsidR="00742CD5" w:rsidRDefault="00742CD5" w:rsidP="00971577">
      <w:pPr>
        <w:pStyle w:val="List"/>
        <w:ind w:left="284" w:firstLine="0"/>
        <w:jc w:val="center"/>
        <w:rPr>
          <w:rFonts w:ascii="Arial" w:hAnsi="Arial"/>
          <w:b/>
        </w:rPr>
      </w:pPr>
      <w:r w:rsidRPr="00F72F96">
        <w:rPr>
          <w:rFonts w:ascii="Arial" w:hAnsi="Arial"/>
          <w:b/>
        </w:rPr>
        <w:t xml:space="preserve">Table </w:t>
      </w:r>
      <w:r>
        <w:rPr>
          <w:rFonts w:ascii="Arial" w:hAnsi="Arial"/>
          <w:b/>
        </w:rPr>
        <w:t>6</w:t>
      </w:r>
      <w:r>
        <w:rPr>
          <w:rFonts w:ascii="Arial" w:hAnsi="Arial"/>
          <w:b/>
        </w:rPr>
        <w:t>.2.</w:t>
      </w:r>
      <w:r>
        <w:rPr>
          <w:rFonts w:ascii="Arial" w:hAnsi="Arial"/>
          <w:b/>
        </w:rPr>
        <w:t>9</w:t>
      </w:r>
      <w:r>
        <w:rPr>
          <w:rFonts w:ascii="Arial" w:hAnsi="Arial"/>
          <w:b/>
        </w:rPr>
        <w:t>.</w:t>
      </w:r>
      <w:r>
        <w:rPr>
          <w:rFonts w:ascii="Arial" w:hAnsi="Arial"/>
          <w:b/>
        </w:rPr>
        <w:t>1</w:t>
      </w:r>
      <w:r w:rsidRPr="00F72F96">
        <w:rPr>
          <w:rFonts w:ascii="Arial" w:hAnsi="Arial"/>
          <w:b/>
        </w:rPr>
        <w:t xml:space="preserve">-1 </w:t>
      </w:r>
      <w:r>
        <w:rPr>
          <w:rFonts w:ascii="Arial" w:hAnsi="Arial"/>
          <w:b/>
        </w:rPr>
        <w:t>Verification status</w:t>
      </w:r>
      <w:r w:rsidRPr="00F72F96">
        <w:rPr>
          <w:rFonts w:ascii="Arial" w:hAnsi="Arial"/>
          <w:b/>
        </w:rPr>
        <w:t xml:space="preserve"> </w:t>
      </w:r>
      <w:r>
        <w:rPr>
          <w:rFonts w:ascii="Arial" w:hAnsi="Arial"/>
          <w:b/>
        </w:rPr>
        <w:t xml:space="preserve">of </w:t>
      </w:r>
      <w:r>
        <w:rPr>
          <w:rFonts w:ascii="Arial" w:hAnsi="Arial"/>
          <w:b/>
        </w:rPr>
        <w:t>H.264/AVC</w:t>
      </w:r>
      <w:r>
        <w:rPr>
          <w:rFonts w:ascii="Arial" w:hAnsi="Arial"/>
          <w:b/>
        </w:rPr>
        <w:t xml:space="preserve"> </w:t>
      </w:r>
      <w:r>
        <w:rPr>
          <w:rFonts w:ascii="Arial" w:hAnsi="Arial"/>
          <w:b/>
        </w:rPr>
        <w:t>anchors</w:t>
      </w:r>
      <w:r w:rsidRPr="00F72F96">
        <w:rPr>
          <w:rFonts w:ascii="Arial" w:hAnsi="Arial"/>
          <w:b/>
        </w:rPr>
        <w:t xml:space="preserve"> for </w:t>
      </w:r>
      <w:r>
        <w:rPr>
          <w:rFonts w:ascii="Arial" w:hAnsi="Arial"/>
          <w:b/>
        </w:rPr>
        <w:t xml:space="preserve">Full HD </w:t>
      </w:r>
      <w:r w:rsidRPr="00F72F96">
        <w:rPr>
          <w:rFonts w:ascii="Arial" w:hAnsi="Arial"/>
          <w:b/>
        </w:rPr>
        <w:t>Scenario</w:t>
      </w:r>
    </w:p>
    <w:p w14:paraId="15C9CE84" w14:textId="1A83A94A" w:rsidR="00742CD5" w:rsidRDefault="00742CD5" w:rsidP="00971577">
      <w:pPr>
        <w:pStyle w:val="EditorsNote"/>
      </w:pPr>
      <w:r>
        <w:t>Editor’s Note: Table and details to be added</w:t>
      </w:r>
    </w:p>
    <w:p w14:paraId="1EC47193" w14:textId="7EA2AA40" w:rsidR="00D4797E" w:rsidRDefault="00D4797E" w:rsidP="00D4797E">
      <w:pPr>
        <w:pStyle w:val="Heading4"/>
      </w:pPr>
      <w:bookmarkStart w:id="263" w:name="_Toc100837724"/>
      <w:r>
        <w:t>6.2.9.2</w:t>
      </w:r>
      <w:r>
        <w:tab/>
        <w:t>H.265/HEVC Anchors</w:t>
      </w:r>
      <w:bookmarkEnd w:id="263"/>
    </w:p>
    <w:p w14:paraId="78B8E6F6" w14:textId="1D077687" w:rsidR="0040269E" w:rsidRDefault="0040269E" w:rsidP="0040269E">
      <w:r>
        <w:t xml:space="preserve">HEVC anchor streams are provided according to the key system here: </w:t>
      </w:r>
    </w:p>
    <w:p w14:paraId="68815F34" w14:textId="2E7441FC" w:rsidR="0040269E" w:rsidRDefault="0040269E" w:rsidP="0040269E">
      <w:pPr>
        <w:pStyle w:val="List"/>
        <w:numPr>
          <w:ilvl w:val="0"/>
          <w:numId w:val="2"/>
        </w:numPr>
      </w:pPr>
      <w:r w:rsidRPr="00D868B9">
        <w:t>https://dash-large-files.akamaized.net/WAVE/3GPP/5GVideo/Bitstreams/Scenario-</w:t>
      </w:r>
      <w:r>
        <w:t>1</w:t>
      </w:r>
      <w:r w:rsidRPr="00D868B9">
        <w:t>-</w:t>
      </w:r>
      <w:r>
        <w:t>FHD</w:t>
      </w:r>
      <w:r w:rsidRPr="00D868B9">
        <w:t>/26</w:t>
      </w:r>
      <w:r>
        <w:t>5</w:t>
      </w:r>
      <w:r w:rsidRPr="00D868B9">
        <w:t>/</w:t>
      </w:r>
    </w:p>
    <w:p w14:paraId="462E4733" w14:textId="398C06A6" w:rsidR="0040269E" w:rsidRDefault="0040269E" w:rsidP="0040269E">
      <w:r>
        <w:t>HEVC</w:t>
      </w:r>
      <w:r w:rsidRPr="00DF0CFB">
        <w:t xml:space="preserve"> anchor results are provided</w:t>
      </w:r>
      <w:r>
        <w:t xml:space="preserve"> with the appropriate keys as defined in </w:t>
      </w:r>
      <w:r w:rsidRPr="007C6202">
        <w:t>Table 6.</w:t>
      </w:r>
      <w:r>
        <w:t>2</w:t>
      </w:r>
      <w:r w:rsidRPr="007C6202">
        <w:t>.8.</w:t>
      </w:r>
      <w:r>
        <w:t>3</w:t>
      </w:r>
      <w:r w:rsidRPr="007C6202">
        <w:t>.1-1</w:t>
      </w:r>
      <w:r w:rsidRPr="00882D8E">
        <w:t xml:space="preserve"> </w:t>
      </w:r>
    </w:p>
    <w:p w14:paraId="786E4C49" w14:textId="77777777" w:rsidR="0040269E" w:rsidRDefault="0040269E" w:rsidP="0040269E">
      <w:pPr>
        <w:pStyle w:val="List"/>
        <w:numPr>
          <w:ilvl w:val="0"/>
          <w:numId w:val="2"/>
        </w:numPr>
      </w:pPr>
      <w:r w:rsidRPr="00882D8E">
        <w:t>in the</w:t>
      </w:r>
      <w:r w:rsidRPr="00DF0CFB">
        <w:t xml:space="preserve"> attached </w:t>
      </w:r>
      <w:r>
        <w:t>csv</w:t>
      </w:r>
      <w:r w:rsidRPr="00DF0CFB">
        <w:t xml:space="preserve"> files</w:t>
      </w:r>
    </w:p>
    <w:p w14:paraId="3A7187C7" w14:textId="56D126BF" w:rsidR="0040269E" w:rsidRDefault="0040269E" w:rsidP="0040269E">
      <w:pPr>
        <w:pStyle w:val="List"/>
        <w:numPr>
          <w:ilvl w:val="0"/>
          <w:numId w:val="2"/>
        </w:numPr>
      </w:pPr>
      <w:r w:rsidRPr="00D868B9">
        <w:t>https://dash-large-files.akamaized.net/WAVE/3GPP/5GVideo/Bitstreams/Scenario-</w:t>
      </w:r>
      <w:r>
        <w:t>1</w:t>
      </w:r>
      <w:r w:rsidRPr="00D868B9">
        <w:t>-</w:t>
      </w:r>
      <w:r>
        <w:t>FHD</w:t>
      </w:r>
      <w:r w:rsidRPr="00D868B9">
        <w:t>/26</w:t>
      </w:r>
      <w:r>
        <w:t>5</w:t>
      </w:r>
      <w:r w:rsidRPr="00D868B9">
        <w:t>/Metrics/</w:t>
      </w:r>
    </w:p>
    <w:p w14:paraId="0E2AE091" w14:textId="21CD41E2" w:rsidR="009F4AEF" w:rsidRDefault="00CF67A0" w:rsidP="009F4AEF">
      <w:r>
        <w:t xml:space="preserve"> </w:t>
      </w:r>
      <w:r w:rsidR="009F4AEF">
        <w:t xml:space="preserve">The verification status for the VVC test stream is provided in </w:t>
      </w:r>
      <w:r w:rsidR="009F4AEF" w:rsidRPr="003E0554">
        <w:t>https://dash-large-files.akamaized.net/WAVE/3GPP/5GVideo/Bitstreams/Scenario-</w:t>
      </w:r>
      <w:r w:rsidR="009F4AEF">
        <w:t>1</w:t>
      </w:r>
      <w:r w:rsidR="009F4AEF" w:rsidRPr="003E0554">
        <w:t>-</w:t>
      </w:r>
      <w:r w:rsidR="009F4AEF">
        <w:t>FHD</w:t>
      </w:r>
      <w:r w:rsidR="009F4AEF" w:rsidRPr="003E0554">
        <w:t>/</w:t>
      </w:r>
      <w:r w:rsidR="009F4AEF">
        <w:t>HM</w:t>
      </w:r>
      <w:r w:rsidR="009F4AEF" w:rsidRPr="003E0554">
        <w:t xml:space="preserve">/verification.csv and Table </w:t>
      </w:r>
      <w:r w:rsidR="009F4AEF">
        <w:t>6</w:t>
      </w:r>
      <w:r w:rsidR="009F4AEF" w:rsidRPr="003E0554">
        <w:t>.2.</w:t>
      </w:r>
      <w:r w:rsidR="009F4AEF">
        <w:t>9</w:t>
      </w:r>
      <w:r w:rsidR="009F4AEF" w:rsidRPr="003E0554">
        <w:t>.</w:t>
      </w:r>
      <w:r w:rsidR="009F4AEF">
        <w:t>2</w:t>
      </w:r>
      <w:r w:rsidR="009F4AEF" w:rsidRPr="003E0554">
        <w:t>-1</w:t>
      </w:r>
      <w:r w:rsidR="009F4AEF">
        <w:t xml:space="preserve"> with S for successful and F for failed. Empty cells indicate missing verification.</w:t>
      </w:r>
    </w:p>
    <w:p w14:paraId="1DF5E622" w14:textId="1D89459F" w:rsidR="009F4AEF" w:rsidRDefault="009F4AEF" w:rsidP="009F4AEF">
      <w:pPr>
        <w:pStyle w:val="List"/>
        <w:ind w:left="284" w:firstLine="0"/>
        <w:jc w:val="center"/>
        <w:rPr>
          <w:rFonts w:ascii="Arial" w:hAnsi="Arial"/>
          <w:b/>
        </w:rPr>
      </w:pPr>
      <w:r w:rsidRPr="00F72F96">
        <w:rPr>
          <w:rFonts w:ascii="Arial" w:hAnsi="Arial"/>
          <w:b/>
        </w:rPr>
        <w:t xml:space="preserve">Table </w:t>
      </w:r>
      <w:r>
        <w:rPr>
          <w:rFonts w:ascii="Arial" w:hAnsi="Arial"/>
          <w:b/>
        </w:rPr>
        <w:t>6.2.9.</w:t>
      </w:r>
      <w:r>
        <w:rPr>
          <w:rFonts w:ascii="Arial" w:hAnsi="Arial"/>
          <w:b/>
        </w:rPr>
        <w:t>2</w:t>
      </w:r>
      <w:r w:rsidRPr="00F72F96">
        <w:rPr>
          <w:rFonts w:ascii="Arial" w:hAnsi="Arial"/>
          <w:b/>
        </w:rPr>
        <w:t xml:space="preserve">-1 </w:t>
      </w:r>
      <w:r>
        <w:rPr>
          <w:rFonts w:ascii="Arial" w:hAnsi="Arial"/>
          <w:b/>
        </w:rPr>
        <w:t>Verification status</w:t>
      </w:r>
      <w:r w:rsidRPr="00F72F96">
        <w:rPr>
          <w:rFonts w:ascii="Arial" w:hAnsi="Arial"/>
          <w:b/>
        </w:rPr>
        <w:t xml:space="preserve"> </w:t>
      </w:r>
      <w:r>
        <w:rPr>
          <w:rFonts w:ascii="Arial" w:hAnsi="Arial"/>
          <w:b/>
        </w:rPr>
        <w:t>of H.26</w:t>
      </w:r>
      <w:r>
        <w:rPr>
          <w:rFonts w:ascii="Arial" w:hAnsi="Arial"/>
          <w:b/>
        </w:rPr>
        <w:t>5</w:t>
      </w:r>
      <w:r>
        <w:rPr>
          <w:rFonts w:ascii="Arial" w:hAnsi="Arial"/>
          <w:b/>
        </w:rPr>
        <w:t>/</w:t>
      </w:r>
      <w:r>
        <w:rPr>
          <w:rFonts w:ascii="Arial" w:hAnsi="Arial"/>
          <w:b/>
        </w:rPr>
        <w:t>HEVC</w:t>
      </w:r>
      <w:r>
        <w:rPr>
          <w:rFonts w:ascii="Arial" w:hAnsi="Arial"/>
          <w:b/>
        </w:rPr>
        <w:t xml:space="preserve"> anchors</w:t>
      </w:r>
      <w:r w:rsidRPr="00F72F96">
        <w:rPr>
          <w:rFonts w:ascii="Arial" w:hAnsi="Arial"/>
          <w:b/>
        </w:rPr>
        <w:t xml:space="preserve"> for </w:t>
      </w:r>
      <w:r>
        <w:rPr>
          <w:rFonts w:ascii="Arial" w:hAnsi="Arial"/>
          <w:b/>
        </w:rPr>
        <w:t xml:space="preserve">Full HD </w:t>
      </w:r>
      <w:r w:rsidRPr="00F72F96">
        <w:rPr>
          <w:rFonts w:ascii="Arial" w:hAnsi="Arial"/>
          <w:b/>
        </w:rPr>
        <w:t>Scenario</w:t>
      </w:r>
    </w:p>
    <w:p w14:paraId="4B15E035" w14:textId="697C7715" w:rsidR="00B75628" w:rsidRPr="00B75628" w:rsidRDefault="009F4AEF" w:rsidP="00971577">
      <w:pPr>
        <w:pStyle w:val="EditorsNote"/>
      </w:pPr>
      <w:r>
        <w:t>Editor’s Note: Table and details to be added</w:t>
      </w:r>
    </w:p>
    <w:p w14:paraId="31F83C18" w14:textId="201B6A96" w:rsidR="00B75628" w:rsidRDefault="00B75628" w:rsidP="00B75628">
      <w:pPr>
        <w:pStyle w:val="Heading3"/>
      </w:pPr>
      <w:bookmarkStart w:id="264" w:name="_Toc100837725"/>
      <w:r>
        <w:t>6.</w:t>
      </w:r>
      <w:r w:rsidR="0040269E">
        <w:t>2</w:t>
      </w:r>
      <w:r>
        <w:t>.10</w:t>
      </w:r>
      <w:r>
        <w:tab/>
        <w:t>Additional Information</w:t>
      </w:r>
      <w:r w:rsidRPr="00E4352E">
        <w:t xml:space="preserve"> and </w:t>
      </w:r>
      <w:r>
        <w:t>Performance Data</w:t>
      </w:r>
      <w:bookmarkEnd w:id="264"/>
    </w:p>
    <w:p w14:paraId="6987B1D4" w14:textId="14670D2E" w:rsidR="00B75628" w:rsidRPr="00EB0314" w:rsidRDefault="0040269E" w:rsidP="00C6649B">
      <w:r>
        <w:t>No additional performance data is available.</w:t>
      </w:r>
    </w:p>
    <w:p w14:paraId="47DD7D0E" w14:textId="08000E3C" w:rsidR="00A81680" w:rsidRDefault="00A81680" w:rsidP="00A81680">
      <w:pPr>
        <w:pStyle w:val="Heading2"/>
      </w:pPr>
      <w:bookmarkStart w:id="265" w:name="_Toc41600589"/>
      <w:bookmarkStart w:id="266" w:name="_Toc55812996"/>
      <w:bookmarkStart w:id="267" w:name="_Toc49377011"/>
      <w:bookmarkStart w:id="268" w:name="_Toc100837726"/>
      <w:bookmarkEnd w:id="240"/>
      <w:bookmarkEnd w:id="241"/>
      <w:bookmarkEnd w:id="253"/>
      <w:r>
        <w:t>6.3</w:t>
      </w:r>
      <w:r>
        <w:tab/>
      </w:r>
      <w:r w:rsidR="005C68FF" w:rsidRPr="005C68FF">
        <w:t>Scenario 2: 4K-TV</w:t>
      </w:r>
      <w:bookmarkEnd w:id="265"/>
      <w:bookmarkEnd w:id="266"/>
      <w:bookmarkEnd w:id="267"/>
      <w:bookmarkEnd w:id="268"/>
    </w:p>
    <w:p w14:paraId="17136405" w14:textId="25D71381" w:rsidR="00A81680" w:rsidRDefault="00A81680" w:rsidP="00A81680">
      <w:pPr>
        <w:pStyle w:val="Heading3"/>
      </w:pPr>
      <w:bookmarkStart w:id="269" w:name="_Toc41600590"/>
      <w:bookmarkStart w:id="270" w:name="_Toc55812997"/>
      <w:bookmarkStart w:id="271" w:name="_Toc49377012"/>
      <w:bookmarkStart w:id="272" w:name="_Toc100837727"/>
      <w:r>
        <w:t>6.</w:t>
      </w:r>
      <w:r w:rsidR="009E231B">
        <w:t>3</w:t>
      </w:r>
      <w:r>
        <w:t>.1</w:t>
      </w:r>
      <w:r>
        <w:tab/>
        <w:t>Motivation</w:t>
      </w:r>
      <w:bookmarkEnd w:id="269"/>
      <w:bookmarkEnd w:id="270"/>
      <w:bookmarkEnd w:id="271"/>
      <w:bookmarkEnd w:id="272"/>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 xml:space="preserve">First, the 4K-TV set is currently the most established way of displaying premium quality services using latest technology improvements for video content, including High-Dynamic-Range (HDR) and Wide-Colour-Gamut (WCG). </w:t>
      </w:r>
      <w:r w:rsidRPr="00882D8E">
        <w:lastRenderedPageBreak/>
        <w:t>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273" w:name="_Toc41600591"/>
      <w:bookmarkStart w:id="274" w:name="_Toc55812998"/>
      <w:bookmarkStart w:id="275" w:name="_Toc49377013"/>
      <w:bookmarkStart w:id="276" w:name="_Toc100837728"/>
      <w:r>
        <w:t>6.</w:t>
      </w:r>
      <w:r w:rsidR="00F474EC">
        <w:t>3</w:t>
      </w:r>
      <w:r>
        <w:t>.2</w:t>
      </w:r>
      <w:r>
        <w:tab/>
        <w:t>Description of the Anticipated Application</w:t>
      </w:r>
      <w:bookmarkEnd w:id="273"/>
      <w:bookmarkEnd w:id="274"/>
      <w:bookmarkEnd w:id="275"/>
      <w:bookmarkEnd w:id="276"/>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277" w:name="_Toc41600592"/>
      <w:bookmarkStart w:id="278" w:name="_Toc55812999"/>
      <w:bookmarkStart w:id="279" w:name="_Toc49377014"/>
      <w:bookmarkStart w:id="280" w:name="_Toc100837729"/>
      <w:r>
        <w:lastRenderedPageBreak/>
        <w:t>6.</w:t>
      </w:r>
      <w:r w:rsidR="009E231B">
        <w:t>3</w:t>
      </w:r>
      <w:r>
        <w:t>.3</w:t>
      </w:r>
      <w:r>
        <w:tab/>
      </w:r>
      <w:bookmarkStart w:id="281" w:name="_Hlk40365089"/>
      <w:r>
        <w:t>Source Format Properties</w:t>
      </w:r>
      <w:bookmarkEnd w:id="277"/>
      <w:bookmarkEnd w:id="278"/>
      <w:bookmarkEnd w:id="279"/>
      <w:bookmarkEnd w:id="280"/>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281"/>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282" w:name="_Toc55813000"/>
      <w:bookmarkStart w:id="283" w:name="_Toc49377015"/>
      <w:bookmarkStart w:id="284" w:name="_Toc100837730"/>
      <w:r>
        <w:t>6.</w:t>
      </w:r>
      <w:r w:rsidR="009E231B">
        <w:t>3</w:t>
      </w:r>
      <w:r>
        <w:t>.4</w:t>
      </w:r>
      <w:r>
        <w:tab/>
        <w:t>Encoding and Decoding Constraints</w:t>
      </w:r>
      <w:bookmarkEnd w:id="282"/>
      <w:bookmarkEnd w:id="283"/>
      <w:bookmarkEnd w:id="284"/>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753A96A0" w:rsidR="00132A9A" w:rsidRPr="000B05DF" w:rsidRDefault="00132A9A" w:rsidP="00072BDD">
            <w:pPr>
              <w:pStyle w:val="TAC"/>
              <w:rPr>
                <w:lang w:val="en-US"/>
              </w:rPr>
            </w:pPr>
            <w:r w:rsidRPr="000B05DF">
              <w:rPr>
                <w:lang w:val="en-US"/>
              </w:rPr>
              <w:t>QP</w:t>
            </w:r>
            <w:r w:rsidR="00766D18">
              <w:rPr>
                <w:lang w:val="en-US"/>
              </w:rPr>
              <w:t>s see below</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06491384" w:rsidR="00132A9A" w:rsidRPr="000B05DF" w:rsidRDefault="00132A9A" w:rsidP="00132A9A">
            <w:pPr>
              <w:pStyle w:val="TAC"/>
              <w:rPr>
                <w:lang w:val="en-US"/>
              </w:rPr>
            </w:pPr>
            <w:r w:rsidRPr="000B05DF">
              <w:rPr>
                <w:lang w:val="en-US"/>
              </w:rPr>
              <w:t xml:space="preserve">QP </w:t>
            </w:r>
            <w:r w:rsidR="00766D18">
              <w:rPr>
                <w:lang w:val="en-US"/>
              </w:rPr>
              <w:t>are tbd</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285" w:name="_Toc41600593"/>
      <w:bookmarkStart w:id="286" w:name="_Toc55813001"/>
      <w:bookmarkStart w:id="287" w:name="_Toc49377016"/>
      <w:bookmarkStart w:id="288" w:name="_Toc100837731"/>
      <w:r>
        <w:t>6.</w:t>
      </w:r>
      <w:r w:rsidR="00436F0F">
        <w:t>3</w:t>
      </w:r>
      <w:r>
        <w:t>.5</w:t>
      </w:r>
      <w:r>
        <w:tab/>
        <w:t>Performance Metrics</w:t>
      </w:r>
      <w:bookmarkEnd w:id="285"/>
      <w:bookmarkEnd w:id="286"/>
      <w:bookmarkEnd w:id="287"/>
      <w:bookmarkEnd w:id="288"/>
    </w:p>
    <w:p w14:paraId="794D9E32" w14:textId="5C5FDBF1"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71CF1881" w14:textId="77777777" w:rsidR="005927CE" w:rsidRDefault="005927CE" w:rsidP="005927CE">
      <w:r>
        <w:t xml:space="preserve">All metrics as defined in clause 5.5 are expected to be reported. </w:t>
      </w:r>
    </w:p>
    <w:p w14:paraId="30EC1070" w14:textId="77777777" w:rsidR="005927CE" w:rsidRDefault="005927CE" w:rsidP="005927CE">
      <w:r>
        <w:t>For BD-Rate computation and SDR, only the following metrics are expected to be provided:</w:t>
      </w:r>
    </w:p>
    <w:p w14:paraId="6B3F7107"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7BDFF94C" w14:textId="22AE3B9A"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00CF1575">
        <w:rPr>
          <w:i/>
          <w:iCs/>
        </w:rPr>
        <w:t>(i)</w:t>
      </w:r>
      <w:r>
        <w:t xml:space="preserve"> as defined in clause 5.5.3,</w:t>
      </w:r>
    </w:p>
    <w:p w14:paraId="5A6BDE35" w14:textId="7897B6FC" w:rsidR="005927CE" w:rsidRDefault="005927CE" w:rsidP="005927CE">
      <w:pPr>
        <w:pStyle w:val="B1"/>
      </w:pPr>
      <w:r>
        <w:t>-</w:t>
      </w:r>
      <w:r>
        <w:tab/>
        <w:t xml:space="preserve">Structural similarity metric </w:t>
      </w:r>
      <w:r w:rsidRPr="00C075EA">
        <w:rPr>
          <w:i/>
          <w:iCs/>
        </w:rPr>
        <w:t>MS-SSIM</w:t>
      </w:r>
      <w:r>
        <w:t xml:space="preserve"> as</w:t>
      </w:r>
      <w:r w:rsidR="00F46612">
        <w:t xml:space="preserve"> </w:t>
      </w:r>
      <w:r>
        <w:t>defined in clause 5.5.4.2,</w:t>
      </w:r>
    </w:p>
    <w:p w14:paraId="77386BFF" w14:textId="77777777"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4A94002F" w14:textId="77777777" w:rsidR="005927CE" w:rsidRDefault="005927CE" w:rsidP="005927CE">
      <w:r>
        <w:lastRenderedPageBreak/>
        <w:t>For BD-Rate computation and HDR, only the following metrics are expected to be provided:</w:t>
      </w:r>
    </w:p>
    <w:p w14:paraId="242C7994" w14:textId="20B4B8F5" w:rsidR="00F46612" w:rsidRDefault="00F46612" w:rsidP="00F46612">
      <w:pPr>
        <w:pStyle w:val="B1"/>
      </w:pPr>
      <w:bookmarkStart w:id="289" w:name="_Toc41600594"/>
      <w:bookmarkStart w:id="290" w:name="_Toc55813002"/>
      <w:bookmarkStart w:id="291" w:name="_Toc49377017"/>
      <w:r>
        <w:t>-</w:t>
      </w:r>
      <w:r>
        <w:tab/>
        <w:t xml:space="preserve">the weighted Peak-Signal-To-Noise Ratio metric for the </w:t>
      </w:r>
      <w:r w:rsidR="006B782D">
        <w:t>luma</w:t>
      </w:r>
      <w:r>
        <w:t xml:space="preserve"> colour components </w:t>
      </w:r>
      <w:r>
        <w:rPr>
          <w:i/>
          <w:iCs/>
        </w:rPr>
        <w:t>wPSNR</w:t>
      </w:r>
      <w:r>
        <w:t>(</w:t>
      </w:r>
      <w:r>
        <w:rPr>
          <w:i/>
          <w:iCs/>
        </w:rPr>
        <w:t>Y</w:t>
      </w:r>
      <w:r>
        <w:t>), as specified in clause 5.5.4 and 5.5.8,</w:t>
      </w:r>
    </w:p>
    <w:p w14:paraId="5940DF62" w14:textId="30E1C07F" w:rsidR="00F46612" w:rsidRDefault="00F46612" w:rsidP="00F46612">
      <w:pPr>
        <w:pStyle w:val="B1"/>
      </w:pPr>
      <w:r>
        <w:t>-</w:t>
      </w:r>
      <w:r>
        <w:tab/>
        <w:t xml:space="preserve">Average colour component weighted PSNR, </w:t>
      </w:r>
      <w:r>
        <w:rPr>
          <w:i/>
          <w:iCs/>
        </w:rPr>
        <w:t>wPSNR</w:t>
      </w:r>
      <w:r>
        <w:t xml:space="preserve"> over all colour components </w:t>
      </w:r>
      <w:r w:rsidRPr="006D38CD">
        <w:rPr>
          <w:i/>
          <w:iCs/>
        </w:rPr>
        <w:t>w</w:t>
      </w:r>
      <w:r>
        <w:rPr>
          <w:i/>
          <w:iCs/>
        </w:rPr>
        <w:t>PSNR</w:t>
      </w:r>
      <w:r w:rsidR="00CF1575">
        <w:rPr>
          <w:i/>
          <w:iCs/>
        </w:rPr>
        <w:t>(i)</w:t>
      </w:r>
      <w:r>
        <w:t>, as specified in clause 5.5.4 and 5.5.8,</w:t>
      </w:r>
    </w:p>
    <w:p w14:paraId="28C68A6B" w14:textId="77777777" w:rsidR="00F46612" w:rsidRDefault="00F46612" w:rsidP="00F46612">
      <w:pPr>
        <w:pStyle w:val="B1"/>
      </w:pPr>
      <w:r>
        <w:t>-</w:t>
      </w:r>
      <w:r>
        <w:tab/>
        <w:t xml:space="preserve">the </w:t>
      </w:r>
      <w:r>
        <w:rPr>
          <w:i/>
          <w:iCs/>
        </w:rPr>
        <w:t>PSNRL100</w:t>
      </w:r>
      <w:r>
        <w:t xml:space="preserve"> metric as specified in clause 5.5.4 and 5.5.8,</w:t>
      </w:r>
    </w:p>
    <w:p w14:paraId="63B90036" w14:textId="77777777" w:rsidR="00F46612" w:rsidRDefault="00F46612" w:rsidP="00F46612">
      <w:pPr>
        <w:pStyle w:val="B1"/>
      </w:pPr>
      <w:r>
        <w:t>-</w:t>
      </w:r>
      <w:r>
        <w:tab/>
      </w:r>
      <w:r>
        <w:rPr>
          <w:i/>
          <w:iCs/>
        </w:rPr>
        <w:t>DE100</w:t>
      </w:r>
      <w:r>
        <w:t xml:space="preserve"> metric as specified in clause 5.5.4 and 5.5.8.</w:t>
      </w:r>
    </w:p>
    <w:p w14:paraId="31BAEB43" w14:textId="47E3A614" w:rsidR="00A81680" w:rsidRDefault="00A81680" w:rsidP="00A81680">
      <w:pPr>
        <w:pStyle w:val="Heading3"/>
      </w:pPr>
      <w:bookmarkStart w:id="292" w:name="_Toc100837732"/>
      <w:r>
        <w:t>6.</w:t>
      </w:r>
      <w:r w:rsidR="00A12856">
        <w:t>3</w:t>
      </w:r>
      <w:r>
        <w:t>.6</w:t>
      </w:r>
      <w:r>
        <w:tab/>
        <w:t>Interoperability Considerations</w:t>
      </w:r>
      <w:bookmarkEnd w:id="289"/>
      <w:bookmarkEnd w:id="290"/>
      <w:bookmarkEnd w:id="291"/>
      <w:bookmarkEnd w:id="292"/>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293" w:name="_Toc41600595"/>
      <w:bookmarkStart w:id="294" w:name="_Toc49377018"/>
      <w:bookmarkStart w:id="295" w:name="_Toc100837733"/>
      <w:r>
        <w:t>6.</w:t>
      </w:r>
      <w:r w:rsidR="00335EFB">
        <w:t>3</w:t>
      </w:r>
      <w:r>
        <w:t>.7</w:t>
      </w:r>
      <w:r>
        <w:tab/>
        <w:t>Reference Sequences</w:t>
      </w:r>
      <w:bookmarkEnd w:id="293"/>
      <w:bookmarkEnd w:id="294"/>
      <w:bookmarkEnd w:id="295"/>
    </w:p>
    <w:p w14:paraId="413D62CA" w14:textId="3D4F4F88" w:rsidR="00BC5903" w:rsidRDefault="00BC5903" w:rsidP="00BC5903">
      <w:bookmarkStart w:id="296" w:name="_Hlk56115431"/>
      <w:bookmarkStart w:id="297" w:name="_Toc41600596"/>
      <w:bookmarkStart w:id="298"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t>Table 6.3.7-1 SDR Reference Sequences for 4K-TV scenario</w:t>
      </w:r>
    </w:p>
    <w:tbl>
      <w:tblPr>
        <w:tblStyle w:val="GridTable5Dark-Accent3"/>
        <w:tblW w:w="5000" w:type="pct"/>
        <w:tblLook w:val="04A0" w:firstRow="1" w:lastRow="0" w:firstColumn="1" w:lastColumn="0" w:noHBand="0" w:noVBand="1"/>
      </w:tblPr>
      <w:tblGrid>
        <w:gridCol w:w="900"/>
        <w:gridCol w:w="1383"/>
        <w:gridCol w:w="1583"/>
        <w:gridCol w:w="1236"/>
        <w:gridCol w:w="1090"/>
        <w:gridCol w:w="1150"/>
        <w:gridCol w:w="1209"/>
        <w:gridCol w:w="1078"/>
      </w:tblGrid>
      <w:tr w:rsidR="00BC5903" w:rsidRPr="000B05DF" w14:paraId="3C963A9D"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7AC3F7B" w14:textId="77777777" w:rsidR="00BC5903" w:rsidRPr="000B05DF" w:rsidRDefault="00BC5903" w:rsidP="00096B4F">
            <w:pPr>
              <w:pStyle w:val="TAH"/>
              <w:rPr>
                <w:b/>
                <w:bCs w:val="0"/>
                <w:lang w:val="en-US"/>
              </w:rPr>
            </w:pPr>
            <w:r w:rsidRPr="000B05DF">
              <w:rPr>
                <w:lang w:val="en-US"/>
              </w:rPr>
              <w:t>Key</w:t>
            </w:r>
          </w:p>
        </w:tc>
        <w:tc>
          <w:tcPr>
            <w:tcW w:w="718" w:type="pct"/>
          </w:tcPr>
          <w:p w14:paraId="760BF9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822" w:type="pct"/>
          </w:tcPr>
          <w:p w14:paraId="44741B7C"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642" w:type="pct"/>
          </w:tcPr>
          <w:p w14:paraId="354F2BE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6" w:type="pct"/>
          </w:tcPr>
          <w:p w14:paraId="39541E2D"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597" w:type="pct"/>
          </w:tcPr>
          <w:p w14:paraId="6B167558"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628" w:type="pct"/>
          </w:tcPr>
          <w:p w14:paraId="57A0985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560" w:type="pct"/>
          </w:tcPr>
          <w:p w14:paraId="4702417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3F26BD6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A535E57" w14:textId="1F783304"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1</w:t>
            </w:r>
          </w:p>
        </w:tc>
        <w:tc>
          <w:tcPr>
            <w:tcW w:w="718" w:type="pct"/>
          </w:tcPr>
          <w:p w14:paraId="1B57307C"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p>
        </w:tc>
        <w:tc>
          <w:tcPr>
            <w:tcW w:w="822" w:type="pct"/>
          </w:tcPr>
          <w:p w14:paraId="7AEBC8B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642" w:type="pct"/>
          </w:tcPr>
          <w:p w14:paraId="427FA26B"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3586B49E"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597" w:type="pct"/>
          </w:tcPr>
          <w:p w14:paraId="0BCBF1C2" w14:textId="26AAEACD"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628" w:type="pct"/>
          </w:tcPr>
          <w:p w14:paraId="2A066995" w14:textId="05FE7E83"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560" w:type="pct"/>
          </w:tcPr>
          <w:p w14:paraId="530D454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18671A6F"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4C3E179A" w14:textId="6149E2B0"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2</w:t>
            </w:r>
          </w:p>
        </w:tc>
        <w:tc>
          <w:tcPr>
            <w:tcW w:w="718" w:type="pct"/>
          </w:tcPr>
          <w:p w14:paraId="051C4557"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p>
        </w:tc>
        <w:tc>
          <w:tcPr>
            <w:tcW w:w="822" w:type="pct"/>
          </w:tcPr>
          <w:p w14:paraId="289CDEA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642" w:type="pct"/>
          </w:tcPr>
          <w:p w14:paraId="251610B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A8C463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526DE6D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5D3CED64" w14:textId="0F48185F"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560" w:type="pct"/>
          </w:tcPr>
          <w:p w14:paraId="056BECC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2A71572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466DD822" w14:textId="6A8A69A7"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3</w:t>
            </w:r>
          </w:p>
        </w:tc>
        <w:tc>
          <w:tcPr>
            <w:tcW w:w="718" w:type="pct"/>
          </w:tcPr>
          <w:p w14:paraId="7F0978F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p>
        </w:tc>
        <w:tc>
          <w:tcPr>
            <w:tcW w:w="822" w:type="pct"/>
          </w:tcPr>
          <w:p w14:paraId="2971F1F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642" w:type="pct"/>
          </w:tcPr>
          <w:p w14:paraId="135D96E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08722E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597" w:type="pct"/>
          </w:tcPr>
          <w:p w14:paraId="1F69DD4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3B5B0D2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560" w:type="pct"/>
          </w:tcPr>
          <w:p w14:paraId="2F13ECD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2A4CE698"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92A7B91" w14:textId="5B042533"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4</w:t>
            </w:r>
          </w:p>
        </w:tc>
        <w:tc>
          <w:tcPr>
            <w:tcW w:w="718" w:type="pct"/>
          </w:tcPr>
          <w:p w14:paraId="4DD34D2E"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p>
        </w:tc>
        <w:tc>
          <w:tcPr>
            <w:tcW w:w="822" w:type="pct"/>
          </w:tcPr>
          <w:p w14:paraId="3E44BFF1"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642" w:type="pct"/>
          </w:tcPr>
          <w:p w14:paraId="6E845F6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674D1755"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597" w:type="pct"/>
          </w:tcPr>
          <w:p w14:paraId="1385102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72C8FD02" w14:textId="5BDBB181"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560" w:type="pct"/>
          </w:tcPr>
          <w:p w14:paraId="239F1DF4"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BC5903" w14:paraId="58A20C3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3371D99" w14:textId="49140731"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5</w:t>
            </w:r>
          </w:p>
        </w:tc>
        <w:tc>
          <w:tcPr>
            <w:tcW w:w="718" w:type="pct"/>
          </w:tcPr>
          <w:p w14:paraId="5477624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p>
        </w:tc>
        <w:tc>
          <w:tcPr>
            <w:tcW w:w="822" w:type="pct"/>
          </w:tcPr>
          <w:p w14:paraId="0301322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642" w:type="pct"/>
          </w:tcPr>
          <w:p w14:paraId="5FECDFA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1D4CBDF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2420BBB2"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6CD650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560" w:type="pct"/>
          </w:tcPr>
          <w:p w14:paraId="60A943FC"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ED67031"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BBB6282" w14:textId="2064D1B2"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6</w:t>
            </w:r>
          </w:p>
        </w:tc>
        <w:tc>
          <w:tcPr>
            <w:tcW w:w="718" w:type="pct"/>
          </w:tcPr>
          <w:p w14:paraId="3EBF0ED6"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p>
        </w:tc>
        <w:tc>
          <w:tcPr>
            <w:tcW w:w="822" w:type="pct"/>
          </w:tcPr>
          <w:p w14:paraId="42A8FA0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642" w:type="pct"/>
          </w:tcPr>
          <w:p w14:paraId="678C2FDC"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4096 x 2160</w:t>
            </w:r>
          </w:p>
        </w:tc>
        <w:tc>
          <w:tcPr>
            <w:tcW w:w="566" w:type="pct"/>
          </w:tcPr>
          <w:p w14:paraId="081504E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597" w:type="pct"/>
          </w:tcPr>
          <w:p w14:paraId="296A070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639C941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560" w:type="pct"/>
          </w:tcPr>
          <w:p w14:paraId="08E9726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5B6BCB09"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39B1066" w14:textId="56CD6CE9"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7</w:t>
            </w:r>
          </w:p>
        </w:tc>
        <w:tc>
          <w:tcPr>
            <w:tcW w:w="718" w:type="pct"/>
          </w:tcPr>
          <w:p w14:paraId="6ED0D19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Fountain</w:t>
            </w:r>
          </w:p>
        </w:tc>
        <w:tc>
          <w:tcPr>
            <w:tcW w:w="822" w:type="pct"/>
          </w:tcPr>
          <w:p w14:paraId="5C06C64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642" w:type="pct"/>
          </w:tcPr>
          <w:p w14:paraId="0AF1AC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746E87C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4F5C0A9A"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90F9508" w14:textId="16357629"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560" w:type="pct"/>
          </w:tcPr>
          <w:p w14:paraId="05D51AA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41C1B29C"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15900B8" w14:textId="21D7F8EB"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8</w:t>
            </w:r>
          </w:p>
        </w:tc>
        <w:tc>
          <w:tcPr>
            <w:tcW w:w="718" w:type="pct"/>
          </w:tcPr>
          <w:p w14:paraId="5E7D74A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Riverbank</w:t>
            </w:r>
          </w:p>
        </w:tc>
        <w:tc>
          <w:tcPr>
            <w:tcW w:w="822" w:type="pct"/>
          </w:tcPr>
          <w:p w14:paraId="0DEFF98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642" w:type="pct"/>
          </w:tcPr>
          <w:p w14:paraId="4A44EDB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15F488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4F6D9FAF"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3B93CB1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560" w:type="pct"/>
          </w:tcPr>
          <w:p w14:paraId="2FE365B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48ABF885" w14:textId="77777777" w:rsidR="00BC5903" w:rsidRDefault="00BC5903" w:rsidP="00BC5903">
      <w:pPr>
        <w:pStyle w:val="TH"/>
      </w:pPr>
      <w:r>
        <w:t>Table 6.3.7-2 HDR Reference Sequences for 4K-TV scenario</w:t>
      </w:r>
    </w:p>
    <w:tbl>
      <w:tblPr>
        <w:tblStyle w:val="GridTable5Dark-Accent3"/>
        <w:tblW w:w="0" w:type="auto"/>
        <w:tblLook w:val="04A0" w:firstRow="1" w:lastRow="0" w:firstColumn="1" w:lastColumn="0" w:noHBand="0" w:noVBand="1"/>
      </w:tblPr>
      <w:tblGrid>
        <w:gridCol w:w="1165"/>
        <w:gridCol w:w="1440"/>
        <w:gridCol w:w="1710"/>
        <w:gridCol w:w="1440"/>
        <w:gridCol w:w="900"/>
        <w:gridCol w:w="1390"/>
        <w:gridCol w:w="857"/>
        <w:gridCol w:w="727"/>
      </w:tblGrid>
      <w:tr w:rsidR="00EB04E1" w:rsidRPr="000B05DF" w14:paraId="43C40044" w14:textId="77777777" w:rsidTr="006902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0869D645" w14:textId="77777777" w:rsidR="00BC5903" w:rsidRPr="000B05DF" w:rsidRDefault="00BC5903" w:rsidP="00096B4F">
            <w:pPr>
              <w:pStyle w:val="TAH"/>
              <w:rPr>
                <w:b/>
                <w:bCs w:val="0"/>
                <w:lang w:val="en-US"/>
              </w:rPr>
            </w:pPr>
            <w:r w:rsidRPr="000B05DF">
              <w:rPr>
                <w:lang w:val="en-US"/>
              </w:rPr>
              <w:t>Key</w:t>
            </w:r>
          </w:p>
        </w:tc>
        <w:tc>
          <w:tcPr>
            <w:tcW w:w="1440" w:type="dxa"/>
          </w:tcPr>
          <w:p w14:paraId="5F4DC146"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710" w:type="dxa"/>
          </w:tcPr>
          <w:p w14:paraId="44FC7AB6"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440" w:type="dxa"/>
          </w:tcPr>
          <w:p w14:paraId="24FC81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00" w:type="dxa"/>
          </w:tcPr>
          <w:p w14:paraId="06055AA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1390" w:type="dxa"/>
          </w:tcPr>
          <w:p w14:paraId="16735A6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857" w:type="dxa"/>
          </w:tcPr>
          <w:p w14:paraId="625F57C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dxa"/>
          </w:tcPr>
          <w:p w14:paraId="7EB6BED5"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B04E1" w14:paraId="4395095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514B1987" w14:textId="77777777" w:rsidR="00BC5903" w:rsidRPr="000B05DF" w:rsidRDefault="00BC5903" w:rsidP="00096B4F">
            <w:pPr>
              <w:pStyle w:val="TAH"/>
              <w:rPr>
                <w:b/>
                <w:bCs w:val="0"/>
                <w:lang w:val="en-US"/>
              </w:rPr>
            </w:pPr>
            <w:r w:rsidRPr="000B05DF">
              <w:rPr>
                <w:lang w:val="en-US"/>
              </w:rPr>
              <w:t>S2-R1</w:t>
            </w:r>
            <w:r>
              <w:rPr>
                <w:lang w:val="en-US"/>
              </w:rPr>
              <w:t>1</w:t>
            </w:r>
          </w:p>
        </w:tc>
        <w:tc>
          <w:tcPr>
            <w:tcW w:w="1440" w:type="dxa"/>
          </w:tcPr>
          <w:p w14:paraId="491F2E4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p>
        </w:tc>
        <w:tc>
          <w:tcPr>
            <w:tcW w:w="1710" w:type="dxa"/>
          </w:tcPr>
          <w:p w14:paraId="4C402D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440" w:type="dxa"/>
          </w:tcPr>
          <w:p w14:paraId="5510B0DE" w14:textId="5D28E291" w:rsidR="00BC5903" w:rsidRPr="000B05DF" w:rsidRDefault="001E298E"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 xml:space="preserve">3840 </w:t>
            </w:r>
            <w:r w:rsidR="00BC5903">
              <w:rPr>
                <w:lang w:val="en-US"/>
              </w:rPr>
              <w:t>x 2160</w:t>
            </w:r>
          </w:p>
        </w:tc>
        <w:tc>
          <w:tcPr>
            <w:tcW w:w="900" w:type="dxa"/>
          </w:tcPr>
          <w:p w14:paraId="7C5E18F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1390" w:type="dxa"/>
          </w:tcPr>
          <w:p w14:paraId="40F110FA" w14:textId="64ADA944"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w:t>
            </w:r>
            <w:r w:rsidR="00003F26">
              <w:t>1</w:t>
            </w:r>
            <w:r>
              <w:t>0</w:t>
            </w:r>
            <w:r w:rsidR="008E37DE">
              <w:t>0 PQ</w:t>
            </w:r>
          </w:p>
        </w:tc>
        <w:tc>
          <w:tcPr>
            <w:tcW w:w="857" w:type="dxa"/>
          </w:tcPr>
          <w:p w14:paraId="7B251EDC"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0" w:type="dxa"/>
          </w:tcPr>
          <w:p w14:paraId="5A1DC82B"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B04E1" w14:paraId="604F577B"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479421C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2</w:t>
            </w:r>
          </w:p>
        </w:tc>
        <w:tc>
          <w:tcPr>
            <w:tcW w:w="1440" w:type="dxa"/>
          </w:tcPr>
          <w:p w14:paraId="18E09A99"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p>
        </w:tc>
        <w:tc>
          <w:tcPr>
            <w:tcW w:w="1710" w:type="dxa"/>
          </w:tcPr>
          <w:p w14:paraId="7B97A81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440" w:type="dxa"/>
          </w:tcPr>
          <w:p w14:paraId="041933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01C82">
              <w:rPr>
                <w:lang w:val="en-US"/>
              </w:rPr>
              <w:t>3840 x 2160</w:t>
            </w:r>
          </w:p>
        </w:tc>
        <w:tc>
          <w:tcPr>
            <w:tcW w:w="900" w:type="dxa"/>
          </w:tcPr>
          <w:p w14:paraId="55E45200"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1390" w:type="dxa"/>
          </w:tcPr>
          <w:p w14:paraId="332ABBBE" w14:textId="75437B87" w:rsidR="00BC5903" w:rsidRPr="00882D8E"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09713787" w14:textId="1C02C3A3"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0" w:type="dxa"/>
          </w:tcPr>
          <w:p w14:paraId="576BDEC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6921E345"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5EDBF0EF" w14:textId="77777777" w:rsidR="00BC5903" w:rsidRPr="000B05DF" w:rsidRDefault="00BC5903" w:rsidP="00096B4F">
            <w:pPr>
              <w:pStyle w:val="TAH"/>
              <w:rPr>
                <w:b/>
                <w:bCs w:val="0"/>
                <w:lang w:val="en-US"/>
              </w:rPr>
            </w:pPr>
            <w:r w:rsidRPr="000B05DF">
              <w:rPr>
                <w:lang w:val="en-US"/>
              </w:rPr>
              <w:t>S2-R</w:t>
            </w:r>
            <w:r>
              <w:rPr>
                <w:lang w:val="en-US"/>
              </w:rPr>
              <w:t>13</w:t>
            </w:r>
          </w:p>
        </w:tc>
        <w:tc>
          <w:tcPr>
            <w:tcW w:w="1440" w:type="dxa"/>
          </w:tcPr>
          <w:p w14:paraId="36B6E63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p>
        </w:tc>
        <w:tc>
          <w:tcPr>
            <w:tcW w:w="1710" w:type="dxa"/>
          </w:tcPr>
          <w:p w14:paraId="21AA29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440" w:type="dxa"/>
          </w:tcPr>
          <w:p w14:paraId="180771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900" w:type="dxa"/>
          </w:tcPr>
          <w:p w14:paraId="709A90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1390" w:type="dxa"/>
          </w:tcPr>
          <w:p w14:paraId="7498C84F" w14:textId="38E6E47A"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24497C0E" w14:textId="3117F54B"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0" w:type="dxa"/>
          </w:tcPr>
          <w:p w14:paraId="3228FA9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B04E1" w14:paraId="42D0F6E4"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5418B04C" w14:textId="77777777" w:rsidR="00BC5903" w:rsidRPr="000B05DF" w:rsidRDefault="00BC5903" w:rsidP="00096B4F">
            <w:pPr>
              <w:pStyle w:val="TAH"/>
              <w:rPr>
                <w:b/>
                <w:bCs w:val="0"/>
                <w:lang w:val="en-US"/>
              </w:rPr>
            </w:pPr>
            <w:r w:rsidRPr="000B05DF">
              <w:rPr>
                <w:lang w:val="en-US"/>
              </w:rPr>
              <w:t>S2-R</w:t>
            </w:r>
            <w:r>
              <w:rPr>
                <w:lang w:val="en-US"/>
              </w:rPr>
              <w:t>14</w:t>
            </w:r>
          </w:p>
        </w:tc>
        <w:tc>
          <w:tcPr>
            <w:tcW w:w="1440" w:type="dxa"/>
          </w:tcPr>
          <w:p w14:paraId="5230327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p>
        </w:tc>
        <w:tc>
          <w:tcPr>
            <w:tcW w:w="1710" w:type="dxa"/>
          </w:tcPr>
          <w:p w14:paraId="1E0CFD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440" w:type="dxa"/>
          </w:tcPr>
          <w:p w14:paraId="7370D9D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B3B72">
              <w:rPr>
                <w:lang w:val="en-US"/>
              </w:rPr>
              <w:t>3840 x 2160</w:t>
            </w:r>
          </w:p>
        </w:tc>
        <w:tc>
          <w:tcPr>
            <w:tcW w:w="900" w:type="dxa"/>
          </w:tcPr>
          <w:p w14:paraId="4B61F46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1390" w:type="dxa"/>
          </w:tcPr>
          <w:p w14:paraId="07EB0C63" w14:textId="0CD7EEAC" w:rsidR="00BC5903" w:rsidRPr="000B05DF"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5F46DF12" w14:textId="7F2A171C"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0" w:type="dxa"/>
          </w:tcPr>
          <w:p w14:paraId="3CE89CB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43FDC9F5"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659C5D92"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5</w:t>
            </w:r>
          </w:p>
        </w:tc>
        <w:tc>
          <w:tcPr>
            <w:tcW w:w="1440" w:type="dxa"/>
          </w:tcPr>
          <w:p w14:paraId="3ABE9496"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B67CF2">
              <w:t>Elevator</w:t>
            </w:r>
          </w:p>
        </w:tc>
        <w:tc>
          <w:tcPr>
            <w:tcW w:w="1710" w:type="dxa"/>
          </w:tcPr>
          <w:p w14:paraId="3C572392"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440" w:type="dxa"/>
          </w:tcPr>
          <w:p w14:paraId="75FC7326"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B6E94">
              <w:rPr>
                <w:lang w:val="en-US"/>
              </w:rPr>
              <w:t>4096 x 2160</w:t>
            </w:r>
          </w:p>
        </w:tc>
        <w:tc>
          <w:tcPr>
            <w:tcW w:w="900" w:type="dxa"/>
          </w:tcPr>
          <w:p w14:paraId="70DA743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1390" w:type="dxa"/>
          </w:tcPr>
          <w:p w14:paraId="07A91BC1" w14:textId="52EBE180"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7D9A7062" w14:textId="0CC57759"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0" w:type="dxa"/>
          </w:tcPr>
          <w:p w14:paraId="28D6656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B04E1" w14:paraId="7CA88CE4"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7A39A12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6</w:t>
            </w:r>
          </w:p>
        </w:tc>
        <w:tc>
          <w:tcPr>
            <w:tcW w:w="1440" w:type="dxa"/>
          </w:tcPr>
          <w:p w14:paraId="0FE85D9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p>
        </w:tc>
        <w:tc>
          <w:tcPr>
            <w:tcW w:w="1710" w:type="dxa"/>
          </w:tcPr>
          <w:p w14:paraId="605C210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440" w:type="dxa"/>
          </w:tcPr>
          <w:p w14:paraId="496C174F"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B6E94">
              <w:rPr>
                <w:lang w:val="en-US"/>
              </w:rPr>
              <w:t>4096 x 2160</w:t>
            </w:r>
          </w:p>
        </w:tc>
        <w:tc>
          <w:tcPr>
            <w:tcW w:w="900" w:type="dxa"/>
          </w:tcPr>
          <w:p w14:paraId="52C6FEA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1390" w:type="dxa"/>
          </w:tcPr>
          <w:p w14:paraId="3724150D" w14:textId="3E36BB00" w:rsidR="00BC5903" w:rsidRPr="000B05DF"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7E485907" w14:textId="0E8053A6"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0" w:type="dxa"/>
          </w:tcPr>
          <w:p w14:paraId="388C626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1298B13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693207DA"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7</w:t>
            </w:r>
          </w:p>
        </w:tc>
        <w:tc>
          <w:tcPr>
            <w:tcW w:w="1440" w:type="dxa"/>
          </w:tcPr>
          <w:p w14:paraId="3F642E4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p>
        </w:tc>
        <w:tc>
          <w:tcPr>
            <w:tcW w:w="1710" w:type="dxa"/>
          </w:tcPr>
          <w:p w14:paraId="015146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440" w:type="dxa"/>
          </w:tcPr>
          <w:p w14:paraId="2611E4C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900" w:type="dxa"/>
          </w:tcPr>
          <w:p w14:paraId="178225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1390" w:type="dxa"/>
          </w:tcPr>
          <w:p w14:paraId="76ECF19E" w14:textId="54B0BE20"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7AFE3BAF" w14:textId="6C15B143"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0" w:type="dxa"/>
          </w:tcPr>
          <w:p w14:paraId="0644A5C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299" w:name="_Toc100837734"/>
      <w:bookmarkEnd w:id="296"/>
      <w:r>
        <w:t>6.</w:t>
      </w:r>
      <w:r w:rsidR="00C27FB8">
        <w:t>3</w:t>
      </w:r>
      <w:r>
        <w:t>.8</w:t>
      </w:r>
      <w:r>
        <w:tab/>
      </w:r>
      <w:bookmarkEnd w:id="297"/>
      <w:bookmarkEnd w:id="298"/>
      <w:r>
        <w:t>Anchor Definition</w:t>
      </w:r>
      <w:bookmarkEnd w:id="299"/>
    </w:p>
    <w:p w14:paraId="10DE3E3E" w14:textId="78010CA6" w:rsidR="00A81680" w:rsidRDefault="00A81680" w:rsidP="00A81680">
      <w:pPr>
        <w:pStyle w:val="Heading4"/>
      </w:pPr>
      <w:bookmarkStart w:id="300" w:name="_Toc41600597"/>
      <w:bookmarkStart w:id="301" w:name="_Toc49377020"/>
      <w:bookmarkStart w:id="302" w:name="_Toc100837735"/>
      <w:r>
        <w:t>6.</w:t>
      </w:r>
      <w:r w:rsidR="007E65B1">
        <w:t>3</w:t>
      </w:r>
      <w:r>
        <w:t>.8.1</w:t>
      </w:r>
      <w:r>
        <w:tab/>
        <w:t>Overview</w:t>
      </w:r>
      <w:bookmarkEnd w:id="300"/>
      <w:bookmarkEnd w:id="301"/>
      <w:bookmarkEnd w:id="302"/>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lastRenderedPageBreak/>
        <w:t>H.265/HEVC Anchors are defined in clause 6.3.8.3.</w:t>
      </w:r>
    </w:p>
    <w:p w14:paraId="4B58D648" w14:textId="643C11F8" w:rsidR="00A81680" w:rsidRDefault="00A81680" w:rsidP="00A81680">
      <w:pPr>
        <w:pStyle w:val="Heading4"/>
      </w:pPr>
      <w:bookmarkStart w:id="303" w:name="_Toc41600598"/>
      <w:bookmarkStart w:id="304" w:name="_Toc55813006"/>
      <w:bookmarkStart w:id="305" w:name="_Toc49377021"/>
      <w:bookmarkStart w:id="306" w:name="_Toc100837736"/>
      <w:r>
        <w:t>6.</w:t>
      </w:r>
      <w:r w:rsidR="007E65B1">
        <w:t>3</w:t>
      </w:r>
      <w:r>
        <w:t>.8.2</w:t>
      </w:r>
      <w:r>
        <w:tab/>
        <w:t>H.264/AVC Anchors</w:t>
      </w:r>
      <w:bookmarkEnd w:id="306"/>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307" w:name="_Toc41600600"/>
      <w:bookmarkStart w:id="308" w:name="_Toc49377023"/>
      <w:bookmarkStart w:id="309" w:name="_Toc100837737"/>
      <w:bookmarkEnd w:id="303"/>
      <w:bookmarkEnd w:id="304"/>
      <w:bookmarkEnd w:id="305"/>
      <w:r>
        <w:t>6.3.8.3</w:t>
      </w:r>
      <w:r>
        <w:tab/>
        <w:t>H.265/HEVC Anchors</w:t>
      </w:r>
      <w:bookmarkEnd w:id="309"/>
    </w:p>
    <w:p w14:paraId="0055B61C" w14:textId="77777777" w:rsidR="001478FA" w:rsidRDefault="001478FA" w:rsidP="001478FA">
      <w:pPr>
        <w:pStyle w:val="Heading5"/>
      </w:pPr>
      <w:bookmarkStart w:id="310" w:name="_Toc100837738"/>
      <w:r>
        <w:t>6.3.8.3.1</w:t>
      </w:r>
      <w:r>
        <w:tab/>
        <w:t>Overview</w:t>
      </w:r>
      <w:bookmarkEnd w:id="310"/>
    </w:p>
    <w:p w14:paraId="10461FBA" w14:textId="77777777" w:rsidR="00BB3C34" w:rsidRDefault="00BB3C34" w:rsidP="00BB3C34">
      <w:r>
        <w:t>Table 6.3.8.3.1-1 provides an overview of the H.265/HEVC anchor tuples. Keys are identified to refer to the anchors in the context of the scenario.</w:t>
      </w:r>
    </w:p>
    <w:p w14:paraId="485DD88E" w14:textId="20B6FD57" w:rsidR="001478FA" w:rsidRDefault="00BB3C34" w:rsidP="00C075EA">
      <w:r>
        <w:t>The details are also provided here: https://dash-large-files.akamaized.net/WAVE/3GPP/5GVideo/Bitstreams/Scenario-2-4K/265/</w:t>
      </w:r>
      <w:r w:rsidR="00563AE4">
        <w:t>streams</w:t>
      </w:r>
      <w:r>
        <w:t>.csv.</w:t>
      </w:r>
    </w:p>
    <w:p w14:paraId="53498EC9" w14:textId="5133877C" w:rsidR="001478FA" w:rsidRDefault="001478FA" w:rsidP="001478FA">
      <w:pPr>
        <w:pStyle w:val="TH"/>
      </w:pPr>
      <w:r>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2F13"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782F13" w:rsidRPr="00642842" w:rsidRDefault="00782F13" w:rsidP="00782F13">
            <w:pPr>
              <w:pStyle w:val="TAH"/>
              <w:rPr>
                <w:lang w:val="en-US"/>
              </w:rPr>
            </w:pPr>
            <w:r w:rsidRPr="00642842">
              <w:rPr>
                <w:lang w:val="en-US"/>
              </w:rPr>
              <w:t>S2-A01-265</w:t>
            </w:r>
          </w:p>
        </w:tc>
        <w:tc>
          <w:tcPr>
            <w:tcW w:w="990" w:type="dxa"/>
          </w:tcPr>
          <w:p w14:paraId="5CD06858" w14:textId="7EFA28F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B17B98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1</w:t>
            </w:r>
          </w:p>
        </w:tc>
        <w:tc>
          <w:tcPr>
            <w:tcW w:w="1170" w:type="dxa"/>
          </w:tcPr>
          <w:p w14:paraId="270584F4" w14:textId="2601932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19CA4322" w14:textId="3BF152D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75545B">
              <w:t>2</w:t>
            </w:r>
            <w:r w:rsidRPr="00642842">
              <w:t>-HM-01</w:t>
            </w:r>
          </w:p>
        </w:tc>
        <w:tc>
          <w:tcPr>
            <w:tcW w:w="2250" w:type="dxa"/>
          </w:tcPr>
          <w:p w14:paraId="7F7E358E" w14:textId="2228C65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7D9905C" w14:textId="4DDAF29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1-265-&lt;QP&gt;</w:t>
            </w:r>
          </w:p>
        </w:tc>
      </w:tr>
      <w:tr w:rsidR="00782F13"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782F13" w:rsidRPr="00642842" w:rsidRDefault="00782F13" w:rsidP="00782F13">
            <w:pPr>
              <w:pStyle w:val="TAH"/>
              <w:rPr>
                <w:lang w:val="en-US"/>
              </w:rPr>
            </w:pPr>
            <w:r w:rsidRPr="00642842">
              <w:rPr>
                <w:lang w:val="en-US"/>
              </w:rPr>
              <w:t>S2-A02-265</w:t>
            </w:r>
          </w:p>
        </w:tc>
        <w:tc>
          <w:tcPr>
            <w:tcW w:w="990" w:type="dxa"/>
          </w:tcPr>
          <w:p w14:paraId="13E45C0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3835583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2</w:t>
            </w:r>
          </w:p>
        </w:tc>
        <w:tc>
          <w:tcPr>
            <w:tcW w:w="1170" w:type="dxa"/>
          </w:tcPr>
          <w:p w14:paraId="55D85590" w14:textId="25774537"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575392" w14:textId="3403A16D"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1C2DF536" w14:textId="114DB42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A24E50C" w14:textId="6399EC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2-265-&lt;QP&gt;</w:t>
            </w:r>
          </w:p>
        </w:tc>
      </w:tr>
      <w:tr w:rsidR="00782F13"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782F13" w:rsidRPr="00642842" w:rsidRDefault="00782F13" w:rsidP="00782F13">
            <w:pPr>
              <w:pStyle w:val="TAH"/>
              <w:rPr>
                <w:lang w:val="en-US"/>
              </w:rPr>
            </w:pPr>
            <w:r w:rsidRPr="00642842">
              <w:rPr>
                <w:lang w:val="en-US"/>
              </w:rPr>
              <w:t>S2-A03-265</w:t>
            </w:r>
          </w:p>
        </w:tc>
        <w:tc>
          <w:tcPr>
            <w:tcW w:w="990" w:type="dxa"/>
          </w:tcPr>
          <w:p w14:paraId="0A644B9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1853C12"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3</w:t>
            </w:r>
          </w:p>
        </w:tc>
        <w:tc>
          <w:tcPr>
            <w:tcW w:w="1170" w:type="dxa"/>
          </w:tcPr>
          <w:p w14:paraId="64A38F11" w14:textId="6BA7271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1B46A05" w14:textId="0A54A99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315442C5" w14:textId="6D04E6A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8924A46" w14:textId="2305E88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3-265-&lt;QP&gt;</w:t>
            </w:r>
          </w:p>
        </w:tc>
      </w:tr>
      <w:tr w:rsidR="00782F13"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782F13" w:rsidRPr="00642842" w:rsidRDefault="00782F13" w:rsidP="00782F13">
            <w:pPr>
              <w:pStyle w:val="TAH"/>
              <w:rPr>
                <w:lang w:val="en-US"/>
              </w:rPr>
            </w:pPr>
            <w:r w:rsidRPr="00642842">
              <w:rPr>
                <w:lang w:val="en-US"/>
              </w:rPr>
              <w:t>S2-A04-265</w:t>
            </w:r>
          </w:p>
        </w:tc>
        <w:tc>
          <w:tcPr>
            <w:tcW w:w="990" w:type="dxa"/>
          </w:tcPr>
          <w:p w14:paraId="4D62F1B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1F5E6A70"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4</w:t>
            </w:r>
          </w:p>
        </w:tc>
        <w:tc>
          <w:tcPr>
            <w:tcW w:w="1170" w:type="dxa"/>
          </w:tcPr>
          <w:p w14:paraId="40C6B913" w14:textId="0693B4F0"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22B6F468" w14:textId="6CFADB4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5FCAFFD6" w14:textId="67BAE3B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9C5AE94" w14:textId="34B5E0F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4-265-&lt;QP&gt;</w:t>
            </w:r>
          </w:p>
        </w:tc>
      </w:tr>
      <w:tr w:rsidR="00782F13"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782F13" w:rsidRPr="00642842" w:rsidRDefault="00782F13" w:rsidP="00782F13">
            <w:pPr>
              <w:pStyle w:val="TAH"/>
              <w:rPr>
                <w:lang w:val="en-US"/>
              </w:rPr>
            </w:pPr>
            <w:r w:rsidRPr="00642842">
              <w:rPr>
                <w:lang w:val="en-US"/>
              </w:rPr>
              <w:t>S2-A05-265</w:t>
            </w:r>
          </w:p>
        </w:tc>
        <w:tc>
          <w:tcPr>
            <w:tcW w:w="990" w:type="dxa"/>
          </w:tcPr>
          <w:p w14:paraId="5F86331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042613B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5</w:t>
            </w:r>
          </w:p>
        </w:tc>
        <w:tc>
          <w:tcPr>
            <w:tcW w:w="1170" w:type="dxa"/>
          </w:tcPr>
          <w:p w14:paraId="7ECDF9FE" w14:textId="6B91205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FC86C0" w14:textId="6EBAE8F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78CA48CA" w14:textId="07BDF95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35773CF" w14:textId="4083B1A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5-265-&lt;QP&gt;</w:t>
            </w:r>
          </w:p>
        </w:tc>
      </w:tr>
      <w:tr w:rsidR="00782F13"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782F13" w:rsidRPr="00642842" w:rsidRDefault="00782F13" w:rsidP="00782F13">
            <w:pPr>
              <w:pStyle w:val="TAH"/>
              <w:rPr>
                <w:lang w:val="en-US"/>
              </w:rPr>
            </w:pPr>
            <w:r w:rsidRPr="00642842">
              <w:rPr>
                <w:lang w:val="en-US"/>
              </w:rPr>
              <w:t>S2-A06-265</w:t>
            </w:r>
          </w:p>
        </w:tc>
        <w:tc>
          <w:tcPr>
            <w:tcW w:w="990" w:type="dxa"/>
          </w:tcPr>
          <w:p w14:paraId="7D6C642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43D03DAF"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6</w:t>
            </w:r>
          </w:p>
        </w:tc>
        <w:tc>
          <w:tcPr>
            <w:tcW w:w="1170" w:type="dxa"/>
          </w:tcPr>
          <w:p w14:paraId="4226D0CA" w14:textId="3992C2E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624B849" w14:textId="13883229"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29BEBFBB" w14:textId="1E1216C8"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15CE4267" w14:textId="17442D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6-265-&lt;QP&gt;</w:t>
            </w:r>
          </w:p>
        </w:tc>
      </w:tr>
      <w:tr w:rsidR="00782F13"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782F13" w:rsidRPr="00642842" w:rsidRDefault="00782F13" w:rsidP="00782F13">
            <w:pPr>
              <w:pStyle w:val="TAH"/>
              <w:rPr>
                <w:lang w:val="en-US"/>
              </w:rPr>
            </w:pPr>
            <w:r w:rsidRPr="00642842">
              <w:rPr>
                <w:lang w:val="en-US"/>
              </w:rPr>
              <w:t>S2-A07-265</w:t>
            </w:r>
          </w:p>
        </w:tc>
        <w:tc>
          <w:tcPr>
            <w:tcW w:w="990" w:type="dxa"/>
          </w:tcPr>
          <w:p w14:paraId="2813A87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26DB3E5D"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7</w:t>
            </w:r>
          </w:p>
        </w:tc>
        <w:tc>
          <w:tcPr>
            <w:tcW w:w="1170" w:type="dxa"/>
          </w:tcPr>
          <w:p w14:paraId="44EDDFC7" w14:textId="4E4C30B2"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4AEACCE" w14:textId="6AF90E0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6C286108" w14:textId="3700AA4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41F5608" w14:textId="2D856CA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7-265-&lt;QP&gt;</w:t>
            </w:r>
          </w:p>
        </w:tc>
      </w:tr>
      <w:tr w:rsidR="00782F13"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782F13" w:rsidRPr="00642842" w:rsidRDefault="00782F13" w:rsidP="00782F13">
            <w:pPr>
              <w:pStyle w:val="TAH"/>
              <w:rPr>
                <w:lang w:val="en-US"/>
              </w:rPr>
            </w:pPr>
            <w:r w:rsidRPr="00642842">
              <w:rPr>
                <w:lang w:val="en-US"/>
              </w:rPr>
              <w:t>S2-A08-265</w:t>
            </w:r>
          </w:p>
        </w:tc>
        <w:tc>
          <w:tcPr>
            <w:tcW w:w="990" w:type="dxa"/>
          </w:tcPr>
          <w:p w14:paraId="03FDAF7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43F43CD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8</w:t>
            </w:r>
          </w:p>
        </w:tc>
        <w:tc>
          <w:tcPr>
            <w:tcW w:w="1170" w:type="dxa"/>
          </w:tcPr>
          <w:p w14:paraId="0F7412BA" w14:textId="5BF50483"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FF3206" w14:textId="6F9D340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432F02D2" w14:textId="2F916BC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7D8C08D4" w14:textId="72A594E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8-265-&lt;QP&gt;</w:t>
            </w:r>
          </w:p>
        </w:tc>
      </w:tr>
      <w:tr w:rsidR="00782F13"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782F13" w:rsidRPr="00642842" w:rsidRDefault="00782F13" w:rsidP="00782F13">
            <w:pPr>
              <w:pStyle w:val="TAH"/>
              <w:rPr>
                <w:lang w:val="en-US"/>
              </w:rPr>
            </w:pPr>
            <w:r w:rsidRPr="00642842">
              <w:rPr>
                <w:lang w:val="en-US"/>
              </w:rPr>
              <w:t>S2-A11-265</w:t>
            </w:r>
          </w:p>
        </w:tc>
        <w:tc>
          <w:tcPr>
            <w:tcW w:w="990" w:type="dxa"/>
          </w:tcPr>
          <w:p w14:paraId="2D7E37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61BB0C5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E37A933" w14:textId="7CE1138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18630264" w14:textId="78E00F5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95F694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2F13"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782F13" w:rsidRPr="00642842" w:rsidRDefault="00782F13" w:rsidP="00782F13">
            <w:pPr>
              <w:pStyle w:val="TAH"/>
              <w:rPr>
                <w:lang w:val="en-US"/>
              </w:rPr>
            </w:pPr>
            <w:r w:rsidRPr="00642842">
              <w:rPr>
                <w:lang w:val="en-US"/>
              </w:rPr>
              <w:t>S2-A12-265</w:t>
            </w:r>
          </w:p>
        </w:tc>
        <w:tc>
          <w:tcPr>
            <w:tcW w:w="990" w:type="dxa"/>
          </w:tcPr>
          <w:p w14:paraId="75670B3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5FD5AEB6"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E907C47" w14:textId="61B81EE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07FCB2FF" w14:textId="46B9BEA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46B963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2F13"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782F13" w:rsidRPr="00642842" w:rsidRDefault="00782F13" w:rsidP="00782F13">
            <w:pPr>
              <w:pStyle w:val="TAH"/>
              <w:rPr>
                <w:lang w:val="en-US"/>
              </w:rPr>
            </w:pPr>
            <w:r w:rsidRPr="00642842">
              <w:rPr>
                <w:lang w:val="en-US"/>
              </w:rPr>
              <w:t>S2-A13-265</w:t>
            </w:r>
          </w:p>
        </w:tc>
        <w:tc>
          <w:tcPr>
            <w:tcW w:w="990" w:type="dxa"/>
          </w:tcPr>
          <w:p w14:paraId="443D8DD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239C6A0A"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8021368" w14:textId="6F86688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2AF30A1" w14:textId="1BD8B40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5E9850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2F13"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782F13" w:rsidRPr="00642842" w:rsidRDefault="00782F13" w:rsidP="00782F13">
            <w:pPr>
              <w:pStyle w:val="TAH"/>
              <w:rPr>
                <w:lang w:val="en-US"/>
              </w:rPr>
            </w:pPr>
            <w:r w:rsidRPr="00642842">
              <w:rPr>
                <w:lang w:val="en-US"/>
              </w:rPr>
              <w:t>S2-A14-265</w:t>
            </w:r>
          </w:p>
        </w:tc>
        <w:tc>
          <w:tcPr>
            <w:tcW w:w="990" w:type="dxa"/>
          </w:tcPr>
          <w:p w14:paraId="1829776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429CC704"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C81E16F" w14:textId="12659A8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7DB24AEB" w14:textId="637F99A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BF1134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2F13"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782F13" w:rsidRPr="00642842" w:rsidRDefault="00782F13" w:rsidP="00782F13">
            <w:pPr>
              <w:pStyle w:val="TAH"/>
              <w:rPr>
                <w:lang w:val="en-US"/>
              </w:rPr>
            </w:pPr>
            <w:r w:rsidRPr="00642842">
              <w:rPr>
                <w:lang w:val="en-US"/>
              </w:rPr>
              <w:t>S2-A15-265</w:t>
            </w:r>
          </w:p>
        </w:tc>
        <w:tc>
          <w:tcPr>
            <w:tcW w:w="990" w:type="dxa"/>
          </w:tcPr>
          <w:p w14:paraId="2F42AC5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138BC5F0"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1C2D89" w14:textId="5EE5F49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A0BA614" w14:textId="31369A73"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BEF27C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2F13"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782F13" w:rsidRPr="00642842" w:rsidRDefault="00782F13" w:rsidP="00782F13">
            <w:pPr>
              <w:pStyle w:val="TAH"/>
              <w:rPr>
                <w:lang w:val="en-US"/>
              </w:rPr>
            </w:pPr>
            <w:r w:rsidRPr="00642842">
              <w:rPr>
                <w:lang w:val="en-US"/>
              </w:rPr>
              <w:t>S2-A16-265</w:t>
            </w:r>
          </w:p>
        </w:tc>
        <w:tc>
          <w:tcPr>
            <w:tcW w:w="990" w:type="dxa"/>
          </w:tcPr>
          <w:p w14:paraId="0555E91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43547B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54E2BAD" w14:textId="36E57D5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32EE7AAB" w14:textId="16CFEE2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1E4BE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2F13"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782F13" w:rsidRPr="00642842" w:rsidRDefault="00782F13" w:rsidP="00782F13">
            <w:pPr>
              <w:pStyle w:val="TAH"/>
              <w:rPr>
                <w:lang w:val="en-US"/>
              </w:rPr>
            </w:pPr>
            <w:r w:rsidRPr="00642842">
              <w:rPr>
                <w:lang w:val="en-US"/>
              </w:rPr>
              <w:t>S2-A17-265</w:t>
            </w:r>
          </w:p>
        </w:tc>
        <w:tc>
          <w:tcPr>
            <w:tcW w:w="990" w:type="dxa"/>
          </w:tcPr>
          <w:p w14:paraId="6DCAC9B4"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3B0D859C"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8C056F" w14:textId="1D05E10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4CB93FAD" w14:textId="41EFB60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79CCAD3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bookmarkStart w:id="311" w:name="_Toc100837739"/>
      <w:r>
        <w:t>6.3.8.3.2</w:t>
      </w:r>
      <w:r>
        <w:tab/>
        <w:t>Common Parameters and Settings</w:t>
      </w:r>
      <w:bookmarkEnd w:id="311"/>
    </w:p>
    <w:p w14:paraId="5F591509" w14:textId="10CB7FD3" w:rsidR="002C210F" w:rsidRDefault="002C210F" w:rsidP="002C210F">
      <w:r>
        <w:t xml:space="preserve">To generate the anchor bitstreams, </w:t>
      </w:r>
      <w:r w:rsidR="002B773C">
        <w:t>HM.16.24</w:t>
      </w:r>
      <w:r>
        <w:t xml:space="preserve"> is used:</w:t>
      </w:r>
    </w:p>
    <w:p w14:paraId="7788D6BA" w14:textId="3E7946C9" w:rsidR="002C210F" w:rsidRPr="00B1411D" w:rsidRDefault="002C210F" w:rsidP="00931E6F">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1A27B8">
        <w:rPr>
          <w:lang w:val="de-DE"/>
        </w:rPr>
        <w:t>4</w:t>
      </w:r>
      <w:r>
        <w:rPr>
          <w:lang w:val="de-DE"/>
        </w:rPr>
        <w:t>/</w:t>
      </w:r>
    </w:p>
    <w:p w14:paraId="57A2A351" w14:textId="77777777" w:rsidR="002C210F" w:rsidRDefault="002C210F" w:rsidP="002C210F">
      <w:r>
        <w:t>The common parameters are as follows:</w:t>
      </w:r>
    </w:p>
    <w:p w14:paraId="15603D1C" w14:textId="77777777" w:rsidR="002C210F" w:rsidRDefault="002C210F" w:rsidP="00DD7A3F">
      <w:pPr>
        <w:pStyle w:val="B2"/>
        <w:numPr>
          <w:ilvl w:val="0"/>
          <w:numId w:val="10"/>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DD7A3F">
      <w:pPr>
        <w:pStyle w:val="B2"/>
        <w:numPr>
          <w:ilvl w:val="0"/>
          <w:numId w:val="10"/>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DD7A3F">
      <w:pPr>
        <w:pStyle w:val="B2"/>
        <w:numPr>
          <w:ilvl w:val="0"/>
          <w:numId w:val="10"/>
        </w:numPr>
        <w:rPr>
          <w:lang w:val="en-US"/>
        </w:rPr>
      </w:pPr>
      <w:r w:rsidRPr="00931E6F">
        <w:rPr>
          <w:rFonts w:ascii="Courier New" w:hAnsi="Courier New" w:cs="Courier New"/>
          <w:lang w:val="en-US"/>
        </w:rPr>
        <w:t>SearchRange</w:t>
      </w:r>
      <w:r>
        <w:rPr>
          <w:lang w:val="en-US"/>
        </w:rPr>
        <w:t>: 384</w:t>
      </w:r>
    </w:p>
    <w:p w14:paraId="331C58DB" w14:textId="77777777" w:rsidR="002C210F" w:rsidRPr="00B1411D" w:rsidRDefault="002C210F" w:rsidP="00DD7A3F">
      <w:pPr>
        <w:pStyle w:val="B2"/>
        <w:numPr>
          <w:ilvl w:val="0"/>
          <w:numId w:val="10"/>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61899BC1" w14:textId="77777777" w:rsidR="002C210F" w:rsidRPr="00B1411D" w:rsidRDefault="002C210F" w:rsidP="00DD7A3F">
      <w:pPr>
        <w:pStyle w:val="B2"/>
        <w:numPr>
          <w:ilvl w:val="0"/>
          <w:numId w:val="10"/>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48A5C3BD" w14:textId="77777777" w:rsidR="002C210F" w:rsidRDefault="002C210F" w:rsidP="002C210F">
      <w:pPr>
        <w:pStyle w:val="B1"/>
        <w:ind w:left="0" w:firstLine="0"/>
      </w:pPr>
      <w:r>
        <w:lastRenderedPageBreak/>
        <w:t>The following parameters are variables and triggered through updates of the config-file.</w:t>
      </w:r>
    </w:p>
    <w:p w14:paraId="1A53078C" w14:textId="77777777" w:rsidR="002C210F" w:rsidRDefault="002C210F" w:rsidP="00DD7A3F">
      <w:pPr>
        <w:pStyle w:val="B1"/>
        <w:numPr>
          <w:ilvl w:val="0"/>
          <w:numId w:val="11"/>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bookmarkStart w:id="312" w:name="_Toc100837740"/>
      <w:r>
        <w:t>6.3.8.3.3</w:t>
      </w:r>
      <w:r>
        <w:tab/>
        <w:t>S2-HM-01: SDR Settings</w:t>
      </w:r>
      <w:bookmarkEnd w:id="312"/>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DD7A3F">
      <w:pPr>
        <w:pStyle w:val="B2"/>
        <w:numPr>
          <w:ilvl w:val="0"/>
          <w:numId w:val="10"/>
        </w:numPr>
        <w:rPr>
          <w:lang w:val="en-US"/>
        </w:rPr>
      </w:pPr>
      <w:r w:rsidRPr="00931E6F">
        <w:rPr>
          <w:rFonts w:ascii="Courier New" w:hAnsi="Courier New" w:cs="Courier New"/>
          <w:lang w:val="en-US"/>
        </w:rPr>
        <w:t>VuiParametersPresent</w:t>
      </w:r>
      <w:r>
        <w:rPr>
          <w:lang w:val="en-US"/>
        </w:rPr>
        <w:t>: 0 (VUI absent)</w:t>
      </w:r>
    </w:p>
    <w:p w14:paraId="6E44164B" w14:textId="59F17FFA" w:rsidR="00EC066D" w:rsidRDefault="007D14E3" w:rsidP="00DD7A3F">
      <w:pPr>
        <w:pStyle w:val="B2"/>
        <w:numPr>
          <w:ilvl w:val="0"/>
          <w:numId w:val="10"/>
        </w:numPr>
        <w:rPr>
          <w:lang w:val="en-US"/>
        </w:rPr>
      </w:pPr>
      <w:r w:rsidRPr="00B73328">
        <w:rPr>
          <w:rFonts w:ascii="Courier New" w:hAnsi="Courier New" w:cs="Courier New"/>
          <w:lang w:val="en-US"/>
        </w:rPr>
        <w:t>SEIDecodedPictureHash</w:t>
      </w:r>
      <w:r w:rsidRPr="007D14E3">
        <w:rPr>
          <w:lang w:val="en-US"/>
        </w:rPr>
        <w:t>: 0 (md5 checksum absent)</w:t>
      </w:r>
    </w:p>
    <w:p w14:paraId="7BF33849" w14:textId="77777777" w:rsidR="002C210F" w:rsidRDefault="002C210F" w:rsidP="00931E6F">
      <w:r>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bookmarkStart w:id="313" w:name="_Toc100837741"/>
      <w:r>
        <w:t>6.3.8.3.4</w:t>
      </w:r>
      <w:r>
        <w:tab/>
        <w:t>S2-HM-02: HDR PQ Settings</w:t>
      </w:r>
      <w:bookmarkEnd w:id="313"/>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DD7A3F">
      <w:pPr>
        <w:pStyle w:val="B2"/>
        <w:numPr>
          <w:ilvl w:val="0"/>
          <w:numId w:val="10"/>
        </w:numPr>
        <w:rPr>
          <w:lang w:val="en-US"/>
        </w:rPr>
      </w:pPr>
      <w:r w:rsidRPr="00931E6F">
        <w:rPr>
          <w:rFonts w:ascii="Courier New" w:hAnsi="Courier New" w:cs="Courier New"/>
          <w:lang w:val="en-US"/>
        </w:rPr>
        <w:t>VuiParametersPresent</w:t>
      </w:r>
      <w:r>
        <w:rPr>
          <w:lang w:val="en-US"/>
        </w:rPr>
        <w:t>: 1 (VUI present)</w:t>
      </w:r>
    </w:p>
    <w:p w14:paraId="67EAB1FB" w14:textId="77777777" w:rsidR="002C210F" w:rsidRDefault="002C210F" w:rsidP="00DD7A3F">
      <w:pPr>
        <w:pStyle w:val="B2"/>
        <w:numPr>
          <w:ilvl w:val="0"/>
          <w:numId w:val="10"/>
        </w:numPr>
        <w:rPr>
          <w:lang w:val="en-US"/>
        </w:rPr>
      </w:pPr>
      <w:r w:rsidRPr="00931E6F">
        <w:rPr>
          <w:rFonts w:ascii="Courier New" w:hAnsi="Courier New" w:cs="Courier New"/>
          <w:lang w:val="en-US"/>
        </w:rPr>
        <w:t>ColourPrimaries</w:t>
      </w:r>
      <w:r>
        <w:rPr>
          <w:lang w:val="en-US"/>
        </w:rPr>
        <w:t>: 9</w:t>
      </w:r>
    </w:p>
    <w:p w14:paraId="31BAE465" w14:textId="77777777" w:rsidR="002C210F" w:rsidRDefault="002C210F" w:rsidP="00DD7A3F">
      <w:pPr>
        <w:pStyle w:val="B2"/>
        <w:numPr>
          <w:ilvl w:val="0"/>
          <w:numId w:val="10"/>
        </w:numPr>
        <w:rPr>
          <w:lang w:val="en-US"/>
        </w:rPr>
      </w:pPr>
      <w:r w:rsidRPr="00931E6F">
        <w:rPr>
          <w:rFonts w:ascii="Courier New" w:hAnsi="Courier New" w:cs="Courier New"/>
          <w:lang w:val="en-US"/>
        </w:rPr>
        <w:t>TransferCharacteristics</w:t>
      </w:r>
      <w:r>
        <w:rPr>
          <w:lang w:val="en-US"/>
        </w:rPr>
        <w:t>: 16</w:t>
      </w:r>
    </w:p>
    <w:p w14:paraId="69D8B3FB" w14:textId="77777777" w:rsidR="002C210F" w:rsidRDefault="002C210F" w:rsidP="00DD7A3F">
      <w:pPr>
        <w:pStyle w:val="B2"/>
        <w:numPr>
          <w:ilvl w:val="0"/>
          <w:numId w:val="10"/>
        </w:numPr>
        <w:rPr>
          <w:lang w:val="en-US"/>
        </w:rPr>
      </w:pPr>
      <w:r w:rsidRPr="00931E6F">
        <w:rPr>
          <w:rFonts w:ascii="Courier New" w:hAnsi="Courier New" w:cs="Courier New"/>
          <w:lang w:val="en-US"/>
        </w:rPr>
        <w:t>MatrixCoefficients</w:t>
      </w:r>
      <w:r>
        <w:rPr>
          <w:lang w:val="en-US"/>
        </w:rPr>
        <w:t>: 9</w:t>
      </w:r>
    </w:p>
    <w:p w14:paraId="397D945A" w14:textId="77777777" w:rsidR="002C210F" w:rsidRDefault="002C210F" w:rsidP="00DD7A3F">
      <w:pPr>
        <w:pStyle w:val="B2"/>
        <w:numPr>
          <w:ilvl w:val="0"/>
          <w:numId w:val="10"/>
        </w:numPr>
        <w:rPr>
          <w:lang w:val="en-US"/>
        </w:rPr>
      </w:pPr>
      <w:r w:rsidRPr="00931E6F">
        <w:rPr>
          <w:rFonts w:ascii="Courier New" w:hAnsi="Courier New" w:cs="Courier New"/>
          <w:lang w:val="en-US"/>
        </w:rPr>
        <w:t>ChromaLocInfoPresent</w:t>
      </w:r>
      <w:r>
        <w:rPr>
          <w:lang w:val="en-US"/>
        </w:rPr>
        <w:t xml:space="preserve">: 1 </w:t>
      </w:r>
    </w:p>
    <w:p w14:paraId="21B11751" w14:textId="77777777" w:rsidR="002C210F" w:rsidRDefault="002C210F" w:rsidP="00DD7A3F">
      <w:pPr>
        <w:pStyle w:val="B2"/>
        <w:numPr>
          <w:ilvl w:val="0"/>
          <w:numId w:val="10"/>
        </w:numPr>
        <w:rPr>
          <w:lang w:val="en-US"/>
        </w:rPr>
      </w:pPr>
      <w:r w:rsidRPr="00931E6F">
        <w:rPr>
          <w:rFonts w:ascii="Courier New" w:hAnsi="Courier New" w:cs="Courier New"/>
          <w:lang w:val="en-US"/>
        </w:rPr>
        <w:t>ChromaSampleLocTypeTopField</w:t>
      </w:r>
      <w:r>
        <w:rPr>
          <w:lang w:val="en-US"/>
        </w:rPr>
        <w:t>: 2</w:t>
      </w:r>
    </w:p>
    <w:p w14:paraId="21D83101" w14:textId="0B6A4136" w:rsidR="002C210F" w:rsidRDefault="002C210F" w:rsidP="00DD7A3F">
      <w:pPr>
        <w:pStyle w:val="B2"/>
        <w:numPr>
          <w:ilvl w:val="0"/>
          <w:numId w:val="10"/>
        </w:numPr>
        <w:rPr>
          <w:lang w:val="en-US"/>
        </w:rPr>
      </w:pPr>
      <w:r w:rsidRPr="00931E6F">
        <w:rPr>
          <w:rFonts w:ascii="Courier New" w:hAnsi="Courier New" w:cs="Courier New"/>
          <w:lang w:val="en-US"/>
        </w:rPr>
        <w:t>ChromaSampleLocTypeBottomField</w:t>
      </w:r>
      <w:r>
        <w:rPr>
          <w:lang w:val="en-US"/>
        </w:rPr>
        <w:t>: 2</w:t>
      </w:r>
    </w:p>
    <w:p w14:paraId="0654731C" w14:textId="771A1222" w:rsidR="007D292E" w:rsidRDefault="00D70210" w:rsidP="00DD7A3F">
      <w:pPr>
        <w:pStyle w:val="B2"/>
        <w:numPr>
          <w:ilvl w:val="0"/>
          <w:numId w:val="10"/>
        </w:numPr>
        <w:rPr>
          <w:lang w:val="en-US"/>
        </w:rPr>
      </w:pPr>
      <w:r w:rsidRPr="00B73328">
        <w:rPr>
          <w:rFonts w:ascii="Courier New" w:hAnsi="Courier New" w:cs="Courier New"/>
          <w:lang w:val="en-US"/>
        </w:rPr>
        <w:t>SEIDecodedPictureHash</w:t>
      </w:r>
      <w:r w:rsidRPr="00D70210">
        <w:rPr>
          <w:lang w:val="en-US"/>
        </w:rPr>
        <w:t>: 0 (md5 checksum absent)</w:t>
      </w:r>
    </w:p>
    <w:p w14:paraId="21EAA416" w14:textId="3D945C10" w:rsidR="001478FA" w:rsidRPr="00EB0314" w:rsidRDefault="002C210F" w:rsidP="002C210F">
      <w:r>
        <w:t xml:space="preserve">The settings are defined in the attached configuration file </w:t>
      </w:r>
      <w:r>
        <w:rPr>
          <w:rFonts w:ascii="Courier New" w:hAnsi="Courier New" w:cs="Courier New"/>
        </w:rPr>
        <w:t>s2-hm-02.cfg</w:t>
      </w:r>
      <w:r>
        <w:t>.</w:t>
      </w:r>
    </w:p>
    <w:p w14:paraId="08160899" w14:textId="7C95DB2E" w:rsidR="00A81680" w:rsidRDefault="00A81680" w:rsidP="00A81680">
      <w:pPr>
        <w:pStyle w:val="Heading3"/>
      </w:pPr>
      <w:bookmarkStart w:id="314" w:name="_Toc100837742"/>
      <w:r>
        <w:t>6.</w:t>
      </w:r>
      <w:r w:rsidR="00AE264E">
        <w:t>3</w:t>
      </w:r>
      <w:r>
        <w:t>.9</w:t>
      </w:r>
      <w:r>
        <w:tab/>
        <w:t>Anchor Results</w:t>
      </w:r>
      <w:bookmarkEnd w:id="314"/>
    </w:p>
    <w:p w14:paraId="23B27256" w14:textId="59384503" w:rsidR="00590157" w:rsidRDefault="00590157" w:rsidP="00590157">
      <w:pPr>
        <w:pStyle w:val="Heading4"/>
      </w:pPr>
      <w:bookmarkStart w:id="315" w:name="_Toc100837743"/>
      <w:r>
        <w:t>6.3.9.1</w:t>
      </w:r>
      <w:r>
        <w:tab/>
        <w:t>H.264/AVC Anchors</w:t>
      </w:r>
      <w:bookmarkEnd w:id="315"/>
    </w:p>
    <w:p w14:paraId="177CEDD5" w14:textId="131BC280" w:rsidR="00590157" w:rsidRPr="00D4797E" w:rsidRDefault="00590157" w:rsidP="00954C77">
      <w:r>
        <w:t>No H.264/AVC anchors are provided.</w:t>
      </w:r>
    </w:p>
    <w:p w14:paraId="2EBCCDBC" w14:textId="5AB79470" w:rsidR="00590157" w:rsidRDefault="00590157" w:rsidP="00590157">
      <w:pPr>
        <w:pStyle w:val="Heading4"/>
      </w:pPr>
      <w:bookmarkStart w:id="316" w:name="_Toc100837744"/>
      <w:r>
        <w:t>6.</w:t>
      </w:r>
      <w:r w:rsidR="00BD2C3F">
        <w:t>3</w:t>
      </w:r>
      <w:r>
        <w:t>.9.2</w:t>
      </w:r>
      <w:r>
        <w:tab/>
        <w:t>H.265/HEVC Anchors</w:t>
      </w:r>
      <w:bookmarkEnd w:id="316"/>
    </w:p>
    <w:p w14:paraId="1C2D7878" w14:textId="77777777" w:rsidR="00590157" w:rsidRDefault="00590157" w:rsidP="00590157">
      <w:r>
        <w:t xml:space="preserve">HEVC anchor streams are provided according to the key system here: </w:t>
      </w:r>
    </w:p>
    <w:p w14:paraId="17735EE6" w14:textId="660E4B60" w:rsidR="00590157" w:rsidRDefault="00590157" w:rsidP="00590157">
      <w:pPr>
        <w:pStyle w:val="List"/>
        <w:numPr>
          <w:ilvl w:val="0"/>
          <w:numId w:val="2"/>
        </w:numPr>
      </w:pPr>
      <w:r w:rsidRPr="00D868B9">
        <w:t>https://dash-large-files.akamaized.net/WAVE/3GPP/5GVideo/Bitstreams/Scenario-</w:t>
      </w:r>
      <w:r>
        <w:t>2</w:t>
      </w:r>
      <w:r w:rsidRPr="00D868B9">
        <w:t>-</w:t>
      </w:r>
      <w:r>
        <w:t>4K</w:t>
      </w:r>
      <w:r w:rsidRPr="00D868B9">
        <w:t>/26</w:t>
      </w:r>
      <w:r>
        <w:t>5</w:t>
      </w:r>
      <w:r w:rsidRPr="00D868B9">
        <w:t>/</w:t>
      </w:r>
    </w:p>
    <w:p w14:paraId="400C6616" w14:textId="3A2D10FB" w:rsidR="00590157" w:rsidRDefault="00590157" w:rsidP="00590157">
      <w:r>
        <w:t>HEVC</w:t>
      </w:r>
      <w:r w:rsidRPr="00DF0CFB">
        <w:t xml:space="preserve"> anchor results are provided</w:t>
      </w:r>
      <w:r>
        <w:t xml:space="preserve"> with the appropriate keys as defined in </w:t>
      </w:r>
      <w:r w:rsidRPr="007C6202">
        <w:t>Table 6.</w:t>
      </w:r>
      <w:r w:rsidR="00BD2C3F">
        <w:t>3</w:t>
      </w:r>
      <w:r w:rsidRPr="007C6202">
        <w:t>.8.</w:t>
      </w:r>
      <w:r>
        <w:t>3</w:t>
      </w:r>
      <w:r w:rsidRPr="007C6202">
        <w:t>.1-1</w:t>
      </w:r>
      <w:r w:rsidRPr="00882D8E">
        <w:t xml:space="preserve"> </w:t>
      </w:r>
    </w:p>
    <w:p w14:paraId="36B52D3D" w14:textId="77777777" w:rsidR="00590157" w:rsidRDefault="00590157" w:rsidP="00590157">
      <w:pPr>
        <w:pStyle w:val="List"/>
        <w:numPr>
          <w:ilvl w:val="0"/>
          <w:numId w:val="2"/>
        </w:numPr>
      </w:pPr>
      <w:r w:rsidRPr="00882D8E">
        <w:t>in the</w:t>
      </w:r>
      <w:r w:rsidRPr="00DF0CFB">
        <w:t xml:space="preserve"> attached </w:t>
      </w:r>
      <w:r>
        <w:t>csv</w:t>
      </w:r>
      <w:r w:rsidRPr="00DF0CFB">
        <w:t xml:space="preserve"> files</w:t>
      </w:r>
    </w:p>
    <w:p w14:paraId="5F954F6E" w14:textId="56766DC0" w:rsidR="00590157" w:rsidRDefault="009F4AEF" w:rsidP="00590157">
      <w:pPr>
        <w:pStyle w:val="List"/>
        <w:numPr>
          <w:ilvl w:val="0"/>
          <w:numId w:val="2"/>
        </w:numPr>
      </w:pPr>
      <w:hyperlink r:id="rId46" w:history="1">
        <w:r w:rsidRPr="009D10B6">
          <w:rPr>
            <w:rStyle w:val="Hyperlink"/>
          </w:rPr>
          <w:t>https://dash-large-files.akamaized.net/WAVE/3GPP/5GVideo/Bitstreams/Scenario-2-4K/265/Metrics/</w:t>
        </w:r>
      </w:hyperlink>
    </w:p>
    <w:p w14:paraId="270D12AC" w14:textId="77777777" w:rsidR="009F4AEF" w:rsidRDefault="009F4AEF" w:rsidP="00971577">
      <w:r>
        <w:lastRenderedPageBreak/>
        <w:t xml:space="preserve">The verification status for the VVC test stream is provided in </w:t>
      </w:r>
      <w:r w:rsidRPr="003E0554">
        <w:t>https://dash-large-files.akamaized.net/WAVE/3GPP/5GVideo/Bitstreams/Scenario-</w:t>
      </w:r>
      <w:r>
        <w:t>1</w:t>
      </w:r>
      <w:r w:rsidRPr="003E0554">
        <w:t>-</w:t>
      </w:r>
      <w:r>
        <w:t>FHD</w:t>
      </w:r>
      <w:r w:rsidRPr="003E0554">
        <w:t>/</w:t>
      </w:r>
      <w:r>
        <w:t>JM</w:t>
      </w:r>
      <w:r w:rsidRPr="003E0554">
        <w:t xml:space="preserve">/verification.csv and Table </w:t>
      </w:r>
      <w:r>
        <w:t>6</w:t>
      </w:r>
      <w:r w:rsidRPr="003E0554">
        <w:t>.2.</w:t>
      </w:r>
      <w:r>
        <w:t>9</w:t>
      </w:r>
      <w:r w:rsidRPr="003E0554">
        <w:t>.</w:t>
      </w:r>
      <w:r>
        <w:t>1</w:t>
      </w:r>
      <w:r w:rsidRPr="003E0554">
        <w:t>-1</w:t>
      </w:r>
      <w:r>
        <w:t xml:space="preserve"> with S for successful and F for failed. Empty cells indicate missing verification.</w:t>
      </w:r>
    </w:p>
    <w:p w14:paraId="3B921B30" w14:textId="5E59F497" w:rsidR="009F4AEF" w:rsidRDefault="009F4AEF" w:rsidP="00971577">
      <w:pPr>
        <w:pStyle w:val="List"/>
        <w:ind w:left="284" w:firstLine="0"/>
        <w:jc w:val="center"/>
        <w:rPr>
          <w:rFonts w:ascii="Arial" w:hAnsi="Arial"/>
          <w:b/>
        </w:rPr>
      </w:pPr>
      <w:r w:rsidRPr="00F72F96">
        <w:rPr>
          <w:rFonts w:ascii="Arial" w:hAnsi="Arial"/>
          <w:b/>
        </w:rPr>
        <w:t xml:space="preserve">Table </w:t>
      </w:r>
      <w:r>
        <w:rPr>
          <w:rFonts w:ascii="Arial" w:hAnsi="Arial"/>
          <w:b/>
        </w:rPr>
        <w:t>6.</w:t>
      </w:r>
      <w:r>
        <w:rPr>
          <w:rFonts w:ascii="Arial" w:hAnsi="Arial"/>
          <w:b/>
        </w:rPr>
        <w:t>3</w:t>
      </w:r>
      <w:r>
        <w:rPr>
          <w:rFonts w:ascii="Arial" w:hAnsi="Arial"/>
          <w:b/>
        </w:rPr>
        <w:t>.9.</w:t>
      </w:r>
      <w:r>
        <w:rPr>
          <w:rFonts w:ascii="Arial" w:hAnsi="Arial"/>
          <w:b/>
        </w:rPr>
        <w:t>2</w:t>
      </w:r>
      <w:r w:rsidRPr="00F72F96">
        <w:rPr>
          <w:rFonts w:ascii="Arial" w:hAnsi="Arial"/>
          <w:b/>
        </w:rPr>
        <w:t xml:space="preserve">-1 </w:t>
      </w:r>
      <w:r>
        <w:rPr>
          <w:rFonts w:ascii="Arial" w:hAnsi="Arial"/>
          <w:b/>
        </w:rPr>
        <w:t>Verification status</w:t>
      </w:r>
      <w:r w:rsidRPr="00F72F96">
        <w:rPr>
          <w:rFonts w:ascii="Arial" w:hAnsi="Arial"/>
          <w:b/>
        </w:rPr>
        <w:t xml:space="preserve"> </w:t>
      </w:r>
      <w:r>
        <w:rPr>
          <w:rFonts w:ascii="Arial" w:hAnsi="Arial"/>
          <w:b/>
        </w:rPr>
        <w:t>of H.26</w:t>
      </w:r>
      <w:r>
        <w:rPr>
          <w:rFonts w:ascii="Arial" w:hAnsi="Arial"/>
          <w:b/>
        </w:rPr>
        <w:t>5</w:t>
      </w:r>
      <w:r>
        <w:rPr>
          <w:rFonts w:ascii="Arial" w:hAnsi="Arial"/>
          <w:b/>
        </w:rPr>
        <w:t>/</w:t>
      </w:r>
      <w:r>
        <w:rPr>
          <w:rFonts w:ascii="Arial" w:hAnsi="Arial"/>
          <w:b/>
        </w:rPr>
        <w:t>HEVC</w:t>
      </w:r>
      <w:r>
        <w:rPr>
          <w:rFonts w:ascii="Arial" w:hAnsi="Arial"/>
          <w:b/>
        </w:rPr>
        <w:t xml:space="preserve"> anchors</w:t>
      </w:r>
      <w:r w:rsidRPr="00F72F96">
        <w:rPr>
          <w:rFonts w:ascii="Arial" w:hAnsi="Arial"/>
          <w:b/>
        </w:rPr>
        <w:t xml:space="preserve"> for </w:t>
      </w:r>
      <w:r>
        <w:rPr>
          <w:rFonts w:ascii="Arial" w:hAnsi="Arial"/>
          <w:b/>
        </w:rPr>
        <w:t>4K TV</w:t>
      </w:r>
      <w:r>
        <w:rPr>
          <w:rFonts w:ascii="Arial" w:hAnsi="Arial"/>
          <w:b/>
        </w:rPr>
        <w:t xml:space="preserve"> </w:t>
      </w:r>
      <w:r w:rsidRPr="00F72F96">
        <w:rPr>
          <w:rFonts w:ascii="Arial" w:hAnsi="Arial"/>
          <w:b/>
        </w:rPr>
        <w:t>Scenario</w:t>
      </w:r>
    </w:p>
    <w:p w14:paraId="6A870684" w14:textId="3A90E6B3" w:rsidR="009F4AEF" w:rsidRDefault="009F4AEF" w:rsidP="00971577">
      <w:pPr>
        <w:pStyle w:val="EditorsNote"/>
        <w:ind w:left="284" w:firstLine="0"/>
      </w:pPr>
      <w:r>
        <w:t>Editor’s Note: Table and details to be added</w:t>
      </w:r>
    </w:p>
    <w:p w14:paraId="550402AA" w14:textId="6021D3BB" w:rsidR="00A81680" w:rsidRDefault="00A81680" w:rsidP="00A81680">
      <w:pPr>
        <w:pStyle w:val="Heading3"/>
      </w:pPr>
      <w:bookmarkStart w:id="317" w:name="_Toc100837745"/>
      <w:r>
        <w:t>6.</w:t>
      </w:r>
      <w:r w:rsidR="00AE264E">
        <w:t>3</w:t>
      </w:r>
      <w:r>
        <w:t>.10</w:t>
      </w:r>
      <w:r>
        <w:tab/>
        <w:t>Additional Information and Performance Data</w:t>
      </w:r>
      <w:bookmarkEnd w:id="307"/>
      <w:bookmarkEnd w:id="308"/>
      <w:bookmarkEnd w:id="317"/>
    </w:p>
    <w:p w14:paraId="574D5E09" w14:textId="77777777" w:rsidR="00BD2C3F" w:rsidRPr="00EB0314" w:rsidRDefault="00BD2C3F" w:rsidP="00BD2C3F">
      <w:r>
        <w:t>No additional performance data is available.</w:t>
      </w:r>
    </w:p>
    <w:p w14:paraId="345D8DCD" w14:textId="5C79C6B7" w:rsidR="00AE264E" w:rsidRDefault="00AE264E" w:rsidP="00AE264E">
      <w:pPr>
        <w:pStyle w:val="Heading2"/>
      </w:pPr>
      <w:bookmarkStart w:id="318" w:name="_Toc41600601"/>
      <w:bookmarkStart w:id="319" w:name="_Toc55813009"/>
      <w:bookmarkStart w:id="320" w:name="_Toc49377024"/>
      <w:bookmarkStart w:id="321" w:name="_Toc100837746"/>
      <w:r>
        <w:t>6.4</w:t>
      </w:r>
      <w:r>
        <w:tab/>
        <w:t xml:space="preserve">Scenario </w:t>
      </w:r>
      <w:r w:rsidR="001522A4" w:rsidRPr="001522A4">
        <w:t>3: Screen Content Scenario</w:t>
      </w:r>
      <w:bookmarkEnd w:id="318"/>
      <w:bookmarkEnd w:id="319"/>
      <w:bookmarkEnd w:id="320"/>
      <w:bookmarkEnd w:id="321"/>
    </w:p>
    <w:p w14:paraId="0415BC7B" w14:textId="4B3ED6F9" w:rsidR="00AE264E" w:rsidRDefault="00AE264E" w:rsidP="00AE264E">
      <w:pPr>
        <w:pStyle w:val="Heading3"/>
      </w:pPr>
      <w:bookmarkStart w:id="322" w:name="_Toc41600602"/>
      <w:bookmarkStart w:id="323" w:name="_Toc55813010"/>
      <w:bookmarkStart w:id="324" w:name="_Toc49377025"/>
      <w:bookmarkStart w:id="325" w:name="_Toc100837747"/>
      <w:r>
        <w:t>6.</w:t>
      </w:r>
      <w:r w:rsidR="007E1C0F">
        <w:t>4</w:t>
      </w:r>
      <w:r>
        <w:t>.1</w:t>
      </w:r>
      <w:r>
        <w:tab/>
        <w:t>Motivation</w:t>
      </w:r>
      <w:bookmarkEnd w:id="322"/>
      <w:bookmarkEnd w:id="323"/>
      <w:bookmarkEnd w:id="324"/>
      <w:bookmarkEnd w:id="325"/>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326" w:name="_Toc41600603"/>
      <w:bookmarkStart w:id="327" w:name="_Toc55813011"/>
      <w:bookmarkStart w:id="328" w:name="_Toc49377026"/>
      <w:bookmarkStart w:id="329" w:name="_Toc100837748"/>
      <w:r>
        <w:t>6.</w:t>
      </w:r>
      <w:r w:rsidR="007E1C0F">
        <w:t>4</w:t>
      </w:r>
      <w:r>
        <w:t>.2</w:t>
      </w:r>
      <w:r>
        <w:tab/>
        <w:t>Description of the Anticipated Application</w:t>
      </w:r>
      <w:bookmarkEnd w:id="326"/>
      <w:bookmarkEnd w:id="327"/>
      <w:bookmarkEnd w:id="328"/>
      <w:bookmarkEnd w:id="329"/>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lastRenderedPageBreak/>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330" w:name="_Toc41600604"/>
      <w:bookmarkStart w:id="331" w:name="_Toc55813012"/>
      <w:bookmarkStart w:id="332" w:name="_Toc49377027"/>
      <w:bookmarkStart w:id="333" w:name="_Toc100837749"/>
      <w:r>
        <w:t>6.</w:t>
      </w:r>
      <w:r w:rsidR="00AB266F">
        <w:t>4</w:t>
      </w:r>
      <w:r>
        <w:t>.3</w:t>
      </w:r>
      <w:r>
        <w:tab/>
        <w:t>Source Format Properties</w:t>
      </w:r>
      <w:bookmarkEnd w:id="330"/>
      <w:bookmarkEnd w:id="331"/>
      <w:bookmarkEnd w:id="332"/>
      <w:bookmarkEnd w:id="333"/>
    </w:p>
    <w:p w14:paraId="3C7D4737" w14:textId="5C615F22" w:rsidR="00AE264E" w:rsidRDefault="004F2BE8" w:rsidP="00882D8E">
      <w:r w:rsidRPr="004F2BE8">
        <w:t>Table 6.4</w:t>
      </w:r>
      <w:r>
        <w:t>.3</w:t>
      </w:r>
      <w:r w:rsidRPr="004F2BE8">
        <w:t xml:space="preserve">-1 provides an overview of the different source signal properties for </w:t>
      </w:r>
      <w:bookmarkStart w:id="334" w:name="_Hlk40708147"/>
      <w:r w:rsidRPr="004F2BE8">
        <w:t xml:space="preserve">Screen Content </w:t>
      </w:r>
      <w:bookmarkEnd w:id="334"/>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096B4F">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096B4F">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096B4F">
            <w:pPr>
              <w:pStyle w:val="TAH"/>
              <w:rPr>
                <w:b w:val="0"/>
                <w:bCs/>
                <w:color w:val="FFFFFF"/>
              </w:rPr>
            </w:pPr>
            <w:r w:rsidRPr="00C60414">
              <w:rPr>
                <w:b w:val="0"/>
                <w:bCs/>
                <w:color w:val="FFFFFF"/>
              </w:rPr>
              <w:t>Screen Content</w:t>
            </w:r>
          </w:p>
        </w:tc>
      </w:tr>
      <w:tr w:rsidR="0038788A" w:rsidRPr="00C60414" w14:paraId="01A083E6" w14:textId="77777777" w:rsidTr="00096B4F">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096B4F">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096B4F">
            <w:pPr>
              <w:pStyle w:val="TAC"/>
              <w:rPr>
                <w:b/>
              </w:rPr>
            </w:pPr>
            <w:r w:rsidRPr="00882D8E">
              <w:t>1920 x 1080</w:t>
            </w:r>
            <w:r>
              <w:t>, 3840 x 2160</w:t>
            </w:r>
          </w:p>
        </w:tc>
      </w:tr>
      <w:tr w:rsidR="0038788A" w:rsidRPr="00C60414" w14:paraId="745E8994" w14:textId="77777777" w:rsidTr="00096B4F">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096B4F">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096B4F">
            <w:pPr>
              <w:pStyle w:val="TAC"/>
              <w:rPr>
                <w:b/>
              </w:rPr>
            </w:pPr>
            <w:r w:rsidRPr="00882D8E">
              <w:t>Y’CbCr, RGB</w:t>
            </w:r>
          </w:p>
        </w:tc>
      </w:tr>
      <w:tr w:rsidR="0038788A" w:rsidRPr="00C60414" w14:paraId="7CE67CB4" w14:textId="77777777" w:rsidTr="00096B4F">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096B4F">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096B4F">
            <w:pPr>
              <w:pStyle w:val="TAC"/>
              <w:rPr>
                <w:b/>
              </w:rPr>
            </w:pPr>
            <w:r w:rsidRPr="00882D8E">
              <w:t>4:2:0, 4:4:4</w:t>
            </w:r>
          </w:p>
        </w:tc>
      </w:tr>
      <w:tr w:rsidR="0038788A" w:rsidRPr="00C60414" w14:paraId="2320BC4E" w14:textId="77777777" w:rsidTr="00096B4F">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096B4F">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096B4F">
            <w:pPr>
              <w:pStyle w:val="TAC"/>
              <w:rPr>
                <w:b/>
              </w:rPr>
            </w:pPr>
            <w:r w:rsidRPr="00882D8E">
              <w:t>16:9</w:t>
            </w:r>
          </w:p>
        </w:tc>
      </w:tr>
      <w:tr w:rsidR="0038788A" w:rsidRPr="00C60414" w14:paraId="597F5A44" w14:textId="77777777" w:rsidTr="00096B4F">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096B4F">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096B4F">
            <w:pPr>
              <w:pStyle w:val="TAC"/>
              <w:rPr>
                <w:b/>
              </w:rPr>
            </w:pPr>
            <w:r w:rsidRPr="00882D8E">
              <w:t>25, 30, 50, 60 Hz</w:t>
            </w:r>
          </w:p>
        </w:tc>
      </w:tr>
      <w:tr w:rsidR="0038788A" w:rsidRPr="00C60414" w14:paraId="17E5F74A" w14:textId="77777777" w:rsidTr="00096B4F">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096B4F">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096B4F">
            <w:pPr>
              <w:pStyle w:val="TAC"/>
              <w:rPr>
                <w:b/>
              </w:rPr>
            </w:pPr>
            <w:r w:rsidRPr="00882D8E">
              <w:t>8</w:t>
            </w:r>
            <w:r w:rsidR="00432E9A">
              <w:t>, 10</w:t>
            </w:r>
          </w:p>
        </w:tc>
      </w:tr>
      <w:tr w:rsidR="0038788A" w:rsidRPr="00C60414" w14:paraId="2A274C63" w14:textId="77777777" w:rsidTr="00096B4F">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096B4F">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096B4F">
            <w:pPr>
              <w:pStyle w:val="TAC"/>
              <w:rPr>
                <w:b/>
              </w:rPr>
            </w:pPr>
            <w:r w:rsidRPr="00882D8E">
              <w:t>BT.709</w:t>
            </w:r>
          </w:p>
        </w:tc>
      </w:tr>
      <w:tr w:rsidR="0038788A" w:rsidRPr="00C60414" w14:paraId="3D1E69F9" w14:textId="77777777" w:rsidTr="00096B4F">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096B4F">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096B4F">
            <w:pPr>
              <w:pStyle w:val="TAC"/>
              <w:rPr>
                <w:b/>
              </w:rPr>
            </w:pPr>
            <w:r w:rsidRPr="00882D8E">
              <w:t>BT.709</w:t>
            </w:r>
          </w:p>
        </w:tc>
      </w:tr>
    </w:tbl>
    <w:p w14:paraId="00B1C528" w14:textId="3B486304" w:rsidR="00AE264E" w:rsidRDefault="00AE264E" w:rsidP="00AE264E">
      <w:pPr>
        <w:pStyle w:val="Heading3"/>
      </w:pPr>
      <w:bookmarkStart w:id="335" w:name="_Toc41600605"/>
      <w:bookmarkStart w:id="336" w:name="_Toc49377028"/>
      <w:bookmarkStart w:id="337" w:name="_Toc100837750"/>
      <w:r>
        <w:t>6.</w:t>
      </w:r>
      <w:r w:rsidR="00C01F4F">
        <w:t>4</w:t>
      </w:r>
      <w:r>
        <w:t>.4</w:t>
      </w:r>
      <w:r>
        <w:tab/>
      </w:r>
      <w:bookmarkEnd w:id="335"/>
      <w:bookmarkEnd w:id="336"/>
      <w:r>
        <w:t>Encoding and Decoding Constraints</w:t>
      </w:r>
      <w:bookmarkEnd w:id="337"/>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096B4F">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096B4F">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096B4F">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096B4F">
            <w:pPr>
              <w:pStyle w:val="TAH"/>
              <w:rPr>
                <w:color w:val="FFFFFF"/>
              </w:rPr>
            </w:pPr>
            <w:r w:rsidRPr="00882D8E">
              <w:rPr>
                <w:color w:val="FFFFFF"/>
                <w:lang w:val="en-US"/>
              </w:rPr>
              <w:t>HEVC</w:t>
            </w:r>
          </w:p>
        </w:tc>
      </w:tr>
      <w:tr w:rsidR="00057222" w:rsidRPr="00C60414" w14:paraId="41EF7B6B" w14:textId="77777777" w:rsidTr="00096B4F">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096B4F">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096B4F">
            <w:pPr>
              <w:pStyle w:val="TAC"/>
              <w:rPr>
                <w:b/>
              </w:rPr>
            </w:pPr>
            <w:r w:rsidRPr="00882D8E">
              <w:t>Not applicable</w:t>
            </w:r>
          </w:p>
        </w:tc>
        <w:tc>
          <w:tcPr>
            <w:tcW w:w="4236" w:type="dxa"/>
            <w:shd w:val="clear" w:color="auto" w:fill="DBDBDB"/>
            <w:hideMark/>
          </w:tcPr>
          <w:p w14:paraId="120E195B" w14:textId="77777777" w:rsidR="00057222" w:rsidRPr="00882D8E" w:rsidRDefault="00057222" w:rsidP="00096B4F">
            <w:pPr>
              <w:pStyle w:val="TAC"/>
              <w:rPr>
                <w:b/>
              </w:rPr>
            </w:pPr>
            <w:r w:rsidRPr="00882D8E">
              <w:t>Transform skip</w:t>
            </w:r>
          </w:p>
        </w:tc>
      </w:tr>
      <w:tr w:rsidR="00057222" w:rsidRPr="00C60414" w14:paraId="53E192C6" w14:textId="77777777" w:rsidTr="00096B4F">
        <w:tc>
          <w:tcPr>
            <w:tcW w:w="2470" w:type="dxa"/>
            <w:tcBorders>
              <w:left w:val="single" w:sz="4" w:space="0" w:color="FFFFFF"/>
            </w:tcBorders>
            <w:shd w:val="clear" w:color="auto" w:fill="A5A5A5"/>
            <w:hideMark/>
          </w:tcPr>
          <w:p w14:paraId="1B5E9D07" w14:textId="77777777" w:rsidR="00057222" w:rsidRPr="00882D8E" w:rsidRDefault="00057222" w:rsidP="00096B4F">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096B4F">
            <w:pPr>
              <w:pStyle w:val="TAC"/>
              <w:rPr>
                <w:b/>
              </w:rPr>
            </w:pPr>
            <w:r w:rsidRPr="00882D8E">
              <w:t>not applicable</w:t>
            </w:r>
          </w:p>
        </w:tc>
        <w:tc>
          <w:tcPr>
            <w:tcW w:w="4236" w:type="dxa"/>
            <w:shd w:val="clear" w:color="auto" w:fill="EDEDED"/>
            <w:hideMark/>
          </w:tcPr>
          <w:p w14:paraId="74FAC842" w14:textId="77777777" w:rsidR="00057222" w:rsidRPr="00882D8E" w:rsidRDefault="00057222" w:rsidP="00096B4F">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096B4F">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096B4F">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096B4F">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096B4F">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lastRenderedPageBreak/>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096B4F">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096B4F">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096B4F">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096B4F">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338" w:name="_Toc41600606"/>
      <w:bookmarkStart w:id="339" w:name="_Toc55813015"/>
      <w:bookmarkStart w:id="340" w:name="_Toc49377030"/>
      <w:bookmarkStart w:id="341" w:name="_Toc100837751"/>
      <w:r>
        <w:t>6.</w:t>
      </w:r>
      <w:r w:rsidR="00676EDA">
        <w:t>4</w:t>
      </w:r>
      <w:r>
        <w:t>.5</w:t>
      </w:r>
      <w:r>
        <w:tab/>
        <w:t>Performance Metrics</w:t>
      </w:r>
      <w:bookmarkEnd w:id="338"/>
      <w:bookmarkEnd w:id="339"/>
      <w:bookmarkEnd w:id="340"/>
      <w:bookmarkEnd w:id="341"/>
    </w:p>
    <w:p w14:paraId="763751DE" w14:textId="65EA9769" w:rsidR="00D10FC8" w:rsidRDefault="00D64EE3" w:rsidP="00D10FC8">
      <w:r>
        <w:t xml:space="preserve">All SDR Metrics </w:t>
      </w:r>
      <w:r w:rsidR="00B93F89">
        <w:t xml:space="preserve">as defined in clause </w:t>
      </w:r>
      <w:r w:rsidR="00515714">
        <w:t>5.5.</w:t>
      </w:r>
      <w:r>
        <w:t>2</w:t>
      </w:r>
      <w:r w:rsidR="00515714">
        <w:t xml:space="preserve"> </w:t>
      </w:r>
      <w:r w:rsidR="00D10FC8">
        <w:t>may be reported</w:t>
      </w:r>
      <w:r>
        <w:t>.</w:t>
      </w:r>
      <w:r w:rsidR="00B278BA">
        <w:t xml:space="preserve"> However, VMAF and MS-SSIM may not be adequate for screen content sequences and PSNR should be the main SDR metric to consider.</w:t>
      </w:r>
      <w:r w:rsidR="00D10FC8">
        <w:t xml:space="preserve"> </w:t>
      </w:r>
    </w:p>
    <w:p w14:paraId="5E6E3250" w14:textId="20AC5AA8" w:rsidR="00D10FC8" w:rsidRDefault="00D10FC8" w:rsidP="00D10FC8">
      <w:r>
        <w:t>Based on this, for BD-Rate computation and SDR, only the following metrics are expected to be provided:</w:t>
      </w:r>
    </w:p>
    <w:p w14:paraId="448D1522"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12E0968" w14:textId="77777777" w:rsidR="00052770" w:rsidRDefault="00D10FC8" w:rsidP="00280862">
      <w:pPr>
        <w:pStyle w:val="B1"/>
      </w:pPr>
      <w:r w:rsidRPr="00E73089">
        <w:t>-</w:t>
      </w:r>
      <w:r w:rsidRPr="00E73089">
        <w:tab/>
      </w:r>
      <w:r>
        <w:t>A</w:t>
      </w:r>
      <w:r w:rsidRPr="00931E6F">
        <w:t xml:space="preserve">verage </w:t>
      </w:r>
      <w:r>
        <w:t xml:space="preserve">colour component </w:t>
      </w:r>
      <w:r w:rsidRPr="00280862">
        <w:rPr>
          <w:i/>
          <w:iCs/>
        </w:rPr>
        <w:t>PSNR</w:t>
      </w:r>
      <w:r>
        <w:t xml:space="preserve">, </w:t>
      </w:r>
      <w:r w:rsidRPr="00280862">
        <w:t>PSNR</w:t>
      </w:r>
      <w:r w:rsidRPr="00931E6F">
        <w:t xml:space="preserve"> over all </w:t>
      </w:r>
      <w:r w:rsidRPr="00E73089">
        <w:t xml:space="preserve">colour components </w:t>
      </w:r>
      <w:r w:rsidRPr="00280862">
        <w:t>PSNR</w:t>
      </w:r>
      <w:r>
        <w:t xml:space="preserve"> as defined in clause 5.5.3</w:t>
      </w:r>
      <w:r w:rsidR="00AD26CB">
        <w:t>.</w:t>
      </w:r>
      <w:bookmarkStart w:id="342" w:name="_Toc41600607"/>
      <w:bookmarkStart w:id="343" w:name="_Toc55813016"/>
      <w:bookmarkStart w:id="344" w:name="_Toc49377031"/>
    </w:p>
    <w:p w14:paraId="3DE3E258" w14:textId="462C00F8" w:rsidR="00AE264E" w:rsidRDefault="00AE264E" w:rsidP="00AE264E">
      <w:pPr>
        <w:pStyle w:val="Heading3"/>
      </w:pPr>
      <w:bookmarkStart w:id="345" w:name="_Toc100837752"/>
      <w:r>
        <w:t>6.</w:t>
      </w:r>
      <w:r w:rsidR="00E668D4">
        <w:t>4</w:t>
      </w:r>
      <w:r>
        <w:t>.6</w:t>
      </w:r>
      <w:r>
        <w:tab/>
        <w:t>Interoperability Considerations</w:t>
      </w:r>
      <w:bookmarkEnd w:id="342"/>
      <w:bookmarkEnd w:id="343"/>
      <w:bookmarkEnd w:id="344"/>
      <w:bookmarkEnd w:id="345"/>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346" w:name="_Toc41600608"/>
      <w:bookmarkStart w:id="347" w:name="_Toc49377032"/>
      <w:bookmarkStart w:id="348" w:name="_Toc100837753"/>
      <w:r>
        <w:t>6.</w:t>
      </w:r>
      <w:r w:rsidR="00337580">
        <w:t>4</w:t>
      </w:r>
      <w:r>
        <w:t>.7</w:t>
      </w:r>
      <w:r>
        <w:tab/>
        <w:t>Reference Sequences</w:t>
      </w:r>
      <w:bookmarkEnd w:id="346"/>
      <w:bookmarkEnd w:id="347"/>
      <w:bookmarkEnd w:id="348"/>
    </w:p>
    <w:p w14:paraId="7A1C67E4" w14:textId="24243CC1" w:rsidR="00AE264E" w:rsidRDefault="00AE264E" w:rsidP="00AE264E">
      <w:bookmarkStart w:id="349" w:name="_Toc41600609"/>
      <w:bookmarkStart w:id="350"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lastRenderedPageBreak/>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096B4F">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096B4F">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096B4F">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096B4F">
            <w:pPr>
              <w:pStyle w:val="TAH"/>
              <w:rPr>
                <w:b w:val="0"/>
                <w:bCs/>
                <w:color w:val="FFFFFF"/>
                <w:lang w:val="en-US"/>
              </w:rPr>
            </w:pPr>
            <w:r w:rsidRPr="000B05DF">
              <w:rPr>
                <w:b w:val="0"/>
                <w:bCs/>
                <w:color w:val="FFFFFF"/>
                <w:lang w:val="en-US"/>
              </w:rPr>
              <w:t>Reference</w:t>
            </w:r>
          </w:p>
        </w:tc>
      </w:tr>
      <w:tr w:rsidR="00C721E2" w14:paraId="788679B4" w14:textId="77777777" w:rsidTr="00096B4F">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096B4F">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096B4F">
            <w:pPr>
              <w:pStyle w:val="TAC"/>
              <w:rPr>
                <w:lang w:val="en-US"/>
              </w:rPr>
            </w:pPr>
            <w:r>
              <w:rPr>
                <w:lang w:val="en-US"/>
              </w:rPr>
              <w:t>Annex C.6.2</w:t>
            </w:r>
          </w:p>
        </w:tc>
      </w:tr>
      <w:tr w:rsidR="00C721E2" w14:paraId="21206927" w14:textId="77777777" w:rsidTr="00096B4F">
        <w:trPr>
          <w:jc w:val="center"/>
        </w:trPr>
        <w:tc>
          <w:tcPr>
            <w:tcW w:w="0" w:type="auto"/>
            <w:tcBorders>
              <w:left w:val="single" w:sz="4" w:space="0" w:color="FFFFFF"/>
            </w:tcBorders>
            <w:shd w:val="clear" w:color="auto" w:fill="A5A5A5"/>
          </w:tcPr>
          <w:p w14:paraId="59F7E0CE"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096B4F">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096B4F">
            <w:pPr>
              <w:pStyle w:val="TAC"/>
              <w:rPr>
                <w:lang w:val="en-US"/>
              </w:rPr>
            </w:pPr>
            <w:r>
              <w:rPr>
                <w:lang w:val="en-US"/>
              </w:rPr>
              <w:t>Annex C.6.2</w:t>
            </w:r>
          </w:p>
        </w:tc>
      </w:tr>
      <w:tr w:rsidR="00C721E2" w14:paraId="69BAFE1F" w14:textId="77777777" w:rsidTr="00096B4F">
        <w:trPr>
          <w:jc w:val="center"/>
        </w:trPr>
        <w:tc>
          <w:tcPr>
            <w:tcW w:w="0" w:type="auto"/>
            <w:tcBorders>
              <w:left w:val="single" w:sz="4" w:space="0" w:color="FFFFFF"/>
            </w:tcBorders>
            <w:shd w:val="clear" w:color="auto" w:fill="A5A5A5"/>
          </w:tcPr>
          <w:p w14:paraId="736EC519"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096B4F">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096B4F">
            <w:pPr>
              <w:pStyle w:val="TAC"/>
              <w:rPr>
                <w:lang w:val="en-US"/>
              </w:rPr>
            </w:pPr>
            <w:r>
              <w:rPr>
                <w:lang w:val="en-US"/>
              </w:rPr>
              <w:t>Annex C.6.2</w:t>
            </w:r>
          </w:p>
        </w:tc>
      </w:tr>
      <w:tr w:rsidR="00C721E2" w14:paraId="14C6183A" w14:textId="77777777" w:rsidTr="00096B4F">
        <w:trPr>
          <w:jc w:val="center"/>
        </w:trPr>
        <w:tc>
          <w:tcPr>
            <w:tcW w:w="0" w:type="auto"/>
            <w:tcBorders>
              <w:left w:val="single" w:sz="4" w:space="0" w:color="FFFFFF"/>
            </w:tcBorders>
            <w:shd w:val="clear" w:color="auto" w:fill="A5A5A5"/>
          </w:tcPr>
          <w:p w14:paraId="45B3DDE7"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096B4F">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096B4F">
            <w:pPr>
              <w:pStyle w:val="TAC"/>
              <w:rPr>
                <w:lang w:val="en-US"/>
              </w:rPr>
            </w:pPr>
            <w:r>
              <w:rPr>
                <w:lang w:val="en-US"/>
              </w:rPr>
              <w:t>Annex C.6.2</w:t>
            </w:r>
          </w:p>
        </w:tc>
      </w:tr>
      <w:tr w:rsidR="00C721E2" w14:paraId="5313444A" w14:textId="77777777" w:rsidTr="00096B4F">
        <w:trPr>
          <w:jc w:val="center"/>
        </w:trPr>
        <w:tc>
          <w:tcPr>
            <w:tcW w:w="0" w:type="auto"/>
            <w:tcBorders>
              <w:left w:val="single" w:sz="4" w:space="0" w:color="FFFFFF"/>
            </w:tcBorders>
            <w:shd w:val="clear" w:color="auto" w:fill="A5A5A5"/>
          </w:tcPr>
          <w:p w14:paraId="0E9C2624"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096B4F">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096B4F">
            <w:pPr>
              <w:pStyle w:val="TAC"/>
              <w:rPr>
                <w:lang w:val="en-US"/>
              </w:rPr>
            </w:pPr>
            <w:r>
              <w:rPr>
                <w:lang w:val="en-US"/>
              </w:rPr>
              <w:t>Annex C.6.3</w:t>
            </w:r>
          </w:p>
        </w:tc>
      </w:tr>
      <w:tr w:rsidR="00C721E2" w14:paraId="73642F0B" w14:textId="77777777" w:rsidTr="00096B4F">
        <w:trPr>
          <w:jc w:val="center"/>
        </w:trPr>
        <w:tc>
          <w:tcPr>
            <w:tcW w:w="0" w:type="auto"/>
            <w:tcBorders>
              <w:left w:val="single" w:sz="4" w:space="0" w:color="FFFFFF"/>
            </w:tcBorders>
            <w:shd w:val="clear" w:color="auto" w:fill="A5A5A5"/>
          </w:tcPr>
          <w:p w14:paraId="252FA03A"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096B4F">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096B4F">
            <w:pPr>
              <w:pStyle w:val="TAC"/>
              <w:rPr>
                <w:lang w:val="en-US"/>
              </w:rPr>
            </w:pPr>
            <w:r>
              <w:rPr>
                <w:lang w:val="en-US"/>
              </w:rPr>
              <w:t>Annex C.6.3</w:t>
            </w:r>
          </w:p>
        </w:tc>
      </w:tr>
      <w:tr w:rsidR="00C721E2" w14:paraId="6EC7AA15" w14:textId="77777777" w:rsidTr="00096B4F">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096B4F">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096B4F">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096B4F">
            <w:pPr>
              <w:pStyle w:val="TAC"/>
              <w:rPr>
                <w:lang w:val="en-US"/>
              </w:rPr>
            </w:pPr>
            <w:r>
              <w:rPr>
                <w:lang w:val="en-US"/>
              </w:rPr>
              <w:t>Annex C.6.3</w:t>
            </w:r>
          </w:p>
        </w:tc>
      </w:tr>
      <w:tr w:rsidR="00C721E2" w14:paraId="64175E13" w14:textId="77777777" w:rsidTr="00096B4F">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096B4F">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096B4F">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096B4F">
            <w:pPr>
              <w:pStyle w:val="TAC"/>
              <w:rPr>
                <w:lang w:val="en-US"/>
              </w:rPr>
            </w:pPr>
            <w:r>
              <w:rPr>
                <w:lang w:val="en-US"/>
              </w:rPr>
              <w:t>Annex C.6.3</w:t>
            </w:r>
          </w:p>
        </w:tc>
      </w:tr>
      <w:tr w:rsidR="00C721E2" w14:paraId="1D810BA1" w14:textId="77777777" w:rsidTr="00096B4F">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096B4F">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096B4F">
            <w:pPr>
              <w:pStyle w:val="TAC"/>
              <w:rPr>
                <w:lang w:val="en-US"/>
              </w:rPr>
            </w:pPr>
            <w:r>
              <w:rPr>
                <w:lang w:val="en-US"/>
              </w:rPr>
              <w:t>GraphicsMixSimple-4K-10bit</w:t>
            </w:r>
          </w:p>
        </w:tc>
        <w:tc>
          <w:tcPr>
            <w:tcW w:w="0" w:type="auto"/>
            <w:shd w:val="clear" w:color="auto" w:fill="EDEDED"/>
          </w:tcPr>
          <w:p w14:paraId="163229FA" w14:textId="77777777" w:rsidR="00C721E2" w:rsidRDefault="00C721E2" w:rsidP="00096B4F">
            <w:pPr>
              <w:pStyle w:val="TAC"/>
              <w:rPr>
                <w:lang w:val="en-US"/>
              </w:rPr>
            </w:pPr>
            <w:r>
              <w:rPr>
                <w:lang w:val="en-US"/>
              </w:rPr>
              <w:t>Annex C.6.4</w:t>
            </w:r>
          </w:p>
        </w:tc>
      </w:tr>
      <w:tr w:rsidR="00C721E2" w14:paraId="0E9026AB" w14:textId="77777777" w:rsidTr="00096B4F">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096B4F">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096B4F">
            <w:pPr>
              <w:pStyle w:val="TAC"/>
              <w:rPr>
                <w:lang w:val="en-US"/>
              </w:rPr>
            </w:pPr>
            <w:r>
              <w:rPr>
                <w:lang w:val="en-US"/>
              </w:rPr>
              <w:t>GraphicsMixSimple-4K-8bit</w:t>
            </w:r>
          </w:p>
        </w:tc>
        <w:tc>
          <w:tcPr>
            <w:tcW w:w="0" w:type="auto"/>
            <w:shd w:val="clear" w:color="auto" w:fill="EDEDED"/>
          </w:tcPr>
          <w:p w14:paraId="47AE8E26" w14:textId="77777777" w:rsidR="00C721E2" w:rsidRDefault="00C721E2" w:rsidP="00096B4F">
            <w:pPr>
              <w:pStyle w:val="TAC"/>
              <w:rPr>
                <w:lang w:val="en-US"/>
              </w:rPr>
            </w:pPr>
            <w:r>
              <w:rPr>
                <w:lang w:val="en-US"/>
              </w:rPr>
              <w:t>Annex C.6.4</w:t>
            </w:r>
          </w:p>
        </w:tc>
      </w:tr>
      <w:tr w:rsidR="00C721E2" w14:paraId="3CC18721" w14:textId="77777777" w:rsidTr="00096B4F">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096B4F">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096B4F">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096B4F">
            <w:pPr>
              <w:pStyle w:val="TAC"/>
              <w:rPr>
                <w:lang w:val="en-US"/>
              </w:rPr>
            </w:pPr>
            <w:r>
              <w:rPr>
                <w:lang w:val="en-US"/>
              </w:rPr>
              <w:t>Annex C.6.4</w:t>
            </w:r>
          </w:p>
        </w:tc>
      </w:tr>
      <w:tr w:rsidR="00C721E2" w14:paraId="40C049A6" w14:textId="77777777" w:rsidTr="00096B4F">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096B4F">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096B4F">
            <w:pPr>
              <w:pStyle w:val="TAC"/>
              <w:rPr>
                <w:lang w:val="en-US"/>
              </w:rPr>
            </w:pPr>
            <w:r>
              <w:rPr>
                <w:lang w:val="en-US"/>
              </w:rPr>
              <w:t>GraphicsMixSimple-FullHD-8bit</w:t>
            </w:r>
          </w:p>
        </w:tc>
        <w:tc>
          <w:tcPr>
            <w:tcW w:w="0" w:type="auto"/>
            <w:shd w:val="clear" w:color="auto" w:fill="EDEDED"/>
          </w:tcPr>
          <w:p w14:paraId="6ABF1CC9" w14:textId="77777777" w:rsidR="00C721E2" w:rsidRDefault="00C721E2" w:rsidP="00096B4F">
            <w:pPr>
              <w:pStyle w:val="TAC"/>
              <w:rPr>
                <w:lang w:val="en-US"/>
              </w:rPr>
            </w:pPr>
            <w:r>
              <w:rPr>
                <w:lang w:val="en-US"/>
              </w:rPr>
              <w:t>Annex C.6.4</w:t>
            </w:r>
          </w:p>
        </w:tc>
      </w:tr>
      <w:tr w:rsidR="00C721E2" w14:paraId="2C03FC7C" w14:textId="77777777" w:rsidTr="00096B4F">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096B4F">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096B4F">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096B4F">
            <w:pPr>
              <w:pStyle w:val="TAC"/>
              <w:rPr>
                <w:lang w:val="en-US"/>
              </w:rPr>
            </w:pPr>
            <w:r>
              <w:rPr>
                <w:lang w:val="en-US"/>
              </w:rPr>
              <w:t>Annex C.6.5</w:t>
            </w:r>
          </w:p>
        </w:tc>
      </w:tr>
      <w:tr w:rsidR="00C721E2" w14:paraId="74A45184" w14:textId="77777777" w:rsidTr="00096B4F">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096B4F">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096B4F">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096B4F">
            <w:pPr>
              <w:pStyle w:val="TAC"/>
              <w:rPr>
                <w:lang w:val="en-US"/>
              </w:rPr>
            </w:pPr>
            <w:r>
              <w:rPr>
                <w:lang w:val="en-US"/>
              </w:rPr>
              <w:t>Annex C.6.5</w:t>
            </w:r>
          </w:p>
        </w:tc>
      </w:tr>
      <w:tr w:rsidR="00C721E2" w14:paraId="5811DA25" w14:textId="77777777" w:rsidTr="00096B4F">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096B4F">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096B4F">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096B4F">
            <w:pPr>
              <w:pStyle w:val="TAC"/>
              <w:rPr>
                <w:lang w:val="en-US"/>
              </w:rPr>
            </w:pPr>
            <w:r>
              <w:rPr>
                <w:lang w:val="en-US"/>
              </w:rPr>
              <w:t>Annex C.6.5</w:t>
            </w:r>
          </w:p>
        </w:tc>
      </w:tr>
      <w:tr w:rsidR="00C721E2" w14:paraId="6732F142" w14:textId="77777777" w:rsidTr="00096B4F">
        <w:trPr>
          <w:jc w:val="center"/>
        </w:trPr>
        <w:tc>
          <w:tcPr>
            <w:tcW w:w="0" w:type="auto"/>
            <w:tcBorders>
              <w:left w:val="single" w:sz="4" w:space="0" w:color="FFFFFF"/>
            </w:tcBorders>
            <w:shd w:val="clear" w:color="auto" w:fill="A5A5A5"/>
          </w:tcPr>
          <w:p w14:paraId="3FEAB1E2" w14:textId="77777777" w:rsidR="00C721E2" w:rsidRDefault="00C721E2" w:rsidP="00096B4F">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096B4F">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096B4F">
            <w:pPr>
              <w:pStyle w:val="TAC"/>
              <w:rPr>
                <w:lang w:val="en-US"/>
              </w:rPr>
            </w:pPr>
            <w:r>
              <w:rPr>
                <w:lang w:val="en-US"/>
              </w:rPr>
              <w:t>Annex C.6.5</w:t>
            </w:r>
          </w:p>
        </w:tc>
      </w:tr>
      <w:tr w:rsidR="00C721E2" w14:paraId="4F0171A5" w14:textId="77777777" w:rsidTr="00096B4F">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096B4F">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096B4F">
            <w:pPr>
              <w:pStyle w:val="TAC"/>
              <w:rPr>
                <w:lang w:val="en-US"/>
              </w:rPr>
            </w:pPr>
            <w:r>
              <w:rPr>
                <w:lang w:val="en-US"/>
              </w:rPr>
              <w:t>Mission-Control</w:t>
            </w:r>
          </w:p>
        </w:tc>
        <w:tc>
          <w:tcPr>
            <w:tcW w:w="0" w:type="auto"/>
            <w:shd w:val="clear" w:color="auto" w:fill="EDEDED"/>
          </w:tcPr>
          <w:p w14:paraId="6FF2C1CB" w14:textId="77777777" w:rsidR="00C721E2" w:rsidRDefault="00C721E2" w:rsidP="00096B4F">
            <w:pPr>
              <w:pStyle w:val="TAC"/>
              <w:rPr>
                <w:lang w:val="en-US"/>
              </w:rPr>
            </w:pPr>
            <w:r>
              <w:rPr>
                <w:lang w:val="en-US"/>
              </w:rPr>
              <w:t>Annex C.6.6</w:t>
            </w:r>
          </w:p>
        </w:tc>
      </w:tr>
    </w:tbl>
    <w:p w14:paraId="1F686035" w14:textId="42969EF0" w:rsidR="00AE264E" w:rsidRDefault="00AE264E" w:rsidP="00AE264E">
      <w:pPr>
        <w:pStyle w:val="Heading3"/>
      </w:pPr>
      <w:bookmarkStart w:id="351" w:name="_Toc100837754"/>
      <w:r>
        <w:t>6.</w:t>
      </w:r>
      <w:r w:rsidR="00FC689A">
        <w:t>4</w:t>
      </w:r>
      <w:r>
        <w:t>.8</w:t>
      </w:r>
      <w:r>
        <w:tab/>
        <w:t>Anchor Definition</w:t>
      </w:r>
      <w:bookmarkEnd w:id="351"/>
    </w:p>
    <w:p w14:paraId="023F81D0" w14:textId="4C163307" w:rsidR="00AE264E" w:rsidRDefault="00AE264E" w:rsidP="00AE264E">
      <w:pPr>
        <w:pStyle w:val="Heading4"/>
      </w:pPr>
      <w:bookmarkStart w:id="352" w:name="_Toc100837755"/>
      <w:r>
        <w:t>6.</w:t>
      </w:r>
      <w:r w:rsidR="00010C91">
        <w:t>4</w:t>
      </w:r>
      <w:r>
        <w:t>.8.1</w:t>
      </w:r>
      <w:r>
        <w:tab/>
        <w:t>Overview</w:t>
      </w:r>
      <w:bookmarkEnd w:id="352"/>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353" w:name="_Toc100837756"/>
      <w:r>
        <w:t>6.4.8.2</w:t>
      </w:r>
      <w:r>
        <w:tab/>
        <w:t>H.264/AVC Anchors</w:t>
      </w:r>
      <w:bookmarkEnd w:id="353"/>
    </w:p>
    <w:p w14:paraId="0A4170AF" w14:textId="77777777" w:rsidR="00C13789" w:rsidRDefault="00C13789" w:rsidP="00C13789">
      <w:pPr>
        <w:pStyle w:val="Heading5"/>
      </w:pPr>
      <w:bookmarkStart w:id="354" w:name="_Toc100837757"/>
      <w:r>
        <w:t>6.4.8.2.1</w:t>
      </w:r>
      <w:r>
        <w:tab/>
        <w:t>Overview</w:t>
      </w:r>
      <w:bookmarkEnd w:id="354"/>
    </w:p>
    <w:p w14:paraId="0B8C9C3B" w14:textId="00FA7493" w:rsidR="00C13789" w:rsidRDefault="00C13789" w:rsidP="00C13789">
      <w:r>
        <w:t>Table 6.4.8.2.1-1 provides an overview of the H.264/AVC anchor tuples. Keys are identified to refer to the anchors in the context of the scenario. Note that only the 8-bit sequences are used.</w:t>
      </w:r>
    </w:p>
    <w:p w14:paraId="2356CBC6" w14:textId="0828E96A" w:rsidR="001450DC" w:rsidRDefault="001450DC" w:rsidP="00C13789">
      <w:r>
        <w:t>The details are also provided here: https://dash-large-files.akamaized.net/WAVE/3GPP/5GVideo/Bitstreams/Scenario-3-Screen/264/streams.csv.</w:t>
      </w:r>
    </w:p>
    <w:p w14:paraId="53BE8622" w14:textId="4DBC8748" w:rsidR="00B76CD9" w:rsidRDefault="00C13789" w:rsidP="00D36353">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096B4F">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096B4F">
            <w:pPr>
              <w:pStyle w:val="TAH"/>
              <w:rPr>
                <w:b w:val="0"/>
                <w:bCs/>
                <w:color w:val="FFFFFF"/>
                <w:lang w:val="en-US"/>
              </w:rPr>
            </w:pPr>
            <w:r w:rsidRPr="000B05DF">
              <w:rPr>
                <w:b w:val="0"/>
                <w:bCs/>
                <w:color w:val="FFFFFF"/>
                <w:lang w:val="en-US"/>
              </w:rPr>
              <w:t>Anchor Key</w:t>
            </w:r>
          </w:p>
        </w:tc>
      </w:tr>
      <w:tr w:rsidR="00B1411D" w:rsidRPr="00495639" w14:paraId="1DB7A832" w14:textId="77777777" w:rsidTr="00096B4F">
        <w:tc>
          <w:tcPr>
            <w:tcW w:w="1255" w:type="dxa"/>
            <w:tcBorders>
              <w:top w:val="single" w:sz="4" w:space="0" w:color="FFFFFF"/>
              <w:left w:val="single" w:sz="4" w:space="0" w:color="FFFFFF"/>
              <w:bottom w:val="single" w:sz="4" w:space="0" w:color="FFFFFF"/>
            </w:tcBorders>
            <w:shd w:val="clear" w:color="auto" w:fill="A5A5A5"/>
          </w:tcPr>
          <w:p w14:paraId="342C4E9D" w14:textId="5B18E15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5543B461" w:rsidR="00B1411D" w:rsidRPr="001A75E1" w:rsidRDefault="001E0E05"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216BC7A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648A3F84"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096B4F">
        <w:tc>
          <w:tcPr>
            <w:tcW w:w="1255" w:type="dxa"/>
            <w:tcBorders>
              <w:top w:val="single" w:sz="4" w:space="0" w:color="FFFFFF"/>
              <w:left w:val="single" w:sz="4" w:space="0" w:color="FFFFFF"/>
              <w:bottom w:val="single" w:sz="4" w:space="0" w:color="FFFFFF"/>
            </w:tcBorders>
            <w:shd w:val="clear" w:color="auto" w:fill="A5A5A5"/>
          </w:tcPr>
          <w:p w14:paraId="29BC379E" w14:textId="26B3948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4</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5255D642"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096B4F">
        <w:tc>
          <w:tcPr>
            <w:tcW w:w="1255" w:type="dxa"/>
            <w:tcBorders>
              <w:top w:val="single" w:sz="4" w:space="0" w:color="FFFFFF"/>
              <w:left w:val="single" w:sz="4" w:space="0" w:color="FFFFFF"/>
              <w:bottom w:val="single" w:sz="4" w:space="0" w:color="FFFFFF"/>
            </w:tcBorders>
            <w:shd w:val="clear" w:color="auto" w:fill="A5A5A5"/>
          </w:tcPr>
          <w:p w14:paraId="52452806" w14:textId="42098C4D"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3ED81AE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038CEEB5"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03583626"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096B4F">
        <w:tc>
          <w:tcPr>
            <w:tcW w:w="1255" w:type="dxa"/>
            <w:tcBorders>
              <w:top w:val="single" w:sz="4" w:space="0" w:color="FFFFFF"/>
              <w:left w:val="single" w:sz="4" w:space="0" w:color="FFFFFF"/>
              <w:bottom w:val="single" w:sz="4" w:space="0" w:color="FFFFFF"/>
            </w:tcBorders>
            <w:shd w:val="clear" w:color="auto" w:fill="A5A5A5"/>
          </w:tcPr>
          <w:p w14:paraId="2A6D9344" w14:textId="6A2210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37EFDB4B"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096B4F">
        <w:tc>
          <w:tcPr>
            <w:tcW w:w="1255" w:type="dxa"/>
            <w:tcBorders>
              <w:top w:val="single" w:sz="4" w:space="0" w:color="FFFFFF"/>
              <w:left w:val="single" w:sz="4" w:space="0" w:color="FFFFFF"/>
              <w:bottom w:val="single" w:sz="4" w:space="0" w:color="FFFFFF"/>
            </w:tcBorders>
            <w:shd w:val="clear" w:color="auto" w:fill="A5A5A5"/>
          </w:tcPr>
          <w:p w14:paraId="65277254" w14:textId="07BC908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50AE409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47F19CFA"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680090E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096B4F">
        <w:tc>
          <w:tcPr>
            <w:tcW w:w="1255" w:type="dxa"/>
            <w:tcBorders>
              <w:top w:val="single" w:sz="4" w:space="0" w:color="FFFFFF"/>
              <w:left w:val="single" w:sz="4" w:space="0" w:color="FFFFFF"/>
              <w:bottom w:val="single" w:sz="4" w:space="0" w:color="FFFFFF"/>
            </w:tcBorders>
            <w:shd w:val="clear" w:color="auto" w:fill="A5A5A5"/>
          </w:tcPr>
          <w:p w14:paraId="4BEDF792" w14:textId="78C411A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14E56FA3"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096B4F">
        <w:tc>
          <w:tcPr>
            <w:tcW w:w="1255" w:type="dxa"/>
            <w:tcBorders>
              <w:top w:val="single" w:sz="4" w:space="0" w:color="FFFFFF"/>
              <w:left w:val="single" w:sz="4" w:space="0" w:color="FFFFFF"/>
              <w:bottom w:val="single" w:sz="4" w:space="0" w:color="FFFFFF"/>
            </w:tcBorders>
            <w:shd w:val="clear" w:color="auto" w:fill="A5A5A5"/>
          </w:tcPr>
          <w:p w14:paraId="6940F43A" w14:textId="40F8766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1B2009C6"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3723BA6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16E29A5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096B4F">
        <w:tc>
          <w:tcPr>
            <w:tcW w:w="1255" w:type="dxa"/>
            <w:tcBorders>
              <w:top w:val="single" w:sz="4" w:space="0" w:color="FFFFFF"/>
              <w:left w:val="single" w:sz="4" w:space="0" w:color="FFFFFF"/>
              <w:bottom w:val="single" w:sz="4" w:space="0" w:color="FFFFFF"/>
            </w:tcBorders>
            <w:shd w:val="clear" w:color="auto" w:fill="A5A5A5"/>
          </w:tcPr>
          <w:p w14:paraId="50AFB10B" w14:textId="0E46F3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53080D5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096B4F">
        <w:tc>
          <w:tcPr>
            <w:tcW w:w="1255" w:type="dxa"/>
            <w:tcBorders>
              <w:top w:val="single" w:sz="4" w:space="0" w:color="FFFFFF"/>
              <w:left w:val="single" w:sz="4" w:space="0" w:color="FFFFFF"/>
              <w:bottom w:val="single" w:sz="4" w:space="0" w:color="FFFFFF"/>
            </w:tcBorders>
            <w:shd w:val="clear" w:color="auto" w:fill="A5A5A5"/>
          </w:tcPr>
          <w:p w14:paraId="3B20BC58" w14:textId="76F5427C"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70B4156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3A047480"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096B4F">
        <w:tc>
          <w:tcPr>
            <w:tcW w:w="1255" w:type="dxa"/>
            <w:tcBorders>
              <w:top w:val="single" w:sz="4" w:space="0" w:color="FFFFFF"/>
              <w:left w:val="single" w:sz="4" w:space="0" w:color="FFFFFF"/>
              <w:bottom w:val="single" w:sz="4" w:space="0" w:color="FFFFFF"/>
            </w:tcBorders>
            <w:shd w:val="clear" w:color="auto" w:fill="A5A5A5"/>
          </w:tcPr>
          <w:p w14:paraId="27043728" w14:textId="19BF5AE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47A7066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5D0F033E"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096B4F">
        <w:tc>
          <w:tcPr>
            <w:tcW w:w="1255" w:type="dxa"/>
            <w:tcBorders>
              <w:top w:val="single" w:sz="4" w:space="0" w:color="FFFFFF"/>
              <w:left w:val="single" w:sz="4" w:space="0" w:color="FFFFFF"/>
              <w:bottom w:val="single" w:sz="4" w:space="0" w:color="FFFFFF"/>
            </w:tcBorders>
            <w:shd w:val="clear" w:color="auto" w:fill="A5A5A5"/>
          </w:tcPr>
          <w:p w14:paraId="0D39BB1C" w14:textId="20EDF465"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ACBE115" w14:textId="6DACCD5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194D95F6"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63C5942A"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096B4F">
        <w:tc>
          <w:tcPr>
            <w:tcW w:w="1255" w:type="dxa"/>
            <w:tcBorders>
              <w:top w:val="single" w:sz="4" w:space="0" w:color="FFFFFF"/>
              <w:left w:val="single" w:sz="4" w:space="0" w:color="FFFFFF"/>
              <w:bottom w:val="single" w:sz="4" w:space="0" w:color="FFFFFF"/>
            </w:tcBorders>
            <w:shd w:val="clear" w:color="auto" w:fill="A5A5A5"/>
          </w:tcPr>
          <w:p w14:paraId="6F12D1A0" w14:textId="2DD2086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507EC9D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2B1153C2"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3E5BECCD"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394F31" w14:textId="77777777" w:rsidTr="00096B4F">
        <w:tc>
          <w:tcPr>
            <w:tcW w:w="1255" w:type="dxa"/>
            <w:tcBorders>
              <w:top w:val="single" w:sz="4" w:space="0" w:color="FFFFFF"/>
              <w:left w:val="single" w:sz="4" w:space="0" w:color="FFFFFF"/>
              <w:bottom w:val="single" w:sz="4" w:space="0" w:color="FFFFFF"/>
            </w:tcBorders>
            <w:shd w:val="clear" w:color="auto" w:fill="A5A5A5"/>
          </w:tcPr>
          <w:p w14:paraId="5DCB92F4" w14:textId="679845E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2C7047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3803B5B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57BF333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096B4F">
        <w:tc>
          <w:tcPr>
            <w:tcW w:w="1255" w:type="dxa"/>
            <w:tcBorders>
              <w:top w:val="single" w:sz="4" w:space="0" w:color="FFFFFF"/>
              <w:left w:val="single" w:sz="4" w:space="0" w:color="FFFFFF"/>
              <w:bottom w:val="single" w:sz="4" w:space="0" w:color="FFFFFF"/>
            </w:tcBorders>
            <w:shd w:val="clear" w:color="auto" w:fill="A5A5A5"/>
          </w:tcPr>
          <w:p w14:paraId="6DA003A8" w14:textId="5D1CC5EE"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015E9E2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25E4DC09"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33E22C74"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096B4F">
        <w:tc>
          <w:tcPr>
            <w:tcW w:w="1255" w:type="dxa"/>
            <w:tcBorders>
              <w:top w:val="single" w:sz="4" w:space="0" w:color="FFFFFF"/>
              <w:left w:val="single" w:sz="4" w:space="0" w:color="FFFFFF"/>
              <w:bottom w:val="single" w:sz="4" w:space="0" w:color="FFFFFF"/>
            </w:tcBorders>
            <w:shd w:val="clear" w:color="auto" w:fill="A5A5A5"/>
          </w:tcPr>
          <w:p w14:paraId="4DEADCD0" w14:textId="06D034B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30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57DA17C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64CE9F0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7C81EF8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096B4F">
        <w:tc>
          <w:tcPr>
            <w:tcW w:w="1255" w:type="dxa"/>
            <w:tcBorders>
              <w:top w:val="single" w:sz="4" w:space="0" w:color="FFFFFF"/>
              <w:left w:val="single" w:sz="4" w:space="0" w:color="FFFFFF"/>
              <w:bottom w:val="single" w:sz="4" w:space="0" w:color="FFFFFF"/>
            </w:tcBorders>
            <w:shd w:val="clear" w:color="auto" w:fill="A5A5A5"/>
          </w:tcPr>
          <w:p w14:paraId="30C8D25F" w14:textId="1FCF9CC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65B758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45D2118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7ABDA2A7"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096B4F">
        <w:tc>
          <w:tcPr>
            <w:tcW w:w="1255" w:type="dxa"/>
            <w:tcBorders>
              <w:top w:val="single" w:sz="4" w:space="0" w:color="FFFFFF"/>
              <w:left w:val="single" w:sz="4" w:space="0" w:color="FFFFFF"/>
              <w:bottom w:val="single" w:sz="4" w:space="0" w:color="FFFFFF"/>
            </w:tcBorders>
            <w:shd w:val="clear" w:color="auto" w:fill="A5A5A5"/>
          </w:tcPr>
          <w:p w14:paraId="2FB6687A" w14:textId="5815DB4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26F8689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22D0B02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5989066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096B4F">
        <w:tc>
          <w:tcPr>
            <w:tcW w:w="1255" w:type="dxa"/>
            <w:tcBorders>
              <w:top w:val="single" w:sz="4" w:space="0" w:color="FFFFFF"/>
              <w:left w:val="single" w:sz="4" w:space="0" w:color="FFFFFF"/>
              <w:bottom w:val="single" w:sz="4" w:space="0" w:color="FFFFFF"/>
            </w:tcBorders>
            <w:shd w:val="clear" w:color="auto" w:fill="A5A5A5"/>
          </w:tcPr>
          <w:p w14:paraId="6F8CD261" w14:textId="78C6B929"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65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3B01F54C"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552C427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7ABA58BF"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65</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355" w:name="_Toc100837758"/>
      <w:r>
        <w:t>6.4.8.2.2</w:t>
      </w:r>
      <w:r>
        <w:tab/>
        <w:t>Common Parameters</w:t>
      </w:r>
      <w:bookmarkEnd w:id="355"/>
    </w:p>
    <w:p w14:paraId="6D973188" w14:textId="77777777" w:rsidR="00C13789" w:rsidRDefault="00C13789" w:rsidP="00C13789">
      <w:r>
        <w:t>To generate the anchor bitstreams, JM19.0 is used.</w:t>
      </w:r>
    </w:p>
    <w:p w14:paraId="5C540FF7" w14:textId="77777777" w:rsidR="00C13789" w:rsidRPr="00882D8E" w:rsidRDefault="00C13789" w:rsidP="00C13789">
      <w:r>
        <w:lastRenderedPageBreak/>
        <w:t>The common parameters are as follows</w:t>
      </w:r>
      <w:r w:rsidRPr="00882D8E">
        <w:t xml:space="preserve">: </w:t>
      </w:r>
    </w:p>
    <w:p w14:paraId="1FF54BA0" w14:textId="77777777" w:rsidR="00C13789" w:rsidRDefault="00C13789" w:rsidP="00C13789">
      <w:pPr>
        <w:pStyle w:val="B1"/>
      </w:pPr>
      <w:r w:rsidRPr="00807777">
        <w:t>-</w:t>
      </w:r>
      <w:r w:rsidRPr="00807777">
        <w:tab/>
      </w:r>
      <w:r w:rsidRPr="00E0695D">
        <w:rPr>
          <w:rFonts w:ascii="Courier New" w:hAnsi="Courier New" w:cs="Courier New"/>
        </w:rPr>
        <w:t>ProfileIDC</w:t>
      </w:r>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r w:rsidRPr="00E0695D">
        <w:rPr>
          <w:rFonts w:ascii="Courier New" w:hAnsi="Courier New" w:cs="Courier New"/>
        </w:rPr>
        <w:t>IDRPeriod</w:t>
      </w:r>
      <w:r w:rsidRPr="00807777">
        <w:t xml:space="preserve"> = </w:t>
      </w:r>
      <w:r w:rsidRPr="00E0695D">
        <w:rPr>
          <w:rFonts w:ascii="Courier New" w:hAnsi="Courier New" w:cs="Courier New"/>
        </w:rPr>
        <w:t>IntraPeriod</w:t>
      </w:r>
    </w:p>
    <w:p w14:paraId="03933113" w14:textId="77777777" w:rsidR="00C13789" w:rsidRDefault="00C13789" w:rsidP="00C13789">
      <w:pPr>
        <w:pStyle w:val="B1"/>
      </w:pPr>
      <w:r w:rsidRPr="00807777">
        <w:t>-</w:t>
      </w:r>
      <w:r w:rsidRPr="00807777">
        <w:tab/>
      </w:r>
      <w:r w:rsidRPr="00E0695D">
        <w:rPr>
          <w:rFonts w:ascii="Courier New" w:hAnsi="Courier New" w:cs="Courier New"/>
        </w:rPr>
        <w:t>NumberOfReferenceFrames</w:t>
      </w:r>
      <w:r w:rsidRPr="00807777">
        <w:t xml:space="preserve"> = </w:t>
      </w:r>
      <w:r>
        <w:t>4</w:t>
      </w:r>
    </w:p>
    <w:p w14:paraId="40CE4D8A" w14:textId="77777777" w:rsidR="00C13789" w:rsidRDefault="00C13789" w:rsidP="00C13789">
      <w:pPr>
        <w:pStyle w:val="B1"/>
      </w:pPr>
      <w:r>
        <w:t>-</w:t>
      </w:r>
      <w:r>
        <w:tab/>
      </w:r>
      <w:r w:rsidRPr="00E0695D">
        <w:rPr>
          <w:rFonts w:ascii="Courier New" w:hAnsi="Courier New" w:cs="Courier New"/>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cs="Courier New"/>
        </w:rPr>
        <w:t>I16RDOpt</w:t>
      </w:r>
      <w:r w:rsidRPr="00F7498C">
        <w:t xml:space="preserve"> = 1 </w:t>
      </w:r>
      <w:r>
        <w:t>(</w:t>
      </w:r>
      <w:r w:rsidRPr="00F7498C">
        <w:t>rd-optimized mode decision for Intra 16x16 MB</w:t>
      </w:r>
      <w:r>
        <w:t>)</w:t>
      </w:r>
    </w:p>
    <w:p w14:paraId="25308969" w14:textId="481ECF6A" w:rsidR="00F879C1" w:rsidRDefault="00F879C1" w:rsidP="00F879C1">
      <w:pPr>
        <w:pStyle w:val="B1"/>
      </w:pPr>
      <w:r>
        <w:t>-</w:t>
      </w:r>
      <w:r>
        <w:tab/>
      </w:r>
      <w:r w:rsidRPr="00E0695D">
        <w:rPr>
          <w:rFonts w:ascii="Courier New" w:hAnsi="Courier New" w:cs="Courier New"/>
        </w:rPr>
        <w:t>SearchMode</w:t>
      </w:r>
      <w:r>
        <w:t xml:space="preserve"> = 3 Enhanced Predictive Zonal Search (EPZS)</w:t>
      </w:r>
    </w:p>
    <w:p w14:paraId="52144B8C" w14:textId="28365F2F" w:rsidR="00F879C1" w:rsidRDefault="00F879C1" w:rsidP="00F879C1">
      <w:pPr>
        <w:pStyle w:val="B1"/>
      </w:pPr>
      <w:r>
        <w:t>-</w:t>
      </w:r>
      <w:r>
        <w:tab/>
      </w:r>
      <w:r w:rsidRPr="00E0695D">
        <w:rPr>
          <w:rFonts w:ascii="Courier New" w:hAnsi="Courier New" w:cs="Courier New"/>
        </w:rPr>
        <w:t>SearchRange</w:t>
      </w:r>
      <w:r>
        <w:t xml:space="preserve"> = 256; </w:t>
      </w:r>
    </w:p>
    <w:p w14:paraId="48EE6344" w14:textId="7782A34B" w:rsidR="00AD4098" w:rsidRDefault="00AD4098" w:rsidP="00B8771B">
      <w:pPr>
        <w:pStyle w:val="B1"/>
      </w:pPr>
      <w:r>
        <w:t>-</w:t>
      </w:r>
      <w:r>
        <w:tab/>
        <w:t xml:space="preserve">Picture based multipass coding disabled </w:t>
      </w:r>
    </w:p>
    <w:p w14:paraId="6FA321DB" w14:textId="77777777" w:rsidR="00F879C1" w:rsidRDefault="00F879C1" w:rsidP="00F879C1">
      <w:pPr>
        <w:pStyle w:val="B1"/>
        <w:ind w:left="0" w:firstLine="0"/>
      </w:pPr>
      <w:r>
        <w:t>The following parameters are variables and triggered through updates of the config-file.</w:t>
      </w:r>
    </w:p>
    <w:p w14:paraId="12823B4E" w14:textId="51A1B1DF" w:rsidR="00706755" w:rsidRDefault="00F879C1" w:rsidP="00706755">
      <w:pPr>
        <w:pStyle w:val="B1"/>
        <w:numPr>
          <w:ilvl w:val="0"/>
          <w:numId w:val="11"/>
        </w:numPr>
      </w:pPr>
      <w:r>
        <w:t>QP: [22,27,32,37,42]</w:t>
      </w:r>
    </w:p>
    <w:p w14:paraId="5E847793" w14:textId="306CA408" w:rsidR="00706755" w:rsidRDefault="00706755" w:rsidP="006673CB">
      <w:r>
        <w:t xml:space="preserve">Note that the </w:t>
      </w:r>
      <w:r w:rsidRPr="00030A17">
        <w:t xml:space="preserve">MaxMvsPer2Mb restriction </w:t>
      </w:r>
      <w:r>
        <w:t xml:space="preserve">is not matching the used level requirement from H.264/AVC </w:t>
      </w:r>
      <w:r w:rsidRPr="00030A17">
        <w:t>due to use of inter 4x4 subpartitions</w:t>
      </w:r>
      <w:r>
        <w:t xml:space="preserve">. </w:t>
      </w:r>
      <w:r w:rsidR="005D10B5">
        <w:t>While a strictly conforming decoder may fail</w:t>
      </w:r>
      <w:r>
        <w:t>, this is not considered a limiting factor in today’s implementations.</w:t>
      </w:r>
    </w:p>
    <w:p w14:paraId="6D31DA42" w14:textId="163038D0" w:rsidR="00C13789" w:rsidRDefault="00C13789" w:rsidP="00C13789">
      <w:pPr>
        <w:pStyle w:val="Heading5"/>
      </w:pPr>
      <w:bookmarkStart w:id="356" w:name="_Toc100837759"/>
      <w:r>
        <w:t>6.4.8.2.3</w:t>
      </w:r>
      <w:r>
        <w:tab/>
        <w:t xml:space="preserve">S3-JM-01: </w:t>
      </w:r>
      <w:r w:rsidR="007F562D">
        <w:t>no random access</w:t>
      </w:r>
      <w:bookmarkEnd w:id="356"/>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6222C55E" w14:textId="7953D242" w:rsidR="00842C4D" w:rsidRDefault="00842C4D" w:rsidP="00842C4D">
      <w:pPr>
        <w:pStyle w:val="B1"/>
      </w:pPr>
      <w:r>
        <w:t>-</w:t>
      </w:r>
      <w:r>
        <w:tab/>
      </w:r>
      <w:r w:rsidRPr="00E0695D">
        <w:rPr>
          <w:rFonts w:ascii="Courier New" w:hAnsi="Courier New" w:cs="Courier New"/>
        </w:rPr>
        <w:t>LevelIDC</w:t>
      </w:r>
      <w:r>
        <w:t xml:space="preserve"> = </w:t>
      </w:r>
      <w:r w:rsidR="00D34009">
        <w:t xml:space="preserve">42 or </w:t>
      </w:r>
      <w:r w:rsidR="006A57ED">
        <w:t>52</w:t>
      </w:r>
      <w:r w:rsidR="008115A6">
        <w:t xml:space="preserve"> (depending on resolution)</w:t>
      </w:r>
    </w:p>
    <w:p w14:paraId="6AFA96DD" w14:textId="5300413A" w:rsidR="00842C4D" w:rsidRDefault="00842C4D" w:rsidP="00842C4D">
      <w:pPr>
        <w:pStyle w:val="B1"/>
      </w:pPr>
      <w:r>
        <w:t>-</w:t>
      </w:r>
      <w:r>
        <w:tab/>
      </w:r>
      <w:r w:rsidRPr="00E0695D">
        <w:rPr>
          <w:rFonts w:ascii="Courier New" w:hAnsi="Courier New" w:cs="Courier New"/>
        </w:rPr>
        <w:t>IntraPeriod</w:t>
      </w:r>
      <w:r>
        <w:t xml:space="preserve"> = 0 (</w:t>
      </w:r>
      <w:r w:rsidR="007F562D">
        <w:t>no random access</w:t>
      </w:r>
      <w:r>
        <w:t>)</w:t>
      </w:r>
    </w:p>
    <w:p w14:paraId="2A7A95D2" w14:textId="77777777" w:rsidR="00842C4D" w:rsidRDefault="00842C4D" w:rsidP="00842C4D">
      <w:pPr>
        <w:pStyle w:val="B1"/>
      </w:pPr>
      <w:r>
        <w:t>-</w:t>
      </w:r>
      <w:r>
        <w:tab/>
      </w:r>
      <w:r w:rsidRPr="00E0695D">
        <w:rPr>
          <w:rFonts w:ascii="Courier New" w:hAnsi="Courier New" w:cs="Courier New"/>
        </w:rPr>
        <w:t>NumberBFrames</w:t>
      </w:r>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124085CD" w14:textId="465A6C56" w:rsidR="00A461CD" w:rsidRDefault="00A461CD" w:rsidP="00A461CD">
      <w:pPr>
        <w:pStyle w:val="Heading5"/>
      </w:pPr>
      <w:bookmarkStart w:id="357" w:name="_Toc100837760"/>
      <w:r>
        <w:t>6.4.8.2.</w:t>
      </w:r>
      <w:r w:rsidR="00B950BB">
        <w:t>3</w:t>
      </w:r>
      <w:r>
        <w:tab/>
        <w:t>S3-JM-0</w:t>
      </w:r>
      <w:r w:rsidR="00B950BB">
        <w:t>2</w:t>
      </w:r>
      <w:r>
        <w:t>: fixed Intra every second</w:t>
      </w:r>
      <w:bookmarkEnd w:id="357"/>
    </w:p>
    <w:p w14:paraId="5059CFD4" w14:textId="77777777" w:rsidR="00A461CD" w:rsidRDefault="00A461CD" w:rsidP="00A461CD">
      <w:r>
        <w:t>The common parameters as defined in 6.4.8.2.2 apply.</w:t>
      </w:r>
    </w:p>
    <w:p w14:paraId="2086E75C" w14:textId="77777777" w:rsidR="00A461CD" w:rsidRPr="00882D8E" w:rsidRDefault="00A461CD" w:rsidP="00A461CD">
      <w:r>
        <w:t xml:space="preserve">In addition, </w:t>
      </w:r>
      <w:r w:rsidRPr="00882D8E">
        <w:t xml:space="preserve">the following </w:t>
      </w:r>
      <w:r>
        <w:t>parameters apply</w:t>
      </w:r>
      <w:r w:rsidRPr="00882D8E">
        <w:t xml:space="preserve">: </w:t>
      </w:r>
    </w:p>
    <w:p w14:paraId="72668B1C" w14:textId="15FB06A5" w:rsidR="00A461CD" w:rsidRPr="0043279D" w:rsidRDefault="00A461CD" w:rsidP="00A461CD">
      <w:pPr>
        <w:pStyle w:val="B1"/>
      </w:pPr>
      <w:r w:rsidRPr="0043279D">
        <w:t>-</w:t>
      </w:r>
      <w:r w:rsidRPr="0043279D">
        <w:tab/>
      </w:r>
      <w:r w:rsidRPr="00E0695D">
        <w:rPr>
          <w:rFonts w:ascii="Courier New" w:hAnsi="Courier New" w:cs="Courier New"/>
        </w:rPr>
        <w:t>LevelIDC</w:t>
      </w:r>
      <w:r w:rsidRPr="0043279D">
        <w:t xml:space="preserve"> = </w:t>
      </w:r>
      <w:r w:rsidR="00D34009">
        <w:t xml:space="preserve">42 or </w:t>
      </w:r>
      <w:r w:rsidR="00B950BB">
        <w:t>52</w:t>
      </w:r>
      <w:r w:rsidR="008115A6">
        <w:t xml:space="preserve"> (depending on resolution)</w:t>
      </w:r>
    </w:p>
    <w:p w14:paraId="62F3B771" w14:textId="3AC3F69A" w:rsidR="00A461CD" w:rsidRDefault="00A461CD" w:rsidP="00A461CD">
      <w:pPr>
        <w:pStyle w:val="B1"/>
      </w:pPr>
      <w:r w:rsidRPr="00807777">
        <w:t>-</w:t>
      </w:r>
      <w:r w:rsidRPr="00807777">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w:t>
      </w:r>
    </w:p>
    <w:p w14:paraId="3AD15712" w14:textId="77777777" w:rsidR="00A461CD" w:rsidRDefault="00A461CD" w:rsidP="00A461CD">
      <w:pPr>
        <w:pStyle w:val="B1"/>
      </w:pPr>
      <w:r>
        <w:t>-</w:t>
      </w:r>
      <w:r>
        <w:tab/>
      </w:r>
      <w:r w:rsidRPr="00E0695D">
        <w:rPr>
          <w:rFonts w:ascii="Courier New" w:hAnsi="Courier New" w:cs="Courier New"/>
        </w:rPr>
        <w:t>SearchRange</w:t>
      </w:r>
      <w:r>
        <w:t xml:space="preserve"> = 256 </w:t>
      </w:r>
    </w:p>
    <w:p w14:paraId="0C063265" w14:textId="77777777" w:rsidR="00A461CD" w:rsidRDefault="00A461CD" w:rsidP="00A461CD">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64C812E6" w14:textId="77777777" w:rsidR="00A461CD" w:rsidRPr="00807777" w:rsidRDefault="00A461CD" w:rsidP="00A461CD">
      <w:pPr>
        <w:pStyle w:val="B1"/>
      </w:pPr>
      <w:r>
        <w:lastRenderedPageBreak/>
        <w:t>-</w:t>
      </w:r>
      <w:r>
        <w:tab/>
      </w:r>
      <w:r w:rsidRPr="00E0695D">
        <w:rPr>
          <w:rFonts w:ascii="Courier New" w:hAnsi="Courier New" w:cs="Courier New"/>
        </w:rPr>
        <w:t>NumberBFrames</w:t>
      </w:r>
      <w:r>
        <w:t xml:space="preserve"> = 0</w:t>
      </w:r>
    </w:p>
    <w:p w14:paraId="6A89E2F6" w14:textId="5A3AB4E4"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sidR="00B950BB">
        <w:rPr>
          <w:rFonts w:ascii="Courier New" w:hAnsi="Courier New" w:cs="Courier New"/>
        </w:rPr>
        <w:t>2</w:t>
      </w:r>
      <w:r w:rsidRPr="001A75E1">
        <w:rPr>
          <w:rFonts w:ascii="Courier New" w:hAnsi="Courier New" w:cs="Courier New"/>
        </w:rPr>
        <w:t>.cfg</w:t>
      </w:r>
      <w:r>
        <w:t>.</w:t>
      </w:r>
    </w:p>
    <w:p w14:paraId="5F1BAC46" w14:textId="115FFBAF" w:rsidR="00AE264E" w:rsidRDefault="00AE264E" w:rsidP="00AE264E">
      <w:pPr>
        <w:pStyle w:val="Heading4"/>
      </w:pPr>
      <w:bookmarkStart w:id="358" w:name="_Toc100837761"/>
      <w:r>
        <w:t>6.</w:t>
      </w:r>
      <w:r w:rsidR="00D147B5">
        <w:t>4</w:t>
      </w:r>
      <w:r>
        <w:t>.8.3</w:t>
      </w:r>
      <w:r>
        <w:tab/>
        <w:t>H.265/HEVC Anchors</w:t>
      </w:r>
      <w:bookmarkEnd w:id="358"/>
    </w:p>
    <w:p w14:paraId="4AFC4021" w14:textId="77777777" w:rsidR="00454D78" w:rsidRDefault="00454D78" w:rsidP="00454D78">
      <w:pPr>
        <w:pStyle w:val="Heading5"/>
      </w:pPr>
      <w:bookmarkStart w:id="359" w:name="_Toc100837762"/>
      <w:r>
        <w:t>6.4.8.3.1</w:t>
      </w:r>
      <w:r>
        <w:tab/>
        <w:t>Overview</w:t>
      </w:r>
      <w:bookmarkEnd w:id="359"/>
    </w:p>
    <w:p w14:paraId="4A351D23" w14:textId="77777777" w:rsidR="00454D78" w:rsidRDefault="00454D78" w:rsidP="00454D78">
      <w:r>
        <w:t>Table 6.4.8.3.1-1 provides an overview of the H.265/HEVC anchor tuples. Keys are identified to refer to the anchors in the context of the scenario.</w:t>
      </w:r>
    </w:p>
    <w:p w14:paraId="72AB97CF" w14:textId="5AD654E5" w:rsidR="00454D78" w:rsidRDefault="00454D78" w:rsidP="00454D78">
      <w:r>
        <w:t>The details are also provided here:</w:t>
      </w:r>
      <w:r w:rsidR="009A1A0B" w:rsidRPr="009A1A0B">
        <w:t xml:space="preserve"> https://dash-large-files.akamaized.net/WAVE/3GPP/5GVideo/Bitstreams/Scenario-3-Screen/265/</w:t>
      </w:r>
      <w:r w:rsidR="00563AE4">
        <w:t>streams</w:t>
      </w:r>
      <w:r w:rsidR="009A1A0B" w:rsidRPr="009A1A0B">
        <w:t>.csv</w:t>
      </w:r>
      <w:r>
        <w:t>.</w:t>
      </w:r>
    </w:p>
    <w:p w14:paraId="640C7594" w14:textId="77777777" w:rsidR="00454D78" w:rsidRDefault="00454D78" w:rsidP="00454D78">
      <w:pPr>
        <w:pStyle w:val="TH"/>
      </w:pPr>
      <w:r>
        <w:lastRenderedPageBreak/>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rsidRPr="00EC2EA5" w14:paraId="559F2548" w14:textId="77777777" w:rsidTr="00096B4F">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Anchor Key</w:t>
            </w:r>
          </w:p>
        </w:tc>
      </w:tr>
      <w:tr w:rsidR="00454D78" w:rsidRPr="00EC2EA5" w14:paraId="0BA327F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Pr="00B82F40" w:rsidRDefault="00454D78" w:rsidP="00096B4F">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2BE61D78"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Pr="00B82F40" w:rsidRDefault="00454D78" w:rsidP="00096B4F">
            <w:pPr>
              <w:pStyle w:val="TAC"/>
              <w:rPr>
                <w:sz w:val="14"/>
                <w:szCs w:val="16"/>
                <w:lang w:val="en-US"/>
              </w:rPr>
            </w:pPr>
            <w:r w:rsidRPr="00B82F40">
              <w:rPr>
                <w:sz w:val="14"/>
                <w:szCs w:val="16"/>
                <w:lang w:val="en-US"/>
              </w:rPr>
              <w:t>S3-A01-265-&lt;QP&gt;</w:t>
            </w:r>
          </w:p>
        </w:tc>
      </w:tr>
      <w:tr w:rsidR="00454D78" w:rsidRPr="00EC2EA5" w14:paraId="287AC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Pr="00B82F40" w:rsidRDefault="00454D78" w:rsidP="00096B4F">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Pr="00B82F40" w:rsidRDefault="00454D78" w:rsidP="00096B4F">
            <w:pPr>
              <w:pStyle w:val="TAC"/>
              <w:rPr>
                <w:sz w:val="14"/>
                <w:szCs w:val="16"/>
                <w:lang w:val="en-US"/>
              </w:rPr>
            </w:pPr>
            <w:r w:rsidRPr="00B82F40">
              <w:rPr>
                <w:sz w:val="14"/>
                <w:szCs w:val="16"/>
                <w:lang w:val="en-US"/>
              </w:rPr>
              <w:t>S3-A02-265-&lt;QP&gt;</w:t>
            </w:r>
          </w:p>
        </w:tc>
      </w:tr>
      <w:tr w:rsidR="00454D78" w:rsidRPr="00EC2EA5" w14:paraId="42FADC6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Pr="00B82F40" w:rsidRDefault="00454D78" w:rsidP="00096B4F">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36054F4C"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Pr="00B82F40" w:rsidRDefault="00454D78" w:rsidP="00096B4F">
            <w:pPr>
              <w:pStyle w:val="TAC"/>
              <w:rPr>
                <w:sz w:val="14"/>
                <w:szCs w:val="16"/>
                <w:lang w:val="en-US"/>
              </w:rPr>
            </w:pPr>
            <w:r w:rsidRPr="00B82F40">
              <w:rPr>
                <w:sz w:val="14"/>
                <w:szCs w:val="16"/>
                <w:lang w:val="en-US"/>
              </w:rPr>
              <w:t>S3-A03-265-&lt;QP&gt;</w:t>
            </w:r>
          </w:p>
        </w:tc>
      </w:tr>
      <w:tr w:rsidR="00454D78" w:rsidRPr="00EC2EA5" w14:paraId="540B514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Pr="00B82F40" w:rsidRDefault="00454D78" w:rsidP="00096B4F">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Pr="00B82F40" w:rsidRDefault="00454D78" w:rsidP="00096B4F">
            <w:pPr>
              <w:pStyle w:val="TAC"/>
              <w:rPr>
                <w:sz w:val="14"/>
                <w:szCs w:val="16"/>
                <w:lang w:val="en-US"/>
              </w:rPr>
            </w:pPr>
            <w:r w:rsidRPr="00B82F40">
              <w:rPr>
                <w:sz w:val="14"/>
                <w:szCs w:val="16"/>
                <w:lang w:val="en-US"/>
              </w:rPr>
              <w:t>S3-A04-265-&lt;QP&gt;</w:t>
            </w:r>
          </w:p>
        </w:tc>
      </w:tr>
      <w:tr w:rsidR="00454D78" w:rsidRPr="00EC2EA5" w14:paraId="0D8A6B6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Pr="00B82F40" w:rsidRDefault="00454D78" w:rsidP="00096B4F">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04BFF420"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Pr="00B82F40" w:rsidRDefault="00454D78" w:rsidP="00096B4F">
            <w:pPr>
              <w:pStyle w:val="TAC"/>
              <w:rPr>
                <w:sz w:val="14"/>
                <w:szCs w:val="16"/>
                <w:lang w:val="en-US"/>
              </w:rPr>
            </w:pPr>
            <w:r w:rsidRPr="00B82F40">
              <w:rPr>
                <w:sz w:val="14"/>
                <w:szCs w:val="16"/>
                <w:lang w:val="en-US"/>
              </w:rPr>
              <w:t>S3-A05-265-&lt;QP&gt;</w:t>
            </w:r>
          </w:p>
        </w:tc>
      </w:tr>
      <w:tr w:rsidR="00454D78" w:rsidRPr="00EC2EA5" w14:paraId="7B9C403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Pr="00B82F40" w:rsidRDefault="00454D78" w:rsidP="00096B4F">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Pr="00B82F40" w:rsidRDefault="00454D78" w:rsidP="00096B4F">
            <w:pPr>
              <w:pStyle w:val="TAC"/>
              <w:rPr>
                <w:sz w:val="14"/>
                <w:szCs w:val="16"/>
                <w:lang w:val="en-US"/>
              </w:rPr>
            </w:pPr>
            <w:r w:rsidRPr="00B82F40">
              <w:rPr>
                <w:sz w:val="14"/>
                <w:szCs w:val="16"/>
                <w:lang w:val="en-US"/>
              </w:rPr>
              <w:t>S3-A06-265-&lt;QP&gt;</w:t>
            </w:r>
          </w:p>
        </w:tc>
      </w:tr>
      <w:tr w:rsidR="00454D78" w:rsidRPr="00EC2EA5" w14:paraId="51582A7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Pr="00B82F40" w:rsidRDefault="00454D78" w:rsidP="00096B4F">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5305171D"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Pr="00B82F40" w:rsidRDefault="00454D78" w:rsidP="00096B4F">
            <w:pPr>
              <w:pStyle w:val="TAC"/>
              <w:rPr>
                <w:sz w:val="14"/>
                <w:szCs w:val="16"/>
                <w:lang w:val="en-US"/>
              </w:rPr>
            </w:pPr>
            <w:r w:rsidRPr="00B82F40">
              <w:rPr>
                <w:sz w:val="14"/>
                <w:szCs w:val="16"/>
                <w:lang w:val="en-US"/>
              </w:rPr>
              <w:t>S3-A07-265-&lt;QP&gt;</w:t>
            </w:r>
          </w:p>
        </w:tc>
      </w:tr>
      <w:tr w:rsidR="00454D78" w:rsidRPr="00EC2EA5" w14:paraId="51C42F1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Pr="00B82F40" w:rsidRDefault="00454D78" w:rsidP="00096B4F">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Pr="00B82F40" w:rsidRDefault="00454D78" w:rsidP="00096B4F">
            <w:pPr>
              <w:pStyle w:val="TAC"/>
              <w:rPr>
                <w:sz w:val="14"/>
                <w:szCs w:val="16"/>
                <w:lang w:val="en-US"/>
              </w:rPr>
            </w:pPr>
            <w:r w:rsidRPr="00B82F40">
              <w:rPr>
                <w:sz w:val="14"/>
                <w:szCs w:val="16"/>
                <w:lang w:val="en-US"/>
              </w:rPr>
              <w:t>S3-A08-265-&lt;QP&gt;</w:t>
            </w:r>
          </w:p>
        </w:tc>
      </w:tr>
      <w:tr w:rsidR="00454D78" w:rsidRPr="00EC2EA5" w14:paraId="747F82F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Pr="00B82F40" w:rsidRDefault="00454D78" w:rsidP="00096B4F">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055482D0"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Pr="00B82F40" w:rsidRDefault="00454D78" w:rsidP="00096B4F">
            <w:pPr>
              <w:pStyle w:val="TAC"/>
              <w:rPr>
                <w:sz w:val="14"/>
                <w:szCs w:val="16"/>
                <w:lang w:val="en-US"/>
              </w:rPr>
            </w:pPr>
            <w:r w:rsidRPr="00B82F40">
              <w:rPr>
                <w:sz w:val="14"/>
                <w:szCs w:val="16"/>
                <w:lang w:val="en-US"/>
              </w:rPr>
              <w:t>S3-A09-265-&lt;QP&gt;</w:t>
            </w:r>
          </w:p>
        </w:tc>
      </w:tr>
      <w:tr w:rsidR="00454D78" w:rsidRPr="00EC2EA5" w14:paraId="257F58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Pr="00B82F40" w:rsidRDefault="00454D78" w:rsidP="00096B4F">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Pr="00B82F40" w:rsidRDefault="00454D78" w:rsidP="00096B4F">
            <w:pPr>
              <w:pStyle w:val="TAC"/>
              <w:rPr>
                <w:sz w:val="14"/>
                <w:szCs w:val="16"/>
                <w:lang w:val="en-US"/>
              </w:rPr>
            </w:pPr>
            <w:r w:rsidRPr="00B82F40">
              <w:rPr>
                <w:sz w:val="14"/>
                <w:szCs w:val="16"/>
                <w:lang w:val="en-US"/>
              </w:rPr>
              <w:t>S3-A10-265-&lt;QP&gt;</w:t>
            </w:r>
          </w:p>
        </w:tc>
      </w:tr>
      <w:tr w:rsidR="00454D78" w:rsidRPr="00EC2EA5" w14:paraId="7E7EC7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Pr="00B82F40" w:rsidRDefault="00454D78" w:rsidP="00096B4F">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162B1FC9"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Pr="00B82F40" w:rsidRDefault="00454D78" w:rsidP="00096B4F">
            <w:pPr>
              <w:pStyle w:val="TAC"/>
              <w:rPr>
                <w:sz w:val="14"/>
                <w:szCs w:val="16"/>
                <w:lang w:val="en-US"/>
              </w:rPr>
            </w:pPr>
            <w:r w:rsidRPr="00B82F40">
              <w:rPr>
                <w:sz w:val="14"/>
                <w:szCs w:val="16"/>
                <w:lang w:val="en-US"/>
              </w:rPr>
              <w:t>S3-A11-265-&lt;QP&gt;</w:t>
            </w:r>
          </w:p>
        </w:tc>
      </w:tr>
      <w:tr w:rsidR="00454D78" w:rsidRPr="00EC2EA5" w14:paraId="334DE59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Pr="00B82F40" w:rsidRDefault="00454D78" w:rsidP="00096B4F">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Pr="00B82F40" w:rsidRDefault="00454D78" w:rsidP="00096B4F">
            <w:pPr>
              <w:pStyle w:val="TAC"/>
              <w:rPr>
                <w:sz w:val="14"/>
                <w:szCs w:val="16"/>
                <w:lang w:val="en-US"/>
              </w:rPr>
            </w:pPr>
            <w:r w:rsidRPr="00B82F40">
              <w:rPr>
                <w:sz w:val="14"/>
                <w:szCs w:val="16"/>
                <w:lang w:val="en-US"/>
              </w:rPr>
              <w:t>S3-A12-265-&lt;QP&gt;</w:t>
            </w:r>
          </w:p>
        </w:tc>
      </w:tr>
      <w:tr w:rsidR="00454D78" w:rsidRPr="00EC2EA5" w14:paraId="5CA517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Pr="00B82F40" w:rsidRDefault="00454D78" w:rsidP="00096B4F">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0F6F1AAB"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Pr="00B82F40" w:rsidRDefault="00454D78" w:rsidP="00096B4F">
            <w:pPr>
              <w:pStyle w:val="TAC"/>
              <w:rPr>
                <w:sz w:val="14"/>
                <w:szCs w:val="16"/>
                <w:lang w:val="en-US"/>
              </w:rPr>
            </w:pPr>
            <w:r w:rsidRPr="00B82F40">
              <w:rPr>
                <w:sz w:val="14"/>
                <w:szCs w:val="16"/>
                <w:lang w:val="en-US"/>
              </w:rPr>
              <w:t>S3-A13-265-&lt;QP&gt;</w:t>
            </w:r>
          </w:p>
        </w:tc>
      </w:tr>
      <w:tr w:rsidR="00454D78" w:rsidRPr="00EC2EA5" w14:paraId="1A5EDA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Pr="00B82F40" w:rsidRDefault="00454D78" w:rsidP="00096B4F">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Pr="00B82F40" w:rsidRDefault="00454D78" w:rsidP="00096B4F">
            <w:pPr>
              <w:pStyle w:val="TAC"/>
              <w:rPr>
                <w:sz w:val="14"/>
                <w:szCs w:val="16"/>
                <w:lang w:val="en-US"/>
              </w:rPr>
            </w:pPr>
            <w:r w:rsidRPr="00B82F40">
              <w:rPr>
                <w:sz w:val="14"/>
                <w:szCs w:val="16"/>
                <w:lang w:val="en-US"/>
              </w:rPr>
              <w:t>S3-A14-265-&lt;QP&gt;</w:t>
            </w:r>
          </w:p>
        </w:tc>
      </w:tr>
      <w:tr w:rsidR="00454D78" w:rsidRPr="00EC2EA5" w14:paraId="7039D7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Pr="00B82F40" w:rsidRDefault="00454D78" w:rsidP="00096B4F">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345ED1E3"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Pr="00B82F40" w:rsidRDefault="00454D78" w:rsidP="00096B4F">
            <w:pPr>
              <w:pStyle w:val="TAC"/>
              <w:rPr>
                <w:sz w:val="14"/>
                <w:szCs w:val="16"/>
                <w:lang w:val="en-US"/>
              </w:rPr>
            </w:pPr>
            <w:r w:rsidRPr="00B82F40">
              <w:rPr>
                <w:sz w:val="14"/>
                <w:szCs w:val="16"/>
                <w:lang w:val="en-US"/>
              </w:rPr>
              <w:t>S3-A15-265-&lt;QP&gt;</w:t>
            </w:r>
          </w:p>
        </w:tc>
      </w:tr>
      <w:tr w:rsidR="00454D78" w:rsidRPr="00EC2EA5" w14:paraId="4978365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Pr="00B82F40" w:rsidRDefault="00454D78" w:rsidP="00096B4F">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Pr="00B82F40" w:rsidRDefault="00454D78" w:rsidP="00096B4F">
            <w:pPr>
              <w:pStyle w:val="TAC"/>
              <w:rPr>
                <w:sz w:val="14"/>
                <w:szCs w:val="16"/>
                <w:lang w:val="en-US"/>
              </w:rPr>
            </w:pPr>
            <w:r w:rsidRPr="00B82F40">
              <w:rPr>
                <w:sz w:val="14"/>
                <w:szCs w:val="16"/>
                <w:lang w:val="en-US"/>
              </w:rPr>
              <w:t>S3-A16-265-&lt;QP&gt;</w:t>
            </w:r>
          </w:p>
        </w:tc>
      </w:tr>
      <w:tr w:rsidR="00454D78" w:rsidRPr="00EC2EA5" w14:paraId="3617562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Pr="00B82F40" w:rsidRDefault="00454D78" w:rsidP="00096B4F">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34A6BB0C"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Pr="00B82F40" w:rsidRDefault="00454D78" w:rsidP="00096B4F">
            <w:pPr>
              <w:pStyle w:val="TAC"/>
              <w:rPr>
                <w:sz w:val="14"/>
                <w:szCs w:val="16"/>
                <w:lang w:val="en-US"/>
              </w:rPr>
            </w:pPr>
            <w:r w:rsidRPr="00B82F40">
              <w:rPr>
                <w:sz w:val="14"/>
                <w:szCs w:val="16"/>
                <w:lang w:val="en-US"/>
              </w:rPr>
              <w:t>S3-A17-265-&lt;QP&gt;</w:t>
            </w:r>
          </w:p>
        </w:tc>
      </w:tr>
      <w:tr w:rsidR="00454D78" w:rsidRPr="00EC2EA5" w14:paraId="46F9B18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Pr="00B82F40" w:rsidRDefault="00454D78" w:rsidP="00096B4F">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Pr="00B82F40" w:rsidRDefault="00454D78" w:rsidP="00096B4F">
            <w:pPr>
              <w:pStyle w:val="TAC"/>
              <w:rPr>
                <w:sz w:val="14"/>
                <w:szCs w:val="16"/>
                <w:lang w:val="en-US"/>
              </w:rPr>
            </w:pPr>
            <w:r w:rsidRPr="00B82F40">
              <w:rPr>
                <w:sz w:val="14"/>
                <w:szCs w:val="16"/>
                <w:lang w:val="en-US"/>
              </w:rPr>
              <w:t>S3-A18-265-&lt;QP&gt;</w:t>
            </w:r>
          </w:p>
        </w:tc>
      </w:tr>
      <w:tr w:rsidR="00454D78" w:rsidRPr="00EC2EA5" w14:paraId="63D1706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Pr="00B82F40" w:rsidRDefault="00454D78" w:rsidP="00096B4F">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B627D11"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Pr="00B82F40" w:rsidRDefault="00454D78" w:rsidP="00096B4F">
            <w:pPr>
              <w:pStyle w:val="TAC"/>
              <w:rPr>
                <w:sz w:val="14"/>
                <w:szCs w:val="16"/>
                <w:lang w:val="en-US"/>
              </w:rPr>
            </w:pPr>
            <w:r w:rsidRPr="00B82F40">
              <w:rPr>
                <w:sz w:val="14"/>
                <w:szCs w:val="16"/>
                <w:lang w:val="en-US"/>
              </w:rPr>
              <w:t>S3-A19-265-&lt;QP&gt;</w:t>
            </w:r>
          </w:p>
        </w:tc>
      </w:tr>
      <w:tr w:rsidR="00454D78" w:rsidRPr="00EC2EA5" w14:paraId="27B3926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Pr="00B82F40" w:rsidRDefault="00454D78" w:rsidP="00096B4F">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Pr="00B82F40" w:rsidRDefault="00454D78" w:rsidP="00096B4F">
            <w:pPr>
              <w:pStyle w:val="TAC"/>
              <w:rPr>
                <w:sz w:val="14"/>
                <w:szCs w:val="16"/>
                <w:lang w:val="en-US"/>
              </w:rPr>
            </w:pPr>
            <w:r w:rsidRPr="00B82F40">
              <w:rPr>
                <w:sz w:val="14"/>
                <w:szCs w:val="16"/>
                <w:lang w:val="en-US"/>
              </w:rPr>
              <w:t>S3-A20-265-&lt;QP&gt;</w:t>
            </w:r>
          </w:p>
        </w:tc>
      </w:tr>
      <w:tr w:rsidR="00454D78" w:rsidRPr="00EC2EA5" w14:paraId="1142E69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Pr="00B82F40" w:rsidRDefault="00454D78" w:rsidP="00096B4F">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0C6500D8"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Pr="00B82F40" w:rsidRDefault="00454D78" w:rsidP="00096B4F">
            <w:pPr>
              <w:pStyle w:val="TAC"/>
              <w:rPr>
                <w:sz w:val="14"/>
                <w:szCs w:val="16"/>
                <w:lang w:val="en-US"/>
              </w:rPr>
            </w:pPr>
            <w:r w:rsidRPr="00B82F40">
              <w:rPr>
                <w:sz w:val="14"/>
                <w:szCs w:val="16"/>
                <w:lang w:val="en-US"/>
              </w:rPr>
              <w:t>S3-A21-265-&lt;QP&gt;</w:t>
            </w:r>
          </w:p>
        </w:tc>
      </w:tr>
      <w:tr w:rsidR="00454D78" w:rsidRPr="00EC2EA5" w14:paraId="5D95847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Pr="00B82F40" w:rsidRDefault="00454D78" w:rsidP="00096B4F">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Pr="00B82F40" w:rsidRDefault="00454D78" w:rsidP="00096B4F">
            <w:pPr>
              <w:pStyle w:val="TAC"/>
              <w:rPr>
                <w:sz w:val="14"/>
                <w:szCs w:val="16"/>
                <w:lang w:val="en-US"/>
              </w:rPr>
            </w:pPr>
            <w:r w:rsidRPr="00B82F40">
              <w:rPr>
                <w:sz w:val="14"/>
                <w:szCs w:val="16"/>
                <w:lang w:val="en-US"/>
              </w:rPr>
              <w:t>S3-A22-265-&lt;QP&gt;</w:t>
            </w:r>
          </w:p>
        </w:tc>
      </w:tr>
      <w:tr w:rsidR="00454D78" w:rsidRPr="00EC2EA5" w14:paraId="431EAAA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Pr="00B82F40" w:rsidRDefault="00454D78" w:rsidP="00096B4F">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19DE2820"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Pr="00B82F40" w:rsidRDefault="00454D78" w:rsidP="00096B4F">
            <w:pPr>
              <w:pStyle w:val="TAC"/>
              <w:rPr>
                <w:sz w:val="14"/>
                <w:szCs w:val="16"/>
                <w:lang w:val="en-US"/>
              </w:rPr>
            </w:pPr>
            <w:r w:rsidRPr="00B82F40">
              <w:rPr>
                <w:sz w:val="14"/>
                <w:szCs w:val="16"/>
                <w:lang w:val="en-US"/>
              </w:rPr>
              <w:t>S3-A23-265-&lt;QP&gt;</w:t>
            </w:r>
          </w:p>
        </w:tc>
      </w:tr>
      <w:tr w:rsidR="00454D78" w:rsidRPr="00EC2EA5" w14:paraId="774233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Pr="00B82F40" w:rsidRDefault="00454D78" w:rsidP="00096B4F">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Pr="00B82F40" w:rsidRDefault="00454D78" w:rsidP="00096B4F">
            <w:pPr>
              <w:pStyle w:val="TAC"/>
              <w:rPr>
                <w:sz w:val="14"/>
                <w:szCs w:val="16"/>
                <w:lang w:val="en-US"/>
              </w:rPr>
            </w:pPr>
            <w:r w:rsidRPr="00B82F40">
              <w:rPr>
                <w:sz w:val="14"/>
                <w:szCs w:val="16"/>
                <w:lang w:val="en-US"/>
              </w:rPr>
              <w:t>S3-A24-265-&lt;QP&gt;</w:t>
            </w:r>
          </w:p>
        </w:tc>
      </w:tr>
      <w:tr w:rsidR="00454D78" w:rsidRPr="00EC2EA5" w14:paraId="5B97A6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Pr="00B82F40" w:rsidRDefault="00454D78" w:rsidP="00096B4F">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AB61C4D"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Pr="00B82F40" w:rsidRDefault="00454D78" w:rsidP="00096B4F">
            <w:pPr>
              <w:pStyle w:val="TAC"/>
              <w:rPr>
                <w:sz w:val="14"/>
                <w:szCs w:val="16"/>
                <w:lang w:val="en-US"/>
              </w:rPr>
            </w:pPr>
            <w:r w:rsidRPr="00B82F40">
              <w:rPr>
                <w:sz w:val="14"/>
                <w:szCs w:val="16"/>
                <w:lang w:val="en-US"/>
              </w:rPr>
              <w:t>S3-A25-265-&lt;QP&gt;</w:t>
            </w:r>
          </w:p>
        </w:tc>
      </w:tr>
      <w:tr w:rsidR="00454D78" w:rsidRPr="00EC2EA5" w14:paraId="4AA7ECE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Pr="00B82F40" w:rsidRDefault="00454D78" w:rsidP="00096B4F">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Pr="00B82F40" w:rsidRDefault="00454D78" w:rsidP="00096B4F">
            <w:pPr>
              <w:pStyle w:val="TAC"/>
              <w:rPr>
                <w:sz w:val="14"/>
                <w:szCs w:val="16"/>
                <w:lang w:val="en-US"/>
              </w:rPr>
            </w:pPr>
            <w:r w:rsidRPr="00B82F40">
              <w:rPr>
                <w:sz w:val="14"/>
                <w:szCs w:val="16"/>
                <w:lang w:val="en-US"/>
              </w:rPr>
              <w:t>S3-A26-265-&lt;QP&gt;</w:t>
            </w:r>
          </w:p>
        </w:tc>
      </w:tr>
      <w:tr w:rsidR="00454D78" w:rsidRPr="00EC2EA5" w14:paraId="0891983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Pr="00B82F40" w:rsidRDefault="00454D78" w:rsidP="00096B4F">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3768BD85"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Pr="00B82F40" w:rsidRDefault="00454D78" w:rsidP="00096B4F">
            <w:pPr>
              <w:pStyle w:val="TAC"/>
              <w:rPr>
                <w:sz w:val="14"/>
                <w:szCs w:val="16"/>
                <w:lang w:val="en-US"/>
              </w:rPr>
            </w:pPr>
            <w:r w:rsidRPr="00B82F40">
              <w:rPr>
                <w:sz w:val="14"/>
                <w:szCs w:val="16"/>
                <w:lang w:val="en-US"/>
              </w:rPr>
              <w:t>S3-A27-265-&lt;QP&gt;</w:t>
            </w:r>
          </w:p>
        </w:tc>
      </w:tr>
      <w:tr w:rsidR="00454D78" w:rsidRPr="00EC2EA5" w14:paraId="60B8E5F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Pr="00B82F40" w:rsidRDefault="00454D78" w:rsidP="00096B4F">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Pr="00B82F40" w:rsidRDefault="00454D78" w:rsidP="00096B4F">
            <w:pPr>
              <w:pStyle w:val="TAC"/>
              <w:rPr>
                <w:sz w:val="14"/>
                <w:szCs w:val="16"/>
                <w:lang w:val="en-US"/>
              </w:rPr>
            </w:pPr>
            <w:r w:rsidRPr="00B82F40">
              <w:rPr>
                <w:sz w:val="14"/>
                <w:szCs w:val="16"/>
                <w:lang w:val="en-US"/>
              </w:rPr>
              <w:t>S3-A28-265-&lt;QP&gt;</w:t>
            </w:r>
          </w:p>
        </w:tc>
      </w:tr>
      <w:tr w:rsidR="00454D78" w:rsidRPr="00EC2EA5" w14:paraId="62E5B0B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Pr="00B82F40" w:rsidRDefault="00454D78" w:rsidP="00096B4F">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483B616C"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Pr="00B82F40" w:rsidRDefault="00454D78" w:rsidP="00096B4F">
            <w:pPr>
              <w:pStyle w:val="TAC"/>
              <w:rPr>
                <w:sz w:val="14"/>
                <w:szCs w:val="16"/>
                <w:lang w:val="en-US"/>
              </w:rPr>
            </w:pPr>
            <w:r w:rsidRPr="00B82F40">
              <w:rPr>
                <w:sz w:val="14"/>
                <w:szCs w:val="16"/>
                <w:lang w:val="en-US"/>
              </w:rPr>
              <w:t>S3-A29-265-&lt;QP&gt;</w:t>
            </w:r>
          </w:p>
        </w:tc>
      </w:tr>
      <w:tr w:rsidR="00454D78" w:rsidRPr="00EC2EA5" w14:paraId="3052B2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Pr="00B82F40" w:rsidRDefault="00454D78" w:rsidP="00096B4F">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Pr="00B82F40" w:rsidRDefault="00454D78" w:rsidP="00096B4F">
            <w:pPr>
              <w:pStyle w:val="TAC"/>
              <w:rPr>
                <w:sz w:val="14"/>
                <w:szCs w:val="16"/>
                <w:lang w:val="en-US"/>
              </w:rPr>
            </w:pPr>
            <w:r w:rsidRPr="00B82F40">
              <w:rPr>
                <w:sz w:val="14"/>
                <w:szCs w:val="16"/>
                <w:lang w:val="en-US"/>
              </w:rPr>
              <w:t>S3-A30-265-&lt;QP&gt;</w:t>
            </w:r>
          </w:p>
        </w:tc>
      </w:tr>
      <w:tr w:rsidR="00454D78" w:rsidRPr="00EC2EA5" w14:paraId="7D68CCA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Pr="00B82F40" w:rsidRDefault="00454D78" w:rsidP="00096B4F">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2915385D"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Pr="00B82F40" w:rsidRDefault="00454D78" w:rsidP="00096B4F">
            <w:pPr>
              <w:pStyle w:val="TAC"/>
              <w:rPr>
                <w:sz w:val="14"/>
                <w:szCs w:val="16"/>
                <w:lang w:val="en-US"/>
              </w:rPr>
            </w:pPr>
            <w:r w:rsidRPr="00B82F40">
              <w:rPr>
                <w:sz w:val="14"/>
                <w:szCs w:val="16"/>
                <w:lang w:val="en-US"/>
              </w:rPr>
              <w:t>S3-A31-265-&lt;QP&gt;</w:t>
            </w:r>
          </w:p>
        </w:tc>
      </w:tr>
      <w:tr w:rsidR="00454D78" w:rsidRPr="00EC2EA5" w14:paraId="08AA7A7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Pr="00B82F40" w:rsidRDefault="00454D78" w:rsidP="00096B4F">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Pr="00B82F40" w:rsidRDefault="00454D78" w:rsidP="00096B4F">
            <w:pPr>
              <w:pStyle w:val="TAC"/>
              <w:rPr>
                <w:sz w:val="14"/>
                <w:szCs w:val="16"/>
                <w:lang w:val="en-US"/>
              </w:rPr>
            </w:pPr>
            <w:r w:rsidRPr="00B82F40">
              <w:rPr>
                <w:sz w:val="14"/>
                <w:szCs w:val="16"/>
                <w:lang w:val="en-US"/>
              </w:rPr>
              <w:t>S3-A32-265-&lt;QP&gt;</w:t>
            </w:r>
          </w:p>
        </w:tc>
      </w:tr>
      <w:tr w:rsidR="00454D78" w:rsidRPr="00EC2EA5" w14:paraId="277A064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Pr="00B82F40" w:rsidRDefault="00454D78" w:rsidP="00096B4F">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2E20103E"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Pr="00B82F40" w:rsidRDefault="00454D78" w:rsidP="00096B4F">
            <w:pPr>
              <w:pStyle w:val="TAC"/>
              <w:rPr>
                <w:sz w:val="14"/>
                <w:szCs w:val="16"/>
                <w:lang w:val="en-US"/>
              </w:rPr>
            </w:pPr>
            <w:r w:rsidRPr="00B82F40">
              <w:rPr>
                <w:sz w:val="14"/>
                <w:szCs w:val="16"/>
                <w:lang w:val="en-US"/>
              </w:rPr>
              <w:t>S3-A33-265-&lt;QP&gt;</w:t>
            </w:r>
          </w:p>
        </w:tc>
      </w:tr>
      <w:tr w:rsidR="00454D78" w:rsidRPr="00EC2EA5" w14:paraId="6C02A68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Pr="00B82F40" w:rsidRDefault="00454D78" w:rsidP="00096B4F">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Pr="00B82F40" w:rsidRDefault="00454D78" w:rsidP="00096B4F">
            <w:pPr>
              <w:pStyle w:val="TAC"/>
              <w:rPr>
                <w:sz w:val="14"/>
                <w:szCs w:val="16"/>
                <w:lang w:val="en-US"/>
              </w:rPr>
            </w:pPr>
            <w:r w:rsidRPr="00B82F40">
              <w:rPr>
                <w:sz w:val="14"/>
                <w:szCs w:val="16"/>
                <w:lang w:val="en-US"/>
              </w:rPr>
              <w:t>S3-A34-265-&lt;QP&gt;</w:t>
            </w:r>
          </w:p>
        </w:tc>
      </w:tr>
      <w:tr w:rsidR="00454D78" w:rsidRPr="00EC2EA5" w14:paraId="09B9F61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Pr="00B82F40" w:rsidRDefault="00454D78" w:rsidP="00096B4F">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1F1BE6CE"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Pr="00B82F40" w:rsidRDefault="00454D78" w:rsidP="00096B4F">
            <w:pPr>
              <w:pStyle w:val="TAC"/>
              <w:rPr>
                <w:sz w:val="14"/>
                <w:szCs w:val="16"/>
                <w:lang w:val="en-US"/>
              </w:rPr>
            </w:pPr>
            <w:r w:rsidRPr="00B82F40">
              <w:rPr>
                <w:sz w:val="14"/>
                <w:szCs w:val="16"/>
                <w:lang w:val="en-US"/>
              </w:rPr>
              <w:t>S3-A35-265-&lt;QP&gt;</w:t>
            </w:r>
          </w:p>
        </w:tc>
      </w:tr>
      <w:tr w:rsidR="00454D78" w:rsidRPr="00EC2EA5" w14:paraId="4D5292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Pr="00B82F40" w:rsidRDefault="00454D78" w:rsidP="00096B4F">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3B602D6B"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Pr="00B82F40" w:rsidRDefault="00454D78" w:rsidP="00096B4F">
            <w:pPr>
              <w:pStyle w:val="TAC"/>
              <w:rPr>
                <w:sz w:val="14"/>
                <w:szCs w:val="16"/>
                <w:lang w:val="en-US"/>
              </w:rPr>
            </w:pPr>
            <w:r w:rsidRPr="00B82F40">
              <w:rPr>
                <w:sz w:val="14"/>
                <w:szCs w:val="16"/>
                <w:lang w:val="en-US"/>
              </w:rPr>
              <w:t>S3-A36-265-&lt;QP&gt;</w:t>
            </w:r>
          </w:p>
        </w:tc>
      </w:tr>
      <w:tr w:rsidR="00454D78" w:rsidRPr="00EC2EA5" w14:paraId="2E44AC6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Pr="00B82F40" w:rsidRDefault="00454D78" w:rsidP="00096B4F">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0C721CDE"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Pr="00B82F40" w:rsidRDefault="00454D78" w:rsidP="00096B4F">
            <w:pPr>
              <w:pStyle w:val="TAC"/>
              <w:rPr>
                <w:sz w:val="14"/>
                <w:szCs w:val="16"/>
                <w:lang w:val="en-US"/>
              </w:rPr>
            </w:pPr>
            <w:r w:rsidRPr="00B82F40">
              <w:rPr>
                <w:sz w:val="14"/>
                <w:szCs w:val="16"/>
                <w:lang w:val="en-US"/>
              </w:rPr>
              <w:t>S3-A37-265-&lt;QP&gt;</w:t>
            </w:r>
          </w:p>
        </w:tc>
      </w:tr>
      <w:tr w:rsidR="00454D78" w:rsidRPr="00EC2EA5" w14:paraId="4731E07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Pr="00B82F40" w:rsidRDefault="00454D78" w:rsidP="00096B4F">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6E9B818F"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Pr="00B82F40" w:rsidRDefault="00454D78" w:rsidP="00096B4F">
            <w:pPr>
              <w:pStyle w:val="TAC"/>
              <w:rPr>
                <w:sz w:val="14"/>
                <w:szCs w:val="16"/>
                <w:lang w:val="en-US"/>
              </w:rPr>
            </w:pPr>
            <w:r w:rsidRPr="00B82F40">
              <w:rPr>
                <w:sz w:val="14"/>
                <w:szCs w:val="16"/>
                <w:lang w:val="en-US"/>
              </w:rPr>
              <w:t>S3-A38-265-&lt;QP&gt;</w:t>
            </w:r>
          </w:p>
        </w:tc>
      </w:tr>
      <w:tr w:rsidR="00454D78" w:rsidRPr="00EC2EA5" w14:paraId="2BED8CD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Pr="00B82F40" w:rsidRDefault="00454D78" w:rsidP="00096B4F">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10CA34B0"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Pr="00B82F40" w:rsidRDefault="00454D78" w:rsidP="00096B4F">
            <w:pPr>
              <w:pStyle w:val="TAC"/>
              <w:rPr>
                <w:sz w:val="14"/>
                <w:szCs w:val="16"/>
                <w:lang w:val="en-US"/>
              </w:rPr>
            </w:pPr>
            <w:r w:rsidRPr="00B82F40">
              <w:rPr>
                <w:sz w:val="14"/>
                <w:szCs w:val="16"/>
                <w:lang w:val="en-US"/>
              </w:rPr>
              <w:t>S3-A39-265-&lt;QP&gt;</w:t>
            </w:r>
          </w:p>
        </w:tc>
      </w:tr>
      <w:tr w:rsidR="00454D78" w:rsidRPr="00EC2EA5" w14:paraId="1F6D8F9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Pr="00B82F40" w:rsidRDefault="00454D78" w:rsidP="00096B4F">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73CB9C20"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Pr="00B82F40" w:rsidRDefault="00454D78" w:rsidP="00096B4F">
            <w:pPr>
              <w:pStyle w:val="TAC"/>
              <w:rPr>
                <w:sz w:val="14"/>
                <w:szCs w:val="16"/>
                <w:lang w:val="en-US"/>
              </w:rPr>
            </w:pPr>
            <w:r w:rsidRPr="00B82F40">
              <w:rPr>
                <w:sz w:val="14"/>
                <w:szCs w:val="16"/>
                <w:lang w:val="en-US"/>
              </w:rPr>
              <w:t>S3-A40-265-&lt;QP&gt;</w:t>
            </w:r>
          </w:p>
        </w:tc>
      </w:tr>
      <w:tr w:rsidR="00454D78" w:rsidRPr="00EC2EA5" w14:paraId="2F905F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Pr="00B82F40" w:rsidRDefault="00454D78" w:rsidP="00096B4F">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3853F4B7"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Pr="00B82F40" w:rsidRDefault="00454D78" w:rsidP="00096B4F">
            <w:pPr>
              <w:pStyle w:val="TAC"/>
              <w:rPr>
                <w:sz w:val="14"/>
                <w:szCs w:val="16"/>
                <w:lang w:val="en-US"/>
              </w:rPr>
            </w:pPr>
            <w:r w:rsidRPr="00B82F40">
              <w:rPr>
                <w:sz w:val="14"/>
                <w:szCs w:val="16"/>
                <w:lang w:val="en-US"/>
              </w:rPr>
              <w:t>S3-A41-265-&lt;QP&gt;</w:t>
            </w:r>
          </w:p>
        </w:tc>
      </w:tr>
      <w:tr w:rsidR="00454D78" w:rsidRPr="00EC2EA5" w14:paraId="6DD73AD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Pr="00B82F40" w:rsidRDefault="00454D78" w:rsidP="00096B4F">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422851C"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Pr="00B82F40" w:rsidRDefault="00454D78" w:rsidP="00096B4F">
            <w:pPr>
              <w:pStyle w:val="TAC"/>
              <w:rPr>
                <w:sz w:val="14"/>
                <w:szCs w:val="16"/>
                <w:lang w:val="en-US"/>
              </w:rPr>
            </w:pPr>
            <w:r w:rsidRPr="00B82F40">
              <w:rPr>
                <w:sz w:val="14"/>
                <w:szCs w:val="16"/>
                <w:lang w:val="en-US"/>
              </w:rPr>
              <w:t>S3-A42-265-&lt;QP&gt;</w:t>
            </w:r>
          </w:p>
        </w:tc>
      </w:tr>
      <w:tr w:rsidR="00454D78" w:rsidRPr="00EC2EA5" w14:paraId="7708C50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Pr="00B82F40" w:rsidRDefault="00454D78" w:rsidP="00096B4F">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07DFF3D7"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Pr="00B82F40" w:rsidRDefault="00454D78" w:rsidP="00096B4F">
            <w:pPr>
              <w:pStyle w:val="TAC"/>
              <w:rPr>
                <w:sz w:val="14"/>
                <w:szCs w:val="16"/>
                <w:lang w:val="en-US"/>
              </w:rPr>
            </w:pPr>
            <w:r w:rsidRPr="00B82F40">
              <w:rPr>
                <w:sz w:val="14"/>
                <w:szCs w:val="16"/>
                <w:lang w:val="en-US"/>
              </w:rPr>
              <w:t>S3-A43-265-&lt;QP&gt;</w:t>
            </w:r>
          </w:p>
        </w:tc>
      </w:tr>
      <w:tr w:rsidR="00454D78" w:rsidRPr="00EC2EA5" w14:paraId="7898ED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Pr="00B82F40" w:rsidRDefault="00454D78" w:rsidP="00096B4F">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1AA05850"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Pr="00B82F40" w:rsidRDefault="00454D78" w:rsidP="00096B4F">
            <w:pPr>
              <w:pStyle w:val="TAC"/>
              <w:rPr>
                <w:sz w:val="14"/>
                <w:szCs w:val="16"/>
                <w:lang w:val="en-US"/>
              </w:rPr>
            </w:pPr>
            <w:r w:rsidRPr="00B82F40">
              <w:rPr>
                <w:sz w:val="14"/>
                <w:szCs w:val="16"/>
                <w:lang w:val="en-US"/>
              </w:rPr>
              <w:t>S3-A44-265-&lt;QP&gt;</w:t>
            </w:r>
          </w:p>
        </w:tc>
      </w:tr>
      <w:tr w:rsidR="00454D78" w:rsidRPr="00EC2EA5" w14:paraId="0C20FA7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Pr="00B82F40" w:rsidRDefault="00454D78" w:rsidP="00096B4F">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359A2D0A"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Pr="00B82F40" w:rsidRDefault="00454D78" w:rsidP="00096B4F">
            <w:pPr>
              <w:pStyle w:val="TAC"/>
              <w:rPr>
                <w:sz w:val="14"/>
                <w:szCs w:val="16"/>
                <w:lang w:val="en-US"/>
              </w:rPr>
            </w:pPr>
            <w:r w:rsidRPr="00B82F40">
              <w:rPr>
                <w:sz w:val="14"/>
                <w:szCs w:val="16"/>
                <w:lang w:val="en-US"/>
              </w:rPr>
              <w:t>S3-A45-265-&lt;QP&gt;</w:t>
            </w:r>
          </w:p>
        </w:tc>
      </w:tr>
      <w:tr w:rsidR="00454D78" w:rsidRPr="00EC2EA5" w14:paraId="469AA14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Pr="00B82F40" w:rsidRDefault="00454D78" w:rsidP="00096B4F">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0FFC51F4"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Pr="00B82F40" w:rsidRDefault="00454D78" w:rsidP="00096B4F">
            <w:pPr>
              <w:pStyle w:val="TAC"/>
              <w:rPr>
                <w:sz w:val="14"/>
                <w:szCs w:val="16"/>
                <w:lang w:val="en-US"/>
              </w:rPr>
            </w:pPr>
            <w:r w:rsidRPr="00B82F40">
              <w:rPr>
                <w:sz w:val="14"/>
                <w:szCs w:val="16"/>
                <w:lang w:val="en-US"/>
              </w:rPr>
              <w:t>S3-A46-265-&lt;QP&gt;</w:t>
            </w:r>
          </w:p>
        </w:tc>
      </w:tr>
      <w:tr w:rsidR="00454D78" w:rsidRPr="00EC2EA5" w14:paraId="7E76BB6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Pr="00B82F40" w:rsidRDefault="00454D78" w:rsidP="00096B4F">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76BE995E"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Pr="00B82F40" w:rsidRDefault="00454D78" w:rsidP="00096B4F">
            <w:pPr>
              <w:pStyle w:val="TAC"/>
              <w:rPr>
                <w:sz w:val="14"/>
                <w:szCs w:val="16"/>
                <w:lang w:val="en-US"/>
              </w:rPr>
            </w:pPr>
            <w:r w:rsidRPr="00B82F40">
              <w:rPr>
                <w:sz w:val="14"/>
                <w:szCs w:val="16"/>
                <w:lang w:val="en-US"/>
              </w:rPr>
              <w:t>S3-A47-265-&lt;QP&gt;</w:t>
            </w:r>
          </w:p>
        </w:tc>
      </w:tr>
      <w:tr w:rsidR="00454D78" w:rsidRPr="00EC2EA5" w14:paraId="715FCC9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Pr="00B82F40" w:rsidRDefault="00454D78" w:rsidP="00096B4F">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0F034891"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Pr="00B82F40" w:rsidRDefault="00454D78" w:rsidP="00096B4F">
            <w:pPr>
              <w:pStyle w:val="TAC"/>
              <w:rPr>
                <w:sz w:val="14"/>
                <w:szCs w:val="16"/>
                <w:lang w:val="en-US"/>
              </w:rPr>
            </w:pPr>
            <w:r w:rsidRPr="00B82F40">
              <w:rPr>
                <w:sz w:val="14"/>
                <w:szCs w:val="16"/>
                <w:lang w:val="en-US"/>
              </w:rPr>
              <w:t>S3-A48-265-&lt;QP&gt;</w:t>
            </w:r>
          </w:p>
        </w:tc>
      </w:tr>
      <w:tr w:rsidR="00454D78" w:rsidRPr="00EC2EA5" w14:paraId="31A2F42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Pr="00B82F40" w:rsidRDefault="00454D78" w:rsidP="00096B4F">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090EA8F5"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Pr="00B82F40" w:rsidRDefault="00454D78" w:rsidP="00096B4F">
            <w:pPr>
              <w:pStyle w:val="TAC"/>
              <w:rPr>
                <w:sz w:val="14"/>
                <w:szCs w:val="16"/>
                <w:lang w:val="en-US"/>
              </w:rPr>
            </w:pPr>
            <w:r w:rsidRPr="00B82F40">
              <w:rPr>
                <w:sz w:val="14"/>
                <w:szCs w:val="16"/>
                <w:lang w:val="en-US"/>
              </w:rPr>
              <w:t>S3-A49-265-&lt;QP&gt;</w:t>
            </w:r>
          </w:p>
        </w:tc>
      </w:tr>
      <w:tr w:rsidR="00454D78" w:rsidRPr="00EC2EA5" w14:paraId="5B26835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Pr="00B82F40" w:rsidRDefault="00454D78" w:rsidP="00096B4F">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0C039ABA"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Pr="00B82F40" w:rsidRDefault="00454D78" w:rsidP="00096B4F">
            <w:pPr>
              <w:pStyle w:val="TAC"/>
              <w:rPr>
                <w:sz w:val="14"/>
                <w:szCs w:val="16"/>
                <w:lang w:val="en-US"/>
              </w:rPr>
            </w:pPr>
            <w:r w:rsidRPr="00B82F40">
              <w:rPr>
                <w:sz w:val="14"/>
                <w:szCs w:val="16"/>
                <w:lang w:val="en-US"/>
              </w:rPr>
              <w:t>S3-A50-265-&lt;QP&gt;</w:t>
            </w:r>
          </w:p>
        </w:tc>
      </w:tr>
      <w:tr w:rsidR="00454D78" w:rsidRPr="00EC2EA5" w14:paraId="233A036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Pr="00B82F40" w:rsidRDefault="00454D78" w:rsidP="00096B4F">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12747195"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Pr="00B82F40" w:rsidRDefault="00454D78" w:rsidP="00096B4F">
            <w:pPr>
              <w:pStyle w:val="TAC"/>
              <w:rPr>
                <w:sz w:val="14"/>
                <w:szCs w:val="16"/>
                <w:lang w:val="en-US"/>
              </w:rPr>
            </w:pPr>
            <w:r w:rsidRPr="00B82F40">
              <w:rPr>
                <w:sz w:val="14"/>
                <w:szCs w:val="16"/>
                <w:lang w:val="en-US"/>
              </w:rPr>
              <w:t>S3-A51-265-&lt;QP&gt;</w:t>
            </w:r>
          </w:p>
        </w:tc>
      </w:tr>
      <w:tr w:rsidR="00454D78" w:rsidRPr="00EC2EA5" w14:paraId="72815F9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Pr="00B82F40" w:rsidRDefault="00454D78" w:rsidP="00096B4F">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B6077D2"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Pr="00B82F40" w:rsidRDefault="00454D78" w:rsidP="00096B4F">
            <w:pPr>
              <w:pStyle w:val="TAC"/>
              <w:rPr>
                <w:sz w:val="14"/>
                <w:szCs w:val="16"/>
                <w:lang w:val="en-US"/>
              </w:rPr>
            </w:pPr>
            <w:r w:rsidRPr="00B82F40">
              <w:rPr>
                <w:sz w:val="14"/>
                <w:szCs w:val="16"/>
                <w:lang w:val="en-US"/>
              </w:rPr>
              <w:t>S3-A52-265-&lt;QP&gt;</w:t>
            </w:r>
          </w:p>
        </w:tc>
      </w:tr>
      <w:tr w:rsidR="00454D78" w:rsidRPr="00EC2EA5" w14:paraId="5446562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Pr="00B82F40" w:rsidRDefault="00454D78" w:rsidP="00096B4F">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18362BE9"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Pr="00B82F40" w:rsidRDefault="00454D78" w:rsidP="00096B4F">
            <w:pPr>
              <w:pStyle w:val="TAC"/>
              <w:rPr>
                <w:sz w:val="14"/>
                <w:szCs w:val="16"/>
                <w:lang w:val="en-US"/>
              </w:rPr>
            </w:pPr>
            <w:r w:rsidRPr="00B82F40">
              <w:rPr>
                <w:sz w:val="14"/>
                <w:szCs w:val="16"/>
                <w:lang w:val="en-US"/>
              </w:rPr>
              <w:t>S3-A53-265-&lt;QP&gt;</w:t>
            </w:r>
          </w:p>
        </w:tc>
      </w:tr>
      <w:tr w:rsidR="00454D78" w:rsidRPr="00EC2EA5" w14:paraId="30B6973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Pr="00B82F40" w:rsidRDefault="00454D78" w:rsidP="00096B4F">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755EF2A8"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Pr="00B82F40" w:rsidRDefault="00454D78" w:rsidP="00096B4F">
            <w:pPr>
              <w:pStyle w:val="TAC"/>
              <w:rPr>
                <w:sz w:val="14"/>
                <w:szCs w:val="16"/>
                <w:lang w:val="en-US"/>
              </w:rPr>
            </w:pPr>
            <w:r w:rsidRPr="00B82F40">
              <w:rPr>
                <w:sz w:val="14"/>
                <w:szCs w:val="16"/>
                <w:lang w:val="en-US"/>
              </w:rPr>
              <w:t>S3-A54-265-&lt;QP&gt;</w:t>
            </w:r>
          </w:p>
        </w:tc>
      </w:tr>
      <w:tr w:rsidR="00454D78" w:rsidRPr="00EC2EA5" w14:paraId="02CA578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Pr="00B82F40" w:rsidRDefault="00454D78" w:rsidP="00096B4F">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713F47C2"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Pr="00B82F40" w:rsidRDefault="00454D78" w:rsidP="00096B4F">
            <w:pPr>
              <w:pStyle w:val="TAC"/>
              <w:rPr>
                <w:sz w:val="14"/>
                <w:szCs w:val="16"/>
                <w:lang w:val="en-US"/>
              </w:rPr>
            </w:pPr>
            <w:r w:rsidRPr="00B82F40">
              <w:rPr>
                <w:sz w:val="14"/>
                <w:szCs w:val="16"/>
                <w:lang w:val="en-US"/>
              </w:rPr>
              <w:t>S3-A55-265-&lt;QP&gt;</w:t>
            </w:r>
          </w:p>
        </w:tc>
      </w:tr>
      <w:tr w:rsidR="00454D78" w:rsidRPr="00EC2EA5" w14:paraId="6B56683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Pr="00B82F40" w:rsidRDefault="00454D78" w:rsidP="00096B4F">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710348AD"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Pr="00B82F40" w:rsidRDefault="00454D78" w:rsidP="00096B4F">
            <w:pPr>
              <w:pStyle w:val="TAC"/>
              <w:rPr>
                <w:sz w:val="14"/>
                <w:szCs w:val="16"/>
                <w:lang w:val="en-US"/>
              </w:rPr>
            </w:pPr>
            <w:r w:rsidRPr="00B82F40">
              <w:rPr>
                <w:sz w:val="14"/>
                <w:szCs w:val="16"/>
                <w:lang w:val="en-US"/>
              </w:rPr>
              <w:t>S3-A56-265-&lt;QP&gt;</w:t>
            </w:r>
          </w:p>
        </w:tc>
      </w:tr>
      <w:tr w:rsidR="00454D78" w:rsidRPr="00EC2EA5" w14:paraId="79152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Pr="00B82F40" w:rsidRDefault="00454D78" w:rsidP="00096B4F">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23B0CD92"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Pr="00B82F40" w:rsidRDefault="00454D78" w:rsidP="00096B4F">
            <w:pPr>
              <w:pStyle w:val="TAC"/>
              <w:rPr>
                <w:sz w:val="14"/>
                <w:szCs w:val="16"/>
                <w:lang w:val="en-US"/>
              </w:rPr>
            </w:pPr>
            <w:r w:rsidRPr="00B82F40">
              <w:rPr>
                <w:sz w:val="14"/>
                <w:szCs w:val="16"/>
                <w:lang w:val="en-US"/>
              </w:rPr>
              <w:t>S3-A57-265-&lt;QP&gt;</w:t>
            </w:r>
          </w:p>
        </w:tc>
      </w:tr>
      <w:tr w:rsidR="00454D78" w:rsidRPr="00EC2EA5" w14:paraId="04D71F3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Pr="00B82F40" w:rsidRDefault="00454D78" w:rsidP="00096B4F">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1D9E16BF"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Pr="00B82F40" w:rsidRDefault="00454D78" w:rsidP="00096B4F">
            <w:pPr>
              <w:pStyle w:val="TAC"/>
              <w:rPr>
                <w:sz w:val="14"/>
                <w:szCs w:val="16"/>
                <w:lang w:val="en-US"/>
              </w:rPr>
            </w:pPr>
            <w:r w:rsidRPr="00B82F40">
              <w:rPr>
                <w:sz w:val="14"/>
                <w:szCs w:val="16"/>
                <w:lang w:val="en-US"/>
              </w:rPr>
              <w:t>S3-A58-265-&lt;QP&gt;</w:t>
            </w:r>
          </w:p>
        </w:tc>
      </w:tr>
      <w:tr w:rsidR="00454D78" w:rsidRPr="00EC2EA5" w14:paraId="20F069A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Pr="00B82F40" w:rsidRDefault="00454D78" w:rsidP="00096B4F">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50CB29B0"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Pr="00B82F40" w:rsidRDefault="00454D78" w:rsidP="00096B4F">
            <w:pPr>
              <w:pStyle w:val="TAC"/>
              <w:rPr>
                <w:sz w:val="14"/>
                <w:szCs w:val="16"/>
                <w:lang w:val="en-US"/>
              </w:rPr>
            </w:pPr>
            <w:r w:rsidRPr="00B82F40">
              <w:rPr>
                <w:sz w:val="14"/>
                <w:szCs w:val="16"/>
                <w:lang w:val="en-US"/>
              </w:rPr>
              <w:t>S3-A59-265-&lt;QP&gt;</w:t>
            </w:r>
          </w:p>
        </w:tc>
      </w:tr>
      <w:tr w:rsidR="00454D78" w:rsidRPr="00EC2EA5" w14:paraId="31D7A6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Pr="00B82F40" w:rsidRDefault="00454D78" w:rsidP="00096B4F">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0065F5AC"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Pr="00B82F40" w:rsidRDefault="00454D78" w:rsidP="00096B4F">
            <w:pPr>
              <w:pStyle w:val="TAC"/>
              <w:rPr>
                <w:sz w:val="14"/>
                <w:szCs w:val="16"/>
                <w:lang w:val="en-US"/>
              </w:rPr>
            </w:pPr>
            <w:r w:rsidRPr="00B82F40">
              <w:rPr>
                <w:sz w:val="14"/>
                <w:szCs w:val="16"/>
                <w:lang w:val="en-US"/>
              </w:rPr>
              <w:t>S3-A60-265-&lt;QP&gt;</w:t>
            </w:r>
          </w:p>
        </w:tc>
      </w:tr>
      <w:tr w:rsidR="00454D78" w:rsidRPr="00EC2EA5" w14:paraId="085793F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Pr="00B82F40" w:rsidRDefault="00454D78" w:rsidP="00096B4F">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1D0B2200"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Pr="00B82F40" w:rsidRDefault="00454D78" w:rsidP="00096B4F">
            <w:pPr>
              <w:pStyle w:val="TAC"/>
              <w:rPr>
                <w:sz w:val="14"/>
                <w:szCs w:val="16"/>
                <w:lang w:val="en-US"/>
              </w:rPr>
            </w:pPr>
            <w:r w:rsidRPr="00B82F40">
              <w:rPr>
                <w:sz w:val="14"/>
                <w:szCs w:val="16"/>
                <w:lang w:val="en-US"/>
              </w:rPr>
              <w:t>S3-A61-265-&lt;QP&gt;</w:t>
            </w:r>
          </w:p>
        </w:tc>
      </w:tr>
      <w:tr w:rsidR="00454D78" w:rsidRPr="00EC2EA5" w14:paraId="7659E0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Pr="00B82F40" w:rsidRDefault="00454D78" w:rsidP="00096B4F">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0E43EA3A"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Pr="00B82F40" w:rsidRDefault="00454D78" w:rsidP="00096B4F">
            <w:pPr>
              <w:pStyle w:val="TAC"/>
              <w:rPr>
                <w:sz w:val="14"/>
                <w:szCs w:val="16"/>
                <w:lang w:val="en-US"/>
              </w:rPr>
            </w:pPr>
            <w:r w:rsidRPr="00B82F40">
              <w:rPr>
                <w:sz w:val="14"/>
                <w:szCs w:val="16"/>
                <w:lang w:val="en-US"/>
              </w:rPr>
              <w:t>S3-A62-265-&lt;QP&gt;</w:t>
            </w:r>
          </w:p>
        </w:tc>
      </w:tr>
      <w:tr w:rsidR="00454D78" w:rsidRPr="00EC2EA5" w14:paraId="70D0330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Pr="00B82F40" w:rsidRDefault="00454D78" w:rsidP="00096B4F">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4F242467"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Pr="00B82F40" w:rsidRDefault="00454D78" w:rsidP="00096B4F">
            <w:pPr>
              <w:pStyle w:val="TAC"/>
              <w:rPr>
                <w:sz w:val="14"/>
                <w:szCs w:val="16"/>
                <w:lang w:val="en-US"/>
              </w:rPr>
            </w:pPr>
            <w:r w:rsidRPr="00B82F40">
              <w:rPr>
                <w:sz w:val="14"/>
                <w:szCs w:val="16"/>
                <w:lang w:val="en-US"/>
              </w:rPr>
              <w:t>S3-A63-265-&lt;QP&gt;</w:t>
            </w:r>
          </w:p>
        </w:tc>
      </w:tr>
      <w:tr w:rsidR="00454D78" w:rsidRPr="00EC2EA5" w14:paraId="601ADFA6"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Pr="00B82F40" w:rsidRDefault="00454D78" w:rsidP="00096B4F">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BC57B2E"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Pr="00B82F40" w:rsidRDefault="00454D78" w:rsidP="00096B4F">
            <w:pPr>
              <w:pStyle w:val="TAC"/>
              <w:rPr>
                <w:sz w:val="14"/>
                <w:szCs w:val="16"/>
                <w:lang w:val="en-US"/>
              </w:rPr>
            </w:pPr>
            <w:r w:rsidRPr="00B82F40">
              <w:rPr>
                <w:sz w:val="14"/>
                <w:szCs w:val="16"/>
                <w:lang w:val="en-US"/>
              </w:rPr>
              <w:t>S3-A64-265-&lt;QP&gt;</w:t>
            </w:r>
          </w:p>
        </w:tc>
      </w:tr>
      <w:tr w:rsidR="00454D78" w:rsidRPr="00EC2EA5" w14:paraId="3E4DBA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B82F40" w:rsidRDefault="00454D78" w:rsidP="00096B4F">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38956B6B" w:rsidR="00454D78" w:rsidRPr="00B82F40" w:rsidRDefault="00454D78" w:rsidP="00096B4F">
            <w:pPr>
              <w:pStyle w:val="TAC"/>
              <w:rPr>
                <w:sz w:val="14"/>
                <w:szCs w:val="16"/>
                <w:lang w:val="en-US"/>
              </w:rPr>
            </w:pPr>
            <w:r w:rsidRPr="00B82F40">
              <w:rPr>
                <w:sz w:val="14"/>
                <w:szCs w:val="16"/>
                <w:lang w:val="en-US"/>
              </w:rPr>
              <w:t>S3-HM-0</w:t>
            </w:r>
            <w:r w:rsidR="00846D04"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B82F40" w:rsidRDefault="00454D78" w:rsidP="00096B4F">
            <w:pPr>
              <w:pStyle w:val="TAC"/>
              <w:rPr>
                <w:sz w:val="14"/>
                <w:szCs w:val="16"/>
                <w:lang w:val="en-US"/>
              </w:rPr>
            </w:pPr>
            <w:r w:rsidRPr="00B82F40">
              <w:rPr>
                <w:sz w:val="14"/>
                <w:szCs w:val="16"/>
                <w:lang w:val="en-US"/>
              </w:rPr>
              <w:t>S3-A65-265-&lt;QP&gt;</w:t>
            </w:r>
          </w:p>
        </w:tc>
      </w:tr>
      <w:tr w:rsidR="00454D78" w:rsidRPr="00EC2EA5" w14:paraId="450EFB4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B82F40" w:rsidRDefault="00454D78" w:rsidP="00096B4F">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5746C634" w:rsidR="00454D78" w:rsidRPr="00B82F40" w:rsidRDefault="00454D78" w:rsidP="00096B4F">
            <w:pPr>
              <w:pStyle w:val="TAC"/>
              <w:rPr>
                <w:sz w:val="14"/>
                <w:szCs w:val="16"/>
                <w:lang w:val="en-US"/>
              </w:rPr>
            </w:pPr>
            <w:r w:rsidRPr="00B82F40">
              <w:rPr>
                <w:sz w:val="14"/>
                <w:szCs w:val="16"/>
                <w:lang w:val="en-US"/>
              </w:rPr>
              <w:t>S3-HM-0</w:t>
            </w:r>
            <w:r w:rsidR="00846D04"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B82F40" w:rsidRDefault="00454D78" w:rsidP="00096B4F">
            <w:pPr>
              <w:pStyle w:val="TAC"/>
              <w:rPr>
                <w:sz w:val="14"/>
                <w:szCs w:val="16"/>
                <w:lang w:val="en-US"/>
              </w:rPr>
            </w:pPr>
            <w:r w:rsidRPr="00B82F40">
              <w:rPr>
                <w:sz w:val="14"/>
                <w:szCs w:val="16"/>
                <w:lang w:val="en-US"/>
              </w:rPr>
              <w:t>S3-A66-265-&lt;QP&gt;</w:t>
            </w:r>
          </w:p>
        </w:tc>
      </w:tr>
      <w:tr w:rsidR="00454D78" w:rsidRPr="00EC2EA5" w14:paraId="31A848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B82F40" w:rsidRDefault="00454D78" w:rsidP="00096B4F">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512EAD07" w:rsidR="00454D78" w:rsidRPr="00B82F40" w:rsidRDefault="00454D78" w:rsidP="00096B4F">
            <w:pPr>
              <w:pStyle w:val="TAC"/>
              <w:rPr>
                <w:sz w:val="14"/>
                <w:szCs w:val="16"/>
                <w:lang w:val="en-US"/>
              </w:rPr>
            </w:pPr>
            <w:r w:rsidRPr="00B82F40">
              <w:rPr>
                <w:sz w:val="14"/>
                <w:szCs w:val="16"/>
                <w:lang w:val="en-US"/>
              </w:rPr>
              <w:t>S3-SCC-0</w:t>
            </w:r>
            <w:r w:rsidR="00846D04"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B82F40" w:rsidRDefault="00454D78" w:rsidP="00096B4F">
            <w:pPr>
              <w:pStyle w:val="TAC"/>
              <w:rPr>
                <w:sz w:val="14"/>
                <w:szCs w:val="16"/>
                <w:lang w:val="en-US"/>
              </w:rPr>
            </w:pPr>
            <w:r w:rsidRPr="00B82F40">
              <w:rPr>
                <w:sz w:val="14"/>
                <w:szCs w:val="16"/>
                <w:lang w:val="en-US"/>
              </w:rPr>
              <w:t>S3-A67-265-&lt;QP&gt;</w:t>
            </w:r>
          </w:p>
        </w:tc>
      </w:tr>
      <w:tr w:rsidR="00454D78" w:rsidRPr="00EC2EA5" w14:paraId="0C82E9E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B82F40" w:rsidRDefault="00454D78" w:rsidP="00096B4F">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06B0D437" w:rsidR="00454D78" w:rsidRPr="00B82F40" w:rsidRDefault="00454D78" w:rsidP="00096B4F">
            <w:pPr>
              <w:pStyle w:val="TAC"/>
              <w:rPr>
                <w:sz w:val="14"/>
                <w:szCs w:val="16"/>
                <w:lang w:val="en-US"/>
              </w:rPr>
            </w:pPr>
            <w:r w:rsidRPr="00B82F40">
              <w:rPr>
                <w:sz w:val="14"/>
                <w:szCs w:val="16"/>
                <w:lang w:val="en-US"/>
              </w:rPr>
              <w:t>S3-SCC-0</w:t>
            </w:r>
            <w:r w:rsidR="00846D04"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B82F40" w:rsidRDefault="00454D78" w:rsidP="00096B4F">
            <w:pPr>
              <w:pStyle w:val="TAC"/>
              <w:rPr>
                <w:sz w:val="14"/>
                <w:szCs w:val="16"/>
                <w:lang w:val="en-US"/>
              </w:rPr>
            </w:pPr>
            <w:r w:rsidRPr="00B82F40">
              <w:rPr>
                <w:sz w:val="14"/>
                <w:szCs w:val="16"/>
                <w:lang w:val="en-US"/>
              </w:rPr>
              <w:t>S3-A68-265-&lt;QP&gt;</w:t>
            </w:r>
          </w:p>
        </w:tc>
      </w:tr>
      <w:tr w:rsidR="00846D04" w:rsidRPr="00EC2EA5" w14:paraId="3220848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712CAD77" w14:textId="2C8C4607" w:rsidR="00846D04" w:rsidRPr="00B82F40" w:rsidRDefault="00846D04" w:rsidP="00846D04">
            <w:pPr>
              <w:pStyle w:val="TAH"/>
              <w:rPr>
                <w:b w:val="0"/>
                <w:bCs/>
                <w:color w:val="FFFFFF"/>
                <w:sz w:val="14"/>
                <w:szCs w:val="16"/>
                <w:lang w:val="en-US"/>
              </w:rPr>
            </w:pPr>
            <w:r w:rsidRPr="00B82F40">
              <w:rPr>
                <w:b w:val="0"/>
                <w:bCs/>
                <w:color w:val="FFFFFF"/>
                <w:sz w:val="14"/>
                <w:szCs w:val="16"/>
                <w:lang w:val="en-US"/>
              </w:rPr>
              <w:t>S3-A69-265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5A079D93" w14:textId="2744A1FF" w:rsidR="00846D04" w:rsidRPr="00B82F40" w:rsidRDefault="00846D04" w:rsidP="00846D04">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7134E73E" w14:textId="0F077701" w:rsidR="00846D04" w:rsidRPr="00B82F40" w:rsidRDefault="00846D04" w:rsidP="00846D04">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1598235F" w14:textId="2C6D076E" w:rsidR="00846D04" w:rsidRPr="00B82F40" w:rsidRDefault="00846D04" w:rsidP="00846D04">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891B215" w14:textId="6DC2C4ED" w:rsidR="00846D04" w:rsidRPr="00B82F40" w:rsidRDefault="00846D04" w:rsidP="00846D04">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58697671" w14:textId="64099A40" w:rsidR="00846D04" w:rsidRPr="00B82F40" w:rsidRDefault="00846D04" w:rsidP="00846D04">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60F1AA56" w14:textId="436F059B" w:rsidR="00846D04" w:rsidRPr="00B82F40" w:rsidRDefault="00846D04" w:rsidP="00846D04">
            <w:pPr>
              <w:pStyle w:val="TAC"/>
              <w:rPr>
                <w:sz w:val="14"/>
                <w:szCs w:val="16"/>
                <w:lang w:val="en-US"/>
              </w:rPr>
            </w:pPr>
            <w:r w:rsidRPr="00B82F40">
              <w:rPr>
                <w:sz w:val="14"/>
                <w:szCs w:val="16"/>
                <w:lang w:val="en-US"/>
              </w:rPr>
              <w:t>S3-A69-265-&lt;QP&gt;</w:t>
            </w:r>
          </w:p>
        </w:tc>
      </w:tr>
      <w:tr w:rsidR="00846D04" w:rsidRPr="00EC2EA5" w14:paraId="6D4EA8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3CB32CAC" w14:textId="0D0A371F" w:rsidR="00846D04" w:rsidRPr="00B82F40" w:rsidRDefault="00846D04" w:rsidP="00846D04">
            <w:pPr>
              <w:pStyle w:val="TAH"/>
              <w:rPr>
                <w:b w:val="0"/>
                <w:bCs/>
                <w:color w:val="FFFFFF"/>
                <w:sz w:val="14"/>
                <w:szCs w:val="16"/>
                <w:lang w:val="en-US"/>
              </w:rPr>
            </w:pPr>
            <w:r w:rsidRPr="00B82F40">
              <w:rPr>
                <w:b w:val="0"/>
                <w:bCs/>
                <w:color w:val="FFFFFF"/>
                <w:sz w:val="14"/>
                <w:szCs w:val="16"/>
                <w:lang w:val="en-US"/>
              </w:rPr>
              <w:t>S3-A70-265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40C5A9F6" w14:textId="17D42F94" w:rsidR="00846D04" w:rsidRPr="00B82F40" w:rsidRDefault="00846D04" w:rsidP="00846D04">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7A161649" w14:textId="42320600" w:rsidR="00846D04" w:rsidRPr="00B82F40" w:rsidRDefault="00846D04" w:rsidP="00846D04">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3C61D925" w14:textId="141D018C" w:rsidR="00846D04" w:rsidRPr="00B82F40" w:rsidRDefault="00846D04" w:rsidP="00846D04">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0D42634" w14:textId="37D11FA4" w:rsidR="00846D04" w:rsidRPr="00B82F40" w:rsidRDefault="00846D04" w:rsidP="00846D04">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35CA507D" w14:textId="6CB7B0DD" w:rsidR="00846D04" w:rsidRPr="00B82F40" w:rsidRDefault="00846D04" w:rsidP="00846D04">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2D7E9CB5" w14:textId="6DB39F0F" w:rsidR="00846D04" w:rsidRPr="00B82F40" w:rsidRDefault="00846D04" w:rsidP="00846D04">
            <w:pPr>
              <w:pStyle w:val="TAC"/>
              <w:rPr>
                <w:sz w:val="14"/>
                <w:szCs w:val="16"/>
                <w:lang w:val="en-US"/>
              </w:rPr>
            </w:pPr>
            <w:r w:rsidRPr="00B82F40">
              <w:rPr>
                <w:sz w:val="14"/>
                <w:szCs w:val="16"/>
                <w:lang w:val="en-US"/>
              </w:rPr>
              <w:t>S3-A70-265-&lt;QP&gt;</w:t>
            </w:r>
          </w:p>
        </w:tc>
      </w:tr>
      <w:tr w:rsidR="00846D04" w:rsidRPr="00EC2EA5" w14:paraId="122ADBC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08F342D7" w14:textId="02D1CD98" w:rsidR="00846D04" w:rsidRPr="00B82F40" w:rsidRDefault="00846D04" w:rsidP="00846D04">
            <w:pPr>
              <w:pStyle w:val="TAH"/>
              <w:rPr>
                <w:b w:val="0"/>
                <w:bCs/>
                <w:color w:val="FFFFFF"/>
                <w:sz w:val="14"/>
                <w:szCs w:val="16"/>
                <w:lang w:val="en-US"/>
              </w:rPr>
            </w:pPr>
            <w:r w:rsidRPr="00B82F40">
              <w:rPr>
                <w:b w:val="0"/>
                <w:bCs/>
                <w:color w:val="FFFFFF"/>
                <w:sz w:val="14"/>
                <w:szCs w:val="16"/>
                <w:lang w:val="en-US"/>
              </w:rPr>
              <w:t>S3-A71-265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7757DF0F" w14:textId="779226E7" w:rsidR="00846D04" w:rsidRPr="00B82F40" w:rsidRDefault="00846D04" w:rsidP="00846D04">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0115420E" w14:textId="3CEB6F45" w:rsidR="00846D04" w:rsidRPr="00B82F40" w:rsidRDefault="00846D04" w:rsidP="00846D04">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2793D373" w14:textId="2F186D94" w:rsidR="00846D04" w:rsidRPr="00B82F40" w:rsidRDefault="00846D04" w:rsidP="00846D04">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D23BDBD" w14:textId="5730937E" w:rsidR="00846D04" w:rsidRPr="00B82F40" w:rsidRDefault="00846D04" w:rsidP="00846D04">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0F32F4A3" w14:textId="7D97229C" w:rsidR="00846D04" w:rsidRPr="00B82F40" w:rsidRDefault="00846D04" w:rsidP="00846D04">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30DFBB8D" w14:textId="3683AF48" w:rsidR="00846D04" w:rsidRPr="00B82F40" w:rsidRDefault="00846D04" w:rsidP="00846D04">
            <w:pPr>
              <w:pStyle w:val="TAC"/>
              <w:rPr>
                <w:sz w:val="14"/>
                <w:szCs w:val="16"/>
                <w:lang w:val="en-US"/>
              </w:rPr>
            </w:pPr>
            <w:r w:rsidRPr="00B82F40">
              <w:rPr>
                <w:sz w:val="14"/>
                <w:szCs w:val="16"/>
                <w:lang w:val="en-US"/>
              </w:rPr>
              <w:t>S3-A71-265-&lt;QP&gt;</w:t>
            </w:r>
          </w:p>
        </w:tc>
      </w:tr>
      <w:tr w:rsidR="00846D04" w:rsidRPr="00EC2EA5" w14:paraId="4356318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4A09E681" w14:textId="12BA2871" w:rsidR="00846D04" w:rsidRPr="00B82F40" w:rsidRDefault="00846D04" w:rsidP="00846D04">
            <w:pPr>
              <w:pStyle w:val="TAH"/>
              <w:rPr>
                <w:b w:val="0"/>
                <w:bCs/>
                <w:color w:val="FFFFFF"/>
                <w:sz w:val="14"/>
                <w:szCs w:val="16"/>
                <w:lang w:val="en-US"/>
              </w:rPr>
            </w:pPr>
            <w:r w:rsidRPr="00B82F40">
              <w:rPr>
                <w:b w:val="0"/>
                <w:bCs/>
                <w:color w:val="FFFFFF"/>
                <w:sz w:val="14"/>
                <w:szCs w:val="16"/>
                <w:lang w:val="en-US"/>
              </w:rPr>
              <w:t>S3-A72-265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78DCAF49" w14:textId="40985068" w:rsidR="00846D04" w:rsidRPr="00B82F40" w:rsidRDefault="00846D04" w:rsidP="00846D04">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453D8E36" w14:textId="2E518FA8" w:rsidR="00846D04" w:rsidRPr="00B82F40" w:rsidRDefault="00846D04" w:rsidP="00846D04">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65858FD9" w14:textId="0A00ECC3" w:rsidR="00846D04" w:rsidRPr="00B82F40" w:rsidRDefault="00846D04" w:rsidP="00846D04">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FEC56B1" w14:textId="6087A850" w:rsidR="00846D04" w:rsidRPr="00B82F40" w:rsidRDefault="00846D04" w:rsidP="00846D04">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38C69C7E" w14:textId="4F50FD19" w:rsidR="00846D04" w:rsidRPr="00B82F40" w:rsidRDefault="00846D04" w:rsidP="00846D04">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366E5F99" w14:textId="31D8EDA9" w:rsidR="00846D04" w:rsidRPr="00B82F40" w:rsidRDefault="00846D04" w:rsidP="00846D04">
            <w:pPr>
              <w:pStyle w:val="TAC"/>
              <w:rPr>
                <w:sz w:val="14"/>
                <w:szCs w:val="16"/>
                <w:lang w:val="en-US"/>
              </w:rPr>
            </w:pPr>
            <w:r w:rsidRPr="00B82F40">
              <w:rPr>
                <w:sz w:val="14"/>
                <w:szCs w:val="16"/>
                <w:lang w:val="en-US"/>
              </w:rPr>
              <w:t>S3-A72-265-&lt;QP&gt;</w:t>
            </w:r>
          </w:p>
        </w:tc>
      </w:tr>
    </w:tbl>
    <w:p w14:paraId="53C163A6" w14:textId="4FF86F23" w:rsidR="0023377B" w:rsidRDefault="0023377B" w:rsidP="0023377B">
      <w:pPr>
        <w:pStyle w:val="Heading5"/>
      </w:pPr>
      <w:bookmarkStart w:id="360" w:name="_Toc100837763"/>
      <w:r>
        <w:t>6.4.8.3.2</w:t>
      </w:r>
      <w:r>
        <w:tab/>
        <w:t>Common Settings</w:t>
      </w:r>
      <w:bookmarkEnd w:id="360"/>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1358DB5B" w:rsidR="00D936E8" w:rsidRDefault="00D936E8">
      <w:pPr>
        <w:pStyle w:val="B1"/>
      </w:pPr>
      <w:r>
        <w:lastRenderedPageBreak/>
        <w:t>-</w:t>
      </w:r>
      <w:r>
        <w:tab/>
      </w:r>
      <w:r w:rsidRPr="00E0695D">
        <w:rPr>
          <w:rFonts w:ascii="Courier New" w:hAnsi="Courier New" w:cs="Courier New"/>
        </w:rPr>
        <w:t>InternalBitDepth</w:t>
      </w:r>
      <w:r w:rsidRPr="00A227AC">
        <w:t xml:space="preserve"> is 10 # codec operating bit-depth where all sequences (including 8 bit sequences) are coded with an internal bitdep</w:t>
      </w:r>
      <w:r w:rsidR="00BD46A1">
        <w:t>t</w:t>
      </w:r>
      <w:r w:rsidRPr="00A227AC">
        <w:t>h of 10 in accordance with [44] and metrics are calculated in 10 bits</w:t>
      </w:r>
      <w:r>
        <w:t>.</w:t>
      </w:r>
    </w:p>
    <w:p w14:paraId="568D1DC8" w14:textId="323F7DCC" w:rsidR="005276B2" w:rsidRDefault="005276B2" w:rsidP="005276B2">
      <w:pPr>
        <w:pStyle w:val="Heading5"/>
      </w:pPr>
      <w:bookmarkStart w:id="361" w:name="_Toc100837764"/>
      <w:r>
        <w:t>6.4.8.3.</w:t>
      </w:r>
      <w:r w:rsidR="0023377B">
        <w:t>3</w:t>
      </w:r>
      <w:r>
        <w:tab/>
        <w:t>S3-HM-01</w:t>
      </w:r>
      <w:r w:rsidR="00A3225A">
        <w:t xml:space="preserve"> and S3-HM-03</w:t>
      </w:r>
      <w:r>
        <w:t>: Main 10 Profile with no fixed Intra</w:t>
      </w:r>
      <w:bookmarkEnd w:id="361"/>
      <w:r>
        <w:t xml:space="preserve"> </w:t>
      </w:r>
    </w:p>
    <w:p w14:paraId="7EBC6BE7" w14:textId="77777777" w:rsidR="005276B2" w:rsidRDefault="005276B2" w:rsidP="005276B2">
      <w:r>
        <w:t>To generate the anchor bitstreams, HM16.22 is used.</w:t>
      </w:r>
    </w:p>
    <w:p w14:paraId="36A05F0C" w14:textId="48CA0052" w:rsidR="0072125D" w:rsidRDefault="005276B2" w:rsidP="005276B2">
      <w:r>
        <w:t xml:space="preserve">The settings are defined in the attached configuration file </w:t>
      </w:r>
      <w:r w:rsidRPr="00B35A71">
        <w:rPr>
          <w:rFonts w:ascii="Courier New" w:hAnsi="Courier New" w:cs="Courier New"/>
        </w:rPr>
        <w:t>s3-hm-01.cfg</w:t>
      </w:r>
      <w:r w:rsidR="00A3225A">
        <w:t xml:space="preserve"> and </w:t>
      </w:r>
      <w:r w:rsidR="00A3225A" w:rsidRPr="00B35A71">
        <w:rPr>
          <w:rFonts w:ascii="Courier New" w:hAnsi="Courier New" w:cs="Courier New"/>
        </w:rPr>
        <w:t>s3-hm-0</w:t>
      </w:r>
      <w:r w:rsidR="00A3225A">
        <w:rPr>
          <w:rFonts w:ascii="Courier New" w:hAnsi="Courier New" w:cs="Courier New"/>
        </w:rPr>
        <w:t>3</w:t>
      </w:r>
      <w:r w:rsidR="00A3225A" w:rsidRPr="00B35A71">
        <w:rPr>
          <w:rFonts w:ascii="Courier New" w:hAnsi="Courier New" w:cs="Courier New"/>
        </w:rPr>
        <w:t>.cfg</w:t>
      </w:r>
      <w:r w:rsidR="00A3225A">
        <w:rPr>
          <w:rFonts w:ascii="Courier New" w:hAnsi="Courier New" w:cs="Courier New"/>
        </w:rP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r w:rsidRPr="00E0695D">
        <w:rPr>
          <w:rFonts w:ascii="Courier New" w:hAnsi="Courier New" w:cs="Courier New"/>
        </w:rPr>
        <w:t>IntraPeriod</w:t>
      </w:r>
      <w:r>
        <w:t xml:space="preserve"> with no fix interval</w:t>
      </w:r>
    </w:p>
    <w:p w14:paraId="24EB60D8" w14:textId="237CD599" w:rsidR="005276B2" w:rsidRPr="008B36DE" w:rsidRDefault="005276B2" w:rsidP="00280862">
      <w:pPr>
        <w:pStyle w:val="B1"/>
      </w:pPr>
      <w:r>
        <w:t>-</w:t>
      </w:r>
      <w:r>
        <w:tab/>
      </w:r>
      <w:r w:rsidRPr="008115A6">
        <w:rPr>
          <w:rFonts w:ascii="Courier New" w:hAnsi="Courier New" w:cs="Courier New"/>
        </w:rPr>
        <w:t>GOPSize</w:t>
      </w:r>
      <w:r>
        <w:t xml:space="preserve"> is equal to 8. Each P picture refers to up to 4 preceding pictures in display order</w:t>
      </w:r>
    </w:p>
    <w:p w14:paraId="59838B41" w14:textId="14E33C1B" w:rsidR="003273DE" w:rsidRDefault="003273DE" w:rsidP="003273DE">
      <w:pPr>
        <w:pStyle w:val="Heading5"/>
      </w:pPr>
      <w:bookmarkStart w:id="362" w:name="_Toc100837765"/>
      <w:r>
        <w:t>6.4.8.3.</w:t>
      </w:r>
      <w:r w:rsidR="0023377B">
        <w:t>4</w:t>
      </w:r>
      <w:r>
        <w:tab/>
        <w:t>S3-HM-02</w:t>
      </w:r>
      <w:r w:rsidR="00A3225A" w:rsidRPr="00A3225A">
        <w:t xml:space="preserve"> </w:t>
      </w:r>
      <w:r w:rsidR="00A3225A">
        <w:t>and S3-HM-04</w:t>
      </w:r>
      <w:r>
        <w:t>: Main 10 Profile with fixed Intra every second</w:t>
      </w:r>
      <w:bookmarkEnd w:id="362"/>
    </w:p>
    <w:p w14:paraId="268228A9" w14:textId="77777777" w:rsidR="003273DE" w:rsidRDefault="003273DE" w:rsidP="003273DE">
      <w:r>
        <w:t>To generate the anchor bitstreams, HM16.22 is used.</w:t>
      </w:r>
    </w:p>
    <w:p w14:paraId="6A5EB262" w14:textId="087B286D"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rsidR="00A3225A">
        <w:t xml:space="preserve"> and </w:t>
      </w:r>
      <w:r w:rsidR="00A3225A" w:rsidRPr="00A3458C">
        <w:rPr>
          <w:rFonts w:ascii="Courier New" w:hAnsi="Courier New" w:cs="Courier New"/>
        </w:rPr>
        <w:t>s3-hm-0</w:t>
      </w:r>
      <w:r w:rsidR="00A3225A">
        <w:rPr>
          <w:rFonts w:ascii="Courier New" w:hAnsi="Courier New" w:cs="Courier New"/>
        </w:rPr>
        <w:t>4</w:t>
      </w:r>
      <w:r w:rsidR="00A3225A" w:rsidRPr="00A3458C">
        <w:rPr>
          <w:rFonts w:ascii="Courier New" w:hAnsi="Courier New" w:cs="Courier New"/>
        </w:rPr>
        <w:t>.cfg</w:t>
      </w:r>
      <w:r w:rsidR="00A3225A">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7C3170A8" w14:textId="77777777" w:rsidR="003273DE" w:rsidRDefault="003273DE" w:rsidP="003273DE">
      <w:pPr>
        <w:pStyle w:val="B2"/>
      </w:pPr>
      <w:r>
        <w:t>-</w:t>
      </w:r>
      <w:r>
        <w:tab/>
      </w:r>
      <w:r w:rsidRPr="00E0695D">
        <w:rPr>
          <w:rFonts w:ascii="Courier New" w:hAnsi="Courier New" w:cs="Courier New"/>
        </w:rPr>
        <w:t>DecodingRefreshType</w:t>
      </w:r>
      <w:r>
        <w:t xml:space="preserve">: (2) IDR  </w:t>
      </w:r>
    </w:p>
    <w:p w14:paraId="0FBBDF1C" w14:textId="77777777" w:rsidR="003273DE" w:rsidRDefault="003273DE" w:rsidP="003273D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C97353C" w:rsidR="00442032" w:rsidRDefault="00442032" w:rsidP="00442032">
      <w:pPr>
        <w:pStyle w:val="Heading5"/>
      </w:pPr>
      <w:bookmarkStart w:id="363" w:name="_Toc100837766"/>
      <w:r>
        <w:t>6.4.8.3.</w:t>
      </w:r>
      <w:r w:rsidR="0023377B">
        <w:t>5</w:t>
      </w:r>
      <w:r>
        <w:tab/>
        <w:t>S3-SCC-01</w:t>
      </w:r>
      <w:r w:rsidR="00A3225A">
        <w:t xml:space="preserve"> and S3-SCC-03</w:t>
      </w:r>
      <w:r>
        <w:t>: Screen Content Profile with no fixed Intra</w:t>
      </w:r>
      <w:bookmarkEnd w:id="363"/>
    </w:p>
    <w:p w14:paraId="6D524497" w14:textId="77777777" w:rsidR="00442032" w:rsidRDefault="00442032" w:rsidP="00442032">
      <w:pPr>
        <w:rPr>
          <w:lang w:val="en-US"/>
        </w:rPr>
      </w:pPr>
      <w:r>
        <w:t>To generate the anchor bitstreams SCM-8.8 is used.</w:t>
      </w:r>
    </w:p>
    <w:p w14:paraId="081E4CE5" w14:textId="77CAA0E1" w:rsidR="00442032" w:rsidRDefault="00442032" w:rsidP="00442032">
      <w:r>
        <w:t xml:space="preserve">The settings are defined in the attached configuration file </w:t>
      </w:r>
      <w:r w:rsidRPr="00B35A71">
        <w:rPr>
          <w:rFonts w:ascii="Courier New" w:hAnsi="Courier New" w:cs="Courier New"/>
        </w:rPr>
        <w:t>s3-scc-01.cfg</w:t>
      </w:r>
      <w:r w:rsidR="00A3225A">
        <w:t xml:space="preserve"> and </w:t>
      </w:r>
      <w:r w:rsidR="00A3225A" w:rsidRPr="00B35A71">
        <w:rPr>
          <w:rFonts w:ascii="Courier New" w:hAnsi="Courier New" w:cs="Courier New"/>
        </w:rPr>
        <w:t>s3-scc-0</w:t>
      </w:r>
      <w:r w:rsidR="00A3225A">
        <w:rPr>
          <w:rFonts w:ascii="Courier New" w:hAnsi="Courier New" w:cs="Courier New"/>
        </w:rPr>
        <w:t>3</w:t>
      </w:r>
      <w:r w:rsidR="00A3225A" w:rsidRPr="00B35A71">
        <w:rPr>
          <w:rFonts w:ascii="Courier New" w:hAnsi="Courier New" w:cs="Courier New"/>
        </w:rPr>
        <w:t>.cfg</w:t>
      </w:r>
      <w:r w:rsidR="00A3225A">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r w:rsidRPr="00E0695D">
        <w:rPr>
          <w:rFonts w:ascii="Courier New" w:hAnsi="Courier New" w:cs="Courier New"/>
        </w:rPr>
        <w:t>IntraPeriod</w:t>
      </w:r>
      <w:r>
        <w:t xml:space="preserve"> with no fix interval</w:t>
      </w:r>
    </w:p>
    <w:p w14:paraId="3ACDB621" w14:textId="0915DA6E" w:rsidR="00442032" w:rsidRDefault="00442032" w:rsidP="00442032">
      <w:pPr>
        <w:pStyle w:val="B2"/>
      </w:pPr>
      <w:r>
        <w:t xml:space="preserve">-  </w:t>
      </w:r>
      <w:r>
        <w:tab/>
      </w:r>
      <w:r w:rsidRPr="00E0695D">
        <w:rPr>
          <w:rFonts w:ascii="Courier New" w:hAnsi="Courier New" w:cs="Courier New"/>
        </w:rPr>
        <w:t>GOPSize</w:t>
      </w:r>
      <w:r>
        <w:t xml:space="preserve"> is equal to 8. Each P picture refers to up to 4 preceding pictures in display order</w:t>
      </w:r>
      <w:r w:rsidR="00307506">
        <w:t xml:space="preserve"> within the GOP</w:t>
      </w:r>
    </w:p>
    <w:p w14:paraId="766D59C8" w14:textId="4B383FC6" w:rsidR="007B1A5E" w:rsidRDefault="007B1A5E" w:rsidP="007B1A5E">
      <w:pPr>
        <w:pStyle w:val="Heading5"/>
      </w:pPr>
      <w:bookmarkStart w:id="364" w:name="_Toc100837767"/>
      <w:r>
        <w:t>6.4.8.3.</w:t>
      </w:r>
      <w:r w:rsidR="0023377B">
        <w:t>6</w:t>
      </w:r>
      <w:r>
        <w:tab/>
        <w:t>S3-SCC-02</w:t>
      </w:r>
      <w:r w:rsidR="00A3225A" w:rsidRPr="00A3225A">
        <w:t xml:space="preserve"> </w:t>
      </w:r>
      <w:r w:rsidR="00A3225A">
        <w:t>and S3-SCC-04</w:t>
      </w:r>
      <w:r>
        <w:t>: Screen Content Profile with fixed Intra every second</w:t>
      </w:r>
      <w:bookmarkEnd w:id="364"/>
    </w:p>
    <w:p w14:paraId="5C1A4F48" w14:textId="77777777" w:rsidR="007B1A5E" w:rsidRDefault="007B1A5E" w:rsidP="007B1A5E">
      <w:pPr>
        <w:rPr>
          <w:lang w:val="en-US"/>
        </w:rPr>
      </w:pPr>
      <w:r>
        <w:t>To generate the anchor bitstreams SCM-8.8 is used.</w:t>
      </w:r>
    </w:p>
    <w:p w14:paraId="78606049" w14:textId="338ADC4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rsidR="00A3225A">
        <w:t xml:space="preserve"> and </w:t>
      </w:r>
      <w:r w:rsidR="00A3225A" w:rsidRPr="00A3458C">
        <w:rPr>
          <w:rFonts w:ascii="Courier New" w:hAnsi="Courier New" w:cs="Courier New"/>
        </w:rPr>
        <w:t>s3-scc-0</w:t>
      </w:r>
      <w:r w:rsidR="00A3225A">
        <w:rPr>
          <w:rFonts w:ascii="Courier New" w:hAnsi="Courier New" w:cs="Courier New"/>
        </w:rPr>
        <w:t>4</w:t>
      </w:r>
      <w:r w:rsidR="00A3225A" w:rsidRPr="00A3458C">
        <w:rPr>
          <w:rFonts w:ascii="Courier New" w:hAnsi="Courier New" w:cs="Courier New"/>
        </w:rPr>
        <w:t>.cfg</w:t>
      </w:r>
      <w:r w:rsidR="00A3225A">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t>-</w:t>
      </w:r>
      <w:r>
        <w:tab/>
      </w:r>
      <w:r w:rsidRPr="00E0695D">
        <w:rPr>
          <w:rFonts w:ascii="Courier New" w:hAnsi="Courier New" w:cs="Courier New"/>
        </w:rPr>
        <w:t>IntraPeriod</w:t>
      </w:r>
      <w:r>
        <w:t xml:space="preserve"> such that exactly 1 second is achieved (i.e. IntraPeriod value equal to the sequence fps value)</w:t>
      </w:r>
    </w:p>
    <w:p w14:paraId="03D1136C" w14:textId="5E00FDBF" w:rsidR="007B1A5E" w:rsidRDefault="007B1A5E" w:rsidP="007B1A5E">
      <w:pPr>
        <w:pStyle w:val="B2"/>
      </w:pPr>
      <w:r>
        <w:t xml:space="preserve">- </w:t>
      </w:r>
      <w:r w:rsidRPr="00E0695D">
        <w:rPr>
          <w:rFonts w:ascii="Courier New" w:hAnsi="Courier New" w:cs="Courier New"/>
        </w:rPr>
        <w:t>DecodingRefreshType</w:t>
      </w:r>
      <w:r>
        <w:t xml:space="preserve">: (2) IDR  </w:t>
      </w:r>
    </w:p>
    <w:p w14:paraId="06E2CBE3" w14:textId="77777777" w:rsidR="007B1A5E" w:rsidRDefault="007B1A5E" w:rsidP="007B1A5E">
      <w:pPr>
        <w:pStyle w:val="B2"/>
      </w:pPr>
      <w:r>
        <w:t xml:space="preserve">-  </w:t>
      </w:r>
      <w:r w:rsidRPr="00E0695D">
        <w:rPr>
          <w:rFonts w:ascii="Courier New" w:hAnsi="Courier New" w:cs="Courier New"/>
        </w:rPr>
        <w:t>IntraQPOffset</w:t>
      </w:r>
      <w:r>
        <w:t xml:space="preserve"> and P pictures </w:t>
      </w:r>
      <w:r w:rsidRPr="00E0695D">
        <w:rPr>
          <w:rFonts w:ascii="Courier New" w:hAnsi="Courier New" w:cs="Courier New"/>
        </w:rPr>
        <w:t>QPoffsets</w:t>
      </w:r>
      <w:r>
        <w:t xml:space="preserve"> are set equal to 0</w:t>
      </w:r>
    </w:p>
    <w:p w14:paraId="45B4790A" w14:textId="77777777" w:rsidR="007B1A5E" w:rsidRDefault="007B1A5E" w:rsidP="007B1A5E">
      <w:pPr>
        <w:pStyle w:val="B2"/>
      </w:pPr>
      <w:r>
        <w:lastRenderedPageBreak/>
        <w:t>-  Each P picture refers to immediately preceding pictures in display order.</w:t>
      </w:r>
    </w:p>
    <w:p w14:paraId="13FADFEC" w14:textId="28A39092" w:rsidR="00AE264E" w:rsidRDefault="00AE264E" w:rsidP="00AE264E">
      <w:pPr>
        <w:pStyle w:val="Heading3"/>
      </w:pPr>
      <w:bookmarkStart w:id="365" w:name="_Toc100837768"/>
      <w:r>
        <w:t>6.</w:t>
      </w:r>
      <w:r w:rsidR="00313528">
        <w:t>4</w:t>
      </w:r>
      <w:r>
        <w:t>.9</w:t>
      </w:r>
      <w:r>
        <w:tab/>
        <w:t>Anchor Results</w:t>
      </w:r>
      <w:bookmarkEnd w:id="365"/>
    </w:p>
    <w:p w14:paraId="3392400C" w14:textId="611E9EE7" w:rsidR="0086543E" w:rsidRDefault="0086543E" w:rsidP="0086543E">
      <w:pPr>
        <w:pStyle w:val="Heading4"/>
      </w:pPr>
      <w:bookmarkStart w:id="366" w:name="_Toc100837769"/>
      <w:r>
        <w:t>6.4.9.1</w:t>
      </w:r>
      <w:r>
        <w:tab/>
        <w:t>H.264/AVC Anchors</w:t>
      </w:r>
      <w:bookmarkEnd w:id="366"/>
    </w:p>
    <w:p w14:paraId="0CAFDB0A" w14:textId="77777777" w:rsidR="0086543E" w:rsidRDefault="0086543E" w:rsidP="0086543E">
      <w:r>
        <w:t xml:space="preserve">AVC anchor streams are provided according to the key system here: </w:t>
      </w:r>
    </w:p>
    <w:p w14:paraId="5172B778" w14:textId="1166E40C"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w:t>
      </w:r>
    </w:p>
    <w:p w14:paraId="38F55035" w14:textId="74DD0A22" w:rsidR="0086543E" w:rsidRDefault="0086543E" w:rsidP="0086543E">
      <w:r>
        <w:t>AVC</w:t>
      </w:r>
      <w:r w:rsidRPr="00DF0CFB">
        <w:t xml:space="preserve"> anchor results are provided</w:t>
      </w:r>
      <w:r>
        <w:t xml:space="preserve"> with the appropriate keys as defined in </w:t>
      </w:r>
      <w:r w:rsidRPr="007C6202">
        <w:t>Table 6.</w:t>
      </w:r>
      <w:r>
        <w:t>4</w:t>
      </w:r>
      <w:r w:rsidRPr="007C6202">
        <w:t>.8.</w:t>
      </w:r>
      <w:r>
        <w:t>2</w:t>
      </w:r>
      <w:r w:rsidRPr="007C6202">
        <w:t>.1-1</w:t>
      </w:r>
      <w:r w:rsidRPr="00882D8E">
        <w:t xml:space="preserve"> </w:t>
      </w:r>
    </w:p>
    <w:p w14:paraId="3612E463" w14:textId="77777777" w:rsidR="0086543E" w:rsidRDefault="0086543E" w:rsidP="0086543E">
      <w:pPr>
        <w:pStyle w:val="List"/>
        <w:numPr>
          <w:ilvl w:val="0"/>
          <w:numId w:val="2"/>
        </w:numPr>
      </w:pPr>
      <w:r w:rsidRPr="00882D8E">
        <w:t>in the</w:t>
      </w:r>
      <w:r w:rsidRPr="00DF0CFB">
        <w:t xml:space="preserve"> attached </w:t>
      </w:r>
      <w:r>
        <w:t>csv</w:t>
      </w:r>
      <w:r w:rsidRPr="00DF0CFB">
        <w:t xml:space="preserve"> files</w:t>
      </w:r>
    </w:p>
    <w:p w14:paraId="0DD0695C" w14:textId="7131C2CB"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//Metrics/</w:t>
      </w:r>
    </w:p>
    <w:p w14:paraId="0F66952A" w14:textId="77777777" w:rsidR="0086543E" w:rsidRPr="00E4352E" w:rsidRDefault="0086543E" w:rsidP="0086543E">
      <w:pPr>
        <w:pStyle w:val="EditorsNote"/>
      </w:pPr>
      <w:r w:rsidRPr="00E4352E">
        <w:t>Editor’s Note:</w:t>
      </w:r>
    </w:p>
    <w:p w14:paraId="19414C30" w14:textId="57F73C7C" w:rsidR="00337ED6" w:rsidRDefault="00337ED6" w:rsidP="0086543E">
      <w:pPr>
        <w:pStyle w:val="EditorsNote"/>
        <w:numPr>
          <w:ilvl w:val="0"/>
          <w:numId w:val="2"/>
        </w:numPr>
      </w:pPr>
      <w:r>
        <w:t xml:space="preserve">The metrics for VMAF and MS_SSIM still need to be zeroed based on agreement in S4-220484 </w:t>
      </w:r>
    </w:p>
    <w:p w14:paraId="6D751C36" w14:textId="0511DC69" w:rsidR="0086543E" w:rsidRPr="00D4797E" w:rsidRDefault="00D80D1B" w:rsidP="0086543E">
      <w:pPr>
        <w:pStyle w:val="EditorsNote"/>
        <w:numPr>
          <w:ilvl w:val="0"/>
          <w:numId w:val="2"/>
        </w:numPr>
      </w:pPr>
      <w:r>
        <w:t>Verifica</w:t>
      </w:r>
      <w:r w:rsidR="00580F8E">
        <w:t>tion is still missing</w:t>
      </w:r>
    </w:p>
    <w:p w14:paraId="40C8270C" w14:textId="333D2908" w:rsidR="0086543E" w:rsidRDefault="0086543E" w:rsidP="0086543E">
      <w:pPr>
        <w:pStyle w:val="Heading4"/>
      </w:pPr>
      <w:bookmarkStart w:id="367" w:name="_Toc100837770"/>
      <w:r>
        <w:t>6.</w:t>
      </w:r>
      <w:r w:rsidR="00F00293">
        <w:t>4</w:t>
      </w:r>
      <w:r>
        <w:t>.9.2</w:t>
      </w:r>
      <w:r>
        <w:tab/>
        <w:t>H.265/HEVC Anchors</w:t>
      </w:r>
      <w:bookmarkEnd w:id="367"/>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67DDB412" w14:textId="5E92693F" w:rsidR="00AE264E" w:rsidRDefault="00AE264E" w:rsidP="00AE264E">
      <w:pPr>
        <w:pStyle w:val="Heading3"/>
      </w:pPr>
      <w:bookmarkStart w:id="368" w:name="_Toc100837771"/>
      <w:r>
        <w:t>6.</w:t>
      </w:r>
      <w:r w:rsidR="00313528">
        <w:t>4</w:t>
      </w:r>
      <w:r>
        <w:t>.10</w:t>
      </w:r>
      <w:r>
        <w:tab/>
        <w:t>Additional Information</w:t>
      </w:r>
      <w:r w:rsidRPr="00E4352E">
        <w:t xml:space="preserve"> and</w:t>
      </w:r>
      <w:bookmarkStart w:id="369" w:name="_Toc41600610"/>
      <w:bookmarkStart w:id="370" w:name="_Toc49377034"/>
      <w:bookmarkEnd w:id="349"/>
      <w:bookmarkEnd w:id="350"/>
      <w:r w:rsidRPr="00E4352E">
        <w:t xml:space="preserve"> </w:t>
      </w:r>
      <w:r>
        <w:t>Performance Data</w:t>
      </w:r>
      <w:bookmarkEnd w:id="368"/>
      <w:bookmarkEnd w:id="369"/>
      <w:bookmarkEnd w:id="370"/>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lastRenderedPageBreak/>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371" w:name="_Toc41600612"/>
      <w:bookmarkStart w:id="372" w:name="_Toc55813025"/>
      <w:bookmarkStart w:id="373" w:name="_Toc49377036"/>
      <w:bookmarkStart w:id="374" w:name="_Toc100837772"/>
      <w:r>
        <w:t>6.5</w:t>
      </w:r>
      <w:r>
        <w:tab/>
        <w:t xml:space="preserve">Scenario 4: </w:t>
      </w:r>
      <w:r w:rsidR="00EF6484" w:rsidRPr="00EF6484">
        <w:t>Messaging and Social Sharing</w:t>
      </w:r>
      <w:bookmarkEnd w:id="371"/>
      <w:bookmarkEnd w:id="372"/>
      <w:bookmarkEnd w:id="373"/>
      <w:bookmarkEnd w:id="374"/>
    </w:p>
    <w:p w14:paraId="48213CDD" w14:textId="4777AD55" w:rsidR="004B6290" w:rsidRDefault="004B6290" w:rsidP="004B6290">
      <w:pPr>
        <w:pStyle w:val="Heading3"/>
      </w:pPr>
      <w:bookmarkStart w:id="375" w:name="_Toc41600613"/>
      <w:bookmarkStart w:id="376" w:name="_Toc55813026"/>
      <w:bookmarkStart w:id="377" w:name="_Toc49377037"/>
      <w:bookmarkStart w:id="378" w:name="_Toc100837773"/>
      <w:r>
        <w:t>6.</w:t>
      </w:r>
      <w:r w:rsidR="00EF6484">
        <w:t>5</w:t>
      </w:r>
      <w:r>
        <w:t>.1</w:t>
      </w:r>
      <w:r>
        <w:tab/>
        <w:t>Motivation</w:t>
      </w:r>
      <w:bookmarkEnd w:id="375"/>
      <w:bookmarkEnd w:id="376"/>
      <w:bookmarkEnd w:id="377"/>
      <w:bookmarkEnd w:id="378"/>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lastRenderedPageBreak/>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379" w:name="_Toc41600614"/>
      <w:bookmarkStart w:id="380" w:name="_Toc55813027"/>
      <w:bookmarkStart w:id="381" w:name="_Toc49377038"/>
      <w:bookmarkStart w:id="382" w:name="_Toc100837774"/>
      <w:r>
        <w:t>6.</w:t>
      </w:r>
      <w:r w:rsidR="00A64869">
        <w:t>5</w:t>
      </w:r>
      <w:r>
        <w:t>.2</w:t>
      </w:r>
      <w:r>
        <w:tab/>
        <w:t>Description of the Anticipated Application</w:t>
      </w:r>
      <w:bookmarkEnd w:id="379"/>
      <w:bookmarkEnd w:id="380"/>
      <w:bookmarkEnd w:id="381"/>
      <w:bookmarkEnd w:id="382"/>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w:t>
      </w:r>
      <w:r w:rsidRPr="00706EB2">
        <w:rPr>
          <w:rFonts w:ascii="Courier New" w:hAnsi="Courier New" w:cs="Courier New"/>
        </w:rPr>
        <w:t>general_progressive_source_flag</w:t>
      </w:r>
      <w:r>
        <w:t xml:space="preserve"> equal to 1, </w:t>
      </w:r>
      <w:r w:rsidRPr="00706EB2">
        <w:rPr>
          <w:rFonts w:ascii="Courier New" w:hAnsi="Courier New" w:cs="Courier New"/>
        </w:rPr>
        <w:t>general interlaced_source_flag</w:t>
      </w:r>
      <w:r>
        <w:t xml:space="preserve"> equal to 0, </w:t>
      </w:r>
      <w:r w:rsidRPr="00706EB2">
        <w:rPr>
          <w:rFonts w:ascii="Courier New" w:hAnsi="Courier New" w:cs="Courier New"/>
        </w:rPr>
        <w:t>general_non_packed_constraint_flag</w:t>
      </w:r>
      <w:r>
        <w:t xml:space="preserve"> equal to 1, and </w:t>
      </w:r>
      <w:r w:rsidRPr="00706EB2">
        <w:rPr>
          <w:rFonts w:ascii="Courier New" w:hAnsi="Courier New" w:cs="Courier New"/>
        </w:rPr>
        <w:t>general_frame_only_constraint_flag</w:t>
      </w:r>
      <w:r>
        <w:t xml:space="preserve">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lastRenderedPageBreak/>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F60FF27" w:rsidR="00B87C39" w:rsidRDefault="00B87C39" w:rsidP="00882D8E">
      <w:r>
        <w:t xml:space="preserve">Based on future expectations of higher quality uploads, it is also </w:t>
      </w:r>
      <w:r w:rsidR="00A2117F">
        <w:t>recommended</w:t>
      </w:r>
      <w:r>
        <w:t xml:space="preserve">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6DD4CB32"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r w:rsidRPr="00C075EA">
        <w:rPr>
          <w:rFonts w:ascii="Courier New" w:hAnsi="Courier New" w:cs="Courier New"/>
        </w:rPr>
        <w:t>general_progressive_source_flag</w:t>
      </w:r>
      <w:r>
        <w:t xml:space="preserve"> equal to 1, </w:t>
      </w:r>
      <w:r w:rsidRPr="00C075EA">
        <w:rPr>
          <w:rFonts w:ascii="Courier New" w:hAnsi="Courier New" w:cs="Courier New"/>
        </w:rPr>
        <w:t>general</w:t>
      </w:r>
      <w:r w:rsidR="00DB0A6E">
        <w:rPr>
          <w:rFonts w:ascii="Courier New" w:hAnsi="Courier New" w:cs="Courier New"/>
        </w:rPr>
        <w:t>_</w:t>
      </w:r>
      <w:r>
        <w:t xml:space="preserve"> </w:t>
      </w:r>
      <w:r w:rsidRPr="00C075EA">
        <w:rPr>
          <w:rFonts w:ascii="Courier New" w:hAnsi="Courier New" w:cs="Courier New"/>
        </w:rPr>
        <w:t>interlaced_source_flag</w:t>
      </w:r>
      <w:r>
        <w:t xml:space="preserve"> equal to 0, </w:t>
      </w:r>
      <w:r w:rsidRPr="00C075EA">
        <w:rPr>
          <w:rFonts w:ascii="Courier New" w:hAnsi="Courier New" w:cs="Courier New"/>
        </w:rPr>
        <w:t>general_non_packed_constraint_flag</w:t>
      </w:r>
      <w:r>
        <w:t xml:space="preserve"> equal to 1, and </w:t>
      </w:r>
      <w:r w:rsidRPr="00C075EA">
        <w:rPr>
          <w:rFonts w:ascii="Courier New" w:hAnsi="Courier New" w:cs="Courier New"/>
        </w:rPr>
        <w:t>general_frame_only_constraint_flag</w:t>
      </w:r>
      <w:r>
        <w:t xml:space="preserve">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383" w:name="_Toc41600615"/>
      <w:bookmarkStart w:id="384" w:name="_Toc55813028"/>
      <w:bookmarkStart w:id="385" w:name="_Toc49377039"/>
      <w:bookmarkStart w:id="386" w:name="_Toc100837775"/>
      <w:r w:rsidRPr="005D58B4">
        <w:t>6.</w:t>
      </w:r>
      <w:r w:rsidR="00CE2E87" w:rsidRPr="005D58B4">
        <w:t>5</w:t>
      </w:r>
      <w:r w:rsidRPr="005D58B4">
        <w:t>.3</w:t>
      </w:r>
      <w:r w:rsidRPr="005D58B4">
        <w:tab/>
        <w:t>Source Format Properties</w:t>
      </w:r>
      <w:bookmarkEnd w:id="383"/>
      <w:bookmarkEnd w:id="384"/>
      <w:bookmarkEnd w:id="385"/>
      <w:bookmarkEnd w:id="386"/>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lastRenderedPageBreak/>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096B4F">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096B4F">
            <w:pPr>
              <w:pStyle w:val="TAH"/>
              <w:rPr>
                <w:b w:val="0"/>
                <w:color w:val="FFFFFF"/>
              </w:rPr>
            </w:pPr>
            <w:bookmarkStart w:id="387" w:name="_Toc41600616"/>
            <w:bookmarkStart w:id="388" w:name="_Toc55813029"/>
            <w:bookmarkStart w:id="389"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096B4F">
            <w:pPr>
              <w:pStyle w:val="TAH"/>
              <w:rPr>
                <w:b w:val="0"/>
                <w:color w:val="FFFFFF"/>
              </w:rPr>
            </w:pPr>
            <w:r w:rsidRPr="00882D8E">
              <w:rPr>
                <w:b w:val="0"/>
                <w:color w:val="FFFFFF"/>
              </w:rPr>
              <w:t>Social Sharing</w:t>
            </w:r>
          </w:p>
        </w:tc>
      </w:tr>
      <w:tr w:rsidR="006C5267" w:rsidRPr="007E7ADE" w14:paraId="608E218C" w14:textId="77777777" w:rsidTr="00096B4F">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096B4F">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096B4F">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096B4F">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096B4F">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096B4F">
            <w:pPr>
              <w:pStyle w:val="TAC"/>
              <w:rPr>
                <w:b/>
              </w:rPr>
            </w:pPr>
            <w:r w:rsidRPr="00882D8E">
              <w:t>Y’CbCr</w:t>
            </w:r>
          </w:p>
        </w:tc>
      </w:tr>
      <w:tr w:rsidR="006C5267" w:rsidRPr="0035198B" w14:paraId="386AA7BC" w14:textId="77777777" w:rsidTr="00096B4F">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096B4F">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096B4F">
            <w:pPr>
              <w:pStyle w:val="TAC"/>
              <w:rPr>
                <w:b/>
              </w:rPr>
            </w:pPr>
            <w:r w:rsidRPr="00882D8E">
              <w:t>4:2:0</w:t>
            </w:r>
          </w:p>
        </w:tc>
      </w:tr>
      <w:tr w:rsidR="006C5267" w:rsidRPr="0035198B" w14:paraId="00562012" w14:textId="77777777" w:rsidTr="00096B4F">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096B4F">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096B4F">
            <w:pPr>
              <w:pStyle w:val="TAC"/>
              <w:rPr>
                <w:b/>
              </w:rPr>
            </w:pPr>
            <w:r w:rsidRPr="00882D8E">
              <w:t>16:9</w:t>
            </w:r>
            <w:r>
              <w:t>, 9:16</w:t>
            </w:r>
          </w:p>
        </w:tc>
      </w:tr>
      <w:tr w:rsidR="006C5267" w:rsidRPr="0035198B" w14:paraId="4204E840" w14:textId="77777777" w:rsidTr="00096B4F">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096B4F">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096B4F">
            <w:pPr>
              <w:pStyle w:val="TAC"/>
            </w:pPr>
            <w:r>
              <w:t xml:space="preserve">24, </w:t>
            </w:r>
            <w:r w:rsidRPr="00882D8E">
              <w:t>25, 30</w:t>
            </w:r>
            <w:r>
              <w:t xml:space="preserve"> Hz</w:t>
            </w:r>
          </w:p>
          <w:p w14:paraId="46EE60D0" w14:textId="77777777" w:rsidR="006C5267" w:rsidRPr="00882D8E" w:rsidRDefault="006C5267" w:rsidP="00096B4F">
            <w:pPr>
              <w:pStyle w:val="TAC"/>
              <w:rPr>
                <w:b/>
              </w:rPr>
            </w:pPr>
            <w:r w:rsidRPr="00882D8E">
              <w:t xml:space="preserve">50, 60 </w:t>
            </w:r>
            <w:r>
              <w:t>Hz (Full HD only)</w:t>
            </w:r>
          </w:p>
        </w:tc>
      </w:tr>
      <w:tr w:rsidR="006C5267" w:rsidRPr="0035198B" w14:paraId="58B71651" w14:textId="77777777" w:rsidTr="00096B4F">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096B4F">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096B4F">
            <w:pPr>
              <w:pStyle w:val="TAC"/>
              <w:rPr>
                <w:b/>
              </w:rPr>
            </w:pPr>
            <w:r w:rsidRPr="00882D8E">
              <w:t>8, 10</w:t>
            </w:r>
          </w:p>
        </w:tc>
      </w:tr>
      <w:tr w:rsidR="006C5267" w:rsidRPr="0035198B" w14:paraId="2048A52E" w14:textId="77777777" w:rsidTr="00096B4F">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096B4F">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096B4F">
            <w:pPr>
              <w:pStyle w:val="TAC"/>
              <w:rPr>
                <w:b/>
              </w:rPr>
            </w:pPr>
            <w:r w:rsidRPr="00882D8E">
              <w:t>BT.709, BT.2020</w:t>
            </w:r>
          </w:p>
        </w:tc>
      </w:tr>
      <w:tr w:rsidR="006C5267" w:rsidRPr="0035198B" w14:paraId="3B75D678" w14:textId="77777777" w:rsidTr="00096B4F">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096B4F">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096B4F">
            <w:pPr>
              <w:pStyle w:val="TAC"/>
              <w:rPr>
                <w:b/>
              </w:rPr>
            </w:pPr>
            <w:r w:rsidRPr="00882D8E">
              <w:t>BT.709, BT.2100 (HDR)</w:t>
            </w:r>
          </w:p>
        </w:tc>
      </w:tr>
    </w:tbl>
    <w:p w14:paraId="68005EFC" w14:textId="5DE2A76F" w:rsidR="004B6290" w:rsidRDefault="004B6290" w:rsidP="004B6290">
      <w:pPr>
        <w:pStyle w:val="Heading3"/>
      </w:pPr>
      <w:bookmarkStart w:id="390" w:name="_Toc100837776"/>
      <w:r>
        <w:t>6.</w:t>
      </w:r>
      <w:r w:rsidR="005D58B4">
        <w:t>5</w:t>
      </w:r>
      <w:r>
        <w:t>.4</w:t>
      </w:r>
      <w:r>
        <w:tab/>
        <w:t>Encoding and Decoding Constraints</w:t>
      </w:r>
      <w:bookmarkEnd w:id="387"/>
      <w:bookmarkEnd w:id="388"/>
      <w:bookmarkEnd w:id="389"/>
      <w:bookmarkEnd w:id="390"/>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096B4F">
            <w:pPr>
              <w:pStyle w:val="TAH"/>
              <w:rPr>
                <w:color w:val="FFFFFF"/>
                <w:lang w:val="en-US"/>
              </w:rPr>
            </w:pPr>
            <w:bookmarkStart w:id="391" w:name="_Toc41600617"/>
            <w:bookmarkStart w:id="392" w:name="_Toc55813030"/>
            <w:bookmarkStart w:id="393"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096B4F">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096B4F">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096B4F">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096B4F">
            <w:pPr>
              <w:pStyle w:val="TAC"/>
            </w:pPr>
            <w:r>
              <w:t>Profile suitable for messaging content, no specific requirements.</w:t>
            </w:r>
          </w:p>
          <w:p w14:paraId="1833E8CE" w14:textId="77777777" w:rsidR="00DF0A8F" w:rsidRPr="00975E7A" w:rsidRDefault="00DF0A8F" w:rsidP="00096B4F">
            <w:pPr>
              <w:pStyle w:val="TAC"/>
            </w:pPr>
            <w:r>
              <w:t>Levels to meet the above formats</w:t>
            </w:r>
          </w:p>
        </w:tc>
        <w:tc>
          <w:tcPr>
            <w:tcW w:w="1249" w:type="pct"/>
            <w:shd w:val="clear" w:color="auto" w:fill="DBDBDB"/>
          </w:tcPr>
          <w:p w14:paraId="1A76D97D" w14:textId="77777777" w:rsidR="00DF0A8F" w:rsidRPr="00975E7A" w:rsidRDefault="00DF0A8F" w:rsidP="00096B4F">
            <w:pPr>
              <w:pStyle w:val="TAC"/>
            </w:pPr>
            <w:r w:rsidRPr="00975E7A">
              <w:t xml:space="preserve">H.264/AVC Progressive High Profile </w:t>
            </w:r>
          </w:p>
          <w:p w14:paraId="5C826228" w14:textId="1ACFF8BA" w:rsidR="00DF0A8F" w:rsidRPr="00975E7A" w:rsidRDefault="00DF0A8F" w:rsidP="00096B4F">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096B4F">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096B4F">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096B4F">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096B4F">
            <w:pPr>
              <w:pStyle w:val="TAC"/>
            </w:pPr>
            <w:r>
              <w:t>1 second and 10 seconds</w:t>
            </w:r>
          </w:p>
        </w:tc>
        <w:tc>
          <w:tcPr>
            <w:tcW w:w="1249" w:type="pct"/>
            <w:shd w:val="clear" w:color="auto" w:fill="EDEDED"/>
          </w:tcPr>
          <w:p w14:paraId="716257D0" w14:textId="2785A6B5" w:rsidR="00DF0A8F" w:rsidRPr="00090E9E" w:rsidRDefault="00DF0A8F" w:rsidP="00096B4F">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096B4F">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096B4F">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096B4F">
            <w:pPr>
              <w:pStyle w:val="TAC"/>
            </w:pPr>
            <w:r w:rsidRPr="00090E9E">
              <w:t>Capped-VBR (social sharing) and VBR (messaging)</w:t>
            </w:r>
          </w:p>
          <w:p w14:paraId="1899A057" w14:textId="77777777" w:rsidR="00DF0A8F" w:rsidRPr="00090E9E" w:rsidRDefault="00DF0A8F" w:rsidP="00096B4F">
            <w:pPr>
              <w:pStyle w:val="TAC"/>
            </w:pPr>
            <w:r w:rsidRPr="00090E9E">
              <w:t>Fixed QP</w:t>
            </w:r>
          </w:p>
        </w:tc>
        <w:tc>
          <w:tcPr>
            <w:tcW w:w="1249" w:type="pct"/>
            <w:shd w:val="clear" w:color="auto" w:fill="EDEDED"/>
          </w:tcPr>
          <w:p w14:paraId="58A8DAAF" w14:textId="77777777" w:rsidR="00DF0A8F" w:rsidRPr="00090E9E" w:rsidRDefault="00DF0A8F" w:rsidP="00096B4F">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096B4F">
            <w:pPr>
              <w:pStyle w:val="TAC"/>
            </w:pPr>
            <w:r w:rsidRPr="00090E9E">
              <w:t>Capped-VBR (social sharing) and VBR (messaging)</w:t>
            </w:r>
          </w:p>
          <w:p w14:paraId="308066DD" w14:textId="77777777" w:rsidR="00DF0A8F" w:rsidRPr="00090E9E" w:rsidRDefault="00DF0A8F" w:rsidP="00096B4F">
            <w:pPr>
              <w:pStyle w:val="TAC"/>
              <w:rPr>
                <w:lang w:val="en-US"/>
              </w:rPr>
            </w:pPr>
            <w:r w:rsidRPr="00090E9E">
              <w:t>Fixed QP</w:t>
            </w:r>
          </w:p>
        </w:tc>
        <w:tc>
          <w:tcPr>
            <w:tcW w:w="1247" w:type="pct"/>
            <w:shd w:val="clear" w:color="auto" w:fill="EDEDED"/>
          </w:tcPr>
          <w:p w14:paraId="48F6EE86" w14:textId="77777777" w:rsidR="00DF0A8F" w:rsidRPr="00090E9E" w:rsidRDefault="00DF0A8F" w:rsidP="00096B4F">
            <w:pPr>
              <w:pStyle w:val="TAC"/>
            </w:pPr>
            <w:r w:rsidRPr="00090E9E">
              <w:t>B = {2.5, 5, 7.5,10} Mbps</w:t>
            </w:r>
          </w:p>
          <w:p w14:paraId="44295409" w14:textId="77777777" w:rsidR="00DF0A8F" w:rsidRPr="00090E9E" w:rsidRDefault="00DF0A8F" w:rsidP="00096B4F">
            <w:pPr>
              <w:pStyle w:val="TAC"/>
            </w:pPr>
            <w:r w:rsidRPr="00090E9E">
              <w:t>Capped-VBR (social sharing) and VBR (messaging)</w:t>
            </w:r>
          </w:p>
          <w:p w14:paraId="0089B072" w14:textId="77777777" w:rsidR="00DF0A8F" w:rsidRPr="00090E9E" w:rsidRDefault="00DF0A8F" w:rsidP="00096B4F">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096B4F">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096B4F">
            <w:pPr>
              <w:pStyle w:val="TAC"/>
            </w:pPr>
            <w:r>
              <w:t>Covering a range of relevant bitrates and qualities</w:t>
            </w:r>
          </w:p>
        </w:tc>
        <w:tc>
          <w:tcPr>
            <w:tcW w:w="1249" w:type="pct"/>
            <w:shd w:val="clear" w:color="auto" w:fill="DBDBDB"/>
          </w:tcPr>
          <w:p w14:paraId="3EBBFCEE" w14:textId="77777777" w:rsidR="00DF0A8F" w:rsidRPr="00090E9E" w:rsidRDefault="00DF0A8F" w:rsidP="00096B4F">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096B4F">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096B4F">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096B4F">
            <w:pPr>
              <w:pStyle w:val="TAC"/>
            </w:pPr>
            <w:r>
              <w:t>No latency requirements</w:t>
            </w:r>
          </w:p>
        </w:tc>
        <w:tc>
          <w:tcPr>
            <w:tcW w:w="1249" w:type="pct"/>
            <w:shd w:val="clear" w:color="auto" w:fill="DBDBDB"/>
          </w:tcPr>
          <w:p w14:paraId="3D461EAB" w14:textId="77777777" w:rsidR="00DF0A8F" w:rsidRDefault="00DF0A8F" w:rsidP="00096B4F">
            <w:pPr>
              <w:pStyle w:val="TAC"/>
            </w:pPr>
            <w:r>
              <w:t>No specific requirements</w:t>
            </w:r>
          </w:p>
          <w:p w14:paraId="46136102" w14:textId="7305BBF1" w:rsidR="00DF0A8F" w:rsidRPr="00090E9E" w:rsidRDefault="00DF0A8F" w:rsidP="00096B4F">
            <w:pPr>
              <w:pStyle w:val="TAC"/>
              <w:rPr>
                <w:lang w:val="en-US"/>
              </w:rPr>
            </w:pPr>
          </w:p>
        </w:tc>
        <w:tc>
          <w:tcPr>
            <w:tcW w:w="1247" w:type="pct"/>
            <w:shd w:val="clear" w:color="auto" w:fill="DBDBDB"/>
          </w:tcPr>
          <w:p w14:paraId="707D703A" w14:textId="77777777" w:rsidR="00DF0A8F" w:rsidRDefault="00DF0A8F" w:rsidP="00096B4F">
            <w:pPr>
              <w:pStyle w:val="TAC"/>
            </w:pPr>
            <w:r>
              <w:t>No specific requirements</w:t>
            </w:r>
          </w:p>
          <w:p w14:paraId="17474D7F" w14:textId="3E080B8E" w:rsidR="00DF0A8F" w:rsidRPr="00090E9E" w:rsidRDefault="00DF0A8F" w:rsidP="00096B4F">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096B4F">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096B4F">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096B4F">
            <w:pPr>
              <w:pStyle w:val="TAC"/>
            </w:pPr>
          </w:p>
          <w:p w14:paraId="1D328237" w14:textId="0ED98C47" w:rsidR="00DF0A8F" w:rsidRPr="00975E7A" w:rsidRDefault="004306B3" w:rsidP="00096B4F">
            <w:pPr>
              <w:pStyle w:val="TAC"/>
              <w:rPr>
                <w:lang w:val="en-US"/>
              </w:rPr>
            </w:pPr>
            <w:r>
              <w:t>see</w:t>
            </w:r>
            <w:r w:rsidR="00573187">
              <w:t xml:space="preserve"> General</w:t>
            </w:r>
          </w:p>
        </w:tc>
        <w:tc>
          <w:tcPr>
            <w:tcW w:w="1247" w:type="pct"/>
            <w:shd w:val="clear" w:color="auto" w:fill="EDEDED"/>
          </w:tcPr>
          <w:p w14:paraId="429AB3BF" w14:textId="723C5880" w:rsidR="00DF0A8F" w:rsidRDefault="00DF0A8F" w:rsidP="00096B4F">
            <w:pPr>
              <w:pStyle w:val="TAC"/>
            </w:pPr>
          </w:p>
          <w:p w14:paraId="43EE6C25" w14:textId="4AE749D2" w:rsidR="00DF0A8F" w:rsidRPr="00975E7A" w:rsidRDefault="00573187" w:rsidP="00096B4F">
            <w:pPr>
              <w:pStyle w:val="TAC"/>
              <w:rPr>
                <w:lang w:val="en-US"/>
              </w:rPr>
            </w:pPr>
            <w:r>
              <w:t>see General</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096B4F">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096B4F">
            <w:pPr>
              <w:pStyle w:val="TAC"/>
            </w:pPr>
            <w:r>
              <w:t>Profile suitable for messaging content, no specific requirements.</w:t>
            </w:r>
          </w:p>
          <w:p w14:paraId="2F80DD29" w14:textId="77777777" w:rsidR="00DF0A8F" w:rsidRPr="00975E7A" w:rsidRDefault="00DF0A8F" w:rsidP="00096B4F">
            <w:pPr>
              <w:pStyle w:val="TAC"/>
            </w:pPr>
            <w:r>
              <w:t>Levels to meet the above formats</w:t>
            </w:r>
          </w:p>
        </w:tc>
        <w:tc>
          <w:tcPr>
            <w:tcW w:w="1249" w:type="pct"/>
            <w:shd w:val="clear" w:color="auto" w:fill="DBDBDB"/>
          </w:tcPr>
          <w:p w14:paraId="7DB137D8" w14:textId="77777777" w:rsidR="00DF0A8F" w:rsidRPr="00975E7A" w:rsidRDefault="00DF0A8F" w:rsidP="00096B4F">
            <w:pPr>
              <w:pStyle w:val="TAC"/>
            </w:pPr>
            <w:r w:rsidRPr="00975E7A">
              <w:t xml:space="preserve">H.264/AVC Progressive High Profile </w:t>
            </w:r>
          </w:p>
          <w:p w14:paraId="46EFFAD0" w14:textId="77B2F14F" w:rsidR="00DF0A8F" w:rsidRPr="00975E7A" w:rsidRDefault="00DF0A8F" w:rsidP="00096B4F">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096B4F">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096B4F">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394" w:name="_Toc100837777"/>
      <w:r>
        <w:t>6.</w:t>
      </w:r>
      <w:r w:rsidR="00813412">
        <w:t>5</w:t>
      </w:r>
      <w:r>
        <w:t>.5</w:t>
      </w:r>
      <w:r>
        <w:tab/>
        <w:t>Performance Metrics</w:t>
      </w:r>
      <w:bookmarkEnd w:id="391"/>
      <w:bookmarkEnd w:id="392"/>
      <w:bookmarkEnd w:id="393"/>
      <w:bookmarkEnd w:id="394"/>
    </w:p>
    <w:p w14:paraId="6CEFE058" w14:textId="094EE041" w:rsidR="00D10FC8" w:rsidRDefault="00D10FC8" w:rsidP="00D10FC8">
      <w:bookmarkStart w:id="395" w:name="_Toc41600618"/>
      <w:bookmarkStart w:id="396" w:name="_Toc55813031"/>
      <w:bookmarkStart w:id="397" w:name="_Toc49377042"/>
      <w:r>
        <w:t xml:space="preserve">All metrics as defined in clause 5.5 are expected to be reported. </w:t>
      </w:r>
    </w:p>
    <w:p w14:paraId="497E86F4" w14:textId="77777777" w:rsidR="00D10FC8" w:rsidRDefault="00D10FC8" w:rsidP="00D10FC8">
      <w:r>
        <w:t>For BD-Rate computation and SDR, only the following metrics are expected to be provided:</w:t>
      </w:r>
    </w:p>
    <w:p w14:paraId="160C2991"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6BA35ADE" w14:textId="77777777" w:rsidR="00D10FC8" w:rsidRPr="00931E6F" w:rsidRDefault="00D10FC8" w:rsidP="00D10FC8">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74E1E384" w14:textId="3F0918A2" w:rsidR="00D10FC8" w:rsidRDefault="00D10FC8" w:rsidP="00D10FC8">
      <w:pPr>
        <w:pStyle w:val="B1"/>
      </w:pPr>
      <w:r>
        <w:t>-</w:t>
      </w:r>
      <w:r>
        <w:tab/>
        <w:t xml:space="preserve">Structural similarity metric </w:t>
      </w:r>
      <w:r w:rsidRPr="00C075EA">
        <w:rPr>
          <w:i/>
          <w:iCs/>
        </w:rPr>
        <w:t>MS-SSIM</w:t>
      </w:r>
      <w:r>
        <w:t xml:space="preserve"> as defined in clause 5.5.4.2,</w:t>
      </w:r>
    </w:p>
    <w:p w14:paraId="18E23C50" w14:textId="77777777" w:rsidR="00D10FC8" w:rsidRDefault="00D10FC8" w:rsidP="00D10FC8">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5D996413" w14:textId="6F463CF8" w:rsidR="004B6290" w:rsidRDefault="004B6290" w:rsidP="004B6290">
      <w:pPr>
        <w:pStyle w:val="Heading3"/>
      </w:pPr>
      <w:bookmarkStart w:id="398" w:name="_Toc100837778"/>
      <w:r>
        <w:t>6.</w:t>
      </w:r>
      <w:r w:rsidR="00813412">
        <w:t>5</w:t>
      </w:r>
      <w:r>
        <w:t>.6</w:t>
      </w:r>
      <w:r>
        <w:tab/>
        <w:t>Interoperability Considerations</w:t>
      </w:r>
      <w:bookmarkEnd w:id="395"/>
      <w:bookmarkEnd w:id="396"/>
      <w:bookmarkEnd w:id="397"/>
      <w:bookmarkEnd w:id="398"/>
    </w:p>
    <w:p w14:paraId="1BFD09AF" w14:textId="65107F7D" w:rsidR="00F55F89" w:rsidRDefault="00F55F89" w:rsidP="00F55F89">
      <w:bookmarkStart w:id="399" w:name="_Toc41600619"/>
      <w:bookmarkStart w:id="400" w:name="_Toc55813032"/>
      <w:bookmarkStart w:id="401"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402" w:name="_Toc100837779"/>
      <w:r>
        <w:lastRenderedPageBreak/>
        <w:t>6.</w:t>
      </w:r>
      <w:r w:rsidR="004142EE">
        <w:t>5</w:t>
      </w:r>
      <w:r>
        <w:t>.7</w:t>
      </w:r>
      <w:r>
        <w:tab/>
        <w:t>Reference Sequences</w:t>
      </w:r>
      <w:bookmarkEnd w:id="399"/>
      <w:bookmarkEnd w:id="400"/>
      <w:bookmarkEnd w:id="401"/>
      <w:bookmarkEnd w:id="402"/>
    </w:p>
    <w:p w14:paraId="2130F722" w14:textId="1B8F0E73" w:rsidR="004B6290" w:rsidRDefault="004142EE" w:rsidP="004B6290">
      <w:bookmarkStart w:id="403" w:name="_Toc41600620"/>
      <w:bookmarkStart w:id="404"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096B4F">
        <w:tc>
          <w:tcPr>
            <w:tcW w:w="652" w:type="pct"/>
            <w:tcBorders>
              <w:top w:val="single" w:sz="4" w:space="0" w:color="FFFFFF"/>
              <w:left w:val="single" w:sz="4" w:space="0" w:color="FFFFFF"/>
              <w:right w:val="nil"/>
            </w:tcBorders>
            <w:shd w:val="clear" w:color="auto" w:fill="A5A5A5"/>
          </w:tcPr>
          <w:bookmarkEnd w:id="403"/>
          <w:bookmarkEnd w:id="404"/>
          <w:p w14:paraId="5956492F" w14:textId="77777777" w:rsidR="007B25C1" w:rsidRPr="0031075C" w:rsidRDefault="007B25C1" w:rsidP="00096B4F">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096B4F">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096B4F">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096B4F">
            <w:pPr>
              <w:pStyle w:val="TAH"/>
              <w:rPr>
                <w:color w:val="FFFFFF"/>
                <w:lang w:val="en-US"/>
              </w:rPr>
            </w:pPr>
            <w:r w:rsidRPr="001A4B0C">
              <w:rPr>
                <w:b w:val="0"/>
                <w:color w:val="FFFFFF"/>
                <w:lang w:val="en-US"/>
              </w:rPr>
              <w:t>Justification/Comment</w:t>
            </w:r>
          </w:p>
        </w:tc>
      </w:tr>
      <w:tr w:rsidR="007B25C1" w14:paraId="64EEF321" w14:textId="77777777" w:rsidTr="00096B4F">
        <w:tc>
          <w:tcPr>
            <w:tcW w:w="652" w:type="pct"/>
            <w:tcBorders>
              <w:left w:val="single" w:sz="4" w:space="0" w:color="FFFFFF"/>
            </w:tcBorders>
            <w:shd w:val="clear" w:color="auto" w:fill="A5A5A5"/>
          </w:tcPr>
          <w:p w14:paraId="6A1B77A5"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096B4F">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096B4F">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096B4F">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096B4F">
        <w:tc>
          <w:tcPr>
            <w:tcW w:w="652" w:type="pct"/>
            <w:tcBorders>
              <w:left w:val="single" w:sz="4" w:space="0" w:color="FFFFFF"/>
            </w:tcBorders>
            <w:shd w:val="clear" w:color="auto" w:fill="A5A5A5"/>
          </w:tcPr>
          <w:p w14:paraId="3DF22CD4"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096B4F">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096B4F">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096B4F">
            <w:pPr>
              <w:pStyle w:val="TAC"/>
              <w:rPr>
                <w:lang w:val="en-US"/>
              </w:rPr>
            </w:pPr>
            <w:r w:rsidRPr="001A4B0C">
              <w:rPr>
                <w:lang w:val="en-US"/>
              </w:rPr>
              <w:t>Difficult content, Full-HD Portrait</w:t>
            </w:r>
            <w:r>
              <w:rPr>
                <w:lang w:val="en-US"/>
              </w:rPr>
              <w:t>.</w:t>
            </w:r>
          </w:p>
        </w:tc>
      </w:tr>
      <w:tr w:rsidR="007B25C1" w14:paraId="658C6F07" w14:textId="77777777" w:rsidTr="00096B4F">
        <w:tc>
          <w:tcPr>
            <w:tcW w:w="652" w:type="pct"/>
            <w:tcBorders>
              <w:left w:val="single" w:sz="4" w:space="0" w:color="FFFFFF"/>
            </w:tcBorders>
            <w:shd w:val="clear" w:color="auto" w:fill="A5A5A5"/>
          </w:tcPr>
          <w:p w14:paraId="3EFFC3CE"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096B4F">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096B4F">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096B4F">
            <w:pPr>
              <w:pStyle w:val="TAC"/>
              <w:rPr>
                <w:lang w:val="en-US"/>
              </w:rPr>
            </w:pPr>
            <w:r w:rsidRPr="001A4B0C">
              <w:rPr>
                <w:lang w:val="en-US"/>
              </w:rPr>
              <w:t>4K difficult sequence, dark and noisy</w:t>
            </w:r>
            <w:r w:rsidRPr="00B35A71">
              <w:rPr>
                <w:lang w:val="en-US"/>
              </w:rPr>
              <w:t>.</w:t>
            </w:r>
          </w:p>
        </w:tc>
      </w:tr>
      <w:tr w:rsidR="007B25C1" w14:paraId="79D6313C" w14:textId="77777777" w:rsidTr="00096B4F">
        <w:tc>
          <w:tcPr>
            <w:tcW w:w="652" w:type="pct"/>
            <w:tcBorders>
              <w:left w:val="single" w:sz="4" w:space="0" w:color="FFFFFF"/>
            </w:tcBorders>
            <w:shd w:val="clear" w:color="auto" w:fill="A5A5A5"/>
          </w:tcPr>
          <w:p w14:paraId="578C4ECF" w14:textId="77777777" w:rsidR="007B25C1" w:rsidRPr="0031075C" w:rsidRDefault="007B25C1" w:rsidP="00096B4F">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096B4F">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096B4F">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096B4F">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405" w:name="_Toc41600621"/>
      <w:bookmarkStart w:id="406" w:name="_Toc49377045"/>
      <w:bookmarkStart w:id="407" w:name="_Toc100837780"/>
      <w:r>
        <w:t>6.</w:t>
      </w:r>
      <w:r w:rsidR="004C626A">
        <w:t>5</w:t>
      </w:r>
      <w:r>
        <w:t>.8</w:t>
      </w:r>
      <w:r>
        <w:tab/>
        <w:t>Anchor Definition</w:t>
      </w:r>
      <w:bookmarkEnd w:id="407"/>
    </w:p>
    <w:p w14:paraId="697D3247" w14:textId="630F7688" w:rsidR="004B6290" w:rsidRDefault="004B6290" w:rsidP="004B6290">
      <w:pPr>
        <w:pStyle w:val="Heading4"/>
      </w:pPr>
      <w:bookmarkStart w:id="408" w:name="_Toc100837781"/>
      <w:r>
        <w:t>6.</w:t>
      </w:r>
      <w:r w:rsidR="004C626A">
        <w:t>5</w:t>
      </w:r>
      <w:r>
        <w:t>.8.1</w:t>
      </w:r>
      <w:r>
        <w:tab/>
        <w:t>Overview</w:t>
      </w:r>
      <w:bookmarkEnd w:id="408"/>
    </w:p>
    <w:p w14:paraId="02FECD53" w14:textId="4729680A" w:rsidR="004B6290" w:rsidRDefault="004B6290" w:rsidP="004B6290">
      <w:r>
        <w:t xml:space="preserve">This clause provides details on how to generate the anchors for the </w:t>
      </w:r>
      <w:r w:rsidR="00AC599F">
        <w:t>social</w:t>
      </w:r>
      <w:r w:rsidR="002E098A">
        <w:t xml:space="preserve">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409" w:name="_Toc100837782"/>
      <w:r>
        <w:t>6.</w:t>
      </w:r>
      <w:r w:rsidR="00A60EB6">
        <w:t>5</w:t>
      </w:r>
      <w:r>
        <w:t>.8.2</w:t>
      </w:r>
      <w:r>
        <w:tab/>
        <w:t>H.264/AVC Anchors</w:t>
      </w:r>
      <w:bookmarkEnd w:id="409"/>
    </w:p>
    <w:p w14:paraId="19C0D414" w14:textId="6AD6670A" w:rsidR="004B6290" w:rsidRDefault="004B6290" w:rsidP="004B6290">
      <w:pPr>
        <w:pStyle w:val="Heading5"/>
      </w:pPr>
      <w:bookmarkStart w:id="410" w:name="_Toc100837783"/>
      <w:r>
        <w:t>6.</w:t>
      </w:r>
      <w:r w:rsidR="00A60EB6">
        <w:t>5</w:t>
      </w:r>
      <w:r>
        <w:t>.8.2.1</w:t>
      </w:r>
      <w:r>
        <w:tab/>
        <w:t>Overview</w:t>
      </w:r>
      <w:bookmarkEnd w:id="410"/>
    </w:p>
    <w:p w14:paraId="543270A1" w14:textId="56762E96" w:rsidR="009112E0" w:rsidRDefault="00BA670E" w:rsidP="00BA670E">
      <w:r>
        <w:t>Table 6.5.8.2.1-1 provides an overview of the H.264/AVC anchor tuples. Keys are identified to refer to the anchors in the context of the scenario.</w:t>
      </w:r>
    </w:p>
    <w:p w14:paraId="0EE60FBB" w14:textId="3B9ABA0C" w:rsidR="004A5EEC" w:rsidRDefault="004A5EEC" w:rsidP="00BA670E">
      <w:r>
        <w:t>The details are also provided here: https://dash-large-files.akamaized.net/WAVE/3GPP/5GVideo/Bitstreams/Scenario-4-</w:t>
      </w:r>
      <w:r w:rsidR="0012332D">
        <w:t>Sharing</w:t>
      </w:r>
      <w:r>
        <w:t>/264/streams.csv.</w:t>
      </w:r>
    </w:p>
    <w:p w14:paraId="5845A9A9" w14:textId="1A891EA1" w:rsidR="00BA670E" w:rsidRDefault="00BA670E" w:rsidP="00BA670E">
      <w:pPr>
        <w:pStyle w:val="TH"/>
      </w:pPr>
      <w:r>
        <w:t xml:space="preserve">Table 6.5.8.2.1-1 Anchor Tuple generation with H.264/AVC for </w:t>
      </w:r>
      <w:r w:rsidR="00AC599F">
        <w:t>s</w:t>
      </w:r>
      <w:r>
        <w:t>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096B4F">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096B4F">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1968B58C"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1</w:t>
            </w:r>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61097208"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1</w:t>
            </w:r>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2688342"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3E805976"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411" w:name="_Toc100837784"/>
      <w:r>
        <w:t>6.5.8.2.2</w:t>
      </w:r>
      <w:r>
        <w:tab/>
        <w:t>Common Parameters</w:t>
      </w:r>
      <w:bookmarkEnd w:id="411"/>
    </w:p>
    <w:p w14:paraId="55326C1F" w14:textId="77777777" w:rsidR="00544156" w:rsidRDefault="00544156" w:rsidP="00544156">
      <w:r>
        <w:t>To generate the anchor bitstreams, JM19.0 is used.</w:t>
      </w:r>
    </w:p>
    <w:p w14:paraId="0971B310" w14:textId="73907849" w:rsidR="00544156" w:rsidRDefault="00544156" w:rsidP="00544156">
      <w:r>
        <w:t>The same parameters as for scenario 5 as documented in clause 6.6.8.2.2 are used.</w:t>
      </w:r>
    </w:p>
    <w:p w14:paraId="08638906" w14:textId="65B90576" w:rsidR="00706755" w:rsidRDefault="00706755" w:rsidP="00544156">
      <w:r>
        <w:t xml:space="preserve">Note that the </w:t>
      </w:r>
      <w:r w:rsidRPr="00030A17">
        <w:t xml:space="preserve">MaxMvsPer2Mb restriction </w:t>
      </w:r>
      <w:r>
        <w:t xml:space="preserve">is not matching the used level requirement from H.264/AVC </w:t>
      </w:r>
      <w:r w:rsidRPr="00030A17">
        <w:t>due to use of inter 4x4 subpartitions</w:t>
      </w:r>
      <w:r>
        <w:t xml:space="preserve">. </w:t>
      </w:r>
      <w:r w:rsidR="005D10B5" w:rsidRPr="005D10B5">
        <w:t>While a strictly conforming decoder may fail, this is not considered a limiting factor in today’s implementations</w:t>
      </w:r>
      <w:r>
        <w:t>.</w:t>
      </w:r>
    </w:p>
    <w:p w14:paraId="69EF1BA4" w14:textId="68806970" w:rsidR="00544156" w:rsidRDefault="00544156" w:rsidP="00544156">
      <w:pPr>
        <w:pStyle w:val="Heading5"/>
      </w:pPr>
      <w:bookmarkStart w:id="412" w:name="_Toc100837785"/>
      <w:r>
        <w:t>6.5.8.2.3</w:t>
      </w:r>
      <w:r>
        <w:tab/>
        <w:t xml:space="preserve">S4-JM-01: </w:t>
      </w:r>
      <w:r w:rsidR="007F562D">
        <w:t>no random access</w:t>
      </w:r>
      <w:bookmarkEnd w:id="412"/>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bookmarkStart w:id="413" w:name="_Toc100837786"/>
      <w:r>
        <w:lastRenderedPageBreak/>
        <w:t>6.5.8.2.4</w:t>
      </w:r>
      <w:r>
        <w:tab/>
        <w:t>S4-JM-02: Intra</w:t>
      </w:r>
      <w:bookmarkEnd w:id="413"/>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p w14:paraId="1DD3E8E5" w14:textId="2B4ABFAF" w:rsidR="004B6290" w:rsidRDefault="004B6290" w:rsidP="00882D8E">
      <w:pPr>
        <w:pStyle w:val="Heading4"/>
      </w:pPr>
      <w:bookmarkStart w:id="414" w:name="_Toc100837787"/>
      <w:r>
        <w:t>6.</w:t>
      </w:r>
      <w:r w:rsidR="003073CC">
        <w:t>5</w:t>
      </w:r>
      <w:r>
        <w:t>.8.3</w:t>
      </w:r>
      <w:r>
        <w:tab/>
        <w:t>H.265/HEVC Anchors</w:t>
      </w:r>
      <w:bookmarkEnd w:id="414"/>
    </w:p>
    <w:p w14:paraId="09F384B9" w14:textId="77777777" w:rsidR="00013BDC" w:rsidRDefault="00013BDC" w:rsidP="00013BDC">
      <w:pPr>
        <w:pStyle w:val="Heading5"/>
      </w:pPr>
      <w:bookmarkStart w:id="415" w:name="_Toc100837788"/>
      <w:r>
        <w:t>6.5.8.3.1</w:t>
      </w:r>
      <w:r>
        <w:tab/>
        <w:t>Overview</w:t>
      </w:r>
      <w:bookmarkEnd w:id="415"/>
    </w:p>
    <w:p w14:paraId="5E375F2F" w14:textId="32AF3A3E" w:rsidR="00013BDC" w:rsidRDefault="00013BDC" w:rsidP="00013BDC">
      <w:r>
        <w:t>Table 6.5.8.3.1-1 provides an overview of the H.265/HEVC anchor tuples. Keys are identified to refer to the anchors in the context of the scenario.</w:t>
      </w:r>
    </w:p>
    <w:p w14:paraId="075A20A3" w14:textId="1C9D3A8A" w:rsidR="00D905D1" w:rsidRDefault="00D905D1" w:rsidP="00013BDC">
      <w:r>
        <w:t>The details are also provided here: https://dash-large-files.akamaized.net/WAVE/3GPP/5GVideo/Bitstreams/Scenario-4-Sharing/265/streams.csv.</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096B4F">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096B4F">
            <w:pPr>
              <w:pStyle w:val="TAH"/>
              <w:rPr>
                <w:b w:val="0"/>
                <w:bCs/>
                <w:color w:val="FFFFFF"/>
                <w:lang w:val="en-US"/>
              </w:rPr>
            </w:pPr>
            <w:r w:rsidRPr="000B05DF">
              <w:rPr>
                <w:b w:val="0"/>
                <w:bCs/>
                <w:color w:val="FFFFFF"/>
                <w:lang w:val="en-US"/>
              </w:rPr>
              <w:t>Anchor Key</w:t>
            </w:r>
          </w:p>
        </w:tc>
      </w:tr>
      <w:tr w:rsidR="00614AD2" w:rsidRPr="00495639" w14:paraId="3FC887B5" w14:textId="77777777" w:rsidTr="00096B4F">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096B4F">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096B4F">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5CF4DF94"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1</w:t>
            </w:r>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096B4F">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3932173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1</w:t>
            </w:r>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1B0984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7ECDCD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38462AB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6E0AA3B"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416" w:name="_Toc100837789"/>
      <w:r>
        <w:t>6.5.8.3.2</w:t>
      </w:r>
      <w:r>
        <w:tab/>
        <w:t>Common Parameters</w:t>
      </w:r>
      <w:bookmarkEnd w:id="416"/>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2159EE0B" w:rsidR="001B6475" w:rsidRDefault="00B24A0D" w:rsidP="00B24A0D">
      <w:pPr>
        <w:rPr>
          <w:rFonts w:ascii="Arial" w:hAnsi="Arial"/>
          <w:sz w:val="22"/>
        </w:rPr>
      </w:pPr>
      <w:r>
        <w:rPr>
          <w:rFonts w:ascii="Arial" w:hAnsi="Arial"/>
          <w:sz w:val="22"/>
        </w:rPr>
        <w:t>6.5.8.3.3</w:t>
      </w:r>
      <w:r>
        <w:rPr>
          <w:rFonts w:ascii="Arial" w:hAnsi="Arial"/>
          <w:sz w:val="22"/>
        </w:rPr>
        <w:tab/>
      </w:r>
      <w:r w:rsidR="00762921">
        <w:rPr>
          <w:rFonts w:ascii="Arial" w:hAnsi="Arial"/>
          <w:sz w:val="22"/>
        </w:rPr>
        <w:tab/>
      </w:r>
      <w:r>
        <w:rPr>
          <w:rFonts w:ascii="Arial" w:hAnsi="Arial"/>
          <w:sz w:val="22"/>
        </w:rPr>
        <w:t xml:space="preserve">S4-HM-01: </w:t>
      </w:r>
      <w:r w:rsidR="007F562D">
        <w:rPr>
          <w:rFonts w:ascii="Arial" w:hAnsi="Arial"/>
          <w:sz w:val="22"/>
        </w:rPr>
        <w:t>no random access</w:t>
      </w:r>
    </w:p>
    <w:p w14:paraId="28D01284" w14:textId="77777777" w:rsidR="00B24A0D" w:rsidRDefault="00B24A0D" w:rsidP="00B24A0D">
      <w:r>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417" w:name="_Toc100837790"/>
      <w:r>
        <w:t>6.5.8.3.4</w:t>
      </w:r>
      <w:r>
        <w:tab/>
        <w:t>S4-HM-02: Intra</w:t>
      </w:r>
      <w:bookmarkEnd w:id="417"/>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6BF4B8CB" w:rsidR="004B6290" w:rsidRDefault="004B6290" w:rsidP="004B6290">
      <w:pPr>
        <w:pStyle w:val="Heading3"/>
      </w:pPr>
      <w:bookmarkStart w:id="418" w:name="_Toc100837791"/>
      <w:r>
        <w:t>6.</w:t>
      </w:r>
      <w:r w:rsidR="00C13ED1">
        <w:t>5</w:t>
      </w:r>
      <w:r>
        <w:t>.9</w:t>
      </w:r>
      <w:r>
        <w:tab/>
      </w:r>
      <w:bookmarkEnd w:id="405"/>
      <w:bookmarkEnd w:id="406"/>
      <w:r>
        <w:t>Anchor Results</w:t>
      </w:r>
      <w:bookmarkEnd w:id="418"/>
    </w:p>
    <w:p w14:paraId="6122F47C" w14:textId="2621D378" w:rsidR="00505B86" w:rsidRDefault="00505B86" w:rsidP="00505B86">
      <w:pPr>
        <w:pStyle w:val="Heading4"/>
      </w:pPr>
      <w:bookmarkStart w:id="419" w:name="_Toc100837792"/>
      <w:r>
        <w:t>6.</w:t>
      </w:r>
      <w:r w:rsidR="00DC790F">
        <w:t>5</w:t>
      </w:r>
      <w:r>
        <w:t>.9.1</w:t>
      </w:r>
      <w:r>
        <w:tab/>
        <w:t>H.264/AVC Anchors</w:t>
      </w:r>
      <w:bookmarkEnd w:id="419"/>
    </w:p>
    <w:p w14:paraId="150A27CB" w14:textId="77777777" w:rsidR="00505B86" w:rsidRDefault="00505B86" w:rsidP="00505B86">
      <w:r>
        <w:t xml:space="preserve">AVC anchor streams are provided according to the key system here: </w:t>
      </w:r>
    </w:p>
    <w:p w14:paraId="41A55C0E" w14:textId="2209ABAF"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w:t>
      </w:r>
    </w:p>
    <w:p w14:paraId="7FC95F99" w14:textId="68CFE973" w:rsidR="00505B86" w:rsidRDefault="00505B86" w:rsidP="00505B86">
      <w:r>
        <w:t>AVC</w:t>
      </w:r>
      <w:r w:rsidRPr="00DF0CFB">
        <w:t xml:space="preserve"> anchor results are provided</w:t>
      </w:r>
      <w:r>
        <w:t xml:space="preserve"> with the appropriate keys as defined in </w:t>
      </w:r>
      <w:r w:rsidRPr="007C6202">
        <w:t>Table 6.</w:t>
      </w:r>
      <w:r w:rsidR="00DC790F">
        <w:t>5</w:t>
      </w:r>
      <w:r w:rsidRPr="007C6202">
        <w:t>.8.</w:t>
      </w:r>
      <w:r>
        <w:t>2</w:t>
      </w:r>
      <w:r w:rsidRPr="007C6202">
        <w:t>.1-1</w:t>
      </w:r>
      <w:r w:rsidRPr="00882D8E">
        <w:t xml:space="preserve"> </w:t>
      </w:r>
    </w:p>
    <w:p w14:paraId="6B655A9A"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2A51C70C" w14:textId="619EDBAF"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//Metrics/</w:t>
      </w:r>
    </w:p>
    <w:p w14:paraId="1E4DF000" w14:textId="77777777" w:rsidR="00505B86" w:rsidRPr="00E4352E" w:rsidRDefault="00505B86" w:rsidP="00505B86">
      <w:pPr>
        <w:pStyle w:val="EditorsNote"/>
      </w:pPr>
      <w:r w:rsidRPr="00E4352E">
        <w:t>Editor’s Note:</w:t>
      </w:r>
    </w:p>
    <w:p w14:paraId="2EFD0545" w14:textId="3837D509" w:rsidR="00505B86" w:rsidRPr="00D4797E" w:rsidRDefault="00105EAC" w:rsidP="00505B86">
      <w:pPr>
        <w:pStyle w:val="EditorsNote"/>
        <w:numPr>
          <w:ilvl w:val="0"/>
          <w:numId w:val="2"/>
        </w:numPr>
      </w:pPr>
      <w:r>
        <w:t>Verification is still needed</w:t>
      </w:r>
    </w:p>
    <w:p w14:paraId="3BBFF6AB" w14:textId="776BBE8A" w:rsidR="00505B86" w:rsidRDefault="00505B86" w:rsidP="00505B86">
      <w:pPr>
        <w:pStyle w:val="Heading4"/>
      </w:pPr>
      <w:bookmarkStart w:id="420" w:name="_Toc100837793"/>
      <w:r>
        <w:lastRenderedPageBreak/>
        <w:t>6.</w:t>
      </w:r>
      <w:r w:rsidR="00DC790F">
        <w:t>5</w:t>
      </w:r>
      <w:r>
        <w:t>.9.2</w:t>
      </w:r>
      <w:r>
        <w:tab/>
        <w:t>H.265/HEVC Anchors</w:t>
      </w:r>
      <w:bookmarkEnd w:id="420"/>
    </w:p>
    <w:p w14:paraId="4E66C65A" w14:textId="77777777" w:rsidR="00505B86" w:rsidRDefault="00505B86" w:rsidP="00505B86">
      <w:r>
        <w:t xml:space="preserve">HEVC anchor streams are provided according to the key system here: </w:t>
      </w:r>
    </w:p>
    <w:p w14:paraId="57D4486E" w14:textId="286056E4"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/265/</w:t>
      </w:r>
    </w:p>
    <w:p w14:paraId="05EB86B8" w14:textId="7A77968C" w:rsidR="00505B86" w:rsidRDefault="00505B86" w:rsidP="00505B86">
      <w:r w:rsidRPr="00DF0CFB">
        <w:t>HEVC anchor results are provided</w:t>
      </w:r>
      <w:r>
        <w:t xml:space="preserve"> with the appropriate keys as defined in </w:t>
      </w:r>
      <w:r w:rsidRPr="007C6202">
        <w:t>Table 6.</w:t>
      </w:r>
      <w:r w:rsidR="003705E4">
        <w:t>5</w:t>
      </w:r>
      <w:r w:rsidRPr="007C6202">
        <w:t>.8.3.1-1</w:t>
      </w:r>
      <w:r w:rsidRPr="00882D8E">
        <w:t xml:space="preserve"> </w:t>
      </w:r>
    </w:p>
    <w:p w14:paraId="379C03C1"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7748E4D1" w14:textId="2CC60188" w:rsidR="00505B86" w:rsidRDefault="00505B86" w:rsidP="00505B86">
      <w:pPr>
        <w:pStyle w:val="List"/>
        <w:numPr>
          <w:ilvl w:val="0"/>
          <w:numId w:val="2"/>
        </w:numPr>
      </w:pPr>
      <w:r w:rsidRPr="00D868B9">
        <w:t>https://dash-large-files.akamaized.net/WAVE/3GPP/5GVideo/Bitstreams/Scenario-</w:t>
      </w:r>
      <w:r w:rsidR="003705E4">
        <w:t>4</w:t>
      </w:r>
      <w:r w:rsidRPr="00D868B9">
        <w:t>-</w:t>
      </w:r>
      <w:r w:rsidR="003705E4">
        <w:t>Sharing</w:t>
      </w:r>
      <w:r w:rsidRPr="00D868B9">
        <w:t>/265/Metrics/</w:t>
      </w:r>
    </w:p>
    <w:p w14:paraId="427F20BC" w14:textId="77777777" w:rsidR="00505B86" w:rsidRPr="00E4352E" w:rsidRDefault="00505B86" w:rsidP="00505B86">
      <w:pPr>
        <w:pStyle w:val="EditorsNote"/>
      </w:pPr>
      <w:r w:rsidRPr="00E4352E">
        <w:t>Editor’s Note:</w:t>
      </w:r>
    </w:p>
    <w:p w14:paraId="26622947" w14:textId="53EB506A" w:rsidR="00505B86" w:rsidRPr="00C862DD" w:rsidRDefault="009631F1" w:rsidP="00954C77">
      <w:pPr>
        <w:pStyle w:val="EditorsNote"/>
        <w:numPr>
          <w:ilvl w:val="0"/>
          <w:numId w:val="2"/>
        </w:numPr>
      </w:pPr>
      <w:r>
        <w:t>Verification is still needed</w:t>
      </w:r>
    </w:p>
    <w:p w14:paraId="2E371BEE" w14:textId="41C6FE67" w:rsidR="004B6290" w:rsidRDefault="004B6290" w:rsidP="004B6290">
      <w:pPr>
        <w:pStyle w:val="Heading3"/>
      </w:pPr>
      <w:bookmarkStart w:id="421" w:name="_Toc41600622"/>
      <w:bookmarkStart w:id="422" w:name="_Toc55813035"/>
      <w:bookmarkStart w:id="423" w:name="_Toc49377046"/>
      <w:bookmarkStart w:id="424" w:name="_Toc100837794"/>
      <w:r>
        <w:t>6.</w:t>
      </w:r>
      <w:r w:rsidR="00C13ED1">
        <w:t>5</w:t>
      </w:r>
      <w:r>
        <w:t>.10</w:t>
      </w:r>
      <w:r>
        <w:tab/>
        <w:t>Additional Information</w:t>
      </w:r>
      <w:bookmarkEnd w:id="421"/>
      <w:bookmarkEnd w:id="422"/>
      <w:bookmarkEnd w:id="423"/>
      <w:r>
        <w:t xml:space="preserve"> and Performance Data</w:t>
      </w:r>
      <w:bookmarkEnd w:id="424"/>
    </w:p>
    <w:p w14:paraId="13374FB5" w14:textId="3E75BE64" w:rsidR="004B6290" w:rsidRDefault="00EF3875" w:rsidP="004B6290">
      <w:r w:rsidRPr="00954C77">
        <w:t>No additional performance data is available.</w:t>
      </w:r>
    </w:p>
    <w:p w14:paraId="45D97538" w14:textId="70D9928C" w:rsidR="00C03546" w:rsidRDefault="00C03546" w:rsidP="00882D8E">
      <w:pPr>
        <w:pStyle w:val="Heading2"/>
      </w:pPr>
      <w:bookmarkStart w:id="425" w:name="_Toc55813036"/>
      <w:bookmarkStart w:id="426" w:name="_Toc49377047"/>
      <w:bookmarkStart w:id="427" w:name="_Toc100837795"/>
      <w:r>
        <w:t>6.</w:t>
      </w:r>
      <w:r w:rsidR="006E7432">
        <w:t>6</w:t>
      </w:r>
      <w:r>
        <w:tab/>
        <w:t xml:space="preserve">Scenario </w:t>
      </w:r>
      <w:r w:rsidR="00992DC2">
        <w:t>5</w:t>
      </w:r>
      <w:r>
        <w:t xml:space="preserve">: </w:t>
      </w:r>
      <w:r w:rsidR="00992DC2">
        <w:t>Online Gaming</w:t>
      </w:r>
      <w:bookmarkEnd w:id="425"/>
      <w:bookmarkEnd w:id="426"/>
      <w:bookmarkEnd w:id="427"/>
    </w:p>
    <w:p w14:paraId="4272AE06" w14:textId="65D8006A" w:rsidR="00C03546" w:rsidRDefault="00C03546" w:rsidP="00C03546">
      <w:pPr>
        <w:pStyle w:val="Heading3"/>
      </w:pPr>
      <w:bookmarkStart w:id="428" w:name="_Toc55813037"/>
      <w:bookmarkStart w:id="429" w:name="_Toc49377048"/>
      <w:bookmarkStart w:id="430" w:name="_Hlk45730437"/>
      <w:bookmarkStart w:id="431" w:name="_Toc100837796"/>
      <w:r>
        <w:t>6.</w:t>
      </w:r>
      <w:r w:rsidR="00A400EB">
        <w:t>6</w:t>
      </w:r>
      <w:r>
        <w:t>.1</w:t>
      </w:r>
      <w:r>
        <w:tab/>
        <w:t>Motivation</w:t>
      </w:r>
      <w:bookmarkEnd w:id="428"/>
      <w:bookmarkEnd w:id="429"/>
      <w:bookmarkEnd w:id="431"/>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lastRenderedPageBreak/>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432" w:name="_Toc55813038"/>
      <w:bookmarkStart w:id="433" w:name="_Toc49377049"/>
      <w:bookmarkStart w:id="434" w:name="_Toc100837797"/>
      <w:bookmarkEnd w:id="430"/>
      <w:r>
        <w:t>6.</w:t>
      </w:r>
      <w:r w:rsidR="00321296">
        <w:t>6</w:t>
      </w:r>
      <w:r>
        <w:t>.2</w:t>
      </w:r>
      <w:r>
        <w:tab/>
        <w:t>Description of the Anticipated Application</w:t>
      </w:r>
      <w:bookmarkEnd w:id="432"/>
      <w:bookmarkEnd w:id="433"/>
      <w:bookmarkEnd w:id="434"/>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435" w:name="_Toc55813039"/>
      <w:bookmarkStart w:id="436" w:name="_Toc49377050"/>
      <w:bookmarkStart w:id="437" w:name="_Toc100837798"/>
      <w:r w:rsidRPr="00882D8E">
        <w:t>6.</w:t>
      </w:r>
      <w:r w:rsidR="000936DD" w:rsidRPr="00882D8E">
        <w:t>6</w:t>
      </w:r>
      <w:r w:rsidRPr="00882D8E">
        <w:t>.3</w:t>
      </w:r>
      <w:r w:rsidRPr="00882D8E">
        <w:tab/>
        <w:t>Source Format Properties</w:t>
      </w:r>
      <w:bookmarkEnd w:id="435"/>
      <w:bookmarkEnd w:id="436"/>
      <w:bookmarkEnd w:id="437"/>
    </w:p>
    <w:p w14:paraId="49AEDA89" w14:textId="77777777" w:rsidR="000936DD" w:rsidRPr="00882D8E" w:rsidRDefault="000936DD" w:rsidP="000936DD">
      <w:pPr>
        <w:pStyle w:val="Heading4"/>
      </w:pPr>
      <w:bookmarkStart w:id="438" w:name="_Toc55813040"/>
      <w:bookmarkStart w:id="439" w:name="_Toc49377051"/>
      <w:bookmarkStart w:id="440" w:name="_Toc100837799"/>
      <w:r w:rsidRPr="00882D8E">
        <w:t>6.6.3.1</w:t>
      </w:r>
      <w:r w:rsidRPr="00882D8E">
        <w:tab/>
        <w:t>Introduction</w:t>
      </w:r>
      <w:bookmarkEnd w:id="438"/>
      <w:bookmarkEnd w:id="439"/>
      <w:bookmarkEnd w:id="440"/>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lastRenderedPageBreak/>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441" w:name="_Toc55813041"/>
      <w:bookmarkStart w:id="442" w:name="_Toc49377052"/>
      <w:bookmarkStart w:id="443" w:name="_Toc100837800"/>
      <w:r w:rsidRPr="00882D8E">
        <w:t>6.6.3.2</w:t>
      </w:r>
      <w:r w:rsidRPr="00882D8E">
        <w:tab/>
        <w:t>Category A: Low/medium dynamicity with low/medium complexity.</w:t>
      </w:r>
      <w:bookmarkEnd w:id="441"/>
      <w:bookmarkEnd w:id="442"/>
      <w:bookmarkEnd w:id="443"/>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444" w:name="_Toc55813042"/>
      <w:bookmarkStart w:id="445" w:name="_Toc49377053"/>
      <w:bookmarkStart w:id="446" w:name="_Toc100837801"/>
      <w:r w:rsidRPr="00882D8E">
        <w:t>6.6.3.3</w:t>
      </w:r>
      <w:r w:rsidRPr="00882D8E">
        <w:tab/>
        <w:t>Category B: games with high dynamicity and low/medium complexity.</w:t>
      </w:r>
      <w:bookmarkEnd w:id="444"/>
      <w:bookmarkEnd w:id="445"/>
      <w:bookmarkEnd w:id="446"/>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447" w:name="_Toc55813043"/>
      <w:bookmarkStart w:id="448" w:name="_Toc49377054"/>
      <w:bookmarkStart w:id="449" w:name="_Toc100837802"/>
      <w:r w:rsidRPr="00882D8E">
        <w:t>6.6.3.4</w:t>
      </w:r>
      <w:r w:rsidRPr="00882D8E">
        <w:tab/>
        <w:t>Category C: games with high dynamicity and high complexity.</w:t>
      </w:r>
      <w:bookmarkEnd w:id="447"/>
      <w:bookmarkEnd w:id="448"/>
      <w:bookmarkEnd w:id="449"/>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450" w:name="_Toc55813044"/>
      <w:bookmarkStart w:id="451" w:name="_Toc49377055"/>
      <w:bookmarkStart w:id="452" w:name="_Toc100837803"/>
      <w:r w:rsidRPr="00882D8E">
        <w:t>6.6.3.5</w:t>
      </w:r>
      <w:r w:rsidRPr="00882D8E">
        <w:tab/>
        <w:t>Category D: photo-realistic games or games based on natural images/video.</w:t>
      </w:r>
      <w:bookmarkEnd w:id="450"/>
      <w:bookmarkEnd w:id="451"/>
      <w:bookmarkEnd w:id="452"/>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453" w:name="_Toc55813045"/>
      <w:bookmarkStart w:id="454" w:name="_Toc49377056"/>
      <w:bookmarkStart w:id="455" w:name="_Toc100837804"/>
      <w:r w:rsidRPr="00882D8E">
        <w:t>6.6.3.6</w:t>
      </w:r>
      <w:r w:rsidRPr="00882D8E">
        <w:tab/>
        <w:t>Category E: XR game content</w:t>
      </w:r>
      <w:bookmarkEnd w:id="453"/>
      <w:bookmarkEnd w:id="454"/>
      <w:bookmarkEnd w:id="455"/>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456" w:name="_Toc55813046"/>
      <w:bookmarkStart w:id="457" w:name="_Toc49377057"/>
      <w:bookmarkStart w:id="458" w:name="_Toc100837805"/>
      <w:r w:rsidRPr="00882D8E">
        <w:t>6.6.3.7</w:t>
      </w:r>
      <w:r w:rsidRPr="00882D8E">
        <w:tab/>
        <w:t>Summary</w:t>
      </w:r>
      <w:bookmarkEnd w:id="456"/>
      <w:bookmarkEnd w:id="457"/>
      <w:bookmarkEnd w:id="458"/>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lastRenderedPageBreak/>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459" w:name="_Toc49377058"/>
      <w:bookmarkStart w:id="460" w:name="_Toc100837806"/>
      <w:r w:rsidRPr="00882D8E">
        <w:t>6.</w:t>
      </w:r>
      <w:r w:rsidR="00ED108F" w:rsidRPr="00882D8E">
        <w:t>6</w:t>
      </w:r>
      <w:r w:rsidRPr="00882D8E">
        <w:t>.4</w:t>
      </w:r>
      <w:r w:rsidRPr="00882D8E">
        <w:tab/>
      </w:r>
      <w:r>
        <w:t>Encoding</w:t>
      </w:r>
      <w:r w:rsidRPr="00882D8E">
        <w:t xml:space="preserve"> and </w:t>
      </w:r>
      <w:bookmarkEnd w:id="459"/>
      <w:r>
        <w:t>Decoding Constraints</w:t>
      </w:r>
      <w:bookmarkEnd w:id="460"/>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706EB2">
            <w:pPr>
              <w:pStyle w:val="NO"/>
            </w:pPr>
            <w:r w:rsidRPr="00706EB2">
              <w:rPr>
                <w:color w:val="FFFFFF" w:themeColor="background1"/>
              </w:rPr>
              <w:t>NOTE:</w:t>
            </w:r>
            <w:r w:rsidRPr="00706EB2">
              <w:rPr>
                <w:color w:val="FFFFFF" w:themeColor="background1"/>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4615EA1B" w:rsidR="006B674E" w:rsidRDefault="006B674E" w:rsidP="006B674E">
      <w:pPr>
        <w:keepNext/>
      </w:pPr>
      <w:r>
        <w:lastRenderedPageBreak/>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51C2D73D" w:rsidR="006B674E" w:rsidRDefault="006B674E" w:rsidP="00882D8E"/>
    <w:p w14:paraId="4B9136DF" w14:textId="1E20CAF4" w:rsidR="00C03546" w:rsidRDefault="00C03546" w:rsidP="00C03546">
      <w:pPr>
        <w:pStyle w:val="Heading3"/>
      </w:pPr>
      <w:bookmarkStart w:id="461" w:name="_Toc55813049"/>
      <w:bookmarkStart w:id="462" w:name="_Toc49377060"/>
      <w:bookmarkStart w:id="463" w:name="_Toc100837807"/>
      <w:r>
        <w:t>6.</w:t>
      </w:r>
      <w:r w:rsidR="006B674E">
        <w:t>6</w:t>
      </w:r>
      <w:r>
        <w:t>.5</w:t>
      </w:r>
      <w:r>
        <w:tab/>
        <w:t>Performance Metrics</w:t>
      </w:r>
      <w:bookmarkEnd w:id="461"/>
      <w:bookmarkEnd w:id="462"/>
      <w:bookmarkEnd w:id="463"/>
    </w:p>
    <w:p w14:paraId="195D6987" w14:textId="54149F12" w:rsidR="00AD26CB" w:rsidRDefault="00AD26CB" w:rsidP="00AD26CB">
      <w:r>
        <w:t xml:space="preserve">All SDR Metrics as defined in clause 5.5.2 may be reported. However, VMAF and MS-SSIM may not be adequate for online </w:t>
      </w:r>
      <w:r w:rsidR="00CB29F2">
        <w:t>gaming</w:t>
      </w:r>
      <w:r>
        <w:t xml:space="preserve"> sequences and PSNR should be the main SDR metric to consider. </w:t>
      </w:r>
    </w:p>
    <w:p w14:paraId="2FA624C1" w14:textId="77777777" w:rsidR="00AD26CB" w:rsidRDefault="00AD26CB" w:rsidP="00AD26CB">
      <w:r>
        <w:t>Based on this, for BD-Rate computation and SDR, only the following metrics are expected to be provided:</w:t>
      </w:r>
    </w:p>
    <w:p w14:paraId="13DCC93F" w14:textId="77777777" w:rsidR="00AD26CB" w:rsidRDefault="00AD26CB" w:rsidP="00AD26CB">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1CF2E121" w14:textId="0DE06D15" w:rsidR="00C03546" w:rsidRDefault="00AD26CB" w:rsidP="006922D0">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r w:rsidR="00CB29F2">
        <w:t>.</w:t>
      </w:r>
    </w:p>
    <w:p w14:paraId="2CB379D8" w14:textId="1D9E3697" w:rsidR="00C03546" w:rsidRDefault="00C03546" w:rsidP="00C03546">
      <w:pPr>
        <w:pStyle w:val="Heading3"/>
      </w:pPr>
      <w:bookmarkStart w:id="464" w:name="_Toc55813050"/>
      <w:bookmarkStart w:id="465" w:name="_Toc49377061"/>
      <w:bookmarkStart w:id="466" w:name="_Toc100837808"/>
      <w:r>
        <w:t>6.</w:t>
      </w:r>
      <w:r w:rsidR="006B674E">
        <w:t>6</w:t>
      </w:r>
      <w:r>
        <w:t>.6</w:t>
      </w:r>
      <w:r>
        <w:tab/>
        <w:t>Interoperability Considerations</w:t>
      </w:r>
      <w:bookmarkEnd w:id="464"/>
      <w:bookmarkEnd w:id="465"/>
      <w:bookmarkEnd w:id="466"/>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467" w:name="_Toc55813051"/>
      <w:bookmarkStart w:id="468" w:name="_Toc49377062"/>
      <w:bookmarkStart w:id="469" w:name="_Toc100837809"/>
      <w:r>
        <w:t>6.</w:t>
      </w:r>
      <w:r w:rsidR="003467EC">
        <w:t>6</w:t>
      </w:r>
      <w:r>
        <w:t>.7</w:t>
      </w:r>
      <w:r>
        <w:tab/>
        <w:t>Reference Sequences</w:t>
      </w:r>
      <w:bookmarkEnd w:id="467"/>
      <w:bookmarkEnd w:id="468"/>
      <w:bookmarkEnd w:id="469"/>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096B4F">
            <w:pPr>
              <w:pStyle w:val="TAH"/>
              <w:rPr>
                <w:b/>
                <w:bCs w:val="0"/>
                <w:lang w:val="en-US"/>
              </w:rPr>
            </w:pPr>
            <w:r w:rsidRPr="000B05DF">
              <w:rPr>
                <w:lang w:val="en-US"/>
              </w:rPr>
              <w:t>Key</w:t>
            </w:r>
          </w:p>
        </w:tc>
        <w:tc>
          <w:tcPr>
            <w:tcW w:w="0" w:type="pct"/>
          </w:tcPr>
          <w:p w14:paraId="49C1D642"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470" w:name="_Toc100837810"/>
      <w:r>
        <w:lastRenderedPageBreak/>
        <w:t>6.</w:t>
      </w:r>
      <w:r w:rsidR="00FE16A4">
        <w:t>6</w:t>
      </w:r>
      <w:r>
        <w:t>.8</w:t>
      </w:r>
      <w:r>
        <w:tab/>
        <w:t>Anchor Definition</w:t>
      </w:r>
      <w:bookmarkEnd w:id="470"/>
    </w:p>
    <w:p w14:paraId="0EF75208" w14:textId="21C8D984" w:rsidR="00C03546" w:rsidRDefault="00C03546" w:rsidP="00C03546">
      <w:pPr>
        <w:pStyle w:val="Heading4"/>
      </w:pPr>
      <w:bookmarkStart w:id="471" w:name="_Toc100837811"/>
      <w:r>
        <w:t>6.</w:t>
      </w:r>
      <w:r w:rsidR="00B774C8">
        <w:t>6</w:t>
      </w:r>
      <w:r>
        <w:t>.8.1</w:t>
      </w:r>
      <w:r>
        <w:tab/>
        <w:t>Overview</w:t>
      </w:r>
      <w:bookmarkEnd w:id="471"/>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472" w:name="_Toc100837812"/>
      <w:r>
        <w:t>6.</w:t>
      </w:r>
      <w:r w:rsidR="00B774C8">
        <w:t>6</w:t>
      </w:r>
      <w:r>
        <w:t>.8.2</w:t>
      </w:r>
      <w:r>
        <w:tab/>
        <w:t xml:space="preserve">H.264/AVC </w:t>
      </w:r>
      <w:bookmarkStart w:id="473" w:name="_Toc55813056"/>
      <w:bookmarkStart w:id="474" w:name="_Toc49377064"/>
      <w:r>
        <w:t>Anchors</w:t>
      </w:r>
      <w:bookmarkEnd w:id="472"/>
    </w:p>
    <w:p w14:paraId="485FD94F" w14:textId="7F379204" w:rsidR="00C03546" w:rsidRDefault="00C03546" w:rsidP="00C03546">
      <w:pPr>
        <w:pStyle w:val="Heading5"/>
      </w:pPr>
      <w:bookmarkStart w:id="475" w:name="_Toc100837813"/>
      <w:r>
        <w:t>6.</w:t>
      </w:r>
      <w:r w:rsidR="00B774C8">
        <w:t>6</w:t>
      </w:r>
      <w:r>
        <w:t>.8.2.1</w:t>
      </w:r>
      <w:r>
        <w:tab/>
        <w:t>Overview</w:t>
      </w:r>
      <w:bookmarkEnd w:id="475"/>
    </w:p>
    <w:p w14:paraId="20208C22" w14:textId="1CF0A803" w:rsidR="00C03546" w:rsidRDefault="00C03546" w:rsidP="00C03546">
      <w:r>
        <w:t>Table 6.</w:t>
      </w:r>
      <w:r w:rsidR="00B774C8">
        <w:t>6</w:t>
      </w:r>
      <w:r>
        <w:t>.8.2.1-1 provides an overview of the H.264/AVC anchor tuples. Keys are identified to refer to the anchors in the context of the scenario.</w:t>
      </w:r>
    </w:p>
    <w:p w14:paraId="576A342F" w14:textId="04AEC12A" w:rsidR="00247B06" w:rsidRDefault="00247B06" w:rsidP="00C03546">
      <w:r>
        <w:t>The details are also provided here: https://dash-large-files.akamaized.net/WAVE/3GPP/5GVideo/Bitstreams/Scenario-5-Gaming/264/streams.csv.</w:t>
      </w:r>
    </w:p>
    <w:p w14:paraId="29276FED" w14:textId="2711D494" w:rsidR="0065471E" w:rsidRDefault="00C03546">
      <w:pPr>
        <w:pStyle w:val="TH"/>
      </w:pPr>
      <w:r>
        <w:t>Table 6.</w:t>
      </w:r>
      <w:r w:rsidR="00B774C8">
        <w:t>6</w:t>
      </w:r>
      <w:r>
        <w:t xml:space="preserve">.8.2.1-1 Anchor Tuple generation with H.264/AVC for </w:t>
      </w:r>
      <w:r w:rsidR="00B774C8">
        <w:t>Online Gaming</w:t>
      </w:r>
      <w:r>
        <w:t xml:space="preserve"> Scenario</w:t>
      </w:r>
    </w:p>
    <w:tbl>
      <w:tblPr>
        <w:tblStyle w:val="GridTable5Dark-Accent3"/>
        <w:tblW w:w="5000" w:type="pct"/>
        <w:tblLayout w:type="fixed"/>
        <w:tblLook w:val="04A0" w:firstRow="1" w:lastRow="0" w:firstColumn="1" w:lastColumn="0" w:noHBand="0" w:noVBand="1"/>
      </w:tblPr>
      <w:tblGrid>
        <w:gridCol w:w="1258"/>
        <w:gridCol w:w="1167"/>
        <w:gridCol w:w="901"/>
        <w:gridCol w:w="1261"/>
        <w:gridCol w:w="1531"/>
        <w:gridCol w:w="1529"/>
        <w:gridCol w:w="1982"/>
      </w:tblGrid>
      <w:tr w:rsidR="00CA2F26" w14:paraId="5610926C" w14:textId="77777777" w:rsidTr="00C03D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3CA4C89" w14:textId="77777777" w:rsidR="00672456" w:rsidRPr="00672456" w:rsidRDefault="00672456">
            <w:pPr>
              <w:pStyle w:val="TAH"/>
              <w:rPr>
                <w:lang w:val="en-US"/>
              </w:rPr>
            </w:pPr>
            <w:r w:rsidRPr="00672456">
              <w:rPr>
                <w:b/>
                <w:bCs w:val="0"/>
                <w:lang w:val="en-US"/>
              </w:rPr>
              <w:t>Key</w:t>
            </w:r>
          </w:p>
        </w:tc>
        <w:tc>
          <w:tcPr>
            <w:tcW w:w="606" w:type="pct"/>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CA2F26" w14:paraId="6B24EAAD"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4CE1372" w14:textId="77777777" w:rsidR="00672456" w:rsidRPr="00672456" w:rsidRDefault="00672456">
            <w:pPr>
              <w:pStyle w:val="TAH"/>
              <w:rPr>
                <w:b/>
                <w:bCs w:val="0"/>
                <w:lang w:val="en-US"/>
              </w:rPr>
            </w:pPr>
            <w:r w:rsidRPr="00672456">
              <w:rPr>
                <w:b/>
                <w:bCs w:val="0"/>
                <w:lang w:val="en-US"/>
              </w:rPr>
              <w:t>S5-A01-264</w:t>
            </w:r>
          </w:p>
        </w:tc>
        <w:tc>
          <w:tcPr>
            <w:tcW w:w="606" w:type="pct"/>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CA2F26" w14:paraId="7B2CA253"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24BDFB2" w14:textId="77777777" w:rsidR="00672456" w:rsidRPr="00672456" w:rsidRDefault="00672456">
            <w:pPr>
              <w:pStyle w:val="TAH"/>
              <w:rPr>
                <w:lang w:val="en-US"/>
              </w:rPr>
            </w:pPr>
            <w:r w:rsidRPr="00672456">
              <w:rPr>
                <w:b/>
                <w:bCs w:val="0"/>
                <w:lang w:val="en-US"/>
              </w:rPr>
              <w:t>S5-A02-264</w:t>
            </w:r>
          </w:p>
        </w:tc>
        <w:tc>
          <w:tcPr>
            <w:tcW w:w="606" w:type="pct"/>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CA2F26" w14:paraId="5D073F6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A5C5285" w14:textId="77777777" w:rsidR="00672456" w:rsidRPr="00672456" w:rsidRDefault="00672456">
            <w:pPr>
              <w:pStyle w:val="TAH"/>
              <w:rPr>
                <w:lang w:val="en-US"/>
              </w:rPr>
            </w:pPr>
            <w:r w:rsidRPr="00672456">
              <w:rPr>
                <w:b/>
                <w:bCs w:val="0"/>
                <w:lang w:val="en-US"/>
              </w:rPr>
              <w:t>S5-A03-264</w:t>
            </w:r>
          </w:p>
        </w:tc>
        <w:tc>
          <w:tcPr>
            <w:tcW w:w="606" w:type="pct"/>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CA2F26" w14:paraId="7D20F759"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A17E7C5" w14:textId="77777777" w:rsidR="00672456" w:rsidRPr="00672456" w:rsidRDefault="00672456">
            <w:pPr>
              <w:pStyle w:val="TAH"/>
              <w:rPr>
                <w:lang w:val="en-US"/>
              </w:rPr>
            </w:pPr>
            <w:r w:rsidRPr="00672456">
              <w:rPr>
                <w:b/>
                <w:bCs w:val="0"/>
                <w:lang w:val="en-US"/>
              </w:rPr>
              <w:t>S5-A04-264</w:t>
            </w:r>
          </w:p>
        </w:tc>
        <w:tc>
          <w:tcPr>
            <w:tcW w:w="606" w:type="pct"/>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CA2F26" w14:paraId="64148B1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BE1CFF" w14:textId="77777777" w:rsidR="00672456" w:rsidRPr="00672456" w:rsidRDefault="00672456">
            <w:pPr>
              <w:pStyle w:val="TAH"/>
              <w:rPr>
                <w:lang w:val="en-US"/>
              </w:rPr>
            </w:pPr>
            <w:r w:rsidRPr="00672456">
              <w:rPr>
                <w:b/>
                <w:bCs w:val="0"/>
                <w:lang w:val="en-US"/>
              </w:rPr>
              <w:t>S5-A05-264</w:t>
            </w:r>
          </w:p>
        </w:tc>
        <w:tc>
          <w:tcPr>
            <w:tcW w:w="606" w:type="pct"/>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CA2F26" w14:paraId="0D1CACC6"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32890C1" w14:textId="77777777" w:rsidR="00672456" w:rsidRPr="00672456" w:rsidRDefault="00672456">
            <w:pPr>
              <w:pStyle w:val="TAH"/>
              <w:rPr>
                <w:lang w:val="en-US"/>
              </w:rPr>
            </w:pPr>
            <w:r w:rsidRPr="00672456">
              <w:rPr>
                <w:b/>
                <w:bCs w:val="0"/>
                <w:lang w:val="en-US"/>
              </w:rPr>
              <w:t>S5-A06-264</w:t>
            </w:r>
          </w:p>
        </w:tc>
        <w:tc>
          <w:tcPr>
            <w:tcW w:w="606" w:type="pct"/>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CA2F26" w14:paraId="21B71D9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1CD0EB" w14:textId="77777777" w:rsidR="00672456" w:rsidRPr="00672456" w:rsidRDefault="00672456">
            <w:pPr>
              <w:pStyle w:val="TAH"/>
              <w:rPr>
                <w:lang w:val="en-US"/>
              </w:rPr>
            </w:pPr>
            <w:r w:rsidRPr="00672456">
              <w:rPr>
                <w:b/>
                <w:bCs w:val="0"/>
                <w:lang w:val="en-US"/>
              </w:rPr>
              <w:t>S5-A07-264</w:t>
            </w:r>
          </w:p>
        </w:tc>
        <w:tc>
          <w:tcPr>
            <w:tcW w:w="606" w:type="pct"/>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CA2F26" w14:paraId="51D8935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8F72557" w14:textId="77777777" w:rsidR="00672456" w:rsidRPr="00672456" w:rsidRDefault="00672456">
            <w:pPr>
              <w:pStyle w:val="TAH"/>
              <w:rPr>
                <w:lang w:val="en-US"/>
              </w:rPr>
            </w:pPr>
            <w:r w:rsidRPr="00672456">
              <w:rPr>
                <w:b/>
                <w:bCs w:val="0"/>
                <w:lang w:val="en-US"/>
              </w:rPr>
              <w:t>S5-A08-264</w:t>
            </w:r>
          </w:p>
        </w:tc>
        <w:tc>
          <w:tcPr>
            <w:tcW w:w="606" w:type="pct"/>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CA2F26" w14:paraId="1EAE8BB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C99BC7B" w14:textId="77777777" w:rsidR="00672456" w:rsidRPr="00672456" w:rsidRDefault="00672456">
            <w:pPr>
              <w:pStyle w:val="TAH"/>
              <w:rPr>
                <w:lang w:val="en-US"/>
              </w:rPr>
            </w:pPr>
            <w:r w:rsidRPr="00672456">
              <w:rPr>
                <w:b/>
                <w:bCs w:val="0"/>
                <w:lang w:val="en-US"/>
              </w:rPr>
              <w:t>S5-A09-264</w:t>
            </w:r>
          </w:p>
        </w:tc>
        <w:tc>
          <w:tcPr>
            <w:tcW w:w="606" w:type="pct"/>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CA2F26" w14:paraId="1DA7628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32FE6B" w14:textId="77777777" w:rsidR="00672456" w:rsidRPr="00672456" w:rsidRDefault="00672456">
            <w:pPr>
              <w:pStyle w:val="TAH"/>
              <w:rPr>
                <w:lang w:val="en-US"/>
              </w:rPr>
            </w:pPr>
            <w:r w:rsidRPr="00672456">
              <w:rPr>
                <w:b/>
                <w:bCs w:val="0"/>
                <w:lang w:val="en-US"/>
              </w:rPr>
              <w:t>S5-A10-264</w:t>
            </w:r>
          </w:p>
        </w:tc>
        <w:tc>
          <w:tcPr>
            <w:tcW w:w="606" w:type="pct"/>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CA2F26" w14:paraId="438D49C0"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97C0EF1" w14:textId="77777777" w:rsidR="00672456" w:rsidRPr="00672456" w:rsidRDefault="00672456">
            <w:pPr>
              <w:pStyle w:val="TAH"/>
              <w:rPr>
                <w:lang w:val="en-US"/>
              </w:rPr>
            </w:pPr>
            <w:r w:rsidRPr="00672456">
              <w:rPr>
                <w:b/>
                <w:bCs w:val="0"/>
                <w:lang w:val="en-US"/>
              </w:rPr>
              <w:t>S5-A11-264</w:t>
            </w:r>
          </w:p>
        </w:tc>
        <w:tc>
          <w:tcPr>
            <w:tcW w:w="606" w:type="pct"/>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CA2F26" w14:paraId="076ED7F8"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E53208C" w14:textId="77777777" w:rsidR="00672456" w:rsidRPr="00672456" w:rsidRDefault="00672456">
            <w:pPr>
              <w:pStyle w:val="TAH"/>
              <w:rPr>
                <w:lang w:val="en-US"/>
              </w:rPr>
            </w:pPr>
            <w:r w:rsidRPr="00672456">
              <w:rPr>
                <w:b/>
                <w:bCs w:val="0"/>
                <w:lang w:val="en-US"/>
              </w:rPr>
              <w:t>S5-A12-264</w:t>
            </w:r>
          </w:p>
        </w:tc>
        <w:tc>
          <w:tcPr>
            <w:tcW w:w="606" w:type="pct"/>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CA2F26" w14:paraId="522B5ECC"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2600382" w14:textId="77777777" w:rsidR="00672456" w:rsidRPr="00672456" w:rsidRDefault="00672456">
            <w:pPr>
              <w:pStyle w:val="TAH"/>
              <w:rPr>
                <w:lang w:val="en-US"/>
              </w:rPr>
            </w:pPr>
            <w:r w:rsidRPr="00672456">
              <w:rPr>
                <w:b/>
                <w:bCs w:val="0"/>
                <w:lang w:val="en-US"/>
              </w:rPr>
              <w:t>S5-A13-264</w:t>
            </w:r>
          </w:p>
        </w:tc>
        <w:tc>
          <w:tcPr>
            <w:tcW w:w="606" w:type="pct"/>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CA2F26" w14:paraId="764E60D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64E088A8" w14:textId="77777777" w:rsidR="00672456" w:rsidRPr="00672456" w:rsidRDefault="00672456">
            <w:pPr>
              <w:pStyle w:val="TAH"/>
              <w:rPr>
                <w:lang w:val="en-US"/>
              </w:rPr>
            </w:pPr>
            <w:r w:rsidRPr="00672456">
              <w:rPr>
                <w:b/>
                <w:bCs w:val="0"/>
                <w:lang w:val="en-US"/>
              </w:rPr>
              <w:t>S5-A14-264</w:t>
            </w:r>
          </w:p>
        </w:tc>
        <w:tc>
          <w:tcPr>
            <w:tcW w:w="606" w:type="pct"/>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CA2F26" w14:paraId="57CE8B26"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7E752C8" w14:textId="77777777" w:rsidR="00672456" w:rsidRPr="00672456" w:rsidRDefault="00672456">
            <w:pPr>
              <w:pStyle w:val="TAH"/>
              <w:rPr>
                <w:lang w:val="en-US"/>
              </w:rPr>
            </w:pPr>
            <w:r w:rsidRPr="00672456">
              <w:rPr>
                <w:b/>
                <w:bCs w:val="0"/>
                <w:lang w:val="en-US"/>
              </w:rPr>
              <w:t>S5-A15-264</w:t>
            </w:r>
          </w:p>
        </w:tc>
        <w:tc>
          <w:tcPr>
            <w:tcW w:w="606" w:type="pct"/>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CA2F26" w14:paraId="7F9EF2D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BD2399" w14:textId="77777777" w:rsidR="00672456" w:rsidRPr="00672456" w:rsidRDefault="00672456">
            <w:pPr>
              <w:pStyle w:val="TAH"/>
              <w:rPr>
                <w:lang w:val="en-US"/>
              </w:rPr>
            </w:pPr>
            <w:r w:rsidRPr="00672456">
              <w:rPr>
                <w:b/>
                <w:bCs w:val="0"/>
                <w:lang w:val="en-US"/>
              </w:rPr>
              <w:t>S5-A16-264</w:t>
            </w:r>
          </w:p>
        </w:tc>
        <w:tc>
          <w:tcPr>
            <w:tcW w:w="606" w:type="pct"/>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CA2F26" w14:paraId="52AF603E"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0FD6D523" w14:textId="77777777" w:rsidR="00672456" w:rsidRPr="00672456" w:rsidRDefault="00672456">
            <w:pPr>
              <w:pStyle w:val="TAH"/>
              <w:rPr>
                <w:lang w:val="en-US"/>
              </w:rPr>
            </w:pPr>
            <w:r w:rsidRPr="00672456">
              <w:rPr>
                <w:b/>
                <w:bCs w:val="0"/>
                <w:lang w:val="en-US"/>
              </w:rPr>
              <w:t>S5-A17-264</w:t>
            </w:r>
          </w:p>
        </w:tc>
        <w:tc>
          <w:tcPr>
            <w:tcW w:w="606" w:type="pct"/>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CA2F26" w14:paraId="22DAB19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D0C1945" w14:textId="77777777" w:rsidR="00672456" w:rsidRPr="00672456" w:rsidRDefault="00672456">
            <w:pPr>
              <w:pStyle w:val="TAH"/>
              <w:rPr>
                <w:lang w:val="en-US"/>
              </w:rPr>
            </w:pPr>
            <w:r w:rsidRPr="00672456">
              <w:rPr>
                <w:b/>
                <w:bCs w:val="0"/>
                <w:lang w:val="en-US"/>
              </w:rPr>
              <w:t>S5-A18-264</w:t>
            </w:r>
          </w:p>
        </w:tc>
        <w:tc>
          <w:tcPr>
            <w:tcW w:w="606" w:type="pct"/>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CA2F26" w14:paraId="629F415F"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ADB6C82" w14:textId="77777777" w:rsidR="00672456" w:rsidRPr="00672456" w:rsidRDefault="00672456">
            <w:pPr>
              <w:pStyle w:val="TAH"/>
              <w:rPr>
                <w:lang w:val="en-US"/>
              </w:rPr>
            </w:pPr>
            <w:r w:rsidRPr="00672456">
              <w:rPr>
                <w:b/>
                <w:bCs w:val="0"/>
                <w:lang w:val="en-US"/>
              </w:rPr>
              <w:t>S5-A19-264</w:t>
            </w:r>
          </w:p>
        </w:tc>
        <w:tc>
          <w:tcPr>
            <w:tcW w:w="606" w:type="pct"/>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CA2F26" w14:paraId="436F1380"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29BCA48" w14:textId="77777777" w:rsidR="00672456" w:rsidRPr="00672456" w:rsidRDefault="00672456">
            <w:pPr>
              <w:pStyle w:val="TAH"/>
              <w:rPr>
                <w:lang w:val="en-US"/>
              </w:rPr>
            </w:pPr>
            <w:r w:rsidRPr="00672456">
              <w:rPr>
                <w:b/>
                <w:bCs w:val="0"/>
                <w:lang w:val="en-US"/>
              </w:rPr>
              <w:t>S5-A20-264</w:t>
            </w:r>
          </w:p>
        </w:tc>
        <w:tc>
          <w:tcPr>
            <w:tcW w:w="606" w:type="pct"/>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CA2F26" w14:paraId="7A25575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74BDAF6" w14:textId="77777777" w:rsidR="00672456" w:rsidRPr="00672456" w:rsidRDefault="00672456">
            <w:pPr>
              <w:pStyle w:val="TAH"/>
              <w:rPr>
                <w:lang w:val="en-US"/>
              </w:rPr>
            </w:pPr>
            <w:r w:rsidRPr="00672456">
              <w:rPr>
                <w:b/>
                <w:bCs w:val="0"/>
                <w:lang w:val="en-US"/>
              </w:rPr>
              <w:t>S5-A21-264</w:t>
            </w:r>
          </w:p>
        </w:tc>
        <w:tc>
          <w:tcPr>
            <w:tcW w:w="606" w:type="pct"/>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CA2F26" w14:paraId="49B666A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594D956" w14:textId="77777777" w:rsidR="00672456" w:rsidRPr="00672456" w:rsidRDefault="00672456">
            <w:pPr>
              <w:pStyle w:val="TAH"/>
              <w:rPr>
                <w:lang w:val="en-US"/>
              </w:rPr>
            </w:pPr>
            <w:r w:rsidRPr="00672456">
              <w:rPr>
                <w:b/>
                <w:bCs w:val="0"/>
                <w:lang w:val="en-US"/>
              </w:rPr>
              <w:t>S5-A22-264</w:t>
            </w:r>
          </w:p>
        </w:tc>
        <w:tc>
          <w:tcPr>
            <w:tcW w:w="606" w:type="pct"/>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CA2F26" w14:paraId="2322560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58E2A40" w14:textId="77777777" w:rsidR="00672456" w:rsidRPr="00672456" w:rsidRDefault="00672456">
            <w:pPr>
              <w:pStyle w:val="TAH"/>
              <w:rPr>
                <w:lang w:val="en-US"/>
              </w:rPr>
            </w:pPr>
            <w:r w:rsidRPr="00672456">
              <w:rPr>
                <w:b/>
                <w:bCs w:val="0"/>
                <w:lang w:val="en-US"/>
              </w:rPr>
              <w:t>S5-A23-264</w:t>
            </w:r>
          </w:p>
        </w:tc>
        <w:tc>
          <w:tcPr>
            <w:tcW w:w="606" w:type="pct"/>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CA2F26" w14:paraId="0E7B777E"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74B243B" w14:textId="77777777" w:rsidR="00672456" w:rsidRPr="00672456" w:rsidRDefault="00672456">
            <w:pPr>
              <w:pStyle w:val="TAH"/>
              <w:rPr>
                <w:lang w:val="en-US"/>
              </w:rPr>
            </w:pPr>
            <w:r w:rsidRPr="00672456">
              <w:rPr>
                <w:b/>
                <w:bCs w:val="0"/>
                <w:lang w:val="en-US"/>
              </w:rPr>
              <w:t>S5-A24-264</w:t>
            </w:r>
          </w:p>
        </w:tc>
        <w:tc>
          <w:tcPr>
            <w:tcW w:w="606" w:type="pct"/>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CA2F26" w14:paraId="1B26E6F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1A3DAAA" w14:textId="77777777" w:rsidR="00672456" w:rsidRPr="00672456" w:rsidRDefault="00672456">
            <w:pPr>
              <w:pStyle w:val="TAH"/>
              <w:rPr>
                <w:lang w:val="en-US"/>
              </w:rPr>
            </w:pPr>
            <w:r w:rsidRPr="00672456">
              <w:rPr>
                <w:b/>
                <w:bCs w:val="0"/>
                <w:lang w:val="en-US"/>
              </w:rPr>
              <w:t>S5-A25-264</w:t>
            </w:r>
          </w:p>
        </w:tc>
        <w:tc>
          <w:tcPr>
            <w:tcW w:w="606" w:type="pct"/>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CA2F26" w14:paraId="02BA6DC7"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3E778293" w14:textId="77777777" w:rsidR="00672456" w:rsidRPr="00672456" w:rsidRDefault="00672456">
            <w:pPr>
              <w:pStyle w:val="TAH"/>
              <w:rPr>
                <w:lang w:val="en-US"/>
              </w:rPr>
            </w:pPr>
            <w:r w:rsidRPr="00672456">
              <w:rPr>
                <w:b/>
                <w:bCs w:val="0"/>
                <w:lang w:val="en-US"/>
              </w:rPr>
              <w:t>S5-A26-264</w:t>
            </w:r>
          </w:p>
        </w:tc>
        <w:tc>
          <w:tcPr>
            <w:tcW w:w="606" w:type="pct"/>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476" w:name="_Toc100837814"/>
      <w:r>
        <w:t>6.6.8.2.2</w:t>
      </w:r>
      <w:r>
        <w:tab/>
        <w:t>Common Parameters</w:t>
      </w:r>
      <w:bookmarkEnd w:id="476"/>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r>
      <w:r w:rsidRPr="00C075EA">
        <w:rPr>
          <w:rFonts w:ascii="Courier New" w:hAnsi="Courier New" w:cs="Courier New"/>
        </w:rPr>
        <w:t>ProfileIDC</w:t>
      </w:r>
      <w:r>
        <w:t xml:space="preserve"> = 100 (High Profile)</w:t>
      </w:r>
    </w:p>
    <w:p w14:paraId="26EF6DBE" w14:textId="77777777" w:rsidR="007A664E" w:rsidRDefault="007A664E" w:rsidP="007A664E">
      <w:pPr>
        <w:pStyle w:val="B1"/>
      </w:pPr>
      <w:r>
        <w:t>-</w:t>
      </w:r>
      <w:r>
        <w:tab/>
      </w:r>
      <w:r w:rsidRPr="00C075EA">
        <w:rPr>
          <w:rFonts w:ascii="Courier New" w:hAnsi="Courier New" w:cs="Courier New"/>
        </w:rPr>
        <w:t>IDRPeriod</w:t>
      </w:r>
      <w:r>
        <w:t xml:space="preserve"> = </w:t>
      </w:r>
      <w:r w:rsidRPr="00C075EA">
        <w:rPr>
          <w:rFonts w:ascii="Courier New" w:hAnsi="Courier New" w:cs="Courier New"/>
        </w:rPr>
        <w:t>IntraPeriod</w:t>
      </w:r>
    </w:p>
    <w:p w14:paraId="4A51E844" w14:textId="77777777" w:rsidR="007A664E" w:rsidRDefault="007A664E" w:rsidP="007A664E">
      <w:pPr>
        <w:pStyle w:val="B1"/>
      </w:pPr>
      <w:r>
        <w:t>-</w:t>
      </w:r>
      <w:r>
        <w:tab/>
      </w:r>
      <w:r w:rsidRPr="00C075EA">
        <w:rPr>
          <w:rFonts w:ascii="Courier New" w:hAnsi="Courier New" w:cs="Courier New"/>
        </w:rPr>
        <w:t>NumberOfReferenceFrames</w:t>
      </w:r>
      <w:r>
        <w:t xml:space="preserve"> = 4</w:t>
      </w:r>
    </w:p>
    <w:p w14:paraId="4348552A" w14:textId="77777777" w:rsidR="007A664E" w:rsidRDefault="007A664E" w:rsidP="007A664E">
      <w:pPr>
        <w:pStyle w:val="B1"/>
      </w:pPr>
      <w:r>
        <w:t>-</w:t>
      </w:r>
      <w:r>
        <w:tab/>
      </w:r>
      <w:r w:rsidRPr="00C075EA">
        <w:rPr>
          <w:rFonts w:ascii="Courier New" w:hAnsi="Courier New" w:cs="Courier New"/>
        </w:rPr>
        <w:t>PList0References</w:t>
      </w:r>
      <w:r>
        <w:t xml:space="preserve"> = 4 (P slice List 0 reference override)</w:t>
      </w:r>
    </w:p>
    <w:p w14:paraId="48F80BA4" w14:textId="77777777" w:rsidR="007A664E" w:rsidRDefault="007A664E" w:rsidP="007A664E">
      <w:pPr>
        <w:pStyle w:val="B1"/>
      </w:pPr>
      <w:r>
        <w:t>-</w:t>
      </w:r>
      <w:r>
        <w:tab/>
      </w:r>
      <w:r w:rsidRPr="00C075EA">
        <w:rPr>
          <w:rFonts w:ascii="Courier New" w:hAnsi="Courier New" w:cs="Courier New"/>
        </w:rPr>
        <w:t>I16RDOpt</w:t>
      </w:r>
      <w:r>
        <w:t xml:space="preserve"> = 1 (rd-optimized mode decision for Intra 16x16 MB)</w:t>
      </w:r>
    </w:p>
    <w:p w14:paraId="6EE3752E" w14:textId="77777777" w:rsidR="007A664E" w:rsidRDefault="007A664E" w:rsidP="007A664E">
      <w:pPr>
        <w:pStyle w:val="B1"/>
      </w:pPr>
      <w:r>
        <w:lastRenderedPageBreak/>
        <w:t>-</w:t>
      </w:r>
      <w:r>
        <w:tab/>
      </w:r>
      <w:r w:rsidRPr="00C075EA">
        <w:rPr>
          <w:rFonts w:ascii="Courier New" w:hAnsi="Courier New" w:cs="Courier New"/>
        </w:rPr>
        <w:t>SearchMode</w:t>
      </w:r>
      <w:r>
        <w:t xml:space="preserve"> = 3 (Enhanced Predictive Zonal Search (EPZS))</w:t>
      </w:r>
    </w:p>
    <w:p w14:paraId="2713676A" w14:textId="6D345871" w:rsidR="007A664E" w:rsidRDefault="007A664E" w:rsidP="007A664E">
      <w:pPr>
        <w:pStyle w:val="B1"/>
      </w:pPr>
      <w:r>
        <w:t>-</w:t>
      </w:r>
      <w:r>
        <w:tab/>
      </w:r>
      <w:r w:rsidRPr="00C075EA">
        <w:rPr>
          <w:rFonts w:ascii="Courier New" w:hAnsi="Courier New" w:cs="Courier New"/>
        </w:rPr>
        <w:t>SearchRange</w:t>
      </w:r>
      <w:r>
        <w:t xml:space="preserve"> = 256; </w:t>
      </w:r>
    </w:p>
    <w:p w14:paraId="0C31EBD4" w14:textId="66273B6A" w:rsidR="00C4192C" w:rsidRDefault="00C4192C" w:rsidP="00C4192C">
      <w:pPr>
        <w:pStyle w:val="B1"/>
      </w:pPr>
      <w:r>
        <w:t>-</w:t>
      </w:r>
      <w:r>
        <w:tab/>
        <w:t xml:space="preserve">Picture based multipass coding disabled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DD7A3F">
      <w:pPr>
        <w:pStyle w:val="B1"/>
        <w:numPr>
          <w:ilvl w:val="0"/>
          <w:numId w:val="11"/>
        </w:numPr>
      </w:pPr>
      <w:r>
        <w:t>QP: [22,27,32,37]</w:t>
      </w:r>
    </w:p>
    <w:p w14:paraId="0CA6659B" w14:textId="0A1153BD" w:rsidR="00706755" w:rsidRDefault="00706755" w:rsidP="006673CB">
      <w:r>
        <w:t xml:space="preserve">Note that the </w:t>
      </w:r>
      <w:r w:rsidRPr="00030A17">
        <w:t xml:space="preserve">MaxMvsPer2Mb restriction </w:t>
      </w:r>
      <w:r>
        <w:t xml:space="preserve">is not matching the used level requirement from H.264/AVC </w:t>
      </w:r>
      <w:r w:rsidRPr="00030A17">
        <w:t>due to use of inter 4x4 subpartitions</w:t>
      </w:r>
      <w:r>
        <w:t xml:space="preserve">. </w:t>
      </w:r>
      <w:r w:rsidR="005D10B5">
        <w:t>While a strictly conforming decoder may fail, this is not considered a limiting factor in today’s implementations</w:t>
      </w:r>
      <w:r>
        <w:t>.</w:t>
      </w:r>
    </w:p>
    <w:p w14:paraId="6947B71D" w14:textId="3C8203D2" w:rsidR="007A664E" w:rsidRDefault="007A664E" w:rsidP="007A664E">
      <w:pPr>
        <w:pStyle w:val="Heading5"/>
      </w:pPr>
      <w:bookmarkStart w:id="477" w:name="_Toc100837815"/>
      <w:r>
        <w:t>6.6.8.2.3</w:t>
      </w:r>
      <w:r>
        <w:tab/>
        <w:t xml:space="preserve">S5-JM-01: </w:t>
      </w:r>
      <w:r w:rsidR="007F562D">
        <w:t>no random access</w:t>
      </w:r>
      <w:bookmarkEnd w:id="477"/>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r>
      <w:r w:rsidRPr="00C075EA">
        <w:rPr>
          <w:rFonts w:ascii="Courier New" w:hAnsi="Courier New" w:cs="Courier New"/>
        </w:rPr>
        <w:t>LevelIDC</w:t>
      </w:r>
      <w:r>
        <w:t xml:space="preserve"> = 52</w:t>
      </w:r>
    </w:p>
    <w:p w14:paraId="524BE216" w14:textId="62D96707" w:rsidR="007A664E" w:rsidRDefault="007A664E" w:rsidP="007A664E">
      <w:pPr>
        <w:pStyle w:val="B1"/>
      </w:pPr>
      <w:r>
        <w:t>-</w:t>
      </w:r>
      <w:r>
        <w:tab/>
      </w:r>
      <w:r w:rsidRPr="00C075EA">
        <w:rPr>
          <w:rFonts w:ascii="Courier New" w:hAnsi="Courier New" w:cs="Courier New"/>
        </w:rPr>
        <w:t>IntraPeriod</w:t>
      </w:r>
      <w:r>
        <w:t xml:space="preserve"> = 0 (</w:t>
      </w:r>
      <w:r w:rsidR="007F562D">
        <w:t>no random access</w:t>
      </w:r>
      <w:r>
        <w:t>)</w:t>
      </w:r>
    </w:p>
    <w:p w14:paraId="442D575C" w14:textId="77777777" w:rsidR="007A664E" w:rsidRDefault="007A664E" w:rsidP="007A664E">
      <w:pPr>
        <w:pStyle w:val="B1"/>
      </w:pPr>
      <w:r>
        <w:t>-</w:t>
      </w:r>
      <w:r>
        <w:tab/>
      </w:r>
      <w:r w:rsidRPr="00C075EA">
        <w:rPr>
          <w:rFonts w:ascii="Courier New" w:hAnsi="Courier New" w:cs="Courier New"/>
        </w:rPr>
        <w:t>NumberBFrames</w:t>
      </w:r>
      <w:r>
        <w:t xml:space="preserve"> = 4</w:t>
      </w:r>
    </w:p>
    <w:p w14:paraId="1A7D3772" w14:textId="77777777" w:rsidR="007A664E" w:rsidRDefault="007A664E" w:rsidP="007A664E">
      <w:pPr>
        <w:pStyle w:val="B1"/>
      </w:pPr>
      <w:r>
        <w:t>-</w:t>
      </w:r>
      <w:r>
        <w:tab/>
      </w:r>
      <w:r w:rsidRPr="00C075EA">
        <w:rPr>
          <w:rFonts w:ascii="Courier New" w:hAnsi="Courier New" w:cs="Courier New"/>
        </w:rPr>
        <w:t>BReferencePictures</w:t>
      </w:r>
      <w:r>
        <w:t xml:space="preserve">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1DE9E0D2" w14:textId="5EE50735" w:rsidR="000347A3" w:rsidRDefault="000347A3" w:rsidP="000347A3">
      <w:pPr>
        <w:pStyle w:val="Heading5"/>
      </w:pPr>
      <w:bookmarkStart w:id="478" w:name="_Toc100837816"/>
      <w:r>
        <w:t>6.6.8.2.</w:t>
      </w:r>
      <w:r w:rsidR="00CE7776">
        <w:t>4</w:t>
      </w:r>
      <w:r>
        <w:tab/>
        <w:t>S5-JM-02: Intra near 1 sec</w:t>
      </w:r>
      <w:bookmarkEnd w:id="478"/>
    </w:p>
    <w:p w14:paraId="30628A6B" w14:textId="77777777" w:rsidR="000347A3" w:rsidRDefault="000347A3" w:rsidP="000347A3">
      <w:r>
        <w:t>The common parameters as defined in 6.6.8.2.2 apply.</w:t>
      </w:r>
    </w:p>
    <w:p w14:paraId="4F64F234" w14:textId="77777777" w:rsidR="000347A3" w:rsidRDefault="000347A3" w:rsidP="000347A3">
      <w:r>
        <w:t xml:space="preserve">In addition, the following parameters apply: </w:t>
      </w:r>
    </w:p>
    <w:p w14:paraId="6EAC8BBB" w14:textId="3BF120D8" w:rsidR="000347A3" w:rsidRDefault="000347A3" w:rsidP="000347A3">
      <w:pPr>
        <w:pStyle w:val="B1"/>
      </w:pPr>
      <w:r>
        <w:t>-</w:t>
      </w:r>
      <w:r>
        <w:tab/>
      </w:r>
      <w:r w:rsidRPr="00C075EA">
        <w:rPr>
          <w:rFonts w:ascii="Courier New" w:hAnsi="Courier New" w:cs="Courier New"/>
        </w:rPr>
        <w:t>IntraPeriod</w:t>
      </w:r>
      <w:r>
        <w:t xml:space="preserve"> </w:t>
      </w:r>
      <w:r w:rsidR="004C1E99" w:rsidRPr="004C7941">
        <w:t>and</w:t>
      </w:r>
      <w:r w:rsidR="004C1E99">
        <w:rPr>
          <w:rFonts w:ascii="Courier New" w:hAnsi="Courier New" w:cs="Courier New"/>
        </w:rPr>
        <w:t xml:space="preserve"> IDRPeriod</w:t>
      </w:r>
      <w:r w:rsidR="004C1E99" w:rsidRPr="00CE7776">
        <w:t xml:space="preserve"> </w:t>
      </w:r>
      <w:r w:rsidRPr="00CE7776">
        <w:t>= power of 2 value that is greater than or equal to the frame rate (fps), such that near 1 second is achieved: 32 for 30fps sequences and 64 for 60fps sequences</w:t>
      </w:r>
    </w:p>
    <w:p w14:paraId="6C7972C7" w14:textId="77777777" w:rsidR="000347A3" w:rsidRDefault="000347A3" w:rsidP="000347A3">
      <w:pPr>
        <w:pStyle w:val="B1"/>
      </w:pPr>
      <w:r>
        <w:t>-</w:t>
      </w:r>
      <w:r>
        <w:tab/>
      </w:r>
      <w:r w:rsidRPr="00C075EA">
        <w:rPr>
          <w:rFonts w:ascii="Courier New" w:hAnsi="Courier New" w:cs="Courier New"/>
        </w:rPr>
        <w:t>NumberBFrames</w:t>
      </w:r>
      <w:r>
        <w:t xml:space="preserve"> = 0</w:t>
      </w:r>
    </w:p>
    <w:p w14:paraId="0A35213A" w14:textId="77777777" w:rsidR="000347A3" w:rsidRDefault="000347A3" w:rsidP="000347A3">
      <w:pPr>
        <w:pStyle w:val="B1"/>
      </w:pPr>
      <w:r>
        <w:t>-</w:t>
      </w:r>
      <w:r>
        <w:tab/>
      </w:r>
      <w:r w:rsidRPr="00C075EA">
        <w:rPr>
          <w:rFonts w:ascii="Courier New" w:hAnsi="Courier New" w:cs="Courier New"/>
        </w:rPr>
        <w:t>BReferencePictures</w:t>
      </w:r>
      <w:r>
        <w:t xml:space="preserve"> = 2</w:t>
      </w:r>
    </w:p>
    <w:p w14:paraId="334854F6" w14:textId="77777777" w:rsidR="000347A3" w:rsidRDefault="000347A3" w:rsidP="000347A3">
      <w:pPr>
        <w:pStyle w:val="B1"/>
      </w:pPr>
      <w:r>
        <w:t>-</w:t>
      </w:r>
      <w:r>
        <w:tab/>
      </w:r>
      <w:r w:rsidRPr="00C075EA">
        <w:rPr>
          <w:rFonts w:ascii="Courier New" w:hAnsi="Courier New" w:cs="Courier New"/>
        </w:rPr>
        <w:t>QPISlice</w:t>
      </w:r>
      <w:r>
        <w:t xml:space="preserve"> = </w:t>
      </w:r>
      <w:r w:rsidRPr="00C075EA">
        <w:rPr>
          <w:rFonts w:ascii="Courier New" w:hAnsi="Courier New" w:cs="Courier New"/>
        </w:rPr>
        <w:t>QPPSlice</w:t>
      </w:r>
      <w:r>
        <w:t xml:space="preserve"> = </w:t>
      </w:r>
      <w:r w:rsidRPr="00C075EA">
        <w:rPr>
          <w:rFonts w:ascii="Courier New" w:hAnsi="Courier New" w:cs="Courier New"/>
        </w:rPr>
        <w:t>QPBSlice</w:t>
      </w:r>
      <w:r>
        <w:t xml:space="preserve"> = QP</w:t>
      </w:r>
    </w:p>
    <w:p w14:paraId="78F01F41" w14:textId="77777777" w:rsidR="000347A3" w:rsidRDefault="000347A3" w:rsidP="000347A3">
      <w:r>
        <w:t xml:space="preserve">The settings are defined in the attached configuration file </w:t>
      </w:r>
      <w:r>
        <w:rPr>
          <w:rFonts w:ascii="Courier New" w:hAnsi="Courier New" w:cs="Courier New"/>
        </w:rPr>
        <w:t>s5-jm-02.cfg</w:t>
      </w:r>
      <w:r>
        <w:t>.</w:t>
      </w:r>
    </w:p>
    <w:p w14:paraId="2E09EA1F" w14:textId="3ACD8D08" w:rsidR="00C03546" w:rsidRPr="00882D8E" w:rsidRDefault="00C03546" w:rsidP="00C03546">
      <w:pPr>
        <w:pStyle w:val="Heading4"/>
      </w:pPr>
      <w:bookmarkStart w:id="479" w:name="_Toc100837817"/>
      <w:r>
        <w:t>6.</w:t>
      </w:r>
      <w:r w:rsidR="002E1088">
        <w:t>6</w:t>
      </w:r>
      <w:r>
        <w:t>.8.3</w:t>
      </w:r>
      <w:r>
        <w:tab/>
        <w:t>H.265/HEVC Anchors</w:t>
      </w:r>
      <w:bookmarkEnd w:id="479"/>
    </w:p>
    <w:p w14:paraId="4D6780CD" w14:textId="3A0AE27A" w:rsidR="00C03546" w:rsidRDefault="00C03546" w:rsidP="00C03546">
      <w:pPr>
        <w:pStyle w:val="Heading5"/>
      </w:pPr>
      <w:bookmarkStart w:id="480" w:name="_Toc100837818"/>
      <w:r>
        <w:t>6.</w:t>
      </w:r>
      <w:r w:rsidR="002E1088">
        <w:t>6</w:t>
      </w:r>
      <w:r>
        <w:t>.8.3.1</w:t>
      </w:r>
      <w:r>
        <w:tab/>
        <w:t>Overview</w:t>
      </w:r>
      <w:bookmarkEnd w:id="480"/>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3AC8194D" w:rsidR="006000FC" w:rsidRDefault="006000FC" w:rsidP="00C03546">
      <w:r>
        <w:lastRenderedPageBreak/>
        <w:t xml:space="preserve">The details are also provided here: </w:t>
      </w:r>
      <w:r w:rsidR="00C702D6" w:rsidRPr="00C702D6">
        <w:t>https://dash-large-files.akamaized.net/WAVE/3GPP/5GVideo/Bitstreams/Scenario-5-Gaming/265/</w:t>
      </w:r>
      <w:r w:rsidR="00563AE4">
        <w:t>streams</w:t>
      </w:r>
      <w:r w:rsidR="00C702D6" w:rsidRPr="00C702D6">
        <w:t>.csv</w:t>
      </w:r>
      <w:r w:rsidR="007C3AB0">
        <w:t>.</w:t>
      </w:r>
    </w:p>
    <w:p w14:paraId="21B574BA" w14:textId="1256269D" w:rsidR="00C03546" w:rsidRDefault="00C03546" w:rsidP="00C03546">
      <w:pPr>
        <w:pStyle w:val="TH"/>
      </w:pPr>
      <w:r>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14DD8C9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481" w:name="_Toc100837819"/>
      <w:r>
        <w:t>6.6.8.</w:t>
      </w:r>
      <w:r w:rsidR="00841887">
        <w:t>3</w:t>
      </w:r>
      <w:r>
        <w:t>.2</w:t>
      </w:r>
      <w:r>
        <w:tab/>
        <w:t>Common Parameters</w:t>
      </w:r>
      <w:bookmarkEnd w:id="481"/>
    </w:p>
    <w:p w14:paraId="5EED8235" w14:textId="77777777" w:rsidR="00F612A7" w:rsidRDefault="00F612A7" w:rsidP="00F612A7">
      <w:r>
        <w:t xml:space="preserve">Each source sequence is encoded with: </w:t>
      </w:r>
    </w:p>
    <w:p w14:paraId="58A9149A" w14:textId="34A31DF2" w:rsidR="00F612A7" w:rsidRDefault="00F612A7" w:rsidP="00F612A7">
      <w:pPr>
        <w:pStyle w:val="B1"/>
      </w:pPr>
      <w:r>
        <w:t>-</w:t>
      </w:r>
      <w:r>
        <w:tab/>
        <w:t xml:space="preserve">QP: [22, 27, 32, 37] </w:t>
      </w:r>
    </w:p>
    <w:p w14:paraId="6988409E" w14:textId="77777777" w:rsidR="00F612A7" w:rsidRDefault="00F612A7" w:rsidP="00F612A7">
      <w:pPr>
        <w:pStyle w:val="B1"/>
      </w:pPr>
      <w:r>
        <w:t>-</w:t>
      </w:r>
      <w:r>
        <w:tab/>
      </w:r>
      <w:r w:rsidRPr="00C075EA">
        <w:rPr>
          <w:rFonts w:ascii="Courier New" w:hAnsi="Courier New" w:cs="Courier New"/>
        </w:rPr>
        <w:t>InternalBitDepth</w:t>
      </w:r>
      <w:r w:rsidRPr="00A227AC">
        <w:t xml:space="preserve"> is 10 # codec operating bit-depth where all sequences (including 8 bit sequences) are coded with an internal bitdeph of 10 in accordance with [44] and metrics are calculated in 10 bits</w:t>
      </w:r>
      <w:r>
        <w:t>.</w:t>
      </w:r>
    </w:p>
    <w:p w14:paraId="2B23E416" w14:textId="77777777" w:rsidR="00F612A7" w:rsidRDefault="00F612A7" w:rsidP="00F612A7">
      <w:pPr>
        <w:pStyle w:val="B1"/>
      </w:pPr>
      <w:r>
        <w:t>-</w:t>
      </w:r>
      <w:r>
        <w:tab/>
      </w:r>
      <w:r w:rsidRPr="00C075EA">
        <w:rPr>
          <w:rFonts w:ascii="Courier New" w:hAnsi="Courier New" w:cs="Courier New"/>
        </w:rPr>
        <w:t>SEIDecodedPictureHash</w:t>
      </w:r>
      <w:r w:rsidRPr="00611385">
        <w:t>=1</w:t>
      </w:r>
    </w:p>
    <w:p w14:paraId="1AF1EF0B" w14:textId="77777777" w:rsidR="00F612A7" w:rsidRDefault="00F612A7" w:rsidP="00C075EA">
      <w:pPr>
        <w:pStyle w:val="B1"/>
        <w:ind w:left="0" w:firstLine="0"/>
      </w:pPr>
      <w:r>
        <w:lastRenderedPageBreak/>
        <w:t xml:space="preserve">As the </w:t>
      </w:r>
      <w:r w:rsidRPr="00C075EA">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A6BDCB3" w14:textId="43C8AF72" w:rsidR="00C03546" w:rsidRPr="00A60552" w:rsidRDefault="00D31D2C" w:rsidP="00C03546">
      <w:pPr>
        <w:pStyle w:val="Heading5"/>
      </w:pPr>
      <w:bookmarkStart w:id="482" w:name="_Toc100837820"/>
      <w:r>
        <w:t>6.6.8.3.3</w:t>
      </w:r>
      <w:r w:rsidR="00C03546">
        <w:tab/>
      </w:r>
      <w:r w:rsidR="002F2637">
        <w:t>S5-</w:t>
      </w:r>
      <w:r w:rsidR="0054763F">
        <w:t xml:space="preserve">HM-01: </w:t>
      </w:r>
      <w:r w:rsidR="00A60552">
        <w:t>Main 10 Profile with no fixed Intra</w:t>
      </w:r>
      <w:bookmarkEnd w:id="482"/>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xml:space="preserve">-  </w:t>
      </w:r>
      <w:r w:rsidRPr="00C075EA">
        <w:rPr>
          <w:rFonts w:ascii="Courier New" w:hAnsi="Courier New" w:cs="Courier New"/>
        </w:rPr>
        <w:t>GOPSize</w:t>
      </w:r>
      <w:r w:rsidRPr="00882D8E">
        <w:t xml:space="preserve"> is equal to 8. Each B picture refers to up to 4 preceding pictures in display order</w:t>
      </w:r>
      <w:r w:rsidR="00247508">
        <w:t xml:space="preserve"> within the GOP</w:t>
      </w:r>
    </w:p>
    <w:p w14:paraId="09DD9367" w14:textId="70C0A5DA" w:rsidR="006A4AA7" w:rsidRPr="00882D8E" w:rsidRDefault="006A4AA7" w:rsidP="001A75E1">
      <w:pPr>
        <w:pStyle w:val="B2"/>
      </w:pPr>
      <w:r w:rsidRPr="00882D8E">
        <w:t xml:space="preserve">-  </w:t>
      </w:r>
      <w:r w:rsidRPr="00C075EA">
        <w:rPr>
          <w:rFonts w:ascii="Courier New" w:hAnsi="Courier New" w:cs="Courier New"/>
        </w:rPr>
        <w:t>IntraQPOffset</w:t>
      </w:r>
      <w:r w:rsidRPr="00882D8E">
        <w:t xml:space="preserve"> is -1. B picture QP offsets are </w:t>
      </w:r>
      <w:r w:rsidR="00595530" w:rsidRPr="00C075EA">
        <w:rPr>
          <w:rFonts w:ascii="Courier New" w:hAnsi="Courier New" w:cs="Courier New"/>
        </w:rPr>
        <w:t>IntraQPOffset</w:t>
      </w:r>
      <w:r w:rsidR="00595530" w:rsidRPr="00882D8E">
        <w:t xml:space="preserve"> is -1. B picture QP offsets are </w:t>
      </w:r>
      <w:r w:rsidR="00595530">
        <w:t xml:space="preserve">adjusted based on the base QP and on the </w:t>
      </w:r>
      <w:r w:rsidR="00595530" w:rsidRPr="00C075EA">
        <w:rPr>
          <w:rFonts w:ascii="Courier New" w:hAnsi="Courier New" w:cs="Courier New"/>
        </w:rPr>
        <w:t>QPmod</w:t>
      </w:r>
      <w:r w:rsidR="00595530">
        <w:t>,</w:t>
      </w:r>
      <w:r w:rsidR="00595530" w:rsidRPr="00CF3E7F">
        <w:t xml:space="preserve"> </w:t>
      </w:r>
      <w:r w:rsidR="00595530" w:rsidRPr="00C075EA">
        <w:rPr>
          <w:rFonts w:ascii="Courier New" w:hAnsi="Courier New" w:cs="Courier New"/>
        </w:rPr>
        <w:t>QPoffset</w:t>
      </w:r>
      <w:r w:rsidR="00595530">
        <w:t xml:space="preserve">,  </w:t>
      </w:r>
      <w:r w:rsidR="00595530" w:rsidRPr="00C075EA">
        <w:rPr>
          <w:rFonts w:ascii="Courier New" w:hAnsi="Courier New" w:cs="Courier New"/>
        </w:rPr>
        <w:t>QPOffsetModelScale</w:t>
      </w:r>
      <w:r w:rsidR="00595530">
        <w:t xml:space="preserve">  and </w:t>
      </w:r>
      <w:r w:rsidR="00595530" w:rsidRPr="00C075EA">
        <w:rPr>
          <w:rFonts w:ascii="Courier New" w:hAnsi="Courier New" w:cs="Courier New"/>
        </w:rPr>
        <w:t>QPOffsetModelOff</w:t>
      </w:r>
      <w:r w:rsidRPr="00882D8E">
        <w:t>.</w:t>
      </w:r>
    </w:p>
    <w:p w14:paraId="3B028E8E" w14:textId="30E8933C" w:rsidR="00134950" w:rsidRDefault="00134950" w:rsidP="00134950">
      <w:pPr>
        <w:pStyle w:val="Heading5"/>
      </w:pPr>
      <w:bookmarkStart w:id="483" w:name="_Toc100837821"/>
      <w:r>
        <w:t>6.6.8.3.4</w:t>
      </w:r>
      <w:r>
        <w:tab/>
        <w:t>S5-HM-02: Main 10 Profile with fixed Intra near 1 sec</w:t>
      </w:r>
      <w:bookmarkEnd w:id="483"/>
    </w:p>
    <w:p w14:paraId="6C23ABBC" w14:textId="77777777" w:rsidR="00134950" w:rsidRDefault="00134950" w:rsidP="00134950">
      <w:r>
        <w:t>To generate the anchor bitstreams, HM16.22 is used.</w:t>
      </w:r>
    </w:p>
    <w:p w14:paraId="2F803672" w14:textId="77777777" w:rsidR="00134950" w:rsidRDefault="00134950" w:rsidP="00134950">
      <w:r>
        <w:t xml:space="preserve">The settings are defined in the attached configuration file </w:t>
      </w:r>
      <w:r>
        <w:rPr>
          <w:rFonts w:ascii="Courier New" w:hAnsi="Courier New" w:cs="Courier New"/>
        </w:rPr>
        <w:t>s5-h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64B583A9" w14:textId="77777777" w:rsidR="00134950" w:rsidRPr="00882D8E" w:rsidRDefault="00134950" w:rsidP="00134950">
      <w:r>
        <w:t>E</w:t>
      </w:r>
      <w:r w:rsidRPr="00882D8E">
        <w:t>ach source sequence is encoded with the following changes:</w:t>
      </w:r>
    </w:p>
    <w:p w14:paraId="2288D8D7" w14:textId="77777777" w:rsidR="00134950" w:rsidRPr="00882D8E" w:rsidRDefault="00134950" w:rsidP="00134950">
      <w:pPr>
        <w:pStyle w:val="B1"/>
      </w:pPr>
      <w:r w:rsidRPr="00882D8E">
        <w:t>-</w:t>
      </w:r>
      <w:r w:rsidRPr="00882D8E">
        <w:tab/>
      </w:r>
      <w:r>
        <w:t xml:space="preserve">The common parameters as defined in clause 6.6.8.3.3 </w:t>
      </w:r>
    </w:p>
    <w:p w14:paraId="76F37FE7" w14:textId="4C8189C0"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67EABEA" w14:textId="77777777" w:rsidR="00134950" w:rsidRPr="00882D8E" w:rsidRDefault="00134950" w:rsidP="00134950">
      <w:pPr>
        <w:pStyle w:val="B2"/>
      </w:pPr>
      <w:r>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74961888"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B pictures </w:t>
      </w:r>
      <w:r w:rsidRPr="00C075EA">
        <w:rPr>
          <w:rFonts w:ascii="Courier New" w:hAnsi="Courier New" w:cs="Courier New"/>
        </w:rPr>
        <w:t>QPoffsets</w:t>
      </w:r>
      <w:r w:rsidRPr="00882D8E">
        <w:t xml:space="preserve"> are set equal to 0</w:t>
      </w:r>
    </w:p>
    <w:p w14:paraId="3D38023B" w14:textId="77777777" w:rsidR="00134950" w:rsidRDefault="00134950" w:rsidP="00134950">
      <w:pPr>
        <w:pStyle w:val="B2"/>
      </w:pPr>
      <w:r w:rsidRPr="00882D8E">
        <w:t>-  Each B picture refers to</w:t>
      </w:r>
      <w:r>
        <w:t xml:space="preserve"> </w:t>
      </w:r>
      <w:r w:rsidRPr="00882D8E">
        <w:t>immediately preceding pictures in display order.</w:t>
      </w:r>
    </w:p>
    <w:p w14:paraId="28BA6FC5" w14:textId="77777777" w:rsidR="00134950" w:rsidRDefault="00134950" w:rsidP="00134950">
      <w:pPr>
        <w:pStyle w:val="Heading5"/>
      </w:pPr>
      <w:bookmarkStart w:id="484" w:name="_Toc100837822"/>
      <w:r>
        <w:t>6.6.8.3.5</w:t>
      </w:r>
      <w:r>
        <w:tab/>
        <w:t>S5-SCC-01: Screen Content Profile with no fixed Intra</w:t>
      </w:r>
      <w:bookmarkEnd w:id="484"/>
    </w:p>
    <w:p w14:paraId="135EA658" w14:textId="77777777" w:rsidR="00134950" w:rsidRPr="001A75E1" w:rsidRDefault="00134950" w:rsidP="00134950">
      <w:pPr>
        <w:rPr>
          <w:lang w:val="en-US"/>
        </w:rPr>
      </w:pPr>
      <w:r>
        <w:t>To generate the anchor bitstreams SCM-8.8 is used.</w:t>
      </w:r>
    </w:p>
    <w:p w14:paraId="31204647"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3E34D022" w14:textId="77777777" w:rsidR="00134950" w:rsidRPr="00882D8E" w:rsidRDefault="00134950" w:rsidP="00134950">
      <w:r>
        <w:t>E</w:t>
      </w:r>
      <w:r w:rsidRPr="00882D8E">
        <w:t>ach source sequence is encoded with the following changes:</w:t>
      </w:r>
    </w:p>
    <w:p w14:paraId="0B2186FD" w14:textId="77777777" w:rsidR="00134950" w:rsidRPr="00882D8E" w:rsidRDefault="00134950" w:rsidP="00134950">
      <w:pPr>
        <w:pStyle w:val="B1"/>
      </w:pPr>
      <w:r w:rsidRPr="00882D8E">
        <w:t>-</w:t>
      </w:r>
      <w:r w:rsidRPr="00882D8E">
        <w:tab/>
      </w:r>
      <w:r>
        <w:t xml:space="preserve">The common parameters as defined in clause 6.6.8.3.3 </w:t>
      </w:r>
    </w:p>
    <w:p w14:paraId="20445B33" w14:textId="77777777" w:rsidR="00134950" w:rsidRPr="00882D8E" w:rsidRDefault="00134950" w:rsidP="00134950">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796B6B59" w14:textId="77777777" w:rsidR="00134950" w:rsidRPr="00882D8E" w:rsidRDefault="00134950" w:rsidP="00134950">
      <w:pPr>
        <w:pStyle w:val="B2"/>
      </w:pPr>
      <w:r w:rsidRPr="00882D8E">
        <w:t xml:space="preserve">-  </w:t>
      </w:r>
      <w:r w:rsidRPr="00882D8E">
        <w:tab/>
      </w:r>
      <w:r w:rsidRPr="00C075EA">
        <w:rPr>
          <w:rFonts w:ascii="Courier New" w:hAnsi="Courier New" w:cs="Courier New"/>
        </w:rPr>
        <w:t>GOPSize</w:t>
      </w:r>
      <w:r w:rsidRPr="00882D8E">
        <w:t xml:space="preserve"> is equal to 8. Each P picture refers to up to 4 preceding pictures in display order</w:t>
      </w:r>
      <w:r>
        <w:t xml:space="preserve"> within the GOP</w:t>
      </w:r>
    </w:p>
    <w:p w14:paraId="29021B89" w14:textId="77777777" w:rsidR="00134950" w:rsidRPr="00882D8E" w:rsidRDefault="00134950" w:rsidP="00134950">
      <w:pPr>
        <w:pStyle w:val="B2"/>
      </w:pPr>
      <w:r w:rsidRPr="00882D8E">
        <w:t xml:space="preserve">-  </w:t>
      </w:r>
      <w:r w:rsidRPr="00882D8E">
        <w:tab/>
      </w:r>
      <w:r w:rsidRPr="00C075EA">
        <w:rPr>
          <w:rFonts w:ascii="Courier New" w:hAnsi="Courier New" w:cs="Courier New"/>
        </w:rPr>
        <w:t>IntraQPOffset</w:t>
      </w:r>
      <w:r w:rsidRPr="00882D8E">
        <w:t xml:space="preserve"> is -1. B picture QP offsets are </w:t>
      </w:r>
      <w:r w:rsidRPr="00C075EA">
        <w:rPr>
          <w:rFonts w:ascii="Courier New" w:hAnsi="Courier New" w:cs="Courier New"/>
        </w:rPr>
        <w:t>IntraQPOffset</w:t>
      </w:r>
      <w:r w:rsidRPr="00882D8E">
        <w:t xml:space="preserve"> is -1. B picture QP offsets are </w:t>
      </w:r>
      <w:r>
        <w:t xml:space="preserve">adjusted based on the base QP and on the </w:t>
      </w:r>
      <w:r w:rsidRPr="00C075EA">
        <w:rPr>
          <w:rFonts w:ascii="Courier New" w:hAnsi="Courier New" w:cs="Courier New"/>
        </w:rPr>
        <w:t>QPmod</w:t>
      </w:r>
      <w:r>
        <w:t>,</w:t>
      </w:r>
      <w:r w:rsidRPr="00CF3E7F">
        <w:t xml:space="preserve"> </w:t>
      </w:r>
      <w:r w:rsidRPr="00C075EA">
        <w:rPr>
          <w:rFonts w:ascii="Courier New" w:hAnsi="Courier New" w:cs="Courier New"/>
        </w:rPr>
        <w:t>QPoffset</w:t>
      </w:r>
      <w:r>
        <w:t xml:space="preserve">, </w:t>
      </w:r>
      <w:r w:rsidRPr="00C075EA">
        <w:rPr>
          <w:rFonts w:ascii="Courier New" w:hAnsi="Courier New" w:cs="Courier New"/>
        </w:rPr>
        <w:t>QPOffsetModelScale</w:t>
      </w:r>
      <w:r>
        <w:t xml:space="preserve">  and </w:t>
      </w:r>
      <w:r w:rsidRPr="00C075EA">
        <w:rPr>
          <w:rFonts w:ascii="Courier New" w:hAnsi="Courier New" w:cs="Courier New"/>
        </w:rPr>
        <w:t>QPOffsetModelOff</w:t>
      </w:r>
      <w:r w:rsidRPr="00882D8E">
        <w:t>.</w:t>
      </w:r>
    </w:p>
    <w:p w14:paraId="50E72751" w14:textId="208E73A7" w:rsidR="00134950" w:rsidRDefault="00134950" w:rsidP="00134950">
      <w:pPr>
        <w:pStyle w:val="Heading5"/>
      </w:pPr>
      <w:bookmarkStart w:id="485" w:name="_Toc100837823"/>
      <w:r>
        <w:t>6.6.8.3.6</w:t>
      </w:r>
      <w:r>
        <w:tab/>
        <w:t>S5-SCC-02: Screen Content Profile with Intra near 1 sec</w:t>
      </w:r>
      <w:bookmarkEnd w:id="485"/>
    </w:p>
    <w:p w14:paraId="4EDC3261" w14:textId="77777777" w:rsidR="00134950" w:rsidRPr="001A75E1" w:rsidRDefault="00134950" w:rsidP="00134950">
      <w:pPr>
        <w:rPr>
          <w:lang w:val="en-US"/>
        </w:rPr>
      </w:pPr>
      <w:r>
        <w:t>To generate the anchor bitstreams SCM-8.8 is used.</w:t>
      </w:r>
    </w:p>
    <w:p w14:paraId="708598EA"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50483581" w14:textId="77777777" w:rsidR="00134950" w:rsidRPr="00882D8E" w:rsidRDefault="00134950" w:rsidP="00134950">
      <w:r>
        <w:lastRenderedPageBreak/>
        <w:t>E</w:t>
      </w:r>
      <w:r w:rsidRPr="00882D8E">
        <w:t>ach source sequence is encoded with the following changes:</w:t>
      </w:r>
    </w:p>
    <w:p w14:paraId="7D39704C" w14:textId="77777777" w:rsidR="00134950" w:rsidRPr="00882D8E" w:rsidRDefault="00134950" w:rsidP="00134950">
      <w:pPr>
        <w:pStyle w:val="B1"/>
      </w:pPr>
      <w:r w:rsidRPr="00882D8E">
        <w:t>-</w:t>
      </w:r>
      <w:r w:rsidRPr="00882D8E">
        <w:tab/>
      </w:r>
      <w:r>
        <w:t xml:space="preserve">The common parameters as defined in clause 6.6.8.3.3 </w:t>
      </w:r>
    </w:p>
    <w:p w14:paraId="1F961D08" w14:textId="45336A0A"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5CE4747A" w14:textId="77777777" w:rsidR="00134950" w:rsidRPr="00882D8E" w:rsidRDefault="00134950" w:rsidP="00134950">
      <w:pPr>
        <w:pStyle w:val="B2"/>
      </w:pPr>
      <w:r w:rsidRPr="00882D8E">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43554B7B"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w:t>
      </w:r>
      <w:r>
        <w:t>B</w:t>
      </w:r>
      <w:r w:rsidRPr="00882D8E">
        <w:t xml:space="preserve"> pictures </w:t>
      </w:r>
      <w:r w:rsidRPr="00C075EA">
        <w:rPr>
          <w:rFonts w:ascii="Courier New" w:hAnsi="Courier New" w:cs="Courier New"/>
        </w:rPr>
        <w:t>QPoffsets</w:t>
      </w:r>
      <w:r w:rsidRPr="00882D8E">
        <w:t xml:space="preserve"> are set equal to 0</w:t>
      </w:r>
    </w:p>
    <w:p w14:paraId="3A3D7B63" w14:textId="77777777" w:rsidR="00134950" w:rsidRPr="00882D8E" w:rsidRDefault="00134950" w:rsidP="00134950">
      <w:pPr>
        <w:pStyle w:val="B2"/>
      </w:pPr>
      <w:r w:rsidRPr="00882D8E">
        <w:t xml:space="preserve">-  Each </w:t>
      </w:r>
      <w:r>
        <w:t>B</w:t>
      </w:r>
      <w:r w:rsidRPr="00882D8E">
        <w:t xml:space="preserve"> picture refers to</w:t>
      </w:r>
      <w:r>
        <w:t xml:space="preserve"> </w:t>
      </w:r>
      <w:r w:rsidRPr="00882D8E">
        <w:t>immediately preceding pictures in display order.</w:t>
      </w:r>
    </w:p>
    <w:p w14:paraId="5EA320AF" w14:textId="33FE443E" w:rsidR="00C03546" w:rsidRDefault="00C03546" w:rsidP="00C03546">
      <w:pPr>
        <w:pStyle w:val="Heading3"/>
      </w:pPr>
      <w:bookmarkStart w:id="486" w:name="_Toc100837824"/>
      <w:r>
        <w:t>6.</w:t>
      </w:r>
      <w:r w:rsidR="00C42AFA">
        <w:t>6</w:t>
      </w:r>
      <w:r>
        <w:t>.9</w:t>
      </w:r>
      <w:r>
        <w:tab/>
        <w:t>Anchor Results</w:t>
      </w:r>
      <w:bookmarkEnd w:id="486"/>
    </w:p>
    <w:p w14:paraId="7E4D47E2" w14:textId="7A9A611A" w:rsidR="00EF3875" w:rsidRDefault="00EF3875" w:rsidP="00EF3875">
      <w:pPr>
        <w:pStyle w:val="Heading4"/>
      </w:pPr>
      <w:bookmarkStart w:id="487" w:name="_Toc100837825"/>
      <w:r>
        <w:t>6.</w:t>
      </w:r>
      <w:r w:rsidR="000C644F">
        <w:t>6</w:t>
      </w:r>
      <w:r>
        <w:t>.9.1</w:t>
      </w:r>
      <w:r>
        <w:tab/>
        <w:t>H.264/AVC Anchors</w:t>
      </w:r>
      <w:bookmarkEnd w:id="487"/>
    </w:p>
    <w:p w14:paraId="75CB9824" w14:textId="77777777" w:rsidR="00EF3875" w:rsidRDefault="00EF3875" w:rsidP="00EF3875">
      <w:r>
        <w:t xml:space="preserve">AVC anchor streams are provided according to the key system here: </w:t>
      </w:r>
    </w:p>
    <w:p w14:paraId="1E98A4C7" w14:textId="30FC2DBB" w:rsidR="00EF3875" w:rsidRDefault="00EF3875" w:rsidP="00EF3875">
      <w:pPr>
        <w:pStyle w:val="List"/>
        <w:numPr>
          <w:ilvl w:val="0"/>
          <w:numId w:val="2"/>
        </w:numPr>
      </w:pPr>
      <w:r w:rsidRPr="00D868B9">
        <w:t>https://dash-large-files.akamaized.net/WAVE/3GPP/5GVideo/Bitstreams/Scenario-</w:t>
      </w:r>
      <w:r w:rsidR="000C644F">
        <w:t>5</w:t>
      </w:r>
      <w:r w:rsidRPr="00D868B9">
        <w:t>-</w:t>
      </w:r>
      <w:r w:rsidR="000C644F">
        <w:t>Gaming</w:t>
      </w:r>
      <w:r w:rsidRPr="00D868B9">
        <w:t>/26</w:t>
      </w:r>
      <w:r>
        <w:t>4</w:t>
      </w:r>
      <w:r w:rsidRPr="00D868B9">
        <w:t>/</w:t>
      </w:r>
    </w:p>
    <w:p w14:paraId="60F617F8" w14:textId="12DA2BC9" w:rsidR="00EF3875" w:rsidRDefault="00EF3875" w:rsidP="00EF3875">
      <w:r>
        <w:t>AVC</w:t>
      </w:r>
      <w:r w:rsidRPr="00DF0CFB">
        <w:t xml:space="preserve"> anchor results are provided</w:t>
      </w:r>
      <w:r>
        <w:t xml:space="preserve"> with the appropriate keys as defined in </w:t>
      </w:r>
      <w:r w:rsidRPr="007C6202">
        <w:t>Table 6.</w:t>
      </w:r>
      <w:r w:rsidR="000C644F">
        <w:t>6</w:t>
      </w:r>
      <w:r w:rsidRPr="007C6202">
        <w:t>.8.</w:t>
      </w:r>
      <w:r>
        <w:t>2</w:t>
      </w:r>
      <w:r w:rsidRPr="007C6202">
        <w:t>.1-1</w:t>
      </w:r>
      <w:r w:rsidRPr="00882D8E">
        <w:t xml:space="preserve"> </w:t>
      </w:r>
    </w:p>
    <w:p w14:paraId="5C026F57" w14:textId="77777777" w:rsidR="00EF3875" w:rsidRDefault="00EF3875" w:rsidP="00EF3875">
      <w:pPr>
        <w:pStyle w:val="List"/>
        <w:numPr>
          <w:ilvl w:val="0"/>
          <w:numId w:val="2"/>
        </w:numPr>
      </w:pPr>
      <w:r w:rsidRPr="00882D8E">
        <w:t>in the</w:t>
      </w:r>
      <w:r w:rsidRPr="00DF0CFB">
        <w:t xml:space="preserve"> attached </w:t>
      </w:r>
      <w:r>
        <w:t>csv</w:t>
      </w:r>
      <w:r w:rsidRPr="00DF0CFB">
        <w:t xml:space="preserve"> files</w:t>
      </w:r>
    </w:p>
    <w:p w14:paraId="64764C2C" w14:textId="4EA9DB20" w:rsidR="00EF3875" w:rsidRDefault="00EF3875" w:rsidP="00EF3875">
      <w:pPr>
        <w:pStyle w:val="List"/>
        <w:numPr>
          <w:ilvl w:val="0"/>
          <w:numId w:val="2"/>
        </w:numPr>
      </w:pPr>
      <w:r w:rsidRPr="00D868B9">
        <w:t>https://dash-large-files.akamaized.net/WAVE/3GPP/5GVideo/Bitstreams/</w:t>
      </w:r>
      <w:r w:rsidRPr="00742F85">
        <w:t xml:space="preserve"> </w:t>
      </w:r>
      <w:r w:rsidRPr="00D868B9">
        <w:t>Scenario-</w:t>
      </w:r>
      <w:r w:rsidR="000C644F">
        <w:t>5</w:t>
      </w:r>
      <w:r w:rsidRPr="00D868B9">
        <w:t>-</w:t>
      </w:r>
      <w:r w:rsidR="000C644F">
        <w:t>Gaming</w:t>
      </w:r>
      <w:r w:rsidRPr="00D868B9">
        <w:t>/26</w:t>
      </w:r>
      <w:r>
        <w:t>4</w:t>
      </w:r>
      <w:r w:rsidRPr="00D868B9">
        <w:t>/Metrics/</w:t>
      </w:r>
    </w:p>
    <w:p w14:paraId="29551F95" w14:textId="77777777" w:rsidR="00EF3875" w:rsidRPr="00E4352E" w:rsidRDefault="00EF3875" w:rsidP="00EF3875">
      <w:pPr>
        <w:pStyle w:val="EditorsNote"/>
      </w:pPr>
      <w:r w:rsidRPr="00E4352E">
        <w:t>Editor’s Note:</w:t>
      </w:r>
    </w:p>
    <w:p w14:paraId="0CC38F39" w14:textId="36ADAA3C" w:rsidR="00337ED6" w:rsidRDefault="00337ED6" w:rsidP="00971577">
      <w:pPr>
        <w:pStyle w:val="EditorsNote"/>
        <w:numPr>
          <w:ilvl w:val="0"/>
          <w:numId w:val="2"/>
        </w:numPr>
      </w:pPr>
      <w:r>
        <w:t xml:space="preserve">The metrics for VMAF and MS_SSIM still need to be zeroed based on agreement in S4-220484 </w:t>
      </w:r>
    </w:p>
    <w:p w14:paraId="759E9329" w14:textId="45BA07A1" w:rsidR="00332902" w:rsidRDefault="00332902" w:rsidP="00EF3875">
      <w:pPr>
        <w:pStyle w:val="EditorsNote"/>
        <w:numPr>
          <w:ilvl w:val="0"/>
          <w:numId w:val="2"/>
        </w:numPr>
      </w:pPr>
      <w:r>
        <w:t xml:space="preserve">Verification </w:t>
      </w:r>
      <w:r w:rsidR="00B1238F">
        <w:t>is still missing</w:t>
      </w:r>
    </w:p>
    <w:p w14:paraId="1B6E36A2" w14:textId="703DDC95" w:rsidR="00EF3875" w:rsidRDefault="00EF3875" w:rsidP="00EF3875">
      <w:pPr>
        <w:pStyle w:val="Heading4"/>
      </w:pPr>
      <w:bookmarkStart w:id="488" w:name="_Toc100837826"/>
      <w:r>
        <w:t>6.</w:t>
      </w:r>
      <w:r w:rsidR="000C644F">
        <w:t>6</w:t>
      </w:r>
      <w:r>
        <w:t>.9.2</w:t>
      </w:r>
      <w:r>
        <w:tab/>
        <w:t>H.265/HEVC Anchors</w:t>
      </w:r>
      <w:bookmarkEnd w:id="488"/>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63392B24" w14:textId="27B1E27A" w:rsidR="00C03546" w:rsidRDefault="00C03546" w:rsidP="00C03546">
      <w:pPr>
        <w:pStyle w:val="Heading3"/>
      </w:pPr>
      <w:bookmarkStart w:id="489" w:name="_Toc100837827"/>
      <w:r>
        <w:t>6.</w:t>
      </w:r>
      <w:r w:rsidR="00C42AFA">
        <w:t>6</w:t>
      </w:r>
      <w:r>
        <w:t>.10</w:t>
      </w:r>
      <w:bookmarkStart w:id="490" w:name="_Toc49377065"/>
      <w:bookmarkEnd w:id="473"/>
      <w:bookmarkEnd w:id="474"/>
      <w:r>
        <w:tab/>
        <w:t>Additional Information</w:t>
      </w:r>
      <w:bookmarkEnd w:id="490"/>
      <w:r>
        <w:t xml:space="preserve"> and Performance Data</w:t>
      </w:r>
      <w:bookmarkEnd w:id="489"/>
    </w:p>
    <w:p w14:paraId="2338F78B" w14:textId="19BA92F3" w:rsidR="00C03546" w:rsidRPr="00882D8E" w:rsidRDefault="000C644F" w:rsidP="00882D8E">
      <w:r w:rsidRPr="00954C77">
        <w:t>No additional performance data is available.</w:t>
      </w:r>
    </w:p>
    <w:p w14:paraId="755D1E79" w14:textId="1B82EF1B" w:rsidR="00730F6C" w:rsidRDefault="00730F6C" w:rsidP="00730F6C">
      <w:pPr>
        <w:pStyle w:val="Heading1"/>
      </w:pPr>
      <w:bookmarkStart w:id="491" w:name="_Toc49377066"/>
      <w:bookmarkStart w:id="492" w:name="_Toc100837828"/>
      <w:r>
        <w:t>7</w:t>
      </w:r>
      <w:r>
        <w:tab/>
        <w:t xml:space="preserve">Characterization </w:t>
      </w:r>
      <w:bookmarkEnd w:id="491"/>
      <w:r w:rsidR="00032C13">
        <w:t>Framework</w:t>
      </w:r>
      <w:bookmarkEnd w:id="492"/>
    </w:p>
    <w:p w14:paraId="1066F581" w14:textId="77777777" w:rsidR="00730F6C" w:rsidRDefault="00730F6C" w:rsidP="00730F6C">
      <w:pPr>
        <w:pStyle w:val="Heading2"/>
      </w:pPr>
      <w:bookmarkStart w:id="493" w:name="_Toc100837829"/>
      <w:r>
        <w:t>7.1</w:t>
      </w:r>
      <w:r>
        <w:tab/>
        <w:t>Introduction</w:t>
      </w:r>
      <w:bookmarkEnd w:id="493"/>
    </w:p>
    <w:p w14:paraId="58E51EEB" w14:textId="21606F13" w:rsidR="00730F6C" w:rsidRDefault="00730F6C" w:rsidP="00730F6C">
      <w:r>
        <w:t>This clause provides a characterization of existing codecs. This serves pre-dominantly as an example to introduce the characterization framework.</w:t>
      </w:r>
    </w:p>
    <w:p w14:paraId="75D8F675" w14:textId="3D457691" w:rsidR="008372E6" w:rsidRDefault="008372E6" w:rsidP="008372E6">
      <w:pPr>
        <w:pStyle w:val="Heading2"/>
      </w:pPr>
      <w:bookmarkStart w:id="494" w:name="_Toc100837830"/>
      <w:r>
        <w:t>7.2</w:t>
      </w:r>
      <w:r>
        <w:tab/>
        <w:t xml:space="preserve">Characterization against </w:t>
      </w:r>
      <w:r w:rsidR="007A5B57">
        <w:t>3GPP Anchor Codecs</w:t>
      </w:r>
      <w:bookmarkEnd w:id="494"/>
    </w:p>
    <w:p w14:paraId="1F73E18A" w14:textId="4A2C6CAE" w:rsidR="008372E6" w:rsidRDefault="008372E6" w:rsidP="008372E6">
      <w:pPr>
        <w:rPr>
          <w:rFonts w:ascii="Arial" w:hAnsi="Arial"/>
          <w:noProof/>
          <w:sz w:val="28"/>
        </w:rPr>
      </w:pPr>
      <w:r>
        <w:rPr>
          <w:rFonts w:ascii="Arial" w:hAnsi="Arial"/>
          <w:noProof/>
          <w:sz w:val="28"/>
        </w:rPr>
        <w:t>7.</w:t>
      </w:r>
      <w:r w:rsidR="00366290">
        <w:rPr>
          <w:rFonts w:ascii="Arial" w:hAnsi="Arial"/>
          <w:noProof/>
          <w:sz w:val="28"/>
        </w:rPr>
        <w:t>2</w:t>
      </w:r>
      <w:r>
        <w:rPr>
          <w:rFonts w:ascii="Arial" w:hAnsi="Arial"/>
          <w:noProof/>
          <w:sz w:val="28"/>
        </w:rPr>
        <w:t xml:space="preserve">.1 </w:t>
      </w:r>
      <w:r w:rsidR="007A5B57">
        <w:rPr>
          <w:rFonts w:ascii="Arial" w:hAnsi="Arial"/>
          <w:noProof/>
          <w:sz w:val="28"/>
        </w:rPr>
        <w:t xml:space="preserve">Characterization against </w:t>
      </w:r>
      <w:r w:rsidR="007A5B57" w:rsidRPr="007A5B57">
        <w:rPr>
          <w:rFonts w:ascii="Arial" w:hAnsi="Arial"/>
          <w:noProof/>
          <w:sz w:val="28"/>
        </w:rPr>
        <w:t>H.264/AVC</w:t>
      </w:r>
      <w:r w:rsidR="007A5B57">
        <w:rPr>
          <w:rFonts w:ascii="Arial" w:hAnsi="Arial"/>
          <w:noProof/>
          <w:sz w:val="28"/>
        </w:rPr>
        <w:t xml:space="preserve"> </w:t>
      </w:r>
    </w:p>
    <w:p w14:paraId="32C02D67" w14:textId="1D811280" w:rsidR="00C176FC" w:rsidRDefault="007A42B7" w:rsidP="00C176FC">
      <w:r>
        <w:lastRenderedPageBreak/>
        <w:t xml:space="preserve">For a codec to be </w:t>
      </w:r>
      <w:r w:rsidR="00D04A66">
        <w:t xml:space="preserve">fully </w:t>
      </w:r>
      <w:r>
        <w:t>characterized against H.264/AVC</w:t>
      </w:r>
      <w:r w:rsidR="00C176FC">
        <w:t>, the following information should be provided:</w:t>
      </w:r>
    </w:p>
    <w:p w14:paraId="22D24B5E" w14:textId="15650ADB" w:rsidR="00265D72" w:rsidRDefault="00E16B22" w:rsidP="00280862">
      <w:pPr>
        <w:pStyle w:val="B1"/>
      </w:pPr>
      <w:r>
        <w:t>1.</w:t>
      </w:r>
      <w:r w:rsidR="00265D72">
        <w:tab/>
        <w:t>For scenario 1:</w:t>
      </w:r>
    </w:p>
    <w:p w14:paraId="2356E50A" w14:textId="3DF87A86" w:rsidR="00C176FC" w:rsidRDefault="00E16B22" w:rsidP="00265D72">
      <w:pPr>
        <w:pStyle w:val="B2"/>
      </w:pPr>
      <w:r>
        <w:t>a)</w:t>
      </w:r>
      <w:r w:rsidR="00265D72">
        <w:tab/>
      </w:r>
      <w:r w:rsidR="004053EA" w:rsidRPr="004053EA">
        <w:rPr>
          <w:i/>
        </w:rPr>
        <w:t>BD-Rate Gain</w:t>
      </w:r>
      <w:r w:rsidR="00990148">
        <w:t xml:space="preserve"> table as defined in clause</w:t>
      </w:r>
      <w:r w:rsidR="00C411B3">
        <w:t xml:space="preserve"> 5.8 </w:t>
      </w:r>
      <w:r w:rsidR="005774AE">
        <w:t xml:space="preserve">for all </w:t>
      </w:r>
      <w:r w:rsidR="00012F39">
        <w:t>H.264/AVC reference sequences and configuration S1-JM-01 as defined in clause 6.2.8.2</w:t>
      </w:r>
      <w:r w:rsidR="00CC2FBA">
        <w:t xml:space="preserve"> with a comparable configuration</w:t>
      </w:r>
      <w:r w:rsidR="00D04A66">
        <w:t xml:space="preserve"> and all SDR metrics defined clause 6.2.5.</w:t>
      </w:r>
    </w:p>
    <w:p w14:paraId="274E952B" w14:textId="1F83D333" w:rsidR="00B74713" w:rsidRDefault="00B74713" w:rsidP="00772C07">
      <w:pPr>
        <w:pStyle w:val="B1"/>
      </w:pPr>
      <w:r>
        <w:t>2.</w:t>
      </w:r>
      <w:r>
        <w:tab/>
        <w:t>For scenario 2 no characterization</w:t>
      </w:r>
      <w:r w:rsidR="00436DBD">
        <w:t xml:space="preserve"> possible.</w:t>
      </w:r>
    </w:p>
    <w:p w14:paraId="1B681F70" w14:textId="4831531F" w:rsidR="00265D72" w:rsidRDefault="00B74713" w:rsidP="00280862">
      <w:pPr>
        <w:pStyle w:val="B1"/>
      </w:pPr>
      <w:r>
        <w:t>3</w:t>
      </w:r>
      <w:r w:rsidR="00E16B22">
        <w:t>.</w:t>
      </w:r>
      <w:r w:rsidR="00265D72">
        <w:tab/>
        <w:t>For scenario 3:</w:t>
      </w:r>
    </w:p>
    <w:p w14:paraId="7A302632" w14:textId="76C38072" w:rsidR="00D04A66" w:rsidRDefault="00E16B22" w:rsidP="00280862">
      <w:pPr>
        <w:pStyle w:val="B2"/>
      </w:pPr>
      <w:r>
        <w:t>a)</w:t>
      </w:r>
      <w:r w:rsidR="00265D72">
        <w:tab/>
      </w:r>
      <w:r w:rsidR="004053EA" w:rsidRPr="004053EA">
        <w:rPr>
          <w:i/>
        </w:rPr>
        <w:t>BD-Rate Gain</w:t>
      </w:r>
      <w:r w:rsidR="00D04A66">
        <w:t xml:space="preserve"> table as defined in clause</w:t>
      </w:r>
      <w:r w:rsidR="00C411B3">
        <w:t xml:space="preserve"> 5.8 </w:t>
      </w:r>
      <w:r w:rsidR="00D04A66">
        <w:t>for all H.264/AVC reference sequences and configuration S</w:t>
      </w:r>
      <w:r w:rsidR="00216709">
        <w:t>3</w:t>
      </w:r>
      <w:r w:rsidR="00D04A66">
        <w:t>-JM-0</w:t>
      </w:r>
      <w:r w:rsidR="00216709">
        <w:t>1</w:t>
      </w:r>
      <w:r w:rsidR="00AE380E">
        <w:t xml:space="preserve"> and S3-JM-02</w:t>
      </w:r>
      <w:r w:rsidR="00D04A66">
        <w:t xml:space="preserve"> as defined in clause 6.</w:t>
      </w:r>
      <w:r w:rsidR="00216709">
        <w:t>4</w:t>
      </w:r>
      <w:r w:rsidR="00D04A66">
        <w:t>.8.2 with a comparable configuration and all SDR metrics defined clause 6.</w:t>
      </w:r>
      <w:r w:rsidR="00216709">
        <w:t>4</w:t>
      </w:r>
      <w:r w:rsidR="00D04A66">
        <w:t>.5.</w:t>
      </w:r>
    </w:p>
    <w:p w14:paraId="17FBA7B8" w14:textId="00E7CED9" w:rsidR="00E463AA" w:rsidRDefault="00E16B22" w:rsidP="00280862">
      <w:pPr>
        <w:pStyle w:val="B2"/>
      </w:pPr>
      <w:r>
        <w:t>b)</w:t>
      </w:r>
      <w:r w:rsidR="00265D72">
        <w:tab/>
      </w:r>
      <w:r w:rsidR="004053EA" w:rsidRPr="004053EA">
        <w:rPr>
          <w:i/>
        </w:rPr>
        <w:t>BD-Rate Gain</w:t>
      </w:r>
      <w:r w:rsidR="00E463AA">
        <w:t xml:space="preserve"> table as defined in clause</w:t>
      </w:r>
      <w:r w:rsidR="00C411B3">
        <w:t xml:space="preserve"> 5.8 </w:t>
      </w:r>
      <w:r w:rsidR="00E463AA">
        <w:t>for all H.264/AVC reference sequences and configuration S3-JM-03</w:t>
      </w:r>
      <w:r w:rsidR="00944170">
        <w:t xml:space="preserve"> and S3-JM-04</w:t>
      </w:r>
      <w:r w:rsidR="00E463AA">
        <w:t xml:space="preserve"> as defined in clause 6.4.8.2 with a comparable configuration and all SDR metrics defined clause 6.4.5.</w:t>
      </w:r>
    </w:p>
    <w:p w14:paraId="35AE2B16" w14:textId="72E2D1CB" w:rsidR="00265D72" w:rsidRDefault="00B74713" w:rsidP="00280862">
      <w:pPr>
        <w:pStyle w:val="B1"/>
      </w:pPr>
      <w:r>
        <w:t>4</w:t>
      </w:r>
      <w:r w:rsidR="00E16B22">
        <w:t>.</w:t>
      </w:r>
      <w:r w:rsidR="00265D72">
        <w:tab/>
        <w:t>For scenario 4:</w:t>
      </w:r>
    </w:p>
    <w:p w14:paraId="217CD1ED" w14:textId="39E475C8" w:rsidR="005C23A1" w:rsidRDefault="00B74713" w:rsidP="00280862">
      <w:pPr>
        <w:pStyle w:val="B2"/>
      </w:pPr>
      <w:r>
        <w:t>a)</w:t>
      </w:r>
      <w:r w:rsidR="00265D72">
        <w:tab/>
      </w:r>
      <w:r w:rsidR="004053EA" w:rsidRPr="004053EA">
        <w:rPr>
          <w:i/>
        </w:rPr>
        <w:t>BD-Rate Gain</w:t>
      </w:r>
      <w:r w:rsidR="005C23A1">
        <w:t xml:space="preserve"> table as defined in clause</w:t>
      </w:r>
      <w:r w:rsidR="00C411B3">
        <w:t xml:space="preserve"> 5.8 </w:t>
      </w:r>
      <w:r w:rsidR="005C23A1">
        <w:t>for all H.264/AVC reference sequences and configuration S4-JM-01 as defined in clause 6.5.8.2 with a comparable configuration and all SDR metrics defined clause 6.5.5.</w:t>
      </w:r>
    </w:p>
    <w:p w14:paraId="4C8E2699" w14:textId="3D0E52A8" w:rsidR="005C23A1" w:rsidRDefault="00B74713" w:rsidP="00265D72">
      <w:pPr>
        <w:pStyle w:val="B2"/>
      </w:pPr>
      <w:r>
        <w:t>b)</w:t>
      </w:r>
      <w:r w:rsidR="00265D72">
        <w:tab/>
      </w:r>
      <w:r w:rsidR="004053EA" w:rsidRPr="004053EA">
        <w:rPr>
          <w:i/>
        </w:rPr>
        <w:t>BD-Rate Gain</w:t>
      </w:r>
      <w:r w:rsidR="005C23A1">
        <w:t xml:space="preserve"> table as defined in clause</w:t>
      </w:r>
      <w:r w:rsidR="00C411B3">
        <w:t xml:space="preserve"> 5.8 </w:t>
      </w:r>
      <w:r w:rsidR="005C23A1">
        <w:t>for all H.264/AVC reference sequences and configuration S4-JM-02 as defined in clause 6.5.8.2 with a comparable configuration and all SDR metrics defined clause 6.5.5.</w:t>
      </w:r>
    </w:p>
    <w:p w14:paraId="40FD6799" w14:textId="1FFB0DE6" w:rsidR="00265D72" w:rsidRDefault="00B74713" w:rsidP="00280862">
      <w:pPr>
        <w:pStyle w:val="B1"/>
      </w:pPr>
      <w:r>
        <w:t>5.</w:t>
      </w:r>
      <w:r w:rsidR="00265D72">
        <w:tab/>
        <w:t>For scenario 5:</w:t>
      </w:r>
    </w:p>
    <w:p w14:paraId="23752151" w14:textId="4C96D919" w:rsidR="005C23A1" w:rsidRDefault="00B74713" w:rsidP="00280862">
      <w:pPr>
        <w:pStyle w:val="B2"/>
      </w:pPr>
      <w:r>
        <w:t>a)</w:t>
      </w:r>
      <w:r w:rsidR="00265D72">
        <w:tab/>
      </w:r>
      <w:r w:rsidR="004053EA" w:rsidRPr="004053EA">
        <w:rPr>
          <w:i/>
        </w:rPr>
        <w:t>BD-Rate Gain</w:t>
      </w:r>
      <w:r w:rsidR="005C23A1">
        <w:t xml:space="preserve"> table as defined in clause</w:t>
      </w:r>
      <w:r w:rsidR="00C411B3">
        <w:t xml:space="preserve"> 5.8 </w:t>
      </w:r>
      <w:r w:rsidR="005C23A1">
        <w:t>for all H.264/AVC reference sequences and configuration S</w:t>
      </w:r>
      <w:r w:rsidR="004322EA">
        <w:t>5</w:t>
      </w:r>
      <w:r w:rsidR="005C23A1">
        <w:t>-JM-01 as defined in clause 6.</w:t>
      </w:r>
      <w:r w:rsidR="004322EA">
        <w:t>6</w:t>
      </w:r>
      <w:r w:rsidR="005C23A1">
        <w:t>.8.2 with a comparable configuration and all SDR metrics defined clause 6.</w:t>
      </w:r>
      <w:r w:rsidR="004322EA">
        <w:t>6</w:t>
      </w:r>
      <w:r w:rsidR="005C23A1">
        <w:t>.5.</w:t>
      </w:r>
    </w:p>
    <w:p w14:paraId="5F8BD2DA" w14:textId="5027747D" w:rsidR="005C23A1" w:rsidRDefault="00B74713" w:rsidP="00265D72">
      <w:pPr>
        <w:pStyle w:val="B2"/>
      </w:pPr>
      <w:r>
        <w:t>b)</w:t>
      </w:r>
      <w:r w:rsidR="00265D72">
        <w:tab/>
      </w:r>
      <w:r w:rsidR="004053EA" w:rsidRPr="004053EA">
        <w:rPr>
          <w:i/>
        </w:rPr>
        <w:t>BD-Rate Gain</w:t>
      </w:r>
      <w:r w:rsidR="005C23A1">
        <w:t xml:space="preserve"> table as defined in clause</w:t>
      </w:r>
      <w:r w:rsidR="00C411B3">
        <w:t xml:space="preserve"> 5.8 </w:t>
      </w:r>
      <w:r w:rsidR="005C23A1">
        <w:t>for all H.264/AVC reference sequences and configuration S</w:t>
      </w:r>
      <w:r w:rsidR="004322EA">
        <w:t>5</w:t>
      </w:r>
      <w:r w:rsidR="005C23A1">
        <w:t>-JM-02 as defined in clause 6.</w:t>
      </w:r>
      <w:r w:rsidR="004322EA">
        <w:t>6</w:t>
      </w:r>
      <w:r w:rsidR="005C23A1">
        <w:t>.8.2 with a comparable configuration and all SDR metrics defined clause 6.</w:t>
      </w:r>
      <w:r w:rsidR="004322EA">
        <w:t>6</w:t>
      </w:r>
      <w:r w:rsidR="005C23A1">
        <w:t>.5.</w:t>
      </w:r>
    </w:p>
    <w:p w14:paraId="38EE755E" w14:textId="04FB5967" w:rsidR="00265D72" w:rsidRDefault="00DB3ED6" w:rsidP="00DB3ED6">
      <w:r>
        <w:t>Additi</w:t>
      </w:r>
      <w:r w:rsidR="00812F55">
        <w:t xml:space="preserve">onal information such as </w:t>
      </w:r>
      <w:r w:rsidR="00B74869">
        <w:t>Rate-Quality plots may be provided if considered insightful.</w:t>
      </w:r>
    </w:p>
    <w:p w14:paraId="39A1647D" w14:textId="56D02ED3" w:rsidR="0059214D" w:rsidRDefault="0059214D" w:rsidP="00280862">
      <w:r>
        <w:t>Partial characterization may be conducted as well.</w:t>
      </w:r>
    </w:p>
    <w:p w14:paraId="6CB2EAEC" w14:textId="492A33A7" w:rsidR="00366290" w:rsidRDefault="00366290" w:rsidP="00B74869">
      <w:pPr>
        <w:rPr>
          <w:rFonts w:ascii="Arial" w:hAnsi="Arial"/>
          <w:noProof/>
          <w:sz w:val="28"/>
        </w:rPr>
      </w:pPr>
      <w:r w:rsidRPr="00280862">
        <w:rPr>
          <w:rFonts w:ascii="Arial" w:hAnsi="Arial"/>
          <w:noProof/>
          <w:sz w:val="28"/>
        </w:rPr>
        <w:t>7.</w:t>
      </w:r>
      <w:r w:rsidR="006749CB">
        <w:rPr>
          <w:rFonts w:ascii="Arial" w:hAnsi="Arial"/>
          <w:noProof/>
          <w:sz w:val="28"/>
        </w:rPr>
        <w:t>2</w:t>
      </w:r>
      <w:r w:rsidR="00B74869">
        <w:rPr>
          <w:rFonts w:ascii="Arial" w:hAnsi="Arial"/>
          <w:noProof/>
          <w:sz w:val="28"/>
        </w:rPr>
        <w:t>.2</w:t>
      </w:r>
      <w:r w:rsidRPr="00280862">
        <w:rPr>
          <w:rFonts w:ascii="Arial" w:hAnsi="Arial"/>
          <w:noProof/>
          <w:sz w:val="28"/>
        </w:rPr>
        <w:tab/>
        <w:t>Characterization against H.265/HEVC</w:t>
      </w:r>
      <w:r w:rsidR="00B74869">
        <w:rPr>
          <w:rFonts w:ascii="Arial" w:hAnsi="Arial"/>
          <w:noProof/>
          <w:sz w:val="28"/>
        </w:rPr>
        <w:t xml:space="preserve"> HM</w:t>
      </w:r>
    </w:p>
    <w:p w14:paraId="7891D01E" w14:textId="68E39866" w:rsidR="00B74869" w:rsidRDefault="00B74869" w:rsidP="00B74869">
      <w:r>
        <w:t>For a codec to be fully characterized against H.265/HEVC HM, the following information should be provided:</w:t>
      </w:r>
    </w:p>
    <w:p w14:paraId="0CEA0A89" w14:textId="5E5B2908" w:rsidR="00B74869" w:rsidRDefault="006E19AD" w:rsidP="00B74869">
      <w:pPr>
        <w:pStyle w:val="B1"/>
      </w:pPr>
      <w:r>
        <w:t>1.</w:t>
      </w:r>
      <w:r w:rsidR="00B74869">
        <w:tab/>
        <w:t>For scenario 1:</w:t>
      </w:r>
    </w:p>
    <w:p w14:paraId="09A2D229" w14:textId="43DB0070" w:rsidR="00B74869" w:rsidRDefault="006E19AD" w:rsidP="00B74869">
      <w:pPr>
        <w:pStyle w:val="B2"/>
      </w:pPr>
      <w:r>
        <w:t>a)</w:t>
      </w:r>
      <w:r w:rsidR="00B74869">
        <w:tab/>
      </w:r>
      <w:r w:rsidR="004053EA" w:rsidRPr="004053EA">
        <w:rPr>
          <w:i/>
        </w:rPr>
        <w:t>BD-Rate Gain</w:t>
      </w:r>
      <w:r w:rsidR="00B74869">
        <w:t xml:space="preserve"> table as defined in clause</w:t>
      </w:r>
      <w:r w:rsidR="00C411B3">
        <w:t xml:space="preserve"> 5.8 </w:t>
      </w:r>
      <w:r w:rsidR="00B74869">
        <w:t>for all H.26</w:t>
      </w:r>
      <w:r w:rsidR="00741A0D">
        <w:t>5</w:t>
      </w:r>
      <w:r w:rsidR="00B74869">
        <w:t>/</w:t>
      </w:r>
      <w:r w:rsidR="00741A0D">
        <w:t>HEVC</w:t>
      </w:r>
      <w:r w:rsidR="00B74869">
        <w:t xml:space="preserve"> reference sequences and configuration S1-</w:t>
      </w:r>
      <w:r w:rsidR="00741A0D">
        <w:t>H</w:t>
      </w:r>
      <w:r w:rsidR="00B74869">
        <w:t>M-01 as defined in clause 6.2.8.</w:t>
      </w:r>
      <w:r w:rsidR="00741A0D">
        <w:t>3</w:t>
      </w:r>
      <w:r w:rsidR="00B74869">
        <w:t xml:space="preserve"> with a comparable configuration and all SDR metrics defined clause 6.2.5.</w:t>
      </w:r>
    </w:p>
    <w:p w14:paraId="68B8C9AB" w14:textId="4DFE4815" w:rsidR="00741A0D" w:rsidRDefault="006E19AD" w:rsidP="00772C07">
      <w:pPr>
        <w:pStyle w:val="B2"/>
      </w:pPr>
      <w:r>
        <w:t>b)</w:t>
      </w:r>
      <w:r w:rsidR="00741A0D">
        <w:tab/>
      </w:r>
      <w:r w:rsidR="004053EA" w:rsidRPr="004053EA">
        <w:rPr>
          <w:i/>
        </w:rPr>
        <w:t>BD-Rate Gain</w:t>
      </w:r>
      <w:r w:rsidR="00741A0D">
        <w:t xml:space="preserve"> table as defined in clause</w:t>
      </w:r>
      <w:r w:rsidR="00C411B3">
        <w:t xml:space="preserve"> 5.8 </w:t>
      </w:r>
      <w:r w:rsidR="00741A0D">
        <w:t>for all H.265/HEVC reference sequences and configuration S1-HM-02 as defined in clause 6.2.8.3 with a comparable configuration and all HDR metrics defined clause 6.2.5.</w:t>
      </w:r>
    </w:p>
    <w:p w14:paraId="36FDCA4E" w14:textId="6A42079F" w:rsidR="00741A0D" w:rsidRDefault="006E19AD" w:rsidP="00741A0D">
      <w:pPr>
        <w:pStyle w:val="B1"/>
      </w:pPr>
      <w:r>
        <w:t>2.</w:t>
      </w:r>
      <w:r w:rsidR="00741A0D">
        <w:tab/>
        <w:t>For scenario 2:</w:t>
      </w:r>
    </w:p>
    <w:p w14:paraId="4146EC06" w14:textId="7DE20BEB" w:rsidR="00741A0D" w:rsidRDefault="006E19AD" w:rsidP="00741A0D">
      <w:pPr>
        <w:pStyle w:val="B2"/>
      </w:pPr>
      <w:r>
        <w:t>a)</w:t>
      </w:r>
      <w:r w:rsidR="00741A0D">
        <w:tab/>
      </w:r>
      <w:r w:rsidR="004053EA" w:rsidRPr="004053EA">
        <w:rPr>
          <w:i/>
        </w:rPr>
        <w:t>BD-Rate Gain</w:t>
      </w:r>
      <w:r w:rsidR="00741A0D">
        <w:t xml:space="preserve"> table as defined in clause</w:t>
      </w:r>
      <w:r w:rsidR="00C411B3">
        <w:t xml:space="preserve"> 5.8 </w:t>
      </w:r>
      <w:r w:rsidR="00741A0D">
        <w:t>for all H.265/HEVC reference sequences and configuration S</w:t>
      </w:r>
      <w:r w:rsidR="00FB3313">
        <w:t>2</w:t>
      </w:r>
      <w:r w:rsidR="00741A0D">
        <w:t>-HM-01 as defined in clause 6.</w:t>
      </w:r>
      <w:r w:rsidR="00FB3313">
        <w:t>3</w:t>
      </w:r>
      <w:r w:rsidR="00741A0D">
        <w:t>.8.3 with a comparable configuration and all SDR metrics defined clause 6.</w:t>
      </w:r>
      <w:r w:rsidR="00FB3313">
        <w:t>3</w:t>
      </w:r>
      <w:r w:rsidR="00741A0D">
        <w:t>.5.</w:t>
      </w:r>
    </w:p>
    <w:p w14:paraId="5D4B90C5" w14:textId="133C2234" w:rsidR="00741A0D" w:rsidRDefault="006E19AD" w:rsidP="00280862">
      <w:pPr>
        <w:pStyle w:val="B2"/>
      </w:pPr>
      <w:r>
        <w:t>b)</w:t>
      </w:r>
      <w:r w:rsidR="00741A0D">
        <w:tab/>
      </w:r>
      <w:r w:rsidR="004053EA" w:rsidRPr="004053EA">
        <w:rPr>
          <w:i/>
        </w:rPr>
        <w:t>BD-Rate Gain</w:t>
      </w:r>
      <w:r w:rsidR="00741A0D">
        <w:t xml:space="preserve"> table as defined in clause</w:t>
      </w:r>
      <w:r w:rsidR="00C411B3">
        <w:t xml:space="preserve"> 5.8 </w:t>
      </w:r>
      <w:r w:rsidR="00741A0D">
        <w:t xml:space="preserve">for all </w:t>
      </w:r>
      <w:bookmarkStart w:id="495" w:name="_Hlk86058545"/>
      <w:r w:rsidR="00741A0D">
        <w:t xml:space="preserve">H.265/HEVC </w:t>
      </w:r>
      <w:bookmarkEnd w:id="495"/>
      <w:r w:rsidR="00741A0D">
        <w:t>reference sequences and configuration S</w:t>
      </w:r>
      <w:r w:rsidR="00FB3313">
        <w:t>2</w:t>
      </w:r>
      <w:r w:rsidR="00741A0D">
        <w:t>-HM-02 as defined in clause 6.</w:t>
      </w:r>
      <w:r w:rsidR="00FB3313">
        <w:t>3</w:t>
      </w:r>
      <w:r w:rsidR="00741A0D">
        <w:t>.8.3 with a comparable configuration and all HDR metrics defined clause 6.</w:t>
      </w:r>
      <w:r w:rsidR="00FB3313">
        <w:t>3</w:t>
      </w:r>
      <w:r w:rsidR="00741A0D">
        <w:t>.5.</w:t>
      </w:r>
    </w:p>
    <w:p w14:paraId="46651EB3" w14:textId="4BF52B79" w:rsidR="00B74869" w:rsidRDefault="006E19AD" w:rsidP="00B74869">
      <w:pPr>
        <w:pStyle w:val="B1"/>
      </w:pPr>
      <w:r>
        <w:t>3</w:t>
      </w:r>
      <w:r w:rsidR="00E16B22">
        <w:t>.</w:t>
      </w:r>
      <w:r w:rsidR="00B74869">
        <w:tab/>
        <w:t>For scenario 3:</w:t>
      </w:r>
    </w:p>
    <w:p w14:paraId="30578E86" w14:textId="583B4F35" w:rsidR="00B74869" w:rsidRDefault="00E16B22" w:rsidP="00B74869">
      <w:pPr>
        <w:pStyle w:val="B2"/>
      </w:pPr>
      <w:r>
        <w:lastRenderedPageBreak/>
        <w:t>a)</w:t>
      </w:r>
      <w:r w:rsidR="00B74869">
        <w:tab/>
      </w:r>
      <w:r w:rsidR="004053EA" w:rsidRPr="004053EA">
        <w:rPr>
          <w:i/>
        </w:rPr>
        <w:t>BD-Rate Gain</w:t>
      </w:r>
      <w:r w:rsidR="00B74869">
        <w:t xml:space="preserve"> table as defined in clause</w:t>
      </w:r>
      <w:r w:rsidR="00C411B3">
        <w:t xml:space="preserve"> 5.8 </w:t>
      </w:r>
      <w:r w:rsidR="00B74869">
        <w:t xml:space="preserve">for all </w:t>
      </w:r>
      <w:r w:rsidR="00C402DD">
        <w:t xml:space="preserve">H.265/HEVC </w:t>
      </w:r>
      <w:r w:rsidR="00B74869">
        <w:t>reference sequences and configuration S3-</w:t>
      </w:r>
      <w:r w:rsidR="00887664">
        <w:t>H</w:t>
      </w:r>
      <w:r w:rsidR="00B74869">
        <w:t>M-01 as defined in clause 6.4.8.</w:t>
      </w:r>
      <w:r w:rsidR="00C402DD">
        <w:t>3</w:t>
      </w:r>
      <w:r w:rsidR="00B74869">
        <w:t xml:space="preserve"> with a comparable configuration and all SDR metrics defined clause 6.4.5.</w:t>
      </w:r>
    </w:p>
    <w:p w14:paraId="2A0367D3" w14:textId="0D139D4F" w:rsidR="00B74869" w:rsidRDefault="00E16B22" w:rsidP="00B74869">
      <w:pPr>
        <w:pStyle w:val="B2"/>
      </w:pPr>
      <w:r>
        <w:t>b)</w:t>
      </w:r>
      <w:r w:rsidR="00B74869">
        <w:tab/>
      </w:r>
      <w:r w:rsidR="004053EA" w:rsidRPr="004053EA">
        <w:rPr>
          <w:i/>
        </w:rPr>
        <w:t>BD-Rate Gain</w:t>
      </w:r>
      <w:r w:rsidR="00B74869">
        <w:t xml:space="preserve"> table as defined in clause</w:t>
      </w:r>
      <w:r w:rsidR="00C411B3">
        <w:t xml:space="preserve"> 5.8 </w:t>
      </w:r>
      <w:r w:rsidR="00B74869">
        <w:t xml:space="preserve">for all </w:t>
      </w:r>
      <w:r w:rsidR="00C402DD">
        <w:t xml:space="preserve">H.265/HEVC </w:t>
      </w:r>
      <w:r w:rsidR="00B74869">
        <w:t>reference sequences and configuration S3-</w:t>
      </w:r>
      <w:r w:rsidR="00887664">
        <w:t>H</w:t>
      </w:r>
      <w:r w:rsidR="00B74869">
        <w:t>M-02 as defined in clause 6.4.8.</w:t>
      </w:r>
      <w:r w:rsidR="00C402DD">
        <w:t>3</w:t>
      </w:r>
      <w:r w:rsidR="00B74869">
        <w:t xml:space="preserve"> with a comparable configuration and all SDR metrics defined clause 6.4.5.</w:t>
      </w:r>
    </w:p>
    <w:p w14:paraId="523B4688" w14:textId="7CFF1207" w:rsidR="00C83B28" w:rsidRDefault="00C83B28" w:rsidP="00C83B28">
      <w:pPr>
        <w:pStyle w:val="B2"/>
      </w:pPr>
      <w:r>
        <w:t>c)</w:t>
      </w:r>
      <w:r>
        <w:tab/>
      </w:r>
      <w:r w:rsidRPr="004053EA">
        <w:rPr>
          <w:i/>
        </w:rPr>
        <w:t>BD-Rate Gain</w:t>
      </w:r>
      <w:r>
        <w:t xml:space="preserve"> table as defined in clause</w:t>
      </w:r>
      <w:r w:rsidR="00C411B3">
        <w:t xml:space="preserve"> 5.8 </w:t>
      </w:r>
      <w:r>
        <w:t>for all H.265/HEVC reference sequences and configuration S3-HM-03 as defined in clause 6.4.8.3 with a comparable configuration and all SDR metrics defined clause 6.4.5.</w:t>
      </w:r>
    </w:p>
    <w:p w14:paraId="68DE9224" w14:textId="6921DD8B" w:rsidR="00C83B28" w:rsidRDefault="00C83B28" w:rsidP="00C83B28">
      <w:pPr>
        <w:pStyle w:val="B2"/>
      </w:pPr>
      <w:r>
        <w:t>d)</w:t>
      </w:r>
      <w:r>
        <w:tab/>
      </w:r>
      <w:r w:rsidRPr="004053EA">
        <w:rPr>
          <w:i/>
        </w:rPr>
        <w:t>BD-Rate Gain</w:t>
      </w:r>
      <w:r>
        <w:t xml:space="preserve"> table as defined in clause</w:t>
      </w:r>
      <w:r w:rsidR="00C411B3">
        <w:t xml:space="preserve"> 5.8 </w:t>
      </w:r>
      <w:r>
        <w:t>for all H.265/HEVC reference sequences and configuration S3-HM-04 as defined in clause 6.4.8.3 with a comparable configuration and all SDR metrics defined clause 6.4.5.</w:t>
      </w:r>
    </w:p>
    <w:p w14:paraId="6E39BC89" w14:textId="7F170865" w:rsidR="00B74869" w:rsidRDefault="00E16B22" w:rsidP="00B74869">
      <w:pPr>
        <w:pStyle w:val="B1"/>
      </w:pPr>
      <w:r>
        <w:t>4.</w:t>
      </w:r>
      <w:r w:rsidR="00B74869">
        <w:tab/>
        <w:t>For scenario 4:</w:t>
      </w:r>
    </w:p>
    <w:p w14:paraId="3802CBF5" w14:textId="68226ACC" w:rsidR="00B74869" w:rsidRDefault="00E16B22" w:rsidP="00B74869">
      <w:pPr>
        <w:pStyle w:val="B2"/>
      </w:pPr>
      <w:r>
        <w:t>a)</w:t>
      </w:r>
      <w:r w:rsidR="00B74869">
        <w:tab/>
      </w:r>
      <w:r w:rsidR="004053EA" w:rsidRPr="004053EA">
        <w:rPr>
          <w:i/>
        </w:rPr>
        <w:t>BD-Rate Gain</w:t>
      </w:r>
      <w:r w:rsidR="00B74869">
        <w:t xml:space="preserve"> table as defined in clause</w:t>
      </w:r>
      <w:r w:rsidR="00C411B3">
        <w:t xml:space="preserve"> 5.8 </w:t>
      </w:r>
      <w:r w:rsidR="00B74869">
        <w:t xml:space="preserve">for all </w:t>
      </w:r>
      <w:r w:rsidR="00DF5144">
        <w:t xml:space="preserve">H.265/HEVC </w:t>
      </w:r>
      <w:r w:rsidR="00B74869">
        <w:t>reference sequences and configuration S4-</w:t>
      </w:r>
      <w:r w:rsidR="00DF5144">
        <w:t>H</w:t>
      </w:r>
      <w:r w:rsidR="00B74869">
        <w:t>M-01 as defined in clause 6.5.8.</w:t>
      </w:r>
      <w:r w:rsidR="00DF5144">
        <w:t>3</w:t>
      </w:r>
      <w:r w:rsidR="00B74869">
        <w:t xml:space="preserve"> with a comparable configuration and all SDR metrics defined clause 6.5.5.</w:t>
      </w:r>
    </w:p>
    <w:p w14:paraId="5E5736F7" w14:textId="2E092A7A" w:rsidR="00B74869" w:rsidRDefault="00E16B22" w:rsidP="00B74869">
      <w:pPr>
        <w:pStyle w:val="B2"/>
      </w:pPr>
      <w:r>
        <w:t>b)</w:t>
      </w:r>
      <w:r w:rsidR="00B74869">
        <w:tab/>
      </w:r>
      <w:r w:rsidR="004053EA" w:rsidRPr="004053EA">
        <w:rPr>
          <w:i/>
        </w:rPr>
        <w:t>BD-Rate Gain</w:t>
      </w:r>
      <w:r w:rsidR="00B74869">
        <w:t xml:space="preserve"> table as defined in clause</w:t>
      </w:r>
      <w:r w:rsidR="00C411B3">
        <w:t xml:space="preserve"> 5.8 </w:t>
      </w:r>
      <w:r w:rsidR="00B74869">
        <w:t xml:space="preserve">for all </w:t>
      </w:r>
      <w:r w:rsidR="00DF5144">
        <w:t xml:space="preserve">H.265/HEVC </w:t>
      </w:r>
      <w:r w:rsidR="00B74869">
        <w:t>reference sequences and configuration S4-</w:t>
      </w:r>
      <w:r w:rsidR="00DF5144">
        <w:t>H</w:t>
      </w:r>
      <w:r w:rsidR="00B74869">
        <w:t>M-02 as defined in clause 6.5.8.</w:t>
      </w:r>
      <w:r w:rsidR="00DF5144">
        <w:t>3</w:t>
      </w:r>
      <w:r w:rsidR="00B74869">
        <w:t xml:space="preserve"> with a comparable configuration and all SDR metrics defined clause 6.5.5.</w:t>
      </w:r>
    </w:p>
    <w:p w14:paraId="52E48E13" w14:textId="15F3B720" w:rsidR="00B74869" w:rsidRDefault="00E16B22" w:rsidP="00B74869">
      <w:pPr>
        <w:pStyle w:val="B1"/>
      </w:pPr>
      <w:r>
        <w:t>5.</w:t>
      </w:r>
      <w:r w:rsidR="00B74869">
        <w:tab/>
        <w:t>For scenario 5:</w:t>
      </w:r>
    </w:p>
    <w:p w14:paraId="252B61C5" w14:textId="4F8919C5" w:rsidR="00B74869" w:rsidRDefault="00E16B22" w:rsidP="00B74869">
      <w:pPr>
        <w:pStyle w:val="B2"/>
      </w:pPr>
      <w:r>
        <w:t>a)</w:t>
      </w:r>
      <w:r w:rsidR="00B74869">
        <w:tab/>
      </w:r>
      <w:r w:rsidR="004053EA" w:rsidRPr="004053EA">
        <w:rPr>
          <w:i/>
        </w:rPr>
        <w:t>BD-Rate Gain</w:t>
      </w:r>
      <w:r w:rsidR="00B74869">
        <w:t xml:space="preserve"> table as defined in clause</w:t>
      </w:r>
      <w:r w:rsidR="00C411B3">
        <w:t xml:space="preserve"> 5.8 </w:t>
      </w:r>
      <w:r w:rsidR="00B74869">
        <w:t xml:space="preserve">for all </w:t>
      </w:r>
      <w:r w:rsidR="00DF5144">
        <w:t xml:space="preserve">H.265/HEVC </w:t>
      </w:r>
      <w:r w:rsidR="00B74869">
        <w:t>reference sequences and configuration S5-</w:t>
      </w:r>
      <w:r w:rsidR="007B0897">
        <w:t>H</w:t>
      </w:r>
      <w:r w:rsidR="00B74869">
        <w:t>M-01 as defined in clause 6.6.8.</w:t>
      </w:r>
      <w:r w:rsidR="00DF5144">
        <w:t>3</w:t>
      </w:r>
      <w:r w:rsidR="00B74869">
        <w:t xml:space="preserve"> with a comparable configuration and all SDR metrics defined clause 6.6.5.</w:t>
      </w:r>
    </w:p>
    <w:p w14:paraId="0C528781" w14:textId="15D6DE65" w:rsidR="00B74869" w:rsidRDefault="00E16B22" w:rsidP="00B74869">
      <w:pPr>
        <w:pStyle w:val="B2"/>
      </w:pPr>
      <w:r>
        <w:t>b)</w:t>
      </w:r>
      <w:r w:rsidR="00B74869">
        <w:tab/>
      </w:r>
      <w:r w:rsidR="004053EA" w:rsidRPr="004053EA">
        <w:rPr>
          <w:i/>
        </w:rPr>
        <w:t>BD-Rate Gain</w:t>
      </w:r>
      <w:r w:rsidR="00B74869">
        <w:t xml:space="preserve"> table as defined in clause</w:t>
      </w:r>
      <w:r w:rsidR="00C411B3">
        <w:t xml:space="preserve"> 5.8 </w:t>
      </w:r>
      <w:r w:rsidR="00B74869">
        <w:t xml:space="preserve">for all </w:t>
      </w:r>
      <w:r w:rsidR="00DF5144">
        <w:t xml:space="preserve">H.265/HEVC </w:t>
      </w:r>
      <w:r w:rsidR="00B74869">
        <w:t>reference sequences and configuration S5-</w:t>
      </w:r>
      <w:r w:rsidR="007B0897">
        <w:t>H</w:t>
      </w:r>
      <w:r w:rsidR="00B74869">
        <w:t>M-02 as defined in clause 6.6.8.</w:t>
      </w:r>
      <w:r w:rsidR="00DF5144">
        <w:t>3</w:t>
      </w:r>
      <w:r w:rsidR="00B74869">
        <w:t xml:space="preserve"> with a comparable configuration and all SDR metrics defined clause 6.6.5.</w:t>
      </w:r>
    </w:p>
    <w:p w14:paraId="47420C30" w14:textId="62DA5C8E" w:rsidR="00B74869" w:rsidRDefault="00B74869" w:rsidP="00B74869">
      <w:r>
        <w:t>Additional information such as Rate-Quality plots may be provided if considered insightful.</w:t>
      </w:r>
    </w:p>
    <w:p w14:paraId="6E1D9AFC" w14:textId="247A5AD5" w:rsidR="0059214D" w:rsidRPr="00280862" w:rsidRDefault="0059214D" w:rsidP="00B74869">
      <w:r>
        <w:t>Partial characterization may be conducted as well.</w:t>
      </w:r>
    </w:p>
    <w:p w14:paraId="0F3BD655" w14:textId="730C6C26" w:rsidR="00B74869" w:rsidRPr="00442B71" w:rsidRDefault="00B74869" w:rsidP="00B74869">
      <w:pPr>
        <w:rPr>
          <w:rFonts w:ascii="Arial" w:hAnsi="Arial"/>
          <w:noProof/>
          <w:sz w:val="28"/>
        </w:rPr>
      </w:pPr>
      <w:r w:rsidRPr="00442B71">
        <w:rPr>
          <w:rFonts w:ascii="Arial" w:hAnsi="Arial"/>
          <w:noProof/>
          <w:sz w:val="28"/>
        </w:rPr>
        <w:t>7.</w:t>
      </w:r>
      <w:r w:rsidR="006749CB">
        <w:rPr>
          <w:rFonts w:ascii="Arial" w:hAnsi="Arial"/>
          <w:noProof/>
          <w:sz w:val="28"/>
        </w:rPr>
        <w:t>2</w:t>
      </w:r>
      <w:r>
        <w:rPr>
          <w:rFonts w:ascii="Arial" w:hAnsi="Arial"/>
          <w:noProof/>
          <w:sz w:val="28"/>
        </w:rPr>
        <w:t>.3</w:t>
      </w:r>
      <w:r w:rsidRPr="00442B71">
        <w:rPr>
          <w:rFonts w:ascii="Arial" w:hAnsi="Arial"/>
          <w:noProof/>
          <w:sz w:val="28"/>
        </w:rPr>
        <w:tab/>
        <w:t>Characterization against H.265/HEVC</w:t>
      </w:r>
      <w:r>
        <w:rPr>
          <w:rFonts w:ascii="Arial" w:hAnsi="Arial"/>
          <w:noProof/>
          <w:sz w:val="28"/>
        </w:rPr>
        <w:t xml:space="preserve"> SCC</w:t>
      </w:r>
    </w:p>
    <w:p w14:paraId="7D361CD2" w14:textId="2030CA57" w:rsidR="007B0897" w:rsidRDefault="007B0897" w:rsidP="007B0897">
      <w:r>
        <w:t xml:space="preserve">For a codec to be fully characterized against H.265/HEVC </w:t>
      </w:r>
      <w:r w:rsidR="002404E2">
        <w:t>SCC</w:t>
      </w:r>
      <w:r>
        <w:t>, the following information should be provided:</w:t>
      </w:r>
    </w:p>
    <w:p w14:paraId="5E712C1D" w14:textId="7371C3B1" w:rsidR="00436DBD" w:rsidRDefault="00436DBD" w:rsidP="00436DBD">
      <w:pPr>
        <w:pStyle w:val="B1"/>
      </w:pPr>
      <w:r>
        <w:t>1.</w:t>
      </w:r>
      <w:r>
        <w:tab/>
        <w:t>For scenario 1 no characterization possible.</w:t>
      </w:r>
    </w:p>
    <w:p w14:paraId="4C8D292B" w14:textId="1E8B8DA2" w:rsidR="00436DBD" w:rsidRDefault="00436DBD" w:rsidP="00772C07">
      <w:pPr>
        <w:pStyle w:val="B1"/>
      </w:pPr>
      <w:r>
        <w:t>2.</w:t>
      </w:r>
      <w:r>
        <w:tab/>
        <w:t>For scenario 2 no characterization possible.</w:t>
      </w:r>
    </w:p>
    <w:p w14:paraId="73047EBB" w14:textId="774C7E10" w:rsidR="007B0897" w:rsidRDefault="00B74713" w:rsidP="007B0897">
      <w:pPr>
        <w:pStyle w:val="B1"/>
      </w:pPr>
      <w:r>
        <w:t>3.</w:t>
      </w:r>
      <w:r w:rsidR="007B0897">
        <w:tab/>
        <w:t>For scenario 3:</w:t>
      </w:r>
    </w:p>
    <w:p w14:paraId="0E7EBF54" w14:textId="005A661D" w:rsidR="007B0897" w:rsidRDefault="00B74713" w:rsidP="007B0897">
      <w:pPr>
        <w:pStyle w:val="B2"/>
      </w:pPr>
      <w:r>
        <w:t>a)</w:t>
      </w:r>
      <w:r w:rsidR="007B0897">
        <w:tab/>
      </w:r>
      <w:r w:rsidR="004053EA" w:rsidRPr="004053EA">
        <w:rPr>
          <w:i/>
        </w:rPr>
        <w:t>BD-Rate Gain</w:t>
      </w:r>
      <w:r w:rsidR="007B0897">
        <w:t xml:space="preserve"> table as defined in clause</w:t>
      </w:r>
      <w:r w:rsidR="00C411B3">
        <w:t xml:space="preserve"> 5.8 </w:t>
      </w:r>
      <w:r w:rsidR="007B0897">
        <w:t>for all H.265/HEVC reference sequences and configuration S3-SCC-01 as defined in clause 6.4.8.3 with a comparable configuration and all SDR metrics defined clause 6.4.5.</w:t>
      </w:r>
    </w:p>
    <w:p w14:paraId="2EDB1AD0" w14:textId="18655EB6" w:rsidR="00436DBD" w:rsidRDefault="00B74713" w:rsidP="00280862">
      <w:pPr>
        <w:pStyle w:val="B2"/>
      </w:pPr>
      <w:r>
        <w:t>b)</w:t>
      </w:r>
      <w:r w:rsidR="007B0897">
        <w:tab/>
      </w:r>
      <w:r w:rsidR="004053EA" w:rsidRPr="004053EA">
        <w:rPr>
          <w:i/>
        </w:rPr>
        <w:t>BD-Rate Gain</w:t>
      </w:r>
      <w:r w:rsidR="007B0897">
        <w:t xml:space="preserve"> table as defined in clause</w:t>
      </w:r>
      <w:r w:rsidR="00C411B3">
        <w:t xml:space="preserve"> 5.8 </w:t>
      </w:r>
      <w:r w:rsidR="007B0897">
        <w:t>for all H.265/HEVC reference sequences and configuration S3-SCC-02 as defined in clause 6.4.8.3 with a comparable configuration and all SDR metrics defined clause 6.4.5.</w:t>
      </w:r>
    </w:p>
    <w:p w14:paraId="26465E71" w14:textId="09CF428C" w:rsidR="00C83B28" w:rsidRDefault="00C83B28" w:rsidP="00C83B28">
      <w:pPr>
        <w:pStyle w:val="B2"/>
      </w:pPr>
      <w:r>
        <w:t>c)</w:t>
      </w:r>
      <w:r>
        <w:tab/>
      </w:r>
      <w:r w:rsidRPr="004053EA">
        <w:rPr>
          <w:i/>
        </w:rPr>
        <w:t>BD-Rate Gain</w:t>
      </w:r>
      <w:r>
        <w:t xml:space="preserve"> table as defined in clause</w:t>
      </w:r>
      <w:r w:rsidR="00C411B3">
        <w:t xml:space="preserve"> 5.8 </w:t>
      </w:r>
      <w:r>
        <w:t>for all H.265/HEVC reference sequences and configuration S3-SCC-03 as defined in clause 6.4.8.3 with a comparable configuration and all SDR metrics defined clause 6.4.5.</w:t>
      </w:r>
    </w:p>
    <w:p w14:paraId="7F52CB18" w14:textId="6B3D014F" w:rsidR="00C83B28" w:rsidRDefault="00C83B28" w:rsidP="00C33582">
      <w:pPr>
        <w:pStyle w:val="B2"/>
      </w:pPr>
      <w:r>
        <w:t>d)</w:t>
      </w:r>
      <w:r>
        <w:tab/>
      </w:r>
      <w:r w:rsidRPr="004053EA">
        <w:rPr>
          <w:i/>
        </w:rPr>
        <w:t>BD-Rate Gain</w:t>
      </w:r>
      <w:r>
        <w:t xml:space="preserve"> table as defined in clause</w:t>
      </w:r>
      <w:r w:rsidR="00C411B3">
        <w:t xml:space="preserve"> 5.8 </w:t>
      </w:r>
      <w:r>
        <w:t>for all H.265/HEVC reference sequences and configuration S3-SCC-04 as defined in clause 6.4.8.3 with a comparable configuration and all SDR metrics defined clause 6.4.5.</w:t>
      </w:r>
    </w:p>
    <w:p w14:paraId="26A0639F" w14:textId="195A41F6" w:rsidR="00436DBD" w:rsidRDefault="00436DBD" w:rsidP="00436DBD">
      <w:pPr>
        <w:pStyle w:val="B1"/>
      </w:pPr>
      <w:r>
        <w:lastRenderedPageBreak/>
        <w:t>4.</w:t>
      </w:r>
      <w:r>
        <w:tab/>
        <w:t>For scenario 4 no characterization possible.</w:t>
      </w:r>
    </w:p>
    <w:p w14:paraId="2D23F468" w14:textId="6AC551AC" w:rsidR="007B0897" w:rsidRDefault="00B74713" w:rsidP="007B0897">
      <w:pPr>
        <w:pStyle w:val="B1"/>
      </w:pPr>
      <w:r>
        <w:t>5.</w:t>
      </w:r>
      <w:r w:rsidR="007B0897">
        <w:tab/>
        <w:t>For scenario 5:</w:t>
      </w:r>
    </w:p>
    <w:p w14:paraId="57640D40" w14:textId="1C8B0E77" w:rsidR="007B0897" w:rsidRDefault="00436DBD" w:rsidP="007B0897">
      <w:pPr>
        <w:pStyle w:val="B2"/>
      </w:pPr>
      <w:r>
        <w:t>a)</w:t>
      </w:r>
      <w:r w:rsidR="007B0897">
        <w:tab/>
      </w:r>
      <w:r w:rsidR="004053EA" w:rsidRPr="004053EA">
        <w:rPr>
          <w:i/>
        </w:rPr>
        <w:t>BD-Rate Gain</w:t>
      </w:r>
      <w:r w:rsidR="007B0897">
        <w:t xml:space="preserve"> table as defined in clause</w:t>
      </w:r>
      <w:r w:rsidR="00C411B3">
        <w:t xml:space="preserve"> 5.8 </w:t>
      </w:r>
      <w:r w:rsidR="007B0897">
        <w:t>for all H.265/HEVC reference sequences and configuration S5-HM-01 as defined in clause 6.6.8.3 with a comparable configuration and all SDR metrics defined clause 6.6.5.</w:t>
      </w:r>
    </w:p>
    <w:p w14:paraId="345D376D" w14:textId="01947BB3" w:rsidR="007B0897" w:rsidRDefault="00436DBD" w:rsidP="007B0897">
      <w:pPr>
        <w:pStyle w:val="B2"/>
      </w:pPr>
      <w:r>
        <w:t>b)</w:t>
      </w:r>
      <w:r w:rsidR="007B0897">
        <w:tab/>
      </w:r>
      <w:r w:rsidR="004053EA" w:rsidRPr="004053EA">
        <w:rPr>
          <w:i/>
        </w:rPr>
        <w:t>BD-Rate Gain</w:t>
      </w:r>
      <w:r w:rsidR="007B0897">
        <w:t xml:space="preserve"> table as defined in clause</w:t>
      </w:r>
      <w:r w:rsidR="00C411B3">
        <w:t xml:space="preserve"> 5.8 </w:t>
      </w:r>
      <w:r w:rsidR="007B0897">
        <w:t>for all H.265/HEVC reference sequences and configuration S5-HM-02 as defined in clause 6.6.8.3 with a comparable configuration and all SDR metrics defined clause 6.6.5.</w:t>
      </w:r>
    </w:p>
    <w:p w14:paraId="0B91F629" w14:textId="0E177880" w:rsidR="008372E6" w:rsidRDefault="007B0897" w:rsidP="00730F6C">
      <w:r>
        <w:t>Additional information such as Rate-Quality plots may be provided if considered insightful.</w:t>
      </w:r>
    </w:p>
    <w:p w14:paraId="35766CF0" w14:textId="5F893C6D" w:rsidR="0059214D" w:rsidRDefault="0059214D" w:rsidP="00730F6C">
      <w:r>
        <w:t>Partial characterization may be conducted as well.</w:t>
      </w:r>
    </w:p>
    <w:p w14:paraId="08A790F5" w14:textId="3E9DEFE1" w:rsidR="008C30AA" w:rsidRDefault="008C30AA" w:rsidP="008C30AA">
      <w:pPr>
        <w:pStyle w:val="Heading2"/>
      </w:pPr>
      <w:bookmarkStart w:id="496" w:name="_Toc70944490"/>
      <w:bookmarkStart w:id="497" w:name="_Toc100837831"/>
      <w:r>
        <w:t>7.</w:t>
      </w:r>
      <w:r w:rsidR="006749CB">
        <w:t>3</w:t>
      </w:r>
      <w:r>
        <w:tab/>
        <w:t>H.265/HEVC Characterization against H.264/AVC</w:t>
      </w:r>
      <w:bookmarkEnd w:id="496"/>
      <w:bookmarkEnd w:id="497"/>
    </w:p>
    <w:p w14:paraId="1F70AEA5" w14:textId="29B62D64" w:rsidR="008C30AA" w:rsidRDefault="006749CB" w:rsidP="00DE7958">
      <w:pPr>
        <w:pStyle w:val="Heading3"/>
      </w:pPr>
      <w:bookmarkStart w:id="498" w:name="_Toc100837832"/>
      <w:r>
        <w:t>7.3.</w:t>
      </w:r>
      <w:r w:rsidR="008C30AA">
        <w:t>1 Introduction</w:t>
      </w:r>
      <w:bookmarkEnd w:id="498"/>
    </w:p>
    <w:p w14:paraId="40E8A6CA" w14:textId="001D3C62" w:rsidR="008C30AA" w:rsidRDefault="008C30AA" w:rsidP="008C30AA">
      <w:r>
        <w:t>This clause provides characterization results for H.265/HEVC against H.264/AVC for different scenarios and metrics.</w:t>
      </w:r>
    </w:p>
    <w:p w14:paraId="7CA239DD" w14:textId="3599CFC6" w:rsidR="00A97098" w:rsidRDefault="00A97098" w:rsidP="008C30AA">
      <w:r>
        <w:t>[</w:t>
      </w:r>
    </w:p>
    <w:p w14:paraId="68C4B1E0" w14:textId="72E0D28C" w:rsidR="00A97098" w:rsidRDefault="00A97098" w:rsidP="00971577">
      <w:pPr>
        <w:pStyle w:val="EditorsNote"/>
      </w:pPr>
      <w:r>
        <w:t xml:space="preserve">Editor’s Note: the results provided for characterization are based on intermediate non-verified numbers and primarily provide </w:t>
      </w:r>
      <w:r w:rsidR="00015B63">
        <w:t>verification of the process. The numbers will be updated accordingly</w:t>
      </w:r>
    </w:p>
    <w:p w14:paraId="735877F6" w14:textId="4CF81431" w:rsidR="008C30AA" w:rsidRDefault="006749CB" w:rsidP="00DE7958">
      <w:pPr>
        <w:pStyle w:val="Heading3"/>
      </w:pPr>
      <w:bookmarkStart w:id="499" w:name="_Toc100837833"/>
      <w:r>
        <w:t>7.3.</w:t>
      </w:r>
      <w:r w:rsidR="008C30AA">
        <w:t>2 H.265/HEVC HM against H.264/AVC</w:t>
      </w:r>
      <w:bookmarkEnd w:id="499"/>
    </w:p>
    <w:p w14:paraId="23FF1DD1" w14:textId="642B84D9" w:rsidR="008C30AA" w:rsidRDefault="006749CB" w:rsidP="008C30AA">
      <w:pPr>
        <w:pStyle w:val="Heading4"/>
      </w:pPr>
      <w:bookmarkStart w:id="500" w:name="_Toc100837834"/>
      <w:r>
        <w:t>7.3.</w:t>
      </w:r>
      <w:r w:rsidR="008C30AA">
        <w:t>2.1</w:t>
      </w:r>
      <w:r w:rsidR="008C30AA">
        <w:tab/>
      </w:r>
      <w:r w:rsidR="008C30AA" w:rsidRPr="00840E21">
        <w:t>Overview</w:t>
      </w:r>
      <w:bookmarkEnd w:id="500"/>
    </w:p>
    <w:p w14:paraId="0D27A1BD" w14:textId="053236DE" w:rsidR="008C30AA" w:rsidRDefault="008C30AA" w:rsidP="008C30AA">
      <w:r>
        <w:t xml:space="preserve">This clause provides a full characterization of </w:t>
      </w:r>
      <w:r w:rsidRPr="001D06F8">
        <w:t>H.265/HEVC HM against H.264/AVC</w:t>
      </w:r>
      <w:r>
        <w:t xml:space="preserve"> according to clause 7.2.1. The results provided in clause 6 are used for the characterization.</w:t>
      </w:r>
    </w:p>
    <w:p w14:paraId="6130E243" w14:textId="068E3BB8" w:rsidR="00652982" w:rsidRDefault="006749CB" w:rsidP="00652982">
      <w:pPr>
        <w:pStyle w:val="Heading4"/>
      </w:pPr>
      <w:bookmarkStart w:id="501" w:name="_Toc100837835"/>
      <w:r>
        <w:t>7.3.</w:t>
      </w:r>
      <w:r w:rsidR="00652982">
        <w:t>2.2</w:t>
      </w:r>
      <w:r w:rsidR="00652982">
        <w:tab/>
        <w:t>Scenario 1: Full HD</w:t>
      </w:r>
      <w:bookmarkEnd w:id="501"/>
    </w:p>
    <w:p w14:paraId="6D87C03C" w14:textId="263C5531" w:rsidR="00E13790" w:rsidRDefault="00652982" w:rsidP="005C5155">
      <w:r>
        <w:t xml:space="preserve">This clause provides characterization of H.265/HEVC HM mode configurations against </w:t>
      </w:r>
      <w:r w:rsidR="002A51AA">
        <w:t>H.264/AVC</w:t>
      </w:r>
      <w:r>
        <w:t xml:space="preserve"> for Scenario 1 Full HD. In particular, Table </w:t>
      </w:r>
      <w:r w:rsidR="006749CB">
        <w:t>7.3.</w:t>
      </w:r>
      <w:r>
        <w:t xml:space="preserve">2.2-1 provides the BD rate gain of H.265/HEVC HM with S1-HM-01 against </w:t>
      </w:r>
      <w:r w:rsidR="002A51AA">
        <w:t>H.264/AVC</w:t>
      </w:r>
      <w:r>
        <w:t xml:space="preserve"> with configuration S1-HM-01, i.e. with the Full HD SDR scenario reference sequences.</w:t>
      </w:r>
    </w:p>
    <w:p w14:paraId="60115868" w14:textId="1741E19C" w:rsidR="00652982" w:rsidRDefault="00652982" w:rsidP="00A52C2A">
      <w:pPr>
        <w:pStyle w:val="TH"/>
        <w:ind w:left="284"/>
      </w:pPr>
      <w:r>
        <w:t xml:space="preserve">Table </w:t>
      </w:r>
      <w:r w:rsidR="006749CB">
        <w:t>7.3.</w:t>
      </w:r>
      <w:r>
        <w:t>2.2-1 BD rate gain of H.265/HEVC HM with S1-</w:t>
      </w:r>
      <w:r w:rsidR="00795495">
        <w:t>H</w:t>
      </w:r>
      <w:r>
        <w:t>M-01 against H.264/AVC with configuration S1-JM-01, i.e. with the Full HD SDR scenario reference sequences</w:t>
      </w:r>
    </w:p>
    <w:tbl>
      <w:tblPr>
        <w:tblStyle w:val="GridTable5Dark-Accent3"/>
        <w:tblW w:w="0" w:type="auto"/>
        <w:jc w:val="center"/>
        <w:tblLook w:val="04A0" w:firstRow="1" w:lastRow="0" w:firstColumn="1" w:lastColumn="0" w:noHBand="0" w:noVBand="1"/>
      </w:tblPr>
      <w:tblGrid>
        <w:gridCol w:w="2062"/>
        <w:gridCol w:w="1750"/>
        <w:gridCol w:w="828"/>
        <w:gridCol w:w="828"/>
        <w:gridCol w:w="828"/>
        <w:gridCol w:w="1005"/>
      </w:tblGrid>
      <w:tr w:rsidR="00D97F60" w:rsidRPr="00D97F60" w14:paraId="4DF91092"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4797EED" w14:textId="77777777" w:rsidR="00D97F60" w:rsidRPr="00DE7958" w:rsidRDefault="00D97F60" w:rsidP="00D97F60">
            <w:pPr>
              <w:pStyle w:val="TAH"/>
              <w:rPr>
                <w:rFonts w:cs="Arial"/>
                <w:color w:val="FFFFFF" w:themeColor="background1"/>
                <w:sz w:val="20"/>
                <w:lang w:val="en-US"/>
              </w:rPr>
            </w:pPr>
            <w:r w:rsidRPr="00DE7958">
              <w:rPr>
                <w:rFonts w:cs="Arial"/>
                <w:color w:val="FFFFFF" w:themeColor="background1"/>
                <w:sz w:val="20"/>
                <w:lang w:val="en-US"/>
              </w:rPr>
              <w:t>Reference sequence</w:t>
            </w:r>
          </w:p>
        </w:tc>
        <w:tc>
          <w:tcPr>
            <w:tcW w:w="0" w:type="auto"/>
            <w:tcBorders>
              <w:bottom w:val="single" w:sz="4" w:space="0" w:color="FFFFFF"/>
            </w:tcBorders>
            <w:hideMark/>
          </w:tcPr>
          <w:p w14:paraId="14070837" w14:textId="77777777" w:rsidR="00D97F60" w:rsidRPr="00DE7958" w:rsidRDefault="00D97F60" w:rsidP="00D97F60">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Name</w:t>
            </w:r>
          </w:p>
        </w:tc>
        <w:tc>
          <w:tcPr>
            <w:tcW w:w="0" w:type="auto"/>
            <w:tcBorders>
              <w:bottom w:val="single" w:sz="4" w:space="0" w:color="FFFFFF"/>
            </w:tcBorders>
            <w:vAlign w:val="bottom"/>
            <w:hideMark/>
          </w:tcPr>
          <w:p w14:paraId="6CD2EFB5" w14:textId="77777777" w:rsidR="00D97F60" w:rsidRPr="00DE7958" w:rsidRDefault="00D97F60" w:rsidP="00D97F60">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psnr</w:t>
            </w:r>
          </w:p>
        </w:tc>
        <w:tc>
          <w:tcPr>
            <w:tcW w:w="0" w:type="auto"/>
            <w:tcBorders>
              <w:bottom w:val="single" w:sz="4" w:space="0" w:color="FFFFFF"/>
            </w:tcBorders>
            <w:vAlign w:val="bottom"/>
            <w:hideMark/>
          </w:tcPr>
          <w:p w14:paraId="7342E8C3" w14:textId="77777777" w:rsidR="00D97F60" w:rsidRPr="00DE7958" w:rsidRDefault="00D97F60" w:rsidP="00D97F60">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y_psnr</w:t>
            </w:r>
          </w:p>
        </w:tc>
        <w:tc>
          <w:tcPr>
            <w:tcW w:w="0" w:type="auto"/>
            <w:tcBorders>
              <w:bottom w:val="single" w:sz="4" w:space="0" w:color="FFFFFF"/>
            </w:tcBorders>
            <w:vAlign w:val="bottom"/>
            <w:hideMark/>
          </w:tcPr>
          <w:p w14:paraId="68E88456" w14:textId="17E825E0" w:rsidR="00D97F60" w:rsidRPr="00DE7958" w:rsidRDefault="00D97F60" w:rsidP="00D97F60">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97F60">
              <w:rPr>
                <w:rFonts w:cs="Arial"/>
                <w:color w:val="FFFFFF" w:themeColor="background1"/>
                <w:sz w:val="20"/>
                <w:lang w:val="en-US"/>
              </w:rPr>
              <w:t>vmaf</w:t>
            </w:r>
          </w:p>
        </w:tc>
        <w:tc>
          <w:tcPr>
            <w:tcW w:w="0" w:type="auto"/>
            <w:tcBorders>
              <w:bottom w:val="single" w:sz="4" w:space="0" w:color="FFFFFF"/>
            </w:tcBorders>
            <w:vAlign w:val="bottom"/>
            <w:hideMark/>
          </w:tcPr>
          <w:p w14:paraId="3B29CF0E" w14:textId="4001BCBF" w:rsidR="00D97F60" w:rsidRPr="00DE7958" w:rsidRDefault="00D97F60" w:rsidP="00D97F60">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97F60">
              <w:rPr>
                <w:rFonts w:cs="Arial"/>
                <w:color w:val="FFFFFF" w:themeColor="background1"/>
                <w:sz w:val="20"/>
                <w:lang w:val="en-US"/>
              </w:rPr>
              <w:t>ms_ssim</w:t>
            </w:r>
          </w:p>
        </w:tc>
      </w:tr>
      <w:tr w:rsidR="003129CB" w14:paraId="7D20E9C2" w14:textId="77777777" w:rsidTr="006673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FD8BA0" w14:textId="77777777" w:rsidR="003129CB" w:rsidRDefault="003129CB" w:rsidP="003129CB">
            <w:pPr>
              <w:pStyle w:val="TAH"/>
              <w:rPr>
                <w:rFonts w:cs="Arial"/>
                <w:sz w:val="20"/>
                <w:lang w:val="en-US"/>
              </w:rPr>
            </w:pPr>
            <w:r>
              <w:rPr>
                <w:rFonts w:cs="Arial"/>
                <w:sz w:val="20"/>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27E26A1E" w14:textId="77777777" w:rsidR="003129CB"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Brest-Sedof-FHD</w:t>
            </w:r>
          </w:p>
        </w:tc>
        <w:tc>
          <w:tcPr>
            <w:tcW w:w="0" w:type="auto"/>
            <w:tcBorders>
              <w:top w:val="single" w:sz="4" w:space="0" w:color="FFFFFF"/>
              <w:left w:val="single" w:sz="4" w:space="0" w:color="FFFFFF"/>
              <w:bottom w:val="single" w:sz="4" w:space="0" w:color="FFFFFF"/>
              <w:right w:val="single" w:sz="4" w:space="0" w:color="FFFFFF"/>
            </w:tcBorders>
            <w:vAlign w:val="bottom"/>
          </w:tcPr>
          <w:p w14:paraId="340DD771" w14:textId="72770D64"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rPr>
              <w:t>69.321</w:t>
            </w:r>
          </w:p>
        </w:tc>
        <w:tc>
          <w:tcPr>
            <w:tcW w:w="0" w:type="auto"/>
            <w:tcBorders>
              <w:top w:val="single" w:sz="4" w:space="0" w:color="FFFFFF"/>
              <w:left w:val="single" w:sz="4" w:space="0" w:color="FFFFFF"/>
              <w:bottom w:val="single" w:sz="4" w:space="0" w:color="FFFFFF"/>
              <w:right w:val="single" w:sz="4" w:space="0" w:color="FFFFFF"/>
            </w:tcBorders>
            <w:vAlign w:val="bottom"/>
          </w:tcPr>
          <w:p w14:paraId="120EDC07" w14:textId="5C49A379"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71.563</w:t>
            </w:r>
          </w:p>
        </w:tc>
        <w:tc>
          <w:tcPr>
            <w:tcW w:w="0" w:type="auto"/>
            <w:tcBorders>
              <w:top w:val="single" w:sz="4" w:space="0" w:color="FFFFFF"/>
              <w:left w:val="single" w:sz="4" w:space="0" w:color="FFFFFF"/>
              <w:bottom w:val="single" w:sz="4" w:space="0" w:color="FFFFFF"/>
              <w:right w:val="single" w:sz="4" w:space="0" w:color="FFFFFF"/>
            </w:tcBorders>
            <w:vAlign w:val="bottom"/>
          </w:tcPr>
          <w:p w14:paraId="5F1BA114" w14:textId="10113366"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58.558</w:t>
            </w:r>
          </w:p>
        </w:tc>
        <w:tc>
          <w:tcPr>
            <w:tcW w:w="0" w:type="auto"/>
            <w:tcBorders>
              <w:top w:val="single" w:sz="4" w:space="0" w:color="FFFFFF"/>
              <w:left w:val="single" w:sz="4" w:space="0" w:color="FFFFFF"/>
              <w:bottom w:val="single" w:sz="4" w:space="0" w:color="FFFFFF"/>
              <w:right w:val="single" w:sz="4" w:space="0" w:color="FFFFFF"/>
            </w:tcBorders>
            <w:vAlign w:val="bottom"/>
          </w:tcPr>
          <w:p w14:paraId="41FF605F" w14:textId="7EED8CBE"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47.572</w:t>
            </w:r>
          </w:p>
        </w:tc>
      </w:tr>
      <w:tr w:rsidR="003129CB" w14:paraId="35D0EAC3" w14:textId="77777777" w:rsidTr="006673C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B4C217" w14:textId="77777777" w:rsidR="003129CB" w:rsidRDefault="003129CB" w:rsidP="003129CB">
            <w:pPr>
              <w:pStyle w:val="TAH"/>
              <w:rPr>
                <w:rFonts w:cs="Arial"/>
                <w:sz w:val="20"/>
                <w:lang w:val="en-US"/>
              </w:rPr>
            </w:pPr>
            <w:r>
              <w:rPr>
                <w:rFonts w:cs="Arial"/>
                <w:sz w:val="20"/>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1B86EE0F" w14:textId="77777777" w:rsidR="003129CB"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tcPr>
          <w:p w14:paraId="2267791D" w14:textId="7A3D5A2B"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rPr>
              <w:t>49.23</w:t>
            </w:r>
          </w:p>
        </w:tc>
        <w:tc>
          <w:tcPr>
            <w:tcW w:w="0" w:type="auto"/>
            <w:tcBorders>
              <w:top w:val="single" w:sz="4" w:space="0" w:color="FFFFFF"/>
              <w:left w:val="single" w:sz="4" w:space="0" w:color="FFFFFF"/>
              <w:bottom w:val="single" w:sz="4" w:space="0" w:color="FFFFFF"/>
              <w:right w:val="single" w:sz="4" w:space="0" w:color="FFFFFF"/>
            </w:tcBorders>
            <w:vAlign w:val="bottom"/>
          </w:tcPr>
          <w:p w14:paraId="769E01D5" w14:textId="1EB91B49"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50.551</w:t>
            </w:r>
          </w:p>
        </w:tc>
        <w:tc>
          <w:tcPr>
            <w:tcW w:w="0" w:type="auto"/>
            <w:tcBorders>
              <w:top w:val="single" w:sz="4" w:space="0" w:color="FFFFFF"/>
              <w:left w:val="single" w:sz="4" w:space="0" w:color="FFFFFF"/>
              <w:bottom w:val="single" w:sz="4" w:space="0" w:color="FFFFFF"/>
              <w:right w:val="single" w:sz="4" w:space="0" w:color="FFFFFF"/>
            </w:tcBorders>
            <w:vAlign w:val="bottom"/>
          </w:tcPr>
          <w:p w14:paraId="26B94057" w14:textId="3E587625"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48.296</w:t>
            </w:r>
          </w:p>
        </w:tc>
        <w:tc>
          <w:tcPr>
            <w:tcW w:w="0" w:type="auto"/>
            <w:tcBorders>
              <w:top w:val="single" w:sz="4" w:space="0" w:color="FFFFFF"/>
              <w:left w:val="single" w:sz="4" w:space="0" w:color="FFFFFF"/>
              <w:bottom w:val="single" w:sz="4" w:space="0" w:color="FFFFFF"/>
              <w:right w:val="single" w:sz="4" w:space="0" w:color="FFFFFF"/>
            </w:tcBorders>
            <w:vAlign w:val="bottom"/>
          </w:tcPr>
          <w:p w14:paraId="2BE61C1A" w14:textId="62B92CE0"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47.333</w:t>
            </w:r>
          </w:p>
        </w:tc>
      </w:tr>
      <w:tr w:rsidR="003129CB" w14:paraId="04C146F0" w14:textId="77777777" w:rsidTr="006673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CB0219" w14:textId="77777777" w:rsidR="003129CB" w:rsidRDefault="003129CB" w:rsidP="003129CB">
            <w:pPr>
              <w:pStyle w:val="TAH"/>
              <w:rPr>
                <w:rFonts w:cs="Arial"/>
                <w:sz w:val="20"/>
                <w:lang w:val="en-US"/>
              </w:rPr>
            </w:pPr>
            <w:r>
              <w:rPr>
                <w:rFonts w:cs="Arial"/>
                <w:sz w:val="20"/>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491C48F5" w14:textId="77777777" w:rsidR="003129CB"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tcPr>
          <w:p w14:paraId="5D27AA9B" w14:textId="74FB797E"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rPr>
              <w:t>24.71</w:t>
            </w:r>
          </w:p>
        </w:tc>
        <w:tc>
          <w:tcPr>
            <w:tcW w:w="0" w:type="auto"/>
            <w:tcBorders>
              <w:top w:val="single" w:sz="4" w:space="0" w:color="FFFFFF"/>
              <w:left w:val="single" w:sz="4" w:space="0" w:color="FFFFFF"/>
              <w:bottom w:val="single" w:sz="4" w:space="0" w:color="FFFFFF"/>
              <w:right w:val="single" w:sz="4" w:space="0" w:color="FFFFFF"/>
            </w:tcBorders>
            <w:vAlign w:val="bottom"/>
          </w:tcPr>
          <w:p w14:paraId="55C8E0B6" w14:textId="6E70DB18"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23.276</w:t>
            </w:r>
          </w:p>
        </w:tc>
        <w:tc>
          <w:tcPr>
            <w:tcW w:w="0" w:type="auto"/>
            <w:tcBorders>
              <w:top w:val="single" w:sz="4" w:space="0" w:color="FFFFFF"/>
              <w:left w:val="single" w:sz="4" w:space="0" w:color="FFFFFF"/>
              <w:bottom w:val="single" w:sz="4" w:space="0" w:color="FFFFFF"/>
              <w:right w:val="single" w:sz="4" w:space="0" w:color="FFFFFF"/>
            </w:tcBorders>
            <w:vAlign w:val="bottom"/>
          </w:tcPr>
          <w:p w14:paraId="16618F3F" w14:textId="7A921F87"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30.356</w:t>
            </w:r>
          </w:p>
        </w:tc>
        <w:tc>
          <w:tcPr>
            <w:tcW w:w="0" w:type="auto"/>
            <w:tcBorders>
              <w:top w:val="single" w:sz="4" w:space="0" w:color="FFFFFF"/>
              <w:left w:val="single" w:sz="4" w:space="0" w:color="FFFFFF"/>
              <w:bottom w:val="single" w:sz="4" w:space="0" w:color="FFFFFF"/>
              <w:right w:val="single" w:sz="4" w:space="0" w:color="FFFFFF"/>
            </w:tcBorders>
            <w:vAlign w:val="bottom"/>
          </w:tcPr>
          <w:p w14:paraId="37C1114B" w14:textId="52D068F7"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27.548</w:t>
            </w:r>
          </w:p>
        </w:tc>
      </w:tr>
      <w:tr w:rsidR="003129CB" w14:paraId="1721384B" w14:textId="77777777" w:rsidTr="006673C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CB0CC1" w14:textId="77777777" w:rsidR="003129CB" w:rsidRDefault="003129CB" w:rsidP="003129CB">
            <w:pPr>
              <w:pStyle w:val="TAH"/>
              <w:rPr>
                <w:rFonts w:cs="Arial"/>
                <w:sz w:val="20"/>
                <w:lang w:val="en-US"/>
              </w:rPr>
            </w:pPr>
            <w:r>
              <w:rPr>
                <w:rFonts w:cs="Arial"/>
                <w:sz w:val="20"/>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59B4F7FE" w14:textId="77777777" w:rsidR="003129CB"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tcPr>
          <w:p w14:paraId="0E9AA7BD" w14:textId="2057AD5D"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rPr>
              <w:t>59.224</w:t>
            </w:r>
          </w:p>
        </w:tc>
        <w:tc>
          <w:tcPr>
            <w:tcW w:w="0" w:type="auto"/>
            <w:tcBorders>
              <w:top w:val="single" w:sz="4" w:space="0" w:color="FFFFFF"/>
              <w:left w:val="single" w:sz="4" w:space="0" w:color="FFFFFF"/>
              <w:bottom w:val="single" w:sz="4" w:space="0" w:color="FFFFFF"/>
              <w:right w:val="single" w:sz="4" w:space="0" w:color="FFFFFF"/>
            </w:tcBorders>
            <w:vAlign w:val="bottom"/>
          </w:tcPr>
          <w:p w14:paraId="5E21B6AE" w14:textId="5EA29642"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59.115</w:t>
            </w:r>
          </w:p>
        </w:tc>
        <w:tc>
          <w:tcPr>
            <w:tcW w:w="0" w:type="auto"/>
            <w:tcBorders>
              <w:top w:val="single" w:sz="4" w:space="0" w:color="FFFFFF"/>
              <w:left w:val="single" w:sz="4" w:space="0" w:color="FFFFFF"/>
              <w:bottom w:val="single" w:sz="4" w:space="0" w:color="FFFFFF"/>
              <w:right w:val="single" w:sz="4" w:space="0" w:color="FFFFFF"/>
            </w:tcBorders>
            <w:vAlign w:val="bottom"/>
          </w:tcPr>
          <w:p w14:paraId="4E6A13D1" w14:textId="1E6B5B23"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58.083</w:t>
            </w:r>
          </w:p>
        </w:tc>
        <w:tc>
          <w:tcPr>
            <w:tcW w:w="0" w:type="auto"/>
            <w:tcBorders>
              <w:top w:val="single" w:sz="4" w:space="0" w:color="FFFFFF"/>
              <w:left w:val="single" w:sz="4" w:space="0" w:color="FFFFFF"/>
              <w:bottom w:val="single" w:sz="4" w:space="0" w:color="FFFFFF"/>
              <w:right w:val="single" w:sz="4" w:space="0" w:color="FFFFFF"/>
            </w:tcBorders>
            <w:vAlign w:val="bottom"/>
          </w:tcPr>
          <w:p w14:paraId="56871443" w14:textId="17941C8B"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57.541</w:t>
            </w:r>
          </w:p>
        </w:tc>
      </w:tr>
      <w:tr w:rsidR="003129CB" w14:paraId="7D8535EC" w14:textId="77777777" w:rsidTr="006673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794293" w14:textId="77777777" w:rsidR="003129CB" w:rsidRDefault="003129CB" w:rsidP="003129CB">
            <w:pPr>
              <w:pStyle w:val="TAH"/>
              <w:rPr>
                <w:rFonts w:cs="Arial"/>
                <w:sz w:val="20"/>
                <w:lang w:val="en-US"/>
              </w:rPr>
            </w:pPr>
            <w:r>
              <w:rPr>
                <w:rFonts w:cs="Arial"/>
                <w:sz w:val="20"/>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76FBFD7B" w14:textId="77777777" w:rsidR="003129CB"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tcPr>
          <w:p w14:paraId="3C385018" w14:textId="2817B745"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rPr>
              <w:t>47.436</w:t>
            </w:r>
          </w:p>
        </w:tc>
        <w:tc>
          <w:tcPr>
            <w:tcW w:w="0" w:type="auto"/>
            <w:tcBorders>
              <w:top w:val="single" w:sz="4" w:space="0" w:color="FFFFFF"/>
              <w:left w:val="single" w:sz="4" w:space="0" w:color="FFFFFF"/>
              <w:bottom w:val="single" w:sz="4" w:space="0" w:color="FFFFFF"/>
              <w:right w:val="single" w:sz="4" w:space="0" w:color="FFFFFF"/>
            </w:tcBorders>
            <w:vAlign w:val="bottom"/>
          </w:tcPr>
          <w:p w14:paraId="57657EA9" w14:textId="30DEA371"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46.246</w:t>
            </w:r>
          </w:p>
        </w:tc>
        <w:tc>
          <w:tcPr>
            <w:tcW w:w="0" w:type="auto"/>
            <w:tcBorders>
              <w:top w:val="single" w:sz="4" w:space="0" w:color="FFFFFF"/>
              <w:left w:val="single" w:sz="4" w:space="0" w:color="FFFFFF"/>
              <w:bottom w:val="single" w:sz="4" w:space="0" w:color="FFFFFF"/>
              <w:right w:val="single" w:sz="4" w:space="0" w:color="FFFFFF"/>
            </w:tcBorders>
            <w:vAlign w:val="bottom"/>
          </w:tcPr>
          <w:p w14:paraId="6BB90058" w14:textId="6830E391"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48.282</w:t>
            </w:r>
          </w:p>
        </w:tc>
        <w:tc>
          <w:tcPr>
            <w:tcW w:w="0" w:type="auto"/>
            <w:tcBorders>
              <w:top w:val="single" w:sz="4" w:space="0" w:color="FFFFFF"/>
              <w:left w:val="single" w:sz="4" w:space="0" w:color="FFFFFF"/>
              <w:bottom w:val="single" w:sz="4" w:space="0" w:color="FFFFFF"/>
              <w:right w:val="single" w:sz="4" w:space="0" w:color="FFFFFF"/>
            </w:tcBorders>
            <w:vAlign w:val="bottom"/>
          </w:tcPr>
          <w:p w14:paraId="334F1FD6" w14:textId="36971063"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49.485</w:t>
            </w:r>
          </w:p>
        </w:tc>
      </w:tr>
      <w:tr w:rsidR="003129CB" w14:paraId="05EAD83F" w14:textId="77777777" w:rsidTr="006673C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728F20" w14:textId="77777777" w:rsidR="003129CB" w:rsidRDefault="003129CB" w:rsidP="003129CB">
            <w:pPr>
              <w:pStyle w:val="TAH"/>
              <w:rPr>
                <w:rFonts w:cs="Arial"/>
                <w:sz w:val="20"/>
                <w:lang w:val="en-US"/>
              </w:rPr>
            </w:pPr>
            <w:r>
              <w:rPr>
                <w:rFonts w:cs="Arial"/>
                <w:sz w:val="20"/>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17E9AA26" w14:textId="77777777" w:rsidR="003129CB"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tcPr>
          <w:p w14:paraId="7A314074" w14:textId="5C5C7038"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rPr>
              <w:t>34.567</w:t>
            </w:r>
          </w:p>
        </w:tc>
        <w:tc>
          <w:tcPr>
            <w:tcW w:w="0" w:type="auto"/>
            <w:tcBorders>
              <w:top w:val="single" w:sz="4" w:space="0" w:color="FFFFFF"/>
              <w:left w:val="single" w:sz="4" w:space="0" w:color="FFFFFF"/>
              <w:bottom w:val="single" w:sz="4" w:space="0" w:color="FFFFFF"/>
              <w:right w:val="single" w:sz="4" w:space="0" w:color="FFFFFF"/>
            </w:tcBorders>
            <w:vAlign w:val="bottom"/>
          </w:tcPr>
          <w:p w14:paraId="4E829B60" w14:textId="6149EE68"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34.581</w:t>
            </w:r>
          </w:p>
        </w:tc>
        <w:tc>
          <w:tcPr>
            <w:tcW w:w="0" w:type="auto"/>
            <w:tcBorders>
              <w:top w:val="single" w:sz="4" w:space="0" w:color="FFFFFF"/>
              <w:left w:val="single" w:sz="4" w:space="0" w:color="FFFFFF"/>
              <w:bottom w:val="single" w:sz="4" w:space="0" w:color="FFFFFF"/>
              <w:right w:val="single" w:sz="4" w:space="0" w:color="FFFFFF"/>
            </w:tcBorders>
            <w:vAlign w:val="bottom"/>
          </w:tcPr>
          <w:p w14:paraId="038F87D2" w14:textId="6C4BF25B"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37.455</w:t>
            </w:r>
          </w:p>
        </w:tc>
        <w:tc>
          <w:tcPr>
            <w:tcW w:w="0" w:type="auto"/>
            <w:tcBorders>
              <w:top w:val="single" w:sz="4" w:space="0" w:color="FFFFFF"/>
              <w:left w:val="single" w:sz="4" w:space="0" w:color="FFFFFF"/>
              <w:bottom w:val="single" w:sz="4" w:space="0" w:color="FFFFFF"/>
              <w:right w:val="single" w:sz="4" w:space="0" w:color="FFFFFF"/>
            </w:tcBorders>
            <w:vAlign w:val="bottom"/>
          </w:tcPr>
          <w:p w14:paraId="345A43E1" w14:textId="389D8073"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34.468</w:t>
            </w:r>
          </w:p>
        </w:tc>
      </w:tr>
      <w:tr w:rsidR="003129CB" w14:paraId="6D3A4CB7" w14:textId="77777777" w:rsidTr="006673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76A3A2" w14:textId="77777777" w:rsidR="003129CB" w:rsidRDefault="003129CB" w:rsidP="003129CB">
            <w:pPr>
              <w:pStyle w:val="TAH"/>
              <w:rPr>
                <w:rFonts w:cs="Arial"/>
                <w:sz w:val="20"/>
                <w:lang w:val="en-US"/>
              </w:rPr>
            </w:pPr>
            <w:r>
              <w:rPr>
                <w:rFonts w:cs="Arial"/>
                <w:sz w:val="20"/>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6B7040E9" w14:textId="77777777" w:rsidR="003129CB"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rPr>
              <w:t>Fountain</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4C771A4A" w14:textId="0D558B21"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rPr>
              <w:t>21.739</w:t>
            </w:r>
          </w:p>
        </w:tc>
        <w:tc>
          <w:tcPr>
            <w:tcW w:w="0" w:type="auto"/>
            <w:tcBorders>
              <w:top w:val="single" w:sz="4" w:space="0" w:color="FFFFFF"/>
              <w:left w:val="single" w:sz="4" w:space="0" w:color="FFFFFF"/>
              <w:bottom w:val="single" w:sz="4" w:space="0" w:color="FFFFFF"/>
              <w:right w:val="single" w:sz="4" w:space="0" w:color="FFFFFF"/>
            </w:tcBorders>
            <w:vAlign w:val="bottom"/>
          </w:tcPr>
          <w:p w14:paraId="1038553D" w14:textId="25C7322E"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21.674</w:t>
            </w:r>
          </w:p>
        </w:tc>
        <w:tc>
          <w:tcPr>
            <w:tcW w:w="0" w:type="auto"/>
            <w:tcBorders>
              <w:top w:val="single" w:sz="4" w:space="0" w:color="FFFFFF"/>
              <w:left w:val="single" w:sz="4" w:space="0" w:color="FFFFFF"/>
              <w:bottom w:val="single" w:sz="4" w:space="0" w:color="FFFFFF"/>
              <w:right w:val="single" w:sz="4" w:space="0" w:color="FFFFFF"/>
            </w:tcBorders>
            <w:vAlign w:val="bottom"/>
          </w:tcPr>
          <w:p w14:paraId="5C2ABC28" w14:textId="65DCC33C"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28.414</w:t>
            </w:r>
          </w:p>
        </w:tc>
        <w:tc>
          <w:tcPr>
            <w:tcW w:w="0" w:type="auto"/>
            <w:tcBorders>
              <w:top w:val="single" w:sz="4" w:space="0" w:color="FFFFFF"/>
              <w:left w:val="single" w:sz="4" w:space="0" w:color="FFFFFF"/>
              <w:bottom w:val="single" w:sz="4" w:space="0" w:color="FFFFFF"/>
              <w:right w:val="single" w:sz="4" w:space="0" w:color="FFFFFF"/>
            </w:tcBorders>
            <w:vAlign w:val="bottom"/>
          </w:tcPr>
          <w:p w14:paraId="6E8130CE" w14:textId="613ABB4C"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21.563</w:t>
            </w:r>
          </w:p>
        </w:tc>
      </w:tr>
      <w:tr w:rsidR="003129CB" w14:paraId="288A3917" w14:textId="77777777" w:rsidTr="006673C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9DE850" w14:textId="77777777" w:rsidR="003129CB" w:rsidRDefault="003129CB" w:rsidP="003129CB">
            <w:pPr>
              <w:pStyle w:val="TAH"/>
              <w:rPr>
                <w:rFonts w:cs="Arial"/>
                <w:sz w:val="20"/>
                <w:lang w:val="en-US"/>
              </w:rPr>
            </w:pPr>
            <w:r>
              <w:rPr>
                <w:rFonts w:cs="Arial"/>
                <w:sz w:val="20"/>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74E62B30" w14:textId="77777777" w:rsidR="003129CB"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Riverbank</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3D13C075" w14:textId="25303F08"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rPr>
              <w:t>39.923</w:t>
            </w:r>
          </w:p>
        </w:tc>
        <w:tc>
          <w:tcPr>
            <w:tcW w:w="0" w:type="auto"/>
            <w:tcBorders>
              <w:top w:val="single" w:sz="4" w:space="0" w:color="FFFFFF"/>
              <w:left w:val="single" w:sz="4" w:space="0" w:color="FFFFFF"/>
              <w:bottom w:val="single" w:sz="4" w:space="0" w:color="FFFFFF"/>
              <w:right w:val="single" w:sz="4" w:space="0" w:color="FFFFFF"/>
            </w:tcBorders>
            <w:vAlign w:val="bottom"/>
          </w:tcPr>
          <w:p w14:paraId="39CB1143" w14:textId="46EEE960"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37.04</w:t>
            </w:r>
          </w:p>
        </w:tc>
        <w:tc>
          <w:tcPr>
            <w:tcW w:w="0" w:type="auto"/>
            <w:tcBorders>
              <w:top w:val="single" w:sz="4" w:space="0" w:color="FFFFFF"/>
              <w:left w:val="single" w:sz="4" w:space="0" w:color="FFFFFF"/>
              <w:bottom w:val="single" w:sz="4" w:space="0" w:color="FFFFFF"/>
              <w:right w:val="single" w:sz="4" w:space="0" w:color="FFFFFF"/>
            </w:tcBorders>
            <w:vAlign w:val="bottom"/>
          </w:tcPr>
          <w:p w14:paraId="3E61F921" w14:textId="567BEF0D"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38.456</w:t>
            </w:r>
          </w:p>
        </w:tc>
        <w:tc>
          <w:tcPr>
            <w:tcW w:w="0" w:type="auto"/>
            <w:tcBorders>
              <w:top w:val="single" w:sz="4" w:space="0" w:color="FFFFFF"/>
              <w:left w:val="single" w:sz="4" w:space="0" w:color="FFFFFF"/>
              <w:bottom w:val="single" w:sz="4" w:space="0" w:color="FFFFFF"/>
              <w:right w:val="single" w:sz="4" w:space="0" w:color="FFFFFF"/>
            </w:tcBorders>
            <w:vAlign w:val="bottom"/>
          </w:tcPr>
          <w:p w14:paraId="4F9F2CE5" w14:textId="6B8EA421"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32.952</w:t>
            </w:r>
          </w:p>
        </w:tc>
      </w:tr>
      <w:tr w:rsidR="003129CB" w14:paraId="4512A388" w14:textId="77777777" w:rsidTr="006673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9BCF069" w14:textId="77777777" w:rsidR="003129CB" w:rsidRDefault="003129CB" w:rsidP="003129CB">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05FC9CE" w14:textId="77777777" w:rsidR="003129CB"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5CDBFA0" w14:textId="5A3B8118"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rPr>
              <w:t>21.739</w:t>
            </w:r>
          </w:p>
        </w:tc>
        <w:tc>
          <w:tcPr>
            <w:tcW w:w="0" w:type="auto"/>
            <w:tcBorders>
              <w:top w:val="triple" w:sz="4" w:space="0" w:color="auto"/>
              <w:left w:val="single" w:sz="4" w:space="0" w:color="FFFFFF"/>
              <w:bottom w:val="single" w:sz="4" w:space="0" w:color="FFFFFF"/>
              <w:right w:val="single" w:sz="4" w:space="0" w:color="FFFFFF"/>
            </w:tcBorders>
            <w:vAlign w:val="bottom"/>
          </w:tcPr>
          <w:p w14:paraId="313D2429" w14:textId="37D46058"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21.674</w:t>
            </w:r>
          </w:p>
        </w:tc>
        <w:tc>
          <w:tcPr>
            <w:tcW w:w="0" w:type="auto"/>
            <w:tcBorders>
              <w:top w:val="triple" w:sz="4" w:space="0" w:color="auto"/>
              <w:left w:val="single" w:sz="4" w:space="0" w:color="FFFFFF"/>
              <w:bottom w:val="single" w:sz="4" w:space="0" w:color="FFFFFF"/>
              <w:right w:val="single" w:sz="4" w:space="0" w:color="FFFFFF"/>
            </w:tcBorders>
            <w:vAlign w:val="bottom"/>
          </w:tcPr>
          <w:p w14:paraId="11A0F3DE" w14:textId="6980D5A6"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28.414</w:t>
            </w:r>
          </w:p>
        </w:tc>
        <w:tc>
          <w:tcPr>
            <w:tcW w:w="0" w:type="auto"/>
            <w:tcBorders>
              <w:top w:val="triple" w:sz="4" w:space="0" w:color="auto"/>
              <w:left w:val="single" w:sz="4" w:space="0" w:color="FFFFFF"/>
              <w:bottom w:val="single" w:sz="4" w:space="0" w:color="FFFFFF"/>
              <w:right w:val="single" w:sz="4" w:space="0" w:color="FFFFFF"/>
            </w:tcBorders>
            <w:vAlign w:val="bottom"/>
          </w:tcPr>
          <w:p w14:paraId="66B83D40" w14:textId="0E913EAA"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21.563</w:t>
            </w:r>
          </w:p>
        </w:tc>
      </w:tr>
      <w:tr w:rsidR="003129CB" w14:paraId="666E9810" w14:textId="77777777" w:rsidTr="006673C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1865BB" w14:textId="77777777" w:rsidR="003129CB" w:rsidRDefault="003129CB" w:rsidP="003129CB">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E03A227" w14:textId="77777777" w:rsidR="003129CB"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C70AFAC" w14:textId="751DAECF"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rPr>
              <w:t>69.321</w:t>
            </w:r>
          </w:p>
        </w:tc>
        <w:tc>
          <w:tcPr>
            <w:tcW w:w="0" w:type="auto"/>
            <w:tcBorders>
              <w:top w:val="single" w:sz="4" w:space="0" w:color="FFFFFF"/>
              <w:left w:val="single" w:sz="4" w:space="0" w:color="FFFFFF"/>
              <w:bottom w:val="single" w:sz="4" w:space="0" w:color="FFFFFF"/>
              <w:right w:val="single" w:sz="4" w:space="0" w:color="FFFFFF"/>
            </w:tcBorders>
            <w:vAlign w:val="bottom"/>
          </w:tcPr>
          <w:p w14:paraId="3A103CEA" w14:textId="0EC83E1A"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71.563</w:t>
            </w:r>
          </w:p>
        </w:tc>
        <w:tc>
          <w:tcPr>
            <w:tcW w:w="0" w:type="auto"/>
            <w:tcBorders>
              <w:top w:val="single" w:sz="4" w:space="0" w:color="FFFFFF"/>
              <w:left w:val="single" w:sz="4" w:space="0" w:color="FFFFFF"/>
              <w:bottom w:val="single" w:sz="4" w:space="0" w:color="FFFFFF"/>
              <w:right w:val="single" w:sz="4" w:space="0" w:color="FFFFFF"/>
            </w:tcBorders>
            <w:vAlign w:val="bottom"/>
          </w:tcPr>
          <w:p w14:paraId="1BFDB859" w14:textId="33032B83"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58.558</w:t>
            </w:r>
          </w:p>
        </w:tc>
        <w:tc>
          <w:tcPr>
            <w:tcW w:w="0" w:type="auto"/>
            <w:tcBorders>
              <w:top w:val="single" w:sz="4" w:space="0" w:color="FFFFFF"/>
              <w:left w:val="single" w:sz="4" w:space="0" w:color="FFFFFF"/>
              <w:bottom w:val="single" w:sz="4" w:space="0" w:color="FFFFFF"/>
              <w:right w:val="single" w:sz="4" w:space="0" w:color="FFFFFF"/>
            </w:tcBorders>
            <w:vAlign w:val="bottom"/>
          </w:tcPr>
          <w:p w14:paraId="6F95F1EA" w14:textId="1BA8FFAF"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57.541</w:t>
            </w:r>
          </w:p>
        </w:tc>
      </w:tr>
      <w:tr w:rsidR="003129CB" w14:paraId="14E52E4D" w14:textId="77777777" w:rsidTr="006673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BCC99F8" w14:textId="77777777" w:rsidR="003129CB" w:rsidRDefault="003129CB" w:rsidP="003129CB">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333B981C" w14:textId="77777777" w:rsidR="003129CB"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0473BEC" w14:textId="3D658DCD"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rPr>
              <w:t>43.269</w:t>
            </w:r>
          </w:p>
        </w:tc>
        <w:tc>
          <w:tcPr>
            <w:tcW w:w="0" w:type="auto"/>
            <w:tcBorders>
              <w:top w:val="single" w:sz="4" w:space="0" w:color="FFFFFF"/>
              <w:left w:val="single" w:sz="4" w:space="0" w:color="FFFFFF"/>
              <w:bottom w:val="single" w:sz="4" w:space="0" w:color="FFFFFF"/>
              <w:right w:val="single" w:sz="4" w:space="0" w:color="FFFFFF"/>
            </w:tcBorders>
            <w:vAlign w:val="bottom"/>
          </w:tcPr>
          <w:p w14:paraId="17D286BB" w14:textId="7BFDD845"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43.006</w:t>
            </w:r>
          </w:p>
        </w:tc>
        <w:tc>
          <w:tcPr>
            <w:tcW w:w="0" w:type="auto"/>
            <w:tcBorders>
              <w:top w:val="single" w:sz="4" w:space="0" w:color="FFFFFF"/>
              <w:left w:val="single" w:sz="4" w:space="0" w:color="FFFFFF"/>
              <w:bottom w:val="single" w:sz="4" w:space="0" w:color="FFFFFF"/>
              <w:right w:val="single" w:sz="4" w:space="0" w:color="FFFFFF"/>
            </w:tcBorders>
            <w:vAlign w:val="bottom"/>
          </w:tcPr>
          <w:p w14:paraId="02877E0B" w14:textId="545ED75C"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43.487</w:t>
            </w:r>
          </w:p>
        </w:tc>
        <w:tc>
          <w:tcPr>
            <w:tcW w:w="0" w:type="auto"/>
            <w:tcBorders>
              <w:top w:val="single" w:sz="4" w:space="0" w:color="FFFFFF"/>
              <w:left w:val="single" w:sz="4" w:space="0" w:color="FFFFFF"/>
              <w:bottom w:val="single" w:sz="4" w:space="0" w:color="FFFFFF"/>
              <w:right w:val="single" w:sz="4" w:space="0" w:color="FFFFFF"/>
            </w:tcBorders>
            <w:vAlign w:val="bottom"/>
          </w:tcPr>
          <w:p w14:paraId="22FB11C3" w14:textId="5578CDD8"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39.808</w:t>
            </w:r>
          </w:p>
        </w:tc>
      </w:tr>
    </w:tbl>
    <w:p w14:paraId="372DFCE4" w14:textId="77777777" w:rsidR="00652982" w:rsidRDefault="00652982" w:rsidP="00652982"/>
    <w:p w14:paraId="7A4B8427" w14:textId="1DB2B1F9" w:rsidR="00652982" w:rsidRDefault="00652982" w:rsidP="00652982">
      <w:r>
        <w:t xml:space="preserve">As an example, Figure </w:t>
      </w:r>
      <w:r w:rsidR="006749CB">
        <w:t>7.3.</w:t>
      </w:r>
      <w:r>
        <w:t>2.2-1 provides Rate-Quality curves and BD rate gain for psnr of H.265/HEVC HM with S1-JM-01 against H.264/AVC HM with configuration S1-JM-01 for reference sequence S1-R01.</w:t>
      </w:r>
    </w:p>
    <w:p w14:paraId="3E19B764" w14:textId="00B3DFEA" w:rsidR="00652982" w:rsidRDefault="008C6AE7" w:rsidP="005C5155">
      <w:pPr>
        <w:pStyle w:val="TH"/>
        <w:jc w:val="left"/>
      </w:pPr>
      <w:r>
        <w:rPr>
          <w:noProof/>
        </w:rPr>
        <w:lastRenderedPageBreak/>
        <w:drawing>
          <wp:inline distT="0" distB="0" distL="0" distR="0" wp14:anchorId="3EF65EA9" wp14:editId="0741C1C9">
            <wp:extent cx="6115050" cy="244792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7B9D4E77" w14:textId="0BF1E1A0" w:rsidR="00652982" w:rsidRDefault="00652982" w:rsidP="00652982">
      <w:pPr>
        <w:pStyle w:val="TH"/>
      </w:pPr>
      <w:r>
        <w:t xml:space="preserve">Figure </w:t>
      </w:r>
      <w:r w:rsidR="006749CB">
        <w:t>7.3.</w:t>
      </w:r>
      <w:r>
        <w:t>2.2-1 Rate-Quality curves and BD rate gain for psnr of H.265/HEVC HM with S1-</w:t>
      </w:r>
      <w:r w:rsidR="00795495">
        <w:t>H</w:t>
      </w:r>
      <w:r>
        <w:t>M-01 against H.264/AVC with configuration S1-JM-01 for reference sequence S1-R01</w:t>
      </w:r>
    </w:p>
    <w:p w14:paraId="5CD834F2" w14:textId="77777777" w:rsidR="00652982" w:rsidRDefault="00652982" w:rsidP="00652982">
      <w:r>
        <w:t>All Rate-Quality curves and BD rate gain plots are provided in the attachment as well as online here https://dash-large-files.akamaized.net/WAVE/3GPP/5GVideo/Bitstreams/Scenario-1-FHD/265/Characterization/.</w:t>
      </w:r>
    </w:p>
    <w:p w14:paraId="1B64E1E2" w14:textId="59697337" w:rsidR="00652982" w:rsidRDefault="006749CB" w:rsidP="00652982">
      <w:pPr>
        <w:pStyle w:val="Heading4"/>
      </w:pPr>
      <w:bookmarkStart w:id="502" w:name="_Toc100837836"/>
      <w:r>
        <w:t>7.3.</w:t>
      </w:r>
      <w:r w:rsidR="00652982">
        <w:t>2.3</w:t>
      </w:r>
      <w:r w:rsidR="00652982">
        <w:tab/>
        <w:t>Scenario 3: Screen Content</w:t>
      </w:r>
      <w:bookmarkEnd w:id="502"/>
    </w:p>
    <w:p w14:paraId="083A6A74" w14:textId="22DBABB1" w:rsidR="00652982" w:rsidRDefault="00652982" w:rsidP="00652982">
      <w:r>
        <w:t xml:space="preserve">This clause provides characterization of H.265/HEVC HM mode configurations against </w:t>
      </w:r>
      <w:r w:rsidR="002A51AA">
        <w:t>H.264/AVC</w:t>
      </w:r>
      <w:r>
        <w:t xml:space="preserve"> for Scenario 3 Screen Content. In particular, </w:t>
      </w:r>
    </w:p>
    <w:p w14:paraId="4412A554" w14:textId="6B8BAC8B" w:rsidR="00652982" w:rsidRDefault="00652982" w:rsidP="00DD7A3F">
      <w:pPr>
        <w:pStyle w:val="B1"/>
        <w:numPr>
          <w:ilvl w:val="0"/>
          <w:numId w:val="19"/>
        </w:numPr>
      </w:pPr>
      <w:r>
        <w:t xml:space="preserve">Table </w:t>
      </w:r>
      <w:r w:rsidR="006749CB">
        <w:t>7.3.</w:t>
      </w:r>
      <w:r>
        <w:t xml:space="preserve">2.3-1 provides the BD rate gain of H.265/HEVC HM with S3-HM-01 against </w:t>
      </w:r>
      <w:r w:rsidR="002A51AA">
        <w:t>H.264/AVC</w:t>
      </w:r>
      <w:r>
        <w:t xml:space="preserve"> with configuration S3-JM-01, i.e. with the screen content scenario reference sequences and no fixed intra.</w:t>
      </w:r>
    </w:p>
    <w:p w14:paraId="1A5D6268" w14:textId="5E6496A3" w:rsidR="00652982" w:rsidRDefault="00652982" w:rsidP="00DD7A3F">
      <w:pPr>
        <w:pStyle w:val="B1"/>
        <w:numPr>
          <w:ilvl w:val="0"/>
          <w:numId w:val="19"/>
        </w:numPr>
      </w:pPr>
      <w:r>
        <w:t xml:space="preserve">Table </w:t>
      </w:r>
      <w:r w:rsidR="006749CB">
        <w:t>7.3.</w:t>
      </w:r>
      <w:r>
        <w:t xml:space="preserve">2.3-2 provides the BD rate gain of H.265/HEVC HM with S3-HM-02 against </w:t>
      </w:r>
      <w:r w:rsidR="002A51AA">
        <w:t>H.264/AVC</w:t>
      </w:r>
      <w:r>
        <w:t xml:space="preserve"> with configuration S3-JM-02, i.e. with the screen content scenario reference sequences with fixed Intra every second.</w:t>
      </w:r>
    </w:p>
    <w:p w14:paraId="0B94EFEC" w14:textId="4D4DF40E" w:rsidR="00652982" w:rsidRDefault="00652982" w:rsidP="00652982">
      <w:pPr>
        <w:pStyle w:val="TH"/>
        <w:ind w:left="284"/>
      </w:pPr>
      <w:r>
        <w:lastRenderedPageBreak/>
        <w:t xml:space="preserve">Table </w:t>
      </w:r>
      <w:r w:rsidR="006749CB">
        <w:t>7.3.</w:t>
      </w:r>
      <w:r>
        <w:t xml:space="preserve">2.3-1 BD rate gain of H.265/HEVC HM with S3-HM-01 against </w:t>
      </w:r>
      <w:r w:rsidR="002A51AA">
        <w:t>H.264/AVC</w:t>
      </w:r>
      <w:r>
        <w:t xml:space="preserve"> with configuration S3-JM-01,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373"/>
        <w:gridCol w:w="828"/>
        <w:gridCol w:w="828"/>
      </w:tblGrid>
      <w:tr w:rsidR="00652982" w14:paraId="4E04B005"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BC4F6CA" w14:textId="77777777" w:rsidR="00652982" w:rsidRDefault="00652982">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E3C9D36"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6682E4E"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15C552C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CF67BD" w14:paraId="481C45DA"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E19DF7" w14:textId="77777777" w:rsidR="00CF67BD" w:rsidRDefault="00CF67BD" w:rsidP="00CF67BD">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7E75C0A7" w14:textId="77777777" w:rsid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6CC227" w14:textId="24EE9283" w:rsidR="00CF67BD" w:rsidRP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61.17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6112D6" w14:textId="6F777A43" w:rsidR="00CF67BD" w:rsidRP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60.887</w:t>
            </w:r>
          </w:p>
        </w:tc>
      </w:tr>
      <w:tr w:rsidR="00CF67BD" w14:paraId="1FDFC08C"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B0992E" w14:textId="77777777" w:rsidR="00CF67BD" w:rsidRDefault="00CF67BD" w:rsidP="00CF67BD">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34F16383" w14:textId="77777777" w:rsid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B835E5A" w14:textId="559A51E7" w:rsidR="00CF67BD" w:rsidRP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62.334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9C75A4A" w14:textId="1C44E49C" w:rsidR="00CF67BD" w:rsidRP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63.038</w:t>
            </w:r>
          </w:p>
        </w:tc>
      </w:tr>
      <w:tr w:rsidR="00CF67BD" w14:paraId="3CA53AC8"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EA7168" w14:textId="77777777" w:rsidR="00CF67BD" w:rsidRDefault="00CF67BD" w:rsidP="00CF67BD">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6E0D859C" w14:textId="77777777" w:rsid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CBA1EB" w14:textId="1A02F869" w:rsidR="00CF67BD" w:rsidRP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55.034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A0F6BBD" w14:textId="7F008F69" w:rsidR="00CF67BD" w:rsidRP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50.946</w:t>
            </w:r>
          </w:p>
        </w:tc>
      </w:tr>
      <w:tr w:rsidR="00CF67BD" w14:paraId="08EA3336"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CCCDB8" w14:textId="77777777" w:rsidR="00CF67BD" w:rsidRDefault="00CF67BD" w:rsidP="00CF67BD">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30FCD520" w14:textId="77777777" w:rsid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88F8D3" w14:textId="538AA2FC" w:rsidR="00CF67BD" w:rsidRP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39.536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BEAC71" w14:textId="089B707F" w:rsidR="00CF67BD" w:rsidRP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36.983</w:t>
            </w:r>
          </w:p>
        </w:tc>
      </w:tr>
      <w:tr w:rsidR="00CF67BD" w14:paraId="21877E3D"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BB4F06" w14:textId="77777777" w:rsidR="00CF67BD" w:rsidRDefault="00CF67BD" w:rsidP="00CF67BD">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7BD359B1" w14:textId="77777777" w:rsid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624C433" w14:textId="4E376E89" w:rsidR="00CF67BD" w:rsidRP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51.15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B87BDC1" w14:textId="3F9852AA" w:rsidR="00CF67BD" w:rsidRP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50.049</w:t>
            </w:r>
          </w:p>
        </w:tc>
      </w:tr>
      <w:tr w:rsidR="00CF67BD" w14:paraId="732F052D"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02BE01" w14:textId="77777777" w:rsidR="00CF67BD" w:rsidRDefault="00CF67BD" w:rsidP="00CF67BD">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12401005" w14:textId="77777777" w:rsid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EB3599F" w14:textId="51A815E1" w:rsidR="00CF67BD" w:rsidRP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21.172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81FF62" w14:textId="385C3593" w:rsidR="00CF67BD" w:rsidRP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19.675</w:t>
            </w:r>
          </w:p>
        </w:tc>
      </w:tr>
      <w:tr w:rsidR="00CF67BD" w14:paraId="4356CBC3"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E6807D" w14:textId="77777777" w:rsidR="00CF67BD" w:rsidRDefault="00CF67BD" w:rsidP="00CF67BD">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3EDC2B6E" w14:textId="77777777" w:rsid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F7AE3B8" w14:textId="44802444" w:rsidR="00CF67BD" w:rsidRP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60.933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7ECBA1" w14:textId="02FC12B5" w:rsidR="00CF67BD" w:rsidRP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59.657</w:t>
            </w:r>
          </w:p>
        </w:tc>
      </w:tr>
      <w:tr w:rsidR="00CF67BD" w14:paraId="3061ECA6"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D3BD5F" w14:textId="77777777" w:rsidR="00CF67BD" w:rsidRDefault="00CF67BD" w:rsidP="00CF67BD">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1D14D4EF" w14:textId="77777777" w:rsid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398C32" w14:textId="1B66609B" w:rsidR="00CF67BD" w:rsidRP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49.452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C43CEC" w14:textId="4194CC4A" w:rsidR="00CF67BD" w:rsidRP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47.949</w:t>
            </w:r>
          </w:p>
        </w:tc>
      </w:tr>
      <w:tr w:rsidR="00CF67BD" w14:paraId="59673EB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C057A6" w14:textId="77777777" w:rsidR="00CF67BD" w:rsidRDefault="00CF67BD" w:rsidP="00CF67BD">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68EF4FBF" w14:textId="77777777" w:rsid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FD3476D" w14:textId="046E0349" w:rsidR="00CF67BD" w:rsidRP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29.562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67EFCC" w14:textId="0B80B72D" w:rsidR="00CF67BD" w:rsidRP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28.624</w:t>
            </w:r>
          </w:p>
        </w:tc>
      </w:tr>
      <w:tr w:rsidR="00CF67BD" w14:paraId="1722E741"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8DE2256" w14:textId="77777777" w:rsidR="00CF67BD" w:rsidRDefault="00CF67BD" w:rsidP="00CF67BD">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CD822FF" w14:textId="77777777" w:rsid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AC35DBC" w14:textId="640000E7" w:rsidR="00CF67BD" w:rsidRP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21.172</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3EFF1FB" w14:textId="6F2F89AA" w:rsidR="00CF67BD" w:rsidRP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19.675</w:t>
            </w:r>
          </w:p>
        </w:tc>
      </w:tr>
      <w:tr w:rsidR="00CF67BD" w14:paraId="286ABA7D"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0E5D84" w14:textId="77777777" w:rsidR="00CF67BD" w:rsidRDefault="00CF67BD" w:rsidP="00CF67BD">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F264D93" w14:textId="77777777" w:rsid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7AB1DB" w14:textId="0DC1203E" w:rsidR="00CF67BD" w:rsidRP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62.334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05F3E7" w14:textId="44FEAA23" w:rsidR="00CF67BD" w:rsidRP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63.038</w:t>
            </w:r>
          </w:p>
        </w:tc>
      </w:tr>
      <w:tr w:rsidR="00CF67BD" w14:paraId="775F00CF"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1811186" w14:textId="77777777" w:rsidR="00CF67BD" w:rsidRDefault="00CF67BD" w:rsidP="00CF67BD">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F89F96C" w14:textId="77777777" w:rsid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32A9D6" w14:textId="78D1E2B8" w:rsidR="00CF67BD" w:rsidRP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47.816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AA2520" w14:textId="26F39D2A" w:rsidR="00CF67BD" w:rsidRP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46.423</w:t>
            </w:r>
          </w:p>
        </w:tc>
      </w:tr>
    </w:tbl>
    <w:p w14:paraId="12AEEA48" w14:textId="72F1331F" w:rsidR="00652982" w:rsidRDefault="00652982" w:rsidP="00652982">
      <w:pPr>
        <w:pStyle w:val="TH"/>
        <w:ind w:left="284"/>
      </w:pPr>
      <w:r>
        <w:t xml:space="preserve">Table </w:t>
      </w:r>
      <w:r w:rsidR="006749CB">
        <w:t>7.3.</w:t>
      </w:r>
      <w:r>
        <w:t xml:space="preserve">2.3-2 BD rate gain of H.265/HEVC HM with S3-HM-02 against </w:t>
      </w:r>
      <w:r w:rsidR="002A51AA">
        <w:t>H.264/AVC</w:t>
      </w:r>
      <w:r>
        <w:t xml:space="preserve"> with configuration S3-JM-02, i.e.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062"/>
        <w:gridCol w:w="3373"/>
        <w:gridCol w:w="828"/>
        <w:gridCol w:w="828"/>
      </w:tblGrid>
      <w:tr w:rsidR="00652982" w14:paraId="2725636D"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B5E8C85" w14:textId="77777777" w:rsidR="00652982" w:rsidRDefault="00652982">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541A547"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26E824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74882CA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E0641A" w14:paraId="4CD1EFCA"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6409F6" w14:textId="77777777" w:rsidR="00E0641A" w:rsidRDefault="00E0641A" w:rsidP="00E0641A">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78DF1980" w14:textId="77777777" w:rsid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E23C5D" w14:textId="6AE11285" w:rsidR="00E0641A" w:rsidRP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52.647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326ECF" w14:textId="57907658" w:rsidR="00E0641A" w:rsidRP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51.492</w:t>
            </w:r>
          </w:p>
        </w:tc>
      </w:tr>
      <w:tr w:rsidR="00E0641A" w14:paraId="617BB4CE"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E8E423" w14:textId="77777777" w:rsidR="00E0641A" w:rsidRDefault="00E0641A" w:rsidP="00E0641A">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7D84DEB0" w14:textId="77777777" w:rsid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D600D2E" w14:textId="5C18FBE3" w:rsidR="00E0641A" w:rsidRP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50.507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E698AC" w14:textId="45841F36" w:rsidR="00E0641A" w:rsidRP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50.702</w:t>
            </w:r>
          </w:p>
        </w:tc>
      </w:tr>
      <w:tr w:rsidR="00E0641A" w14:paraId="1DF24C32"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D4371F" w14:textId="77777777" w:rsidR="00E0641A" w:rsidRDefault="00E0641A" w:rsidP="00E0641A">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25539CDF" w14:textId="77777777" w:rsid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B5CD1D" w14:textId="78AE3C19" w:rsidR="00E0641A" w:rsidRP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48.709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8A8A8E" w14:textId="4F4470FC" w:rsidR="00E0641A" w:rsidRP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43.646</w:t>
            </w:r>
          </w:p>
        </w:tc>
      </w:tr>
      <w:tr w:rsidR="00E0641A" w14:paraId="7487D4BF"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61CF23" w14:textId="77777777" w:rsidR="00E0641A" w:rsidRDefault="00E0641A" w:rsidP="00E0641A">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0A545BAB" w14:textId="77777777" w:rsid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4D5C9A" w14:textId="0FAF4E97" w:rsidR="00E0641A" w:rsidRP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31.683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FE66399" w14:textId="53669E91" w:rsidR="00E0641A" w:rsidRP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29.716</w:t>
            </w:r>
          </w:p>
        </w:tc>
      </w:tr>
      <w:tr w:rsidR="00E0641A" w14:paraId="193D98C2"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F9A072" w14:textId="77777777" w:rsidR="00E0641A" w:rsidRDefault="00E0641A" w:rsidP="00E0641A">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188CEF09" w14:textId="77777777" w:rsid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BAF9E4" w14:textId="22DE04DB" w:rsidR="00E0641A" w:rsidRP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45.556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11A6ED" w14:textId="3A6D19C7" w:rsidR="00E0641A" w:rsidRP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44.046</w:t>
            </w:r>
          </w:p>
        </w:tc>
      </w:tr>
      <w:tr w:rsidR="00E0641A" w14:paraId="5ADBE408"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1A08F7" w14:textId="77777777" w:rsidR="00E0641A" w:rsidRDefault="00E0641A" w:rsidP="00E0641A">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60D6D84D" w14:textId="77777777" w:rsid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34E375" w14:textId="0682C76E" w:rsidR="00E0641A" w:rsidRP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29.01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06BF0B" w14:textId="62297C29" w:rsidR="00E0641A" w:rsidRP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27.587</w:t>
            </w:r>
          </w:p>
        </w:tc>
      </w:tr>
      <w:tr w:rsidR="00E0641A" w14:paraId="7F5A4B9F"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C7FB58" w14:textId="77777777" w:rsidR="00E0641A" w:rsidRDefault="00E0641A" w:rsidP="00E0641A">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53024326" w14:textId="77777777" w:rsid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D6DD07" w14:textId="6C8D0962" w:rsidR="00E0641A" w:rsidRP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54.391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5EA0F51" w14:textId="79ADE24B" w:rsidR="00E0641A" w:rsidRP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53.029</w:t>
            </w:r>
          </w:p>
        </w:tc>
      </w:tr>
      <w:tr w:rsidR="00E0641A" w14:paraId="78B656E8"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14119E" w14:textId="77777777" w:rsidR="00E0641A" w:rsidRDefault="00E0641A" w:rsidP="00E0641A">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0AF4A1CF" w14:textId="77777777" w:rsid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F039A5" w14:textId="1ECF5474" w:rsidR="00E0641A" w:rsidRP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44.093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E058AA" w14:textId="12E7ADB3" w:rsidR="00E0641A" w:rsidRP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42.747</w:t>
            </w:r>
          </w:p>
        </w:tc>
      </w:tr>
      <w:tr w:rsidR="00E0641A" w14:paraId="704014B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310ABB" w14:textId="77777777" w:rsidR="00E0641A" w:rsidRDefault="00E0641A" w:rsidP="00E0641A">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22755292" w14:textId="77777777" w:rsid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9ED6C15" w14:textId="5CFF7169" w:rsidR="00E0641A" w:rsidRP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25.66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580837" w14:textId="4EAEAAA0" w:rsidR="00E0641A" w:rsidRP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25.324</w:t>
            </w:r>
          </w:p>
        </w:tc>
      </w:tr>
      <w:tr w:rsidR="00E0641A" w14:paraId="7336EC41"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567E907" w14:textId="77777777" w:rsidR="00E0641A" w:rsidRDefault="00E0641A" w:rsidP="00E0641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E639A11" w14:textId="77777777" w:rsid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2E1A66ED" w14:textId="1DD4A208" w:rsidR="00E0641A" w:rsidRP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25.66</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5EB6964" w14:textId="0158C196" w:rsidR="00E0641A" w:rsidRP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25.324</w:t>
            </w:r>
          </w:p>
        </w:tc>
      </w:tr>
      <w:tr w:rsidR="00E0641A" w14:paraId="45BE5DA3"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126C08" w14:textId="77777777" w:rsidR="00E0641A" w:rsidRDefault="00E0641A" w:rsidP="00E0641A">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6C73077" w14:textId="77777777" w:rsid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9B42F7" w14:textId="45073F34" w:rsidR="00E0641A" w:rsidRP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54.391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964A944" w14:textId="42109212" w:rsidR="00E0641A" w:rsidRP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53.029</w:t>
            </w:r>
          </w:p>
        </w:tc>
      </w:tr>
      <w:tr w:rsidR="00E0641A" w14:paraId="3F771C55"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31B0F15" w14:textId="77777777" w:rsidR="00E0641A" w:rsidRDefault="00E0641A" w:rsidP="00E0641A">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301E5C71" w14:textId="77777777" w:rsid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CD1D4A" w14:textId="10C09C3A" w:rsidR="00E0641A" w:rsidRP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42.473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E9693D" w14:textId="48360ED3" w:rsidR="00E0641A" w:rsidRP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40.921</w:t>
            </w:r>
          </w:p>
        </w:tc>
      </w:tr>
    </w:tbl>
    <w:p w14:paraId="5786B42E" w14:textId="77777777" w:rsidR="00652982" w:rsidRDefault="00652982" w:rsidP="00652982"/>
    <w:p w14:paraId="65BB379A" w14:textId="2A431769" w:rsidR="00652982" w:rsidRDefault="00652982" w:rsidP="00652982">
      <w:r>
        <w:t xml:space="preserve">As an example, Figure </w:t>
      </w:r>
      <w:r w:rsidR="006749CB">
        <w:t>7.3.</w:t>
      </w:r>
      <w:r>
        <w:t>2.3-1 provides Rate-Quality curves and BD rate gain for psnr of H.265/HEVC HM with S3-HM-01 against H.264/AVC HM with configuration S3-JM-01 for reference sequence S3-R02.</w:t>
      </w:r>
    </w:p>
    <w:p w14:paraId="5A51088D" w14:textId="5CE37F81" w:rsidR="00652982" w:rsidRDefault="001A52D8" w:rsidP="00652982">
      <w:pPr>
        <w:pStyle w:val="TH"/>
      </w:pPr>
      <w:r>
        <w:rPr>
          <w:noProof/>
        </w:rPr>
        <w:lastRenderedPageBreak/>
        <w:drawing>
          <wp:inline distT="0" distB="0" distL="0" distR="0" wp14:anchorId="4C1B27B2" wp14:editId="3E99689A">
            <wp:extent cx="6115050" cy="2447925"/>
            <wp:effectExtent l="0" t="0" r="0"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71C201DB" w14:textId="1C17DCE1" w:rsidR="00652982" w:rsidRDefault="00652982" w:rsidP="00652982">
      <w:pPr>
        <w:pStyle w:val="TH"/>
      </w:pPr>
      <w:r>
        <w:t xml:space="preserve">Figure </w:t>
      </w:r>
      <w:r w:rsidR="006749CB">
        <w:t>7.3.</w:t>
      </w:r>
      <w:r>
        <w:t>2.3-1 Rate-Quality curves and BD rate gain for psnr of H.265/HEVC HM with S3-HM-01 against H.264/AVC</w:t>
      </w:r>
      <w:r w:rsidR="0073743A">
        <w:t xml:space="preserve"> </w:t>
      </w:r>
      <w:r>
        <w:t>with configuration S3-JM-01 for reference sequence S3-R02</w:t>
      </w:r>
    </w:p>
    <w:p w14:paraId="0FAEA594" w14:textId="77777777" w:rsidR="00652982" w:rsidRDefault="00652982" w:rsidP="00652982">
      <w:r>
        <w:t>All Rate-Quality curves and BD rate gain plots are provided in the attachment as well as online here https://dash-large-files.akamaized.net/WAVE/3GPP/5GVideo/Bitstreams/Scenario-3-Screen/265/Characterization/.</w:t>
      </w:r>
    </w:p>
    <w:p w14:paraId="7E7A4D4E" w14:textId="2BF6933B" w:rsidR="00652982" w:rsidRDefault="006749CB" w:rsidP="00652982">
      <w:pPr>
        <w:pStyle w:val="Heading4"/>
      </w:pPr>
      <w:bookmarkStart w:id="503" w:name="_Toc100837837"/>
      <w:r>
        <w:t>7.3.</w:t>
      </w:r>
      <w:r w:rsidR="00652982">
        <w:t>2.4</w:t>
      </w:r>
      <w:r w:rsidR="00652982">
        <w:tab/>
        <w:t>Scenario 4: Messaging and Social Sharing</w:t>
      </w:r>
      <w:bookmarkEnd w:id="503"/>
    </w:p>
    <w:p w14:paraId="34F4A591" w14:textId="7634044D" w:rsidR="00652982" w:rsidRDefault="00652982" w:rsidP="00652982">
      <w:r>
        <w:t xml:space="preserve">This clause provides characterization of H.265/HEVC HM mode configurations against </w:t>
      </w:r>
      <w:r w:rsidR="002A51AA">
        <w:t>H.264/AVC</w:t>
      </w:r>
      <w:r>
        <w:t xml:space="preserve"> for Scenario 4 Messaging and Social Sharing. In particular, </w:t>
      </w:r>
    </w:p>
    <w:p w14:paraId="28808BCF" w14:textId="495EB4DB" w:rsidR="00652982" w:rsidRDefault="00652982" w:rsidP="00DD7A3F">
      <w:pPr>
        <w:pStyle w:val="B1"/>
        <w:numPr>
          <w:ilvl w:val="0"/>
          <w:numId w:val="19"/>
        </w:numPr>
      </w:pPr>
      <w:r>
        <w:t xml:space="preserve">Table </w:t>
      </w:r>
      <w:r w:rsidR="006749CB">
        <w:t>7.3.</w:t>
      </w:r>
      <w:r>
        <w:t xml:space="preserve">2.4-1 provides the BD rate gain of H.265/HEVC HM with S4-HM-01 against </w:t>
      </w:r>
      <w:r w:rsidR="002A51AA">
        <w:t>H.264/AVC</w:t>
      </w:r>
      <w:r>
        <w:t xml:space="preserve"> with configuration S4-JM-01, i.e. with the messaging and social sharing scenario reference sequences and no fixed intra.</w:t>
      </w:r>
    </w:p>
    <w:p w14:paraId="66805FC2" w14:textId="14742C4F" w:rsidR="00652982" w:rsidRDefault="00652982" w:rsidP="00DD7A3F">
      <w:pPr>
        <w:pStyle w:val="B1"/>
        <w:numPr>
          <w:ilvl w:val="0"/>
          <w:numId w:val="19"/>
        </w:numPr>
      </w:pPr>
      <w:r>
        <w:t xml:space="preserve">Table </w:t>
      </w:r>
      <w:r w:rsidR="006749CB">
        <w:t>7.3.</w:t>
      </w:r>
      <w:r>
        <w:t xml:space="preserve">2.4-2 provides the BD rate gain of H.265/HEVC HM with S4-HM-02 against </w:t>
      </w:r>
      <w:r w:rsidR="002A51AA">
        <w:t>H.264/AVC</w:t>
      </w:r>
      <w:r>
        <w:t xml:space="preserve"> with configuration S4-JM-02, i.e. with the messaging and social sharing scenario reference sequences with fixed Intra every second.</w:t>
      </w:r>
    </w:p>
    <w:p w14:paraId="59D54836" w14:textId="3E0FAAD3" w:rsidR="00652982" w:rsidRDefault="00652982" w:rsidP="00A52C2A">
      <w:pPr>
        <w:pStyle w:val="TH"/>
        <w:ind w:left="284"/>
      </w:pPr>
      <w:r>
        <w:lastRenderedPageBreak/>
        <w:t xml:space="preserve">Table </w:t>
      </w:r>
      <w:r w:rsidR="006749CB">
        <w:t>7.3.</w:t>
      </w:r>
      <w:r>
        <w:t xml:space="preserve">2.4-1 BD rate gain of H.265/HEVC HM with S4-HM-01 against </w:t>
      </w:r>
      <w:r w:rsidR="002A51AA">
        <w:t>H.264/AVC</w:t>
      </w:r>
      <w:r>
        <w:t xml:space="preserve"> with configuration S4-JM-01, i.e. with the messaging and social sharing scenario reference sequences and no fixed intra</w:t>
      </w:r>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267E9C" w14:paraId="774F8E7D"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6401675" w14:textId="77777777" w:rsidR="00267E9C" w:rsidRDefault="00267E9C" w:rsidP="00267E9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3AA7459"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D3E5F1B"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CD39AC6"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3CE58375" w14:textId="7A192C0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4BF0FE10" w14:textId="32BAFE68"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84534B" w14:paraId="596E6208"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1A5A14" w14:textId="77777777" w:rsidR="0084534B" w:rsidRDefault="0084534B" w:rsidP="0084534B">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07FE9719" w14:textId="77777777" w:rsid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F747CA" w14:textId="02EFAD2A"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60.076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89E294" w14:textId="3FD2C800"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60.044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5C62B92" w14:textId="144F7422"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62.218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E8257C8" w14:textId="4726F572"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64.245</w:t>
            </w:r>
          </w:p>
        </w:tc>
      </w:tr>
      <w:tr w:rsidR="0084534B" w14:paraId="7DEDE075"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B3A698" w14:textId="77777777" w:rsidR="0084534B" w:rsidRDefault="0084534B" w:rsidP="0084534B">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590AFF51" w14:textId="77777777" w:rsid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F1A80F" w14:textId="3CA2FFFD"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21.67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2C914EC" w14:textId="54436420"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20.392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349AE5" w14:textId="386509F3"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30.372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271218" w14:textId="173B7F74"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25.972</w:t>
            </w:r>
          </w:p>
        </w:tc>
      </w:tr>
      <w:tr w:rsidR="0084534B" w14:paraId="2255FAE2"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C8DC1F" w14:textId="77777777" w:rsidR="0084534B" w:rsidRDefault="0084534B" w:rsidP="0084534B">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19B14F3B" w14:textId="77777777" w:rsid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39463A" w14:textId="60954640"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33.438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A47F6F6" w14:textId="59B4FF88"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31.7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5DA17AE" w14:textId="0FBBEF08"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38.009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ACB3FA9" w14:textId="37CDCB97"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34.273</w:t>
            </w:r>
          </w:p>
        </w:tc>
      </w:tr>
      <w:tr w:rsidR="0084534B" w14:paraId="638E833E"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866453" w14:textId="77777777" w:rsidR="0084534B" w:rsidRDefault="0084534B" w:rsidP="0084534B">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59C3B525" w14:textId="77777777" w:rsid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0922FC" w14:textId="6D0836D8"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71.455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8FEF85" w14:textId="6F2CF83F"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70.634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5E49038" w14:textId="2B3C8BCA"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68.399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7D7216" w14:textId="4CCB8472"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71.119</w:t>
            </w:r>
          </w:p>
        </w:tc>
      </w:tr>
      <w:tr w:rsidR="0084534B" w14:paraId="4EDC1151"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D4DC5C6" w14:textId="77777777" w:rsidR="0084534B" w:rsidRDefault="0084534B" w:rsidP="0084534B">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BA93E7B" w14:textId="77777777" w:rsid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06CED0C6" w14:textId="36A4EEDE"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21.67</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72BF879" w14:textId="706C923D"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20.392</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CE80ACD" w14:textId="103314F7"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30.372</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CF35A4C" w14:textId="12B8034D"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25.972</w:t>
            </w:r>
          </w:p>
        </w:tc>
      </w:tr>
      <w:tr w:rsidR="0084534B" w14:paraId="65630EF9"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912611" w14:textId="77777777" w:rsidR="0084534B" w:rsidRDefault="0084534B" w:rsidP="0084534B">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A6E4B9E" w14:textId="77777777" w:rsid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457C68A" w14:textId="386363F6"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71.455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686351" w14:textId="57FE96AD"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70.634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DB6E356" w14:textId="5CE76188"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68.399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3C039A" w14:textId="339593D2"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71.119</w:t>
            </w:r>
          </w:p>
        </w:tc>
      </w:tr>
      <w:tr w:rsidR="0084534B" w14:paraId="2F5D7670"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442531B" w14:textId="77777777" w:rsidR="0084534B" w:rsidRDefault="0084534B" w:rsidP="0084534B">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F7AF4D3" w14:textId="77777777" w:rsid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0EF71A" w14:textId="0C54AAF8"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46.66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2A7FFB" w14:textId="272FB11B"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45.692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17C8A5D" w14:textId="6BAA1772"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49.749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D4E4E2" w14:textId="77526AEB"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48.902</w:t>
            </w:r>
          </w:p>
        </w:tc>
      </w:tr>
    </w:tbl>
    <w:p w14:paraId="2F957357" w14:textId="0FB238CD" w:rsidR="00652982" w:rsidRDefault="00652982" w:rsidP="00652982">
      <w:pPr>
        <w:pStyle w:val="TH"/>
        <w:ind w:left="284"/>
      </w:pPr>
      <w:r>
        <w:t xml:space="preserve">Table </w:t>
      </w:r>
      <w:r w:rsidR="006749CB">
        <w:t>7.3.</w:t>
      </w:r>
      <w:r>
        <w:t xml:space="preserve">2.4-2 BD rate gain of H.265/HEVC HM with S4-HM-02 against </w:t>
      </w:r>
      <w:r w:rsidR="002A51AA">
        <w:t>H.264/AVC</w:t>
      </w:r>
      <w:r>
        <w:t xml:space="preserve"> with configuration S4-JM-02, i.e. with the messaging and social sharing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267E9C" w14:paraId="2B967F04"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376A37B" w14:textId="77777777" w:rsidR="00267E9C" w:rsidRDefault="00267E9C" w:rsidP="00267E9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96A551D"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0F50128E"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0DE47CF9"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119B1674" w14:textId="1B8382EA"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05B92A40" w14:textId="1F42181D"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84534B" w14:paraId="00BF4FC3"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9384E9" w14:textId="77777777" w:rsidR="0084534B" w:rsidRDefault="0084534B" w:rsidP="0084534B">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015EAAED" w14:textId="77777777" w:rsid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CFF621" w14:textId="2FDCB8FA"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41.962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221406" w14:textId="41B10F2F"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43.618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670CD2" w14:textId="40A0590A"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47.354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63C668" w14:textId="62849BBD"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47.661</w:t>
            </w:r>
          </w:p>
        </w:tc>
      </w:tr>
      <w:tr w:rsidR="0084534B" w14:paraId="75D3AD21"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63A65C" w14:textId="77777777" w:rsidR="0084534B" w:rsidRDefault="0084534B" w:rsidP="0084534B">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77F1EBF0" w14:textId="77777777" w:rsid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F55DA9" w14:textId="145789F7"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15.854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16DF74" w14:textId="7D547635"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14.521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E8754C9" w14:textId="2C47D946"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23.221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CC6F39" w14:textId="5B671C62"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18.352</w:t>
            </w:r>
          </w:p>
        </w:tc>
      </w:tr>
      <w:tr w:rsidR="0084534B" w14:paraId="196E6EF8"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A5B982" w14:textId="77777777" w:rsidR="0084534B" w:rsidRDefault="0084534B" w:rsidP="0084534B">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74CA8711" w14:textId="77777777" w:rsid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AC8506" w14:textId="1DB8C028"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23.866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77F5BF" w14:textId="53B08F3A"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22.64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1B6D8F" w14:textId="377395F6"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34.791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470A9A" w14:textId="684CDBCD"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26.499</w:t>
            </w:r>
          </w:p>
        </w:tc>
      </w:tr>
      <w:tr w:rsidR="0084534B" w14:paraId="2BEE2E06"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A3DC56" w14:textId="77777777" w:rsidR="0084534B" w:rsidRDefault="0084534B" w:rsidP="0084534B">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7548AA94" w14:textId="77777777" w:rsid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C4D9B6" w14:textId="679934B7"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63.23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E11553" w14:textId="7B884A3C"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63.622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EFBF4E1" w14:textId="3694E65E"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60.847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EE52E0" w14:textId="095686AF"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62.967</w:t>
            </w:r>
          </w:p>
        </w:tc>
      </w:tr>
      <w:tr w:rsidR="0084534B" w14:paraId="422682AB"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B685D11" w14:textId="77777777" w:rsidR="0084534B" w:rsidRDefault="0084534B" w:rsidP="0084534B">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DC73A8E" w14:textId="77777777" w:rsid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F1E2A48" w14:textId="57799594"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15.854</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348FE0C" w14:textId="6E6C3CD5"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14.521</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246EFCB" w14:textId="4966B110"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23.221</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566A2BFE" w14:textId="03A38C0E"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18.352</w:t>
            </w:r>
          </w:p>
        </w:tc>
      </w:tr>
      <w:tr w:rsidR="0084534B" w14:paraId="15EBB24B"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6FBA54" w14:textId="77777777" w:rsidR="0084534B" w:rsidRDefault="0084534B" w:rsidP="0084534B">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B4C0B0D" w14:textId="77777777" w:rsid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509FBA" w14:textId="3440B560"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63.23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0C90A4" w14:textId="317AF7DF"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63.622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15B6FA" w14:textId="5583F13D"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60.847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194EAA" w14:textId="41CA9916"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62.967</w:t>
            </w:r>
          </w:p>
        </w:tc>
      </w:tr>
      <w:tr w:rsidR="0084534B" w14:paraId="2B4A6931"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E239555" w14:textId="77777777" w:rsidR="0084534B" w:rsidRDefault="0084534B" w:rsidP="0084534B">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6248632" w14:textId="77777777" w:rsid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3CD500" w14:textId="145FB85D"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36.228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C43A9E" w14:textId="37307352"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36.1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097C2B" w14:textId="58C4D8B8"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41.553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ED3D02" w14:textId="12BAF312"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38.87</w:t>
            </w:r>
          </w:p>
        </w:tc>
      </w:tr>
    </w:tbl>
    <w:p w14:paraId="60B2531E" w14:textId="77777777" w:rsidR="00652982" w:rsidRDefault="00652982" w:rsidP="00652982">
      <w:pPr>
        <w:rPr>
          <w:lang w:val="en-US"/>
        </w:rPr>
      </w:pPr>
      <w:r>
        <w:rPr>
          <w:lang w:val="en-US"/>
        </w:rPr>
        <w:t xml:space="preserve"> </w:t>
      </w:r>
    </w:p>
    <w:p w14:paraId="342B8954" w14:textId="45A3C07D" w:rsidR="00652982" w:rsidRDefault="00652982" w:rsidP="00652982">
      <w:r>
        <w:t xml:space="preserve">As an example, Figure </w:t>
      </w:r>
      <w:r w:rsidR="006749CB">
        <w:t>7.3.</w:t>
      </w:r>
      <w:r>
        <w:t>2.4-1 provides Rate-Quality curves and BD rate gain for vmaf of H.265/HEVC HM with S4-HM-01 against H.264/AVC HM with configuration S4-JM-01 for reference sequence S4-R01.</w:t>
      </w:r>
    </w:p>
    <w:p w14:paraId="054036C8" w14:textId="290BC66B" w:rsidR="00652982" w:rsidRDefault="007A69E6" w:rsidP="00652982">
      <w:pPr>
        <w:pStyle w:val="TH"/>
      </w:pPr>
      <w:r>
        <w:rPr>
          <w:noProof/>
        </w:rPr>
        <w:drawing>
          <wp:inline distT="0" distB="0" distL="0" distR="0" wp14:anchorId="2DD91FFB" wp14:editId="6995E2A3">
            <wp:extent cx="6115050" cy="2447925"/>
            <wp:effectExtent l="0" t="0" r="0"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0B825347" w14:textId="796F395D" w:rsidR="00652982" w:rsidRDefault="00652982" w:rsidP="00652982">
      <w:pPr>
        <w:pStyle w:val="TH"/>
      </w:pPr>
      <w:r>
        <w:t xml:space="preserve">Figure </w:t>
      </w:r>
      <w:r w:rsidR="006749CB">
        <w:t>7.3.</w:t>
      </w:r>
      <w:r>
        <w:t>2.4-1 Rate-Quality curves and BD rate gain for vmaf of H.265/HEVC HM with S4-HM-01 against H.264/AVC with configuration S4-JM-01 for reference sequence S4-R01</w:t>
      </w:r>
    </w:p>
    <w:p w14:paraId="21C17C3F" w14:textId="713CFFE0" w:rsidR="00652982" w:rsidRDefault="00652982" w:rsidP="00652982">
      <w:r>
        <w:t xml:space="preserve">As another example, Figure </w:t>
      </w:r>
      <w:r w:rsidR="006749CB">
        <w:t>7.3.</w:t>
      </w:r>
      <w:r>
        <w:t>2.4-2 provides Rate-Quality curves and BD rate gain for vmaf of H.265/HEVC HM with S4-HM-02 against H.264/AVC HM with configuration S4-JM-02 for reference sequence S4-R01.</w:t>
      </w:r>
    </w:p>
    <w:p w14:paraId="16C8523C" w14:textId="151F140D" w:rsidR="00652982" w:rsidRDefault="00D0109F" w:rsidP="005C5155">
      <w:pPr>
        <w:pStyle w:val="TH"/>
      </w:pPr>
      <w:r>
        <w:rPr>
          <w:noProof/>
        </w:rPr>
        <w:lastRenderedPageBreak/>
        <w:drawing>
          <wp:inline distT="0" distB="0" distL="0" distR="0" wp14:anchorId="22834E58" wp14:editId="7FC50CA8">
            <wp:extent cx="6115050" cy="2447925"/>
            <wp:effectExtent l="0" t="0" r="0"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E077701" w14:textId="1719BF2C" w:rsidR="00652982" w:rsidRDefault="00652982" w:rsidP="00652982">
      <w:pPr>
        <w:pStyle w:val="TH"/>
      </w:pPr>
      <w:r>
        <w:t xml:space="preserve">Figure </w:t>
      </w:r>
      <w:r w:rsidR="006749CB">
        <w:t>7.3.</w:t>
      </w:r>
      <w:r>
        <w:t>2.4-2 Rate-Quality curves and BD rate gain for vmaf of H.265/HEVC HM with S4-HM-02 against H.264/AVC with configuration S4-JM-02 for reference sequence S4-R01</w:t>
      </w:r>
    </w:p>
    <w:p w14:paraId="1F6D257A" w14:textId="77777777" w:rsidR="00652982" w:rsidRDefault="00652982" w:rsidP="00652982">
      <w:r>
        <w:t>All Rate-Quality curves and BD rate gain plots are provided in the attachment as well as online here https://dash-large-files.akamaized.net/WAVE/3GPP/5GVideo/Bitstreams/Scenario-4-Sharing/265/Characterization/.</w:t>
      </w:r>
    </w:p>
    <w:p w14:paraId="6B557868" w14:textId="51C7BF78" w:rsidR="00652982" w:rsidRDefault="006749CB" w:rsidP="00652982">
      <w:pPr>
        <w:pStyle w:val="Heading4"/>
      </w:pPr>
      <w:bookmarkStart w:id="504" w:name="_Toc100837838"/>
      <w:r>
        <w:t>7.3.</w:t>
      </w:r>
      <w:r w:rsidR="00652982">
        <w:t>2.5</w:t>
      </w:r>
      <w:r w:rsidR="00652982">
        <w:tab/>
        <w:t>Scenario 5: Online Gaming</w:t>
      </w:r>
      <w:bookmarkEnd w:id="504"/>
    </w:p>
    <w:p w14:paraId="48F928D0" w14:textId="74387402" w:rsidR="00652982" w:rsidRDefault="00652982" w:rsidP="00652982">
      <w:r>
        <w:t xml:space="preserve">This clause provides characterization of H.265/HEVC HM mode configurations against </w:t>
      </w:r>
      <w:r w:rsidR="002A51AA">
        <w:t>H.264/AVC</w:t>
      </w:r>
      <w:r>
        <w:t xml:space="preserve"> for Scenario 5 Online Gaming. In particular, </w:t>
      </w:r>
    </w:p>
    <w:p w14:paraId="199F974B" w14:textId="5E0E3CA1" w:rsidR="00652982" w:rsidRDefault="00652982" w:rsidP="00DD7A3F">
      <w:pPr>
        <w:pStyle w:val="B1"/>
        <w:numPr>
          <w:ilvl w:val="0"/>
          <w:numId w:val="19"/>
        </w:numPr>
      </w:pPr>
      <w:r>
        <w:t xml:space="preserve">Table </w:t>
      </w:r>
      <w:r w:rsidR="006749CB">
        <w:t>7.3.</w:t>
      </w:r>
      <w:r>
        <w:t xml:space="preserve">2.5-1 provides the BD rate gain of H.265/HEVC HM with S5-HM-01 against </w:t>
      </w:r>
      <w:r w:rsidR="002A51AA">
        <w:t>H.264/AVC</w:t>
      </w:r>
      <w:r>
        <w:t xml:space="preserve"> with configuration S5-JM-01, i.e. with the online gaming scenario reference sequences and no fixed intra.</w:t>
      </w:r>
    </w:p>
    <w:p w14:paraId="1A7BE905" w14:textId="15ACE437" w:rsidR="00652982" w:rsidRDefault="00652982" w:rsidP="00DD7A3F">
      <w:pPr>
        <w:pStyle w:val="B1"/>
        <w:numPr>
          <w:ilvl w:val="0"/>
          <w:numId w:val="19"/>
        </w:numPr>
      </w:pPr>
      <w:r>
        <w:t xml:space="preserve">Table </w:t>
      </w:r>
      <w:r w:rsidR="006749CB">
        <w:t>7.3.</w:t>
      </w:r>
      <w:r>
        <w:t xml:space="preserve">2.5-2 provides the BD rate gain of H.265/HEVC HM with S5-HM-02 against </w:t>
      </w:r>
      <w:r w:rsidR="002A51AA">
        <w:t>H.264/AVC</w:t>
      </w:r>
      <w:r>
        <w:t xml:space="preserve"> with configuration S5-JM-02, i.e. with the online gaming scenario reference sequences with fixed Intra every second.</w:t>
      </w:r>
    </w:p>
    <w:p w14:paraId="1EA73751" w14:textId="52E6476D" w:rsidR="00652982" w:rsidRDefault="00652982" w:rsidP="00652982">
      <w:pPr>
        <w:pStyle w:val="TH"/>
        <w:ind w:left="284"/>
      </w:pPr>
      <w:r>
        <w:t xml:space="preserve">Table </w:t>
      </w:r>
      <w:r w:rsidR="006749CB">
        <w:t>7.3.</w:t>
      </w:r>
      <w:r>
        <w:t xml:space="preserve">2.5-1 BD rate gain of H.265/HEVC HM with S5-HM-01 against </w:t>
      </w:r>
      <w:r w:rsidR="002A51AA">
        <w:t>H.264/AVC</w:t>
      </w:r>
      <w:r>
        <w:t xml:space="preserve"> with configuration S5-JM-01,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28"/>
        <w:gridCol w:w="828"/>
      </w:tblGrid>
      <w:tr w:rsidR="00652982" w14:paraId="173EB9B5"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001D161" w14:textId="77777777" w:rsidR="00652982" w:rsidRDefault="00652982">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0CA3D7F"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9A60102"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0819BB1"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DE2AF4" w14:paraId="79D04302"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671783" w14:textId="77777777" w:rsidR="00DE2AF4" w:rsidRDefault="00DE2AF4" w:rsidP="00DE2AF4">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79FDF6B8" w14:textId="77777777" w:rsid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EEEF3E5" w14:textId="725D949C"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44.713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0F6631" w14:textId="0B1B0B07"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44.258</w:t>
            </w:r>
          </w:p>
        </w:tc>
      </w:tr>
      <w:tr w:rsidR="00DE2AF4" w14:paraId="34A162D4"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A7A26E" w14:textId="77777777" w:rsidR="00DE2AF4" w:rsidRDefault="00DE2AF4" w:rsidP="00DE2AF4">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4B0F35CB" w14:textId="77777777" w:rsid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8F92CD" w14:textId="2782C3D1"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36.198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FF8516" w14:textId="5E9EEC36"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35.033</w:t>
            </w:r>
          </w:p>
        </w:tc>
      </w:tr>
      <w:tr w:rsidR="00DE2AF4" w14:paraId="01399C2E"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591D95" w14:textId="77777777" w:rsidR="00DE2AF4" w:rsidRDefault="00DE2AF4" w:rsidP="00DE2AF4">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2BD0AA4E" w14:textId="77777777" w:rsid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224F9E" w14:textId="11D8B1CE"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44.335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2556612" w14:textId="4129EBAD"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43.635</w:t>
            </w:r>
          </w:p>
        </w:tc>
      </w:tr>
      <w:tr w:rsidR="00DE2AF4" w14:paraId="44CA70FE"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2949CF" w14:textId="77777777" w:rsidR="00DE2AF4" w:rsidRDefault="00DE2AF4" w:rsidP="00DE2AF4">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3D014D69" w14:textId="77777777" w:rsid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60397DC" w14:textId="00431C66"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52.155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E5CBDC" w14:textId="29A532A6"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52.201</w:t>
            </w:r>
          </w:p>
        </w:tc>
      </w:tr>
      <w:tr w:rsidR="00DE2AF4" w14:paraId="41E28B9A"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5D915A" w14:textId="77777777" w:rsidR="00DE2AF4" w:rsidRDefault="00DE2AF4" w:rsidP="00DE2AF4">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119DE258" w14:textId="77777777" w:rsid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0109BB" w14:textId="4194C99F"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48.084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FDF3AE0" w14:textId="0407AD49"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47.988</w:t>
            </w:r>
          </w:p>
        </w:tc>
      </w:tr>
      <w:tr w:rsidR="00DE2AF4" w14:paraId="0F1272F6"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125FD3" w14:textId="77777777" w:rsidR="00DE2AF4" w:rsidRDefault="00DE2AF4" w:rsidP="00DE2AF4">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7AF2E310" w14:textId="77777777" w:rsid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2FDCC9B" w14:textId="358F78CD"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23.318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D9F3072" w14:textId="5C1A1B8D"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22.91</w:t>
            </w:r>
          </w:p>
        </w:tc>
      </w:tr>
      <w:tr w:rsidR="00DE2AF4" w14:paraId="7CD04B4F"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D1106C" w14:textId="77777777" w:rsidR="00DE2AF4" w:rsidRDefault="00DE2AF4" w:rsidP="00DE2AF4">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5C6FDCE5" w14:textId="77777777" w:rsid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7A18FA" w14:textId="709FCA35"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36.417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1D1C37" w14:textId="3D1D593A"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34.245</w:t>
            </w:r>
          </w:p>
        </w:tc>
      </w:tr>
      <w:tr w:rsidR="00DE2AF4" w14:paraId="153FB979"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E61407" w14:textId="77777777" w:rsidR="00DE2AF4" w:rsidRDefault="00DE2AF4" w:rsidP="00DE2AF4">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E9B33F9" w14:textId="77777777" w:rsid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325B2B9" w14:textId="29F4D738"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31.132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8461FD3" w14:textId="30F14E52"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31.021</w:t>
            </w:r>
          </w:p>
        </w:tc>
      </w:tr>
      <w:tr w:rsidR="00DE2AF4" w14:paraId="14CA4877"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BB1CF1" w14:textId="77777777" w:rsidR="00DE2AF4" w:rsidRDefault="00DE2AF4" w:rsidP="00DE2AF4">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4D52160D" w14:textId="77777777" w:rsid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24DC05" w14:textId="34566480"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40.139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1989DA" w14:textId="715A4BA1"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37.499</w:t>
            </w:r>
          </w:p>
        </w:tc>
      </w:tr>
      <w:tr w:rsidR="00DE2AF4" w14:paraId="55BB9E73"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4AAFA9" w14:textId="77777777" w:rsidR="00DE2AF4" w:rsidRDefault="00DE2AF4" w:rsidP="00DE2AF4">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5F41A33C" w14:textId="77777777" w:rsid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202184" w14:textId="3014441E"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47.916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FB2B44D" w14:textId="14860AA4"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47.238</w:t>
            </w:r>
          </w:p>
        </w:tc>
      </w:tr>
      <w:tr w:rsidR="00DE2AF4" w14:paraId="25D06C37"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BA8FA0" w14:textId="77777777" w:rsidR="00DE2AF4" w:rsidRDefault="00DE2AF4" w:rsidP="00DE2AF4">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2524AB8B" w14:textId="77777777" w:rsid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AD5B2BD" w14:textId="755303F3"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28.093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36BBD3" w14:textId="0CCB8155"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25.659</w:t>
            </w:r>
          </w:p>
        </w:tc>
      </w:tr>
      <w:tr w:rsidR="00DE2AF4" w14:paraId="121AC3C3"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D4364C" w14:textId="77777777" w:rsidR="00DE2AF4" w:rsidRDefault="00DE2AF4" w:rsidP="00DE2AF4">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3333E3EB" w14:textId="77777777" w:rsid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BB6DD5" w14:textId="762D5DB0"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52.026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717ECF" w14:textId="4570118A"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48.757</w:t>
            </w:r>
          </w:p>
        </w:tc>
      </w:tr>
      <w:tr w:rsidR="00DE2AF4" w14:paraId="626E1645"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D4CD5C" w14:textId="77777777" w:rsidR="00DE2AF4" w:rsidRDefault="00DE2AF4" w:rsidP="00DE2AF4">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29D6FAC5" w14:textId="77777777" w:rsid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75F21D2" w14:textId="775DA47C"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43.823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7A14F5A" w14:textId="5E7C2294"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42.264</w:t>
            </w:r>
          </w:p>
        </w:tc>
      </w:tr>
      <w:tr w:rsidR="00DE2AF4" w14:paraId="2441D2EF"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4594875" w14:textId="77777777" w:rsidR="00DE2AF4" w:rsidRDefault="00DE2AF4" w:rsidP="00DE2AF4">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03D7FDA" w14:textId="77777777" w:rsid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25EB5BF" w14:textId="5B477995"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23.318</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66F3B46" w14:textId="60101F98"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22.91</w:t>
            </w:r>
          </w:p>
        </w:tc>
      </w:tr>
      <w:tr w:rsidR="00DE2AF4" w14:paraId="4F4639F1"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45E0E3" w14:textId="77777777" w:rsidR="00DE2AF4" w:rsidRDefault="00DE2AF4" w:rsidP="00DE2AF4">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FD11192" w14:textId="77777777" w:rsid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9BF537" w14:textId="6598FB95"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52.155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1B1D76" w14:textId="38F87C83"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52.201</w:t>
            </w:r>
          </w:p>
        </w:tc>
      </w:tr>
      <w:tr w:rsidR="00DE2AF4" w14:paraId="12C39E55"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429B8FA" w14:textId="77777777" w:rsidR="00DE2AF4" w:rsidRDefault="00DE2AF4" w:rsidP="00DE2AF4">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FAA3446" w14:textId="77777777" w:rsid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FA43906" w14:textId="2FCD9152"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40.642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A2C5B9D" w14:textId="7C4CC78F"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39.439</w:t>
            </w:r>
          </w:p>
        </w:tc>
      </w:tr>
    </w:tbl>
    <w:p w14:paraId="759DE5F0" w14:textId="77777777" w:rsidR="00652982" w:rsidRDefault="00652982" w:rsidP="00652982">
      <w:pPr>
        <w:pStyle w:val="EditorsNote"/>
        <w:ind w:left="0" w:firstLine="0"/>
      </w:pPr>
    </w:p>
    <w:p w14:paraId="458B17D5" w14:textId="5B2F94C4" w:rsidR="00652982" w:rsidRDefault="00652982" w:rsidP="00652982">
      <w:pPr>
        <w:pStyle w:val="TH"/>
        <w:ind w:left="284"/>
      </w:pPr>
      <w:r>
        <w:lastRenderedPageBreak/>
        <w:t xml:space="preserve">Table </w:t>
      </w:r>
      <w:r w:rsidR="006749CB">
        <w:t>7.3.</w:t>
      </w:r>
      <w:r>
        <w:t xml:space="preserve">2.5-2 BD rate gain of H.265/HEVC HM with S5-HM-02 against </w:t>
      </w:r>
      <w:r w:rsidR="002A51AA">
        <w:t>H.264/AVC</w:t>
      </w:r>
      <w:r>
        <w:t xml:space="preserve"> with configuration S5-JM-02,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828"/>
        <w:gridCol w:w="828"/>
      </w:tblGrid>
      <w:tr w:rsidR="00652982" w14:paraId="55CBB5FF"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41E12BC" w14:textId="77777777" w:rsidR="00652982" w:rsidRDefault="00652982">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0C16D4C"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678ABC85"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06F3832"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077FE0" w14:paraId="654402BE"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11DDB1" w14:textId="77777777" w:rsidR="00077FE0" w:rsidRDefault="00077FE0" w:rsidP="00077FE0">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5F7291E9" w14:textId="77777777" w:rsid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5483D8" w14:textId="2890B1CF"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32.165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52CB09" w14:textId="52022B97"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32.486</w:t>
            </w:r>
          </w:p>
        </w:tc>
      </w:tr>
      <w:tr w:rsidR="00077FE0" w14:paraId="650C180C"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2A1121" w14:textId="77777777" w:rsidR="00077FE0" w:rsidRDefault="00077FE0" w:rsidP="00077FE0">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51E02496" w14:textId="77777777" w:rsid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EE8633D" w14:textId="384F0E15"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26.863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33DF58" w14:textId="4BDC0762"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26.619</w:t>
            </w:r>
          </w:p>
        </w:tc>
      </w:tr>
      <w:tr w:rsidR="00077FE0" w14:paraId="7289089B"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035F7A" w14:textId="77777777" w:rsidR="00077FE0" w:rsidRDefault="00077FE0" w:rsidP="00077FE0">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48727A00" w14:textId="77777777" w:rsid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ABF320E" w14:textId="53140694"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33.532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F03E0B" w14:textId="424D3CA6"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33.735</w:t>
            </w:r>
          </w:p>
        </w:tc>
      </w:tr>
      <w:tr w:rsidR="00077FE0" w14:paraId="4E077FF0"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1C0FA2" w14:textId="77777777" w:rsidR="00077FE0" w:rsidRDefault="00077FE0" w:rsidP="00077FE0">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5906DED" w14:textId="77777777" w:rsid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D60026" w14:textId="281C80D3"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42.495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CD0B6F3" w14:textId="6886F44B"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43.401</w:t>
            </w:r>
          </w:p>
        </w:tc>
      </w:tr>
      <w:tr w:rsidR="00077FE0" w14:paraId="639FD78A"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C3F71A" w14:textId="77777777" w:rsidR="00077FE0" w:rsidRDefault="00077FE0" w:rsidP="00077FE0">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48EB5CEA" w14:textId="77777777" w:rsid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85846E4" w14:textId="1C56D2B1"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41.187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A4500D" w14:textId="49DD83ED"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42.017</w:t>
            </w:r>
          </w:p>
        </w:tc>
      </w:tr>
      <w:tr w:rsidR="00077FE0" w14:paraId="05716397"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1CBAA7" w14:textId="77777777" w:rsidR="00077FE0" w:rsidRDefault="00077FE0" w:rsidP="00077FE0">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17315344" w14:textId="77777777" w:rsid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A540CD3" w14:textId="521AFAB5"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20.787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7CF289" w14:textId="7010C2E6"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20.864</w:t>
            </w:r>
          </w:p>
        </w:tc>
      </w:tr>
      <w:tr w:rsidR="00077FE0" w14:paraId="1AA1267D"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0647F5" w14:textId="77777777" w:rsidR="00077FE0" w:rsidRDefault="00077FE0" w:rsidP="00077FE0">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0E037360" w14:textId="77777777" w:rsid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6DD689" w14:textId="4E11E6E4"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23.332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CC0323" w14:textId="1FD3A40E"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23.024</w:t>
            </w:r>
          </w:p>
        </w:tc>
      </w:tr>
      <w:tr w:rsidR="00077FE0" w14:paraId="0BAFA3CA"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4E5BE8" w14:textId="77777777" w:rsidR="00077FE0" w:rsidRDefault="00077FE0" w:rsidP="00077FE0">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6028AC98" w14:textId="77777777" w:rsid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7230D8" w14:textId="15495DCB"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20.606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EC877FB" w14:textId="3A9FEAC5"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20.977</w:t>
            </w:r>
          </w:p>
        </w:tc>
      </w:tr>
      <w:tr w:rsidR="00077FE0" w14:paraId="6E34EE3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2B3A6C" w14:textId="77777777" w:rsidR="00077FE0" w:rsidRDefault="00077FE0" w:rsidP="00077FE0">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516D2A5C" w14:textId="77777777" w:rsid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3FEDF44" w14:textId="23FE5FFC"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31.043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C8175C" w14:textId="70B506E8"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31.639</w:t>
            </w:r>
          </w:p>
        </w:tc>
      </w:tr>
      <w:tr w:rsidR="00077FE0" w14:paraId="0C7908F3"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A3FDAF" w14:textId="77777777" w:rsidR="00077FE0" w:rsidRDefault="00077FE0" w:rsidP="00077FE0">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514821E0" w14:textId="77777777" w:rsid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7487F97" w14:textId="6BD6F39B"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36.458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53AF4E" w14:textId="304C6EEE"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35.769</w:t>
            </w:r>
          </w:p>
        </w:tc>
      </w:tr>
      <w:tr w:rsidR="00077FE0" w14:paraId="40A472ED"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58FBF1" w14:textId="77777777" w:rsidR="00077FE0" w:rsidRDefault="00077FE0" w:rsidP="00077FE0">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62C5FFBA" w14:textId="77777777" w:rsid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F05EBB" w14:textId="7F487068"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25.775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06F15D0" w14:textId="190D3EB8"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24.771</w:t>
            </w:r>
          </w:p>
        </w:tc>
      </w:tr>
      <w:tr w:rsidR="00077FE0" w14:paraId="7D74728C"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D9C7EF" w14:textId="77777777" w:rsidR="00077FE0" w:rsidRDefault="00077FE0" w:rsidP="00077FE0">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60D81F52" w14:textId="77777777" w:rsid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368499" w14:textId="2C2BD2EA"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35.996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89CC6D" w14:textId="28472C15"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35.304</w:t>
            </w:r>
          </w:p>
        </w:tc>
      </w:tr>
      <w:tr w:rsidR="00077FE0" w14:paraId="38440A51"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5B55EC" w14:textId="77777777" w:rsidR="00077FE0" w:rsidRDefault="00077FE0" w:rsidP="00077FE0">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05FC42B0" w14:textId="77777777" w:rsid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9970878" w14:textId="4D72E9A2"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29.439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22CB5B6" w14:textId="4C79DB0B"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28.815</w:t>
            </w:r>
          </w:p>
        </w:tc>
      </w:tr>
      <w:tr w:rsidR="00077FE0" w14:paraId="0C0E3F8C"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54CA15D" w14:textId="77777777" w:rsidR="00077FE0" w:rsidRDefault="00077FE0" w:rsidP="00077FE0">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7D741C2" w14:textId="77777777" w:rsid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8026233" w14:textId="79D5241D"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20.606</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E7E3D9B" w14:textId="00D754B1"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20.864</w:t>
            </w:r>
          </w:p>
        </w:tc>
      </w:tr>
      <w:tr w:rsidR="00077FE0" w14:paraId="3E0ED631"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A8A857" w14:textId="77777777" w:rsidR="00077FE0" w:rsidRDefault="00077FE0" w:rsidP="00077FE0">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64EDA35" w14:textId="77777777" w:rsid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1623D5" w14:textId="5FD8A9FE"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42.495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E697087" w14:textId="15FE6F1C"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43.401</w:t>
            </w:r>
          </w:p>
        </w:tc>
      </w:tr>
      <w:tr w:rsidR="00077FE0" w14:paraId="318091C5"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A3BE5E6" w14:textId="77777777" w:rsidR="00077FE0" w:rsidRDefault="00077FE0" w:rsidP="00077FE0">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6EF8910" w14:textId="77777777" w:rsid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6A02DA" w14:textId="5CF95173"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30.744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3FC4F71" w14:textId="63B67F2B"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30.725</w:t>
            </w:r>
          </w:p>
        </w:tc>
      </w:tr>
    </w:tbl>
    <w:p w14:paraId="2C6505D0" w14:textId="77777777" w:rsidR="00652982" w:rsidRDefault="00652982" w:rsidP="00652982"/>
    <w:p w14:paraId="3A9CCED6" w14:textId="77777777" w:rsidR="00652982" w:rsidRDefault="00652982" w:rsidP="00652982">
      <w:r>
        <w:t xml:space="preserve">As an example, </w:t>
      </w:r>
    </w:p>
    <w:p w14:paraId="2CB7AC27" w14:textId="4B6AFBEB" w:rsidR="00652982" w:rsidRDefault="00652982" w:rsidP="00DD7A3F">
      <w:pPr>
        <w:pStyle w:val="B1"/>
        <w:numPr>
          <w:ilvl w:val="0"/>
          <w:numId w:val="19"/>
        </w:numPr>
      </w:pPr>
      <w:r>
        <w:t xml:space="preserve">Figure </w:t>
      </w:r>
      <w:r w:rsidR="006749CB">
        <w:t>7.3.</w:t>
      </w:r>
      <w:r>
        <w:t>2.5-1 provides Rate-Quality curves and BD rate gain for psnr of H.265/HEVC HM with S5-HM-01 against H.264/AVC HM with configuration S5-JM-01 for reference sequence S5-R01</w:t>
      </w:r>
    </w:p>
    <w:p w14:paraId="1D5427CA" w14:textId="624F429B" w:rsidR="00652982" w:rsidRDefault="00652982" w:rsidP="00DD7A3F">
      <w:pPr>
        <w:pStyle w:val="B1"/>
        <w:numPr>
          <w:ilvl w:val="0"/>
          <w:numId w:val="19"/>
        </w:numPr>
      </w:pPr>
      <w:r>
        <w:t xml:space="preserve">Figure </w:t>
      </w:r>
      <w:r w:rsidR="006749CB">
        <w:t>7.3.</w:t>
      </w:r>
      <w:r>
        <w:t>2.5-2 provides Rate-Quality curves and BD rate gain for psnr of H.265/HEVC HM with S5-HM-02 against H.264/AVC HM with configuration S5-JM-02 for reference sequence S5-R01</w:t>
      </w:r>
    </w:p>
    <w:p w14:paraId="40873F22" w14:textId="6B397F04" w:rsidR="00652982" w:rsidRDefault="00107E52" w:rsidP="00652982">
      <w:pPr>
        <w:pStyle w:val="TH"/>
      </w:pPr>
      <w:r>
        <w:rPr>
          <w:noProof/>
        </w:rPr>
        <w:lastRenderedPageBreak/>
        <w:drawing>
          <wp:inline distT="0" distB="0" distL="0" distR="0" wp14:anchorId="103CA005" wp14:editId="45C72596">
            <wp:extent cx="6115050" cy="2447925"/>
            <wp:effectExtent l="0" t="0" r="0" b="952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F8DD185" w14:textId="09EFB326" w:rsidR="00652982" w:rsidRDefault="00652982" w:rsidP="00652982">
      <w:pPr>
        <w:pStyle w:val="TH"/>
      </w:pPr>
      <w:r>
        <w:t xml:space="preserve">Figure </w:t>
      </w:r>
      <w:r w:rsidR="006749CB">
        <w:t>7.3.</w:t>
      </w:r>
      <w:r>
        <w:t>2.5-1 Rate-Quality curves and BD rate gain for psnr of H.265/HEVC HM with S5-</w:t>
      </w:r>
      <w:r w:rsidR="009D25DA">
        <w:t>H</w:t>
      </w:r>
      <w:r>
        <w:t>M-01 against H.264/AVC with configuration S5-JM-01 for reference sequence S5-R01</w:t>
      </w:r>
    </w:p>
    <w:p w14:paraId="1EABB0D0" w14:textId="3C85938A" w:rsidR="00652982" w:rsidRDefault="00107E52" w:rsidP="00652982">
      <w:pPr>
        <w:pStyle w:val="TH"/>
      </w:pPr>
      <w:r>
        <w:rPr>
          <w:noProof/>
        </w:rPr>
        <w:drawing>
          <wp:inline distT="0" distB="0" distL="0" distR="0" wp14:anchorId="4BD9D6B4" wp14:editId="466823B2">
            <wp:extent cx="6115050" cy="2447925"/>
            <wp:effectExtent l="0" t="0" r="0" b="952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3BAAD8B4" w14:textId="70623276" w:rsidR="00652982" w:rsidRDefault="00652982" w:rsidP="00652982">
      <w:pPr>
        <w:pStyle w:val="TH"/>
      </w:pPr>
      <w:r>
        <w:t xml:space="preserve">Figure </w:t>
      </w:r>
      <w:r w:rsidR="006749CB">
        <w:t>7.3.</w:t>
      </w:r>
      <w:r>
        <w:t>2.5-2 Rate-Quality curves and BD rate gain for psnr of H.265/HEVC HM with S5-</w:t>
      </w:r>
      <w:r w:rsidR="009D25DA">
        <w:t>H</w:t>
      </w:r>
      <w:r>
        <w:t>M-02 against H.264/AVC with configuration S5-JM-02 for reference sequence S5-R01</w:t>
      </w:r>
    </w:p>
    <w:p w14:paraId="244853A0" w14:textId="77777777" w:rsidR="00652982" w:rsidRDefault="00652982" w:rsidP="00652982">
      <w:r>
        <w:t>All Rate-Quality curves and BD rate gain plots are provided in the attachment as well as online here: https://dash-large-files.akamaized.net/WAVE/3GPP/5GVideo/Bitstreams/Scenario-5-Gaming/265/Characterization/.</w:t>
      </w:r>
    </w:p>
    <w:p w14:paraId="38F580F4" w14:textId="0236B974" w:rsidR="00652982" w:rsidRDefault="006749CB" w:rsidP="00652982">
      <w:pPr>
        <w:pStyle w:val="Heading4"/>
      </w:pPr>
      <w:bookmarkStart w:id="505" w:name="_Toc100837839"/>
      <w:r>
        <w:t>7.3.</w:t>
      </w:r>
      <w:r w:rsidR="00652982">
        <w:t>2.6</w:t>
      </w:r>
      <w:r w:rsidR="00652982">
        <w:tab/>
        <w:t>Summary</w:t>
      </w:r>
      <w:bookmarkEnd w:id="505"/>
    </w:p>
    <w:p w14:paraId="3D60E276" w14:textId="27FD3E34" w:rsidR="00652982" w:rsidRDefault="00652982" w:rsidP="00652982">
      <w:r>
        <w:t xml:space="preserve">Table </w:t>
      </w:r>
      <w:r w:rsidR="006749CB">
        <w:t>7.3.</w:t>
      </w:r>
      <w:r>
        <w:t xml:space="preserve">2.6-1 provides a summary of BD rate gain in psnr and vmaf of H.265/HEVC HM against </w:t>
      </w:r>
      <w:r w:rsidR="002A51AA">
        <w:t>H.264/AVC</w:t>
      </w:r>
      <w:r>
        <w:t xml:space="preserve"> for different scenarios and configurations.</w:t>
      </w:r>
    </w:p>
    <w:p w14:paraId="48DCB031" w14:textId="1B3577D0" w:rsidR="00652982" w:rsidRDefault="00652982" w:rsidP="00652982">
      <w:pPr>
        <w:pStyle w:val="TH"/>
        <w:ind w:left="284"/>
      </w:pPr>
      <w:r>
        <w:lastRenderedPageBreak/>
        <w:t xml:space="preserve">Table </w:t>
      </w:r>
      <w:r w:rsidR="006749CB">
        <w:t>7.3.</w:t>
      </w:r>
      <w:r>
        <w:t xml:space="preserve">2.6-1 Summary of BD rate gain in psnr and vmaf of H.265/HEVC HM against </w:t>
      </w:r>
      <w:r w:rsidR="002A51AA">
        <w:t>H.264/AVC</w:t>
      </w:r>
      <w:r>
        <w:t xml:space="preserve">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gridCol w:w="1428"/>
        <w:gridCol w:w="1028"/>
        <w:gridCol w:w="1083"/>
      </w:tblGrid>
      <w:tr w:rsidR="00652982" w14:paraId="075463DF"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5603425" w14:textId="77777777" w:rsidR="00652982" w:rsidRDefault="00652982">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66BD624E"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w:t>
            </w:r>
            <w:r>
              <w:rPr>
                <w:rFonts w:cs="Arial"/>
                <w:sz w:val="20"/>
                <w:lang w:val="en-US"/>
              </w:rPr>
              <w:t>verage psnr</w:t>
            </w:r>
          </w:p>
        </w:tc>
        <w:tc>
          <w:tcPr>
            <w:tcW w:w="0" w:type="auto"/>
            <w:tcBorders>
              <w:bottom w:val="single" w:sz="4" w:space="0" w:color="FFFFFF"/>
            </w:tcBorders>
            <w:hideMark/>
          </w:tcPr>
          <w:p w14:paraId="0A7135A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min psnr</w:t>
            </w:r>
          </w:p>
        </w:tc>
        <w:tc>
          <w:tcPr>
            <w:tcW w:w="0" w:type="auto"/>
            <w:tcBorders>
              <w:bottom w:val="single" w:sz="4" w:space="0" w:color="FFFFFF"/>
            </w:tcBorders>
            <w:hideMark/>
          </w:tcPr>
          <w:p w14:paraId="342365E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max psnr</w:t>
            </w:r>
          </w:p>
        </w:tc>
        <w:tc>
          <w:tcPr>
            <w:tcW w:w="0" w:type="auto"/>
            <w:tcBorders>
              <w:bottom w:val="single" w:sz="4" w:space="0" w:color="FFFFFF"/>
            </w:tcBorders>
            <w:hideMark/>
          </w:tcPr>
          <w:p w14:paraId="4D088DBB"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average vmaf</w:t>
            </w:r>
          </w:p>
        </w:tc>
        <w:tc>
          <w:tcPr>
            <w:tcW w:w="0" w:type="auto"/>
            <w:tcBorders>
              <w:bottom w:val="single" w:sz="4" w:space="0" w:color="FFFFFF"/>
            </w:tcBorders>
            <w:hideMark/>
          </w:tcPr>
          <w:p w14:paraId="5C3217B9"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min vmaf</w:t>
            </w:r>
          </w:p>
        </w:tc>
        <w:tc>
          <w:tcPr>
            <w:tcW w:w="0" w:type="auto"/>
            <w:tcBorders>
              <w:bottom w:val="single" w:sz="4" w:space="0" w:color="FFFFFF"/>
            </w:tcBorders>
            <w:hideMark/>
          </w:tcPr>
          <w:p w14:paraId="08C4F76A"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max vmaf</w:t>
            </w:r>
          </w:p>
        </w:tc>
      </w:tr>
      <w:tr w:rsidR="00C61EDB" w14:paraId="557487F6" w14:textId="77777777" w:rsidTr="006673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8804A1" w14:textId="77777777" w:rsidR="00C61EDB" w:rsidRDefault="00C61EDB" w:rsidP="00C61EDB">
            <w:pPr>
              <w:pStyle w:val="TAH"/>
              <w:rPr>
                <w:rFonts w:cs="Arial"/>
                <w:sz w:val="20"/>
                <w:lang w:val="en-US"/>
              </w:rPr>
            </w:pPr>
            <w:r>
              <w:rPr>
                <w:rFonts w:cs="Arial"/>
                <w:sz w:val="20"/>
                <w:lang w:val="en-US"/>
              </w:rPr>
              <w:t>S1</w:t>
            </w:r>
          </w:p>
        </w:tc>
        <w:tc>
          <w:tcPr>
            <w:tcW w:w="0" w:type="auto"/>
            <w:tcBorders>
              <w:top w:val="single" w:sz="4" w:space="0" w:color="FFFFFF"/>
              <w:left w:val="single" w:sz="4" w:space="0" w:color="FFFFFF"/>
              <w:bottom w:val="single" w:sz="4" w:space="0" w:color="FFFFFF"/>
              <w:right w:val="single" w:sz="4" w:space="0" w:color="FFFFFF"/>
            </w:tcBorders>
          </w:tcPr>
          <w:p w14:paraId="3C266B2E" w14:textId="002839F0"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rPr>
              <w:t>43.269</w:t>
            </w:r>
          </w:p>
        </w:tc>
        <w:tc>
          <w:tcPr>
            <w:tcW w:w="0" w:type="auto"/>
            <w:tcBorders>
              <w:top w:val="single" w:sz="4" w:space="0" w:color="FFFFFF"/>
              <w:left w:val="single" w:sz="4" w:space="0" w:color="FFFFFF"/>
              <w:bottom w:val="single" w:sz="4" w:space="0" w:color="FFFFFF"/>
              <w:right w:val="single" w:sz="4" w:space="0" w:color="FFFFFF"/>
            </w:tcBorders>
            <w:vAlign w:val="bottom"/>
          </w:tcPr>
          <w:p w14:paraId="28EAA39F" w14:textId="3F9379B2"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rPr>
              <w:t>21.739</w:t>
            </w:r>
          </w:p>
        </w:tc>
        <w:tc>
          <w:tcPr>
            <w:tcW w:w="0" w:type="auto"/>
            <w:tcBorders>
              <w:top w:val="single" w:sz="4" w:space="0" w:color="FFFFFF"/>
              <w:left w:val="single" w:sz="4" w:space="0" w:color="FFFFFF"/>
              <w:bottom w:val="single" w:sz="4" w:space="0" w:color="FFFFFF"/>
              <w:right w:val="single" w:sz="4" w:space="0" w:color="FFFFFF"/>
            </w:tcBorders>
            <w:vAlign w:val="bottom"/>
          </w:tcPr>
          <w:p w14:paraId="4C93D16B" w14:textId="09B41454"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rPr>
              <w:t>43.269</w:t>
            </w:r>
          </w:p>
        </w:tc>
        <w:tc>
          <w:tcPr>
            <w:tcW w:w="0" w:type="auto"/>
            <w:tcBorders>
              <w:top w:val="single" w:sz="4" w:space="0" w:color="FFFFFF"/>
              <w:left w:val="single" w:sz="4" w:space="0" w:color="FFFFFF"/>
              <w:bottom w:val="single" w:sz="4" w:space="0" w:color="FFFFFF"/>
              <w:right w:val="single" w:sz="4" w:space="0" w:color="FFFFFF"/>
            </w:tcBorders>
          </w:tcPr>
          <w:p w14:paraId="5DD5DAB9" w14:textId="4EB4CBD9"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rPr>
              <w:t>43.487</w:t>
            </w:r>
          </w:p>
        </w:tc>
        <w:tc>
          <w:tcPr>
            <w:tcW w:w="0" w:type="auto"/>
            <w:tcBorders>
              <w:top w:val="single" w:sz="4" w:space="0" w:color="FFFFFF"/>
              <w:left w:val="single" w:sz="4" w:space="0" w:color="FFFFFF"/>
              <w:bottom w:val="single" w:sz="4" w:space="0" w:color="FFFFFF"/>
              <w:right w:val="single" w:sz="4" w:space="0" w:color="FFFFFF"/>
            </w:tcBorders>
            <w:vAlign w:val="bottom"/>
          </w:tcPr>
          <w:p w14:paraId="7034D7C7" w14:textId="2F1F1E6C"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rPr>
              <w:t>28.414</w:t>
            </w:r>
          </w:p>
        </w:tc>
        <w:tc>
          <w:tcPr>
            <w:tcW w:w="0" w:type="auto"/>
            <w:tcBorders>
              <w:top w:val="single" w:sz="4" w:space="0" w:color="FFFFFF"/>
              <w:left w:val="single" w:sz="4" w:space="0" w:color="FFFFFF"/>
              <w:bottom w:val="single" w:sz="4" w:space="0" w:color="FFFFFF"/>
              <w:right w:val="single" w:sz="4" w:space="0" w:color="FFFFFF"/>
            </w:tcBorders>
            <w:vAlign w:val="bottom"/>
          </w:tcPr>
          <w:p w14:paraId="3646CEB3" w14:textId="30413DE3"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rPr>
              <w:t>58.558</w:t>
            </w:r>
          </w:p>
        </w:tc>
      </w:tr>
      <w:tr w:rsidR="00C61EDB" w14:paraId="1CFDAF34"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90C786" w14:textId="77777777" w:rsidR="00C61EDB" w:rsidRDefault="00C61EDB" w:rsidP="00C61EDB">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hideMark/>
          </w:tcPr>
          <w:p w14:paraId="374353BF" w14:textId="76F7374D" w:rsidR="00C61EDB" w:rsidRPr="00A52C2A" w:rsidRDefault="00A90193" w:rsidP="00C61ED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47.816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F087CD" w14:textId="05118840" w:rsidR="00C61EDB" w:rsidRPr="00A52C2A" w:rsidRDefault="00A90193" w:rsidP="00C61ED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21.172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968CE8" w14:textId="0CA4BBB8" w:rsidR="00C61EDB" w:rsidRPr="00A52C2A" w:rsidRDefault="00A90193" w:rsidP="00C61ED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62.334</w:t>
            </w:r>
          </w:p>
        </w:tc>
        <w:tc>
          <w:tcPr>
            <w:tcW w:w="0" w:type="auto"/>
            <w:tcBorders>
              <w:top w:val="single" w:sz="4" w:space="0" w:color="FFFFFF"/>
              <w:left w:val="single" w:sz="4" w:space="0" w:color="FFFFFF"/>
              <w:bottom w:val="single" w:sz="4" w:space="0" w:color="FFFFFF"/>
              <w:right w:val="single" w:sz="4" w:space="0" w:color="FFFFFF"/>
            </w:tcBorders>
            <w:hideMark/>
          </w:tcPr>
          <w:p w14:paraId="04A85410" w14:textId="77777777"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AD8AA2" w14:textId="77777777"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AC31C2" w14:textId="77777777"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C61EDB" w14:paraId="212479A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371B8E" w14:textId="77777777" w:rsidR="00C61EDB" w:rsidRDefault="00C61EDB" w:rsidP="00C61EDB">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hideMark/>
          </w:tcPr>
          <w:p w14:paraId="1C29033C" w14:textId="26C24BBA" w:rsidR="00C61EDB" w:rsidRPr="00A52C2A" w:rsidRDefault="00A90193" w:rsidP="00C61ED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42.473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6DD6CE" w14:textId="06DFD5CC" w:rsidR="00C61EDB" w:rsidRPr="00A52C2A" w:rsidRDefault="00A90193" w:rsidP="00C61ED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25.66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D69E03" w14:textId="5419A190" w:rsidR="00C61EDB" w:rsidRPr="00A52C2A" w:rsidRDefault="00A90193" w:rsidP="00C61ED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54.391</w:t>
            </w:r>
          </w:p>
        </w:tc>
        <w:tc>
          <w:tcPr>
            <w:tcW w:w="0" w:type="auto"/>
            <w:tcBorders>
              <w:top w:val="single" w:sz="4" w:space="0" w:color="FFFFFF"/>
              <w:left w:val="single" w:sz="4" w:space="0" w:color="FFFFFF"/>
              <w:bottom w:val="single" w:sz="4" w:space="0" w:color="FFFFFF"/>
              <w:right w:val="single" w:sz="4" w:space="0" w:color="FFFFFF"/>
            </w:tcBorders>
            <w:hideMark/>
          </w:tcPr>
          <w:p w14:paraId="6078B89F" w14:textId="77777777"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24F9C4F" w14:textId="77777777"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2C2F6F" w14:textId="77777777"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C61EDB" w14:paraId="2A489DF0"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5C150D" w14:textId="77777777" w:rsidR="00C61EDB" w:rsidRDefault="00C61EDB" w:rsidP="00C61EDB">
            <w:pPr>
              <w:pStyle w:val="TAH"/>
              <w:rPr>
                <w:rFonts w:cs="Arial"/>
                <w:sz w:val="20"/>
                <w:lang w:val="en-US"/>
              </w:rPr>
            </w:pPr>
            <w:r>
              <w:rPr>
                <w:rFonts w:cs="Arial"/>
                <w:sz w:val="20"/>
                <w:lang w:val="en-US"/>
              </w:rPr>
              <w:t>S4 no intra</w:t>
            </w:r>
          </w:p>
        </w:tc>
        <w:tc>
          <w:tcPr>
            <w:tcW w:w="0" w:type="auto"/>
            <w:tcBorders>
              <w:top w:val="single" w:sz="4" w:space="0" w:color="FFFFFF"/>
              <w:left w:val="single" w:sz="4" w:space="0" w:color="FFFFFF"/>
              <w:bottom w:val="single" w:sz="4" w:space="0" w:color="FFFFFF"/>
              <w:right w:val="single" w:sz="4" w:space="0" w:color="FFFFFF"/>
            </w:tcBorders>
            <w:hideMark/>
          </w:tcPr>
          <w:p w14:paraId="5AA0403B" w14:textId="77777777"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46.660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CCED3A" w14:textId="77777777"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21.670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B5A315" w14:textId="63A2D080"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71.455</w:t>
            </w:r>
          </w:p>
        </w:tc>
        <w:tc>
          <w:tcPr>
            <w:tcW w:w="0" w:type="auto"/>
            <w:tcBorders>
              <w:top w:val="single" w:sz="4" w:space="0" w:color="FFFFFF"/>
              <w:left w:val="single" w:sz="4" w:space="0" w:color="FFFFFF"/>
              <w:bottom w:val="single" w:sz="4" w:space="0" w:color="FFFFFF"/>
              <w:right w:val="single" w:sz="4" w:space="0" w:color="FFFFFF"/>
            </w:tcBorders>
            <w:hideMark/>
          </w:tcPr>
          <w:p w14:paraId="333E54BD" w14:textId="6D423349"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48.902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45B704" w14:textId="1FB677B9"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25.972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8B04ED" w14:textId="361BC5F4"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71.119</w:t>
            </w:r>
          </w:p>
        </w:tc>
      </w:tr>
      <w:tr w:rsidR="00C61EDB" w14:paraId="7FBB2DF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DFCF9D" w14:textId="77777777" w:rsidR="00C61EDB" w:rsidRDefault="00C61EDB" w:rsidP="00C61EDB">
            <w:pPr>
              <w:pStyle w:val="TAH"/>
              <w:rPr>
                <w:rFonts w:cs="Arial"/>
                <w:sz w:val="20"/>
                <w:lang w:val="en-US"/>
              </w:rPr>
            </w:pPr>
            <w:r>
              <w:rPr>
                <w:rFonts w:cs="Arial"/>
                <w:sz w:val="20"/>
                <w:lang w:val="en-US"/>
              </w:rPr>
              <w:t>S4 intra</w:t>
            </w:r>
          </w:p>
        </w:tc>
        <w:tc>
          <w:tcPr>
            <w:tcW w:w="0" w:type="auto"/>
            <w:tcBorders>
              <w:top w:val="single" w:sz="4" w:space="0" w:color="FFFFFF"/>
              <w:left w:val="single" w:sz="4" w:space="0" w:color="FFFFFF"/>
              <w:bottom w:val="single" w:sz="4" w:space="0" w:color="FFFFFF"/>
              <w:right w:val="single" w:sz="4" w:space="0" w:color="FFFFFF"/>
            </w:tcBorders>
            <w:hideMark/>
          </w:tcPr>
          <w:p w14:paraId="2B2C9932" w14:textId="77777777"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36.288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FDE0DD" w14:textId="77777777"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15.854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A865FC" w14:textId="5865AFD7"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63.230</w:t>
            </w:r>
          </w:p>
        </w:tc>
        <w:tc>
          <w:tcPr>
            <w:tcW w:w="0" w:type="auto"/>
            <w:tcBorders>
              <w:top w:val="single" w:sz="4" w:space="0" w:color="FFFFFF"/>
              <w:left w:val="single" w:sz="4" w:space="0" w:color="FFFFFF"/>
              <w:bottom w:val="single" w:sz="4" w:space="0" w:color="FFFFFF"/>
              <w:right w:val="single" w:sz="4" w:space="0" w:color="FFFFFF"/>
            </w:tcBorders>
            <w:hideMark/>
          </w:tcPr>
          <w:p w14:paraId="4D5D5D5F" w14:textId="628601FF"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38.870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D3E3D9" w14:textId="4A07841B"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18.352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8D8C99C" w14:textId="1D63CBF0"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62.967</w:t>
            </w:r>
          </w:p>
        </w:tc>
      </w:tr>
      <w:tr w:rsidR="00C61EDB" w14:paraId="61895F5E"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DFB486" w14:textId="77777777" w:rsidR="00C61EDB" w:rsidRDefault="00C61EDB" w:rsidP="00C61EDB">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hideMark/>
          </w:tcPr>
          <w:p w14:paraId="031D5751" w14:textId="765802D3" w:rsidR="00C61EDB" w:rsidRPr="00A52C2A" w:rsidRDefault="00BE540E" w:rsidP="00C61ED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40.642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AB81B7" w14:textId="29715FF9" w:rsidR="00C61EDB" w:rsidRPr="00A52C2A" w:rsidRDefault="00BE540E" w:rsidP="00C61ED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23.318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99C014E" w14:textId="7D7BAF17" w:rsidR="00C61EDB" w:rsidRPr="00A52C2A" w:rsidRDefault="00BE540E" w:rsidP="00C61ED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52.155</w:t>
            </w:r>
          </w:p>
        </w:tc>
        <w:tc>
          <w:tcPr>
            <w:tcW w:w="0" w:type="auto"/>
            <w:tcBorders>
              <w:top w:val="single" w:sz="4" w:space="0" w:color="FFFFFF"/>
              <w:left w:val="single" w:sz="4" w:space="0" w:color="FFFFFF"/>
              <w:bottom w:val="single" w:sz="4" w:space="0" w:color="FFFFFF"/>
              <w:right w:val="single" w:sz="4" w:space="0" w:color="FFFFFF"/>
            </w:tcBorders>
            <w:hideMark/>
          </w:tcPr>
          <w:p w14:paraId="60EAE42D" w14:textId="77777777"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E408032" w14:textId="77777777"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B82BC93" w14:textId="77777777"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C61EDB" w14:paraId="7B9B94F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1C7EAC" w14:textId="77777777" w:rsidR="00C61EDB" w:rsidRDefault="00C61EDB" w:rsidP="00C61EDB">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349168" w14:textId="0CF90B2E" w:rsidR="00C61EDB" w:rsidRPr="00A52C2A" w:rsidRDefault="00BE540E" w:rsidP="00C61ED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30.744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9BB259D" w14:textId="492EA712" w:rsidR="00C61EDB" w:rsidRPr="00A52C2A" w:rsidRDefault="00BE540E" w:rsidP="00C61ED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20.606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9EC1EA" w14:textId="1DCC42B2" w:rsidR="00C61EDB" w:rsidRPr="00A52C2A" w:rsidRDefault="00BE540E" w:rsidP="00C61ED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42.495</w:t>
            </w:r>
          </w:p>
        </w:tc>
        <w:tc>
          <w:tcPr>
            <w:tcW w:w="0" w:type="auto"/>
            <w:tcBorders>
              <w:top w:val="single" w:sz="4" w:space="0" w:color="FFFFFF"/>
              <w:left w:val="single" w:sz="4" w:space="0" w:color="FFFFFF"/>
              <w:bottom w:val="single" w:sz="4" w:space="0" w:color="FFFFFF"/>
              <w:right w:val="single" w:sz="4" w:space="0" w:color="FFFFFF"/>
            </w:tcBorders>
            <w:hideMark/>
          </w:tcPr>
          <w:p w14:paraId="74820B97" w14:textId="77777777"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039B0A" w14:textId="77777777"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5F99C9" w14:textId="77777777"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C61EDB" w14:paraId="7BB9FC93" w14:textId="77777777" w:rsidTr="006673C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AAF1676" w14:textId="77777777" w:rsidR="00C61EDB" w:rsidRDefault="00C61EDB" w:rsidP="00C61EDB">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9FD660A" w14:textId="2AD0CBB9" w:rsidR="00C61EDB" w:rsidRDefault="00BE540E"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30.744</w:t>
            </w:r>
          </w:p>
        </w:tc>
        <w:tc>
          <w:tcPr>
            <w:tcW w:w="0" w:type="auto"/>
            <w:tcBorders>
              <w:top w:val="triple" w:sz="4" w:space="0" w:color="auto"/>
              <w:left w:val="single" w:sz="4" w:space="0" w:color="FFFFFF"/>
              <w:bottom w:val="single" w:sz="4" w:space="0" w:color="FFFFFF"/>
              <w:right w:val="single" w:sz="4" w:space="0" w:color="FFFFFF"/>
            </w:tcBorders>
            <w:vAlign w:val="bottom"/>
          </w:tcPr>
          <w:p w14:paraId="194057D1" w14:textId="08219D89" w:rsidR="00C61EDB" w:rsidRDefault="004973A7"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15.854</w:t>
            </w:r>
          </w:p>
        </w:tc>
        <w:tc>
          <w:tcPr>
            <w:tcW w:w="0" w:type="auto"/>
            <w:tcBorders>
              <w:top w:val="triple" w:sz="4" w:space="0" w:color="auto"/>
              <w:left w:val="single" w:sz="4" w:space="0" w:color="FFFFFF"/>
              <w:bottom w:val="single" w:sz="4" w:space="0" w:color="FFFFFF"/>
              <w:right w:val="single" w:sz="4" w:space="0" w:color="FFFFFF"/>
            </w:tcBorders>
            <w:vAlign w:val="bottom"/>
          </w:tcPr>
          <w:p w14:paraId="547599A8" w14:textId="5317F55F" w:rsidR="00C61EDB" w:rsidRDefault="0099198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42.495</w:t>
            </w:r>
          </w:p>
        </w:tc>
        <w:tc>
          <w:tcPr>
            <w:tcW w:w="0" w:type="auto"/>
            <w:tcBorders>
              <w:top w:val="triple" w:sz="4" w:space="0" w:color="auto"/>
              <w:left w:val="single" w:sz="4" w:space="0" w:color="FFFFFF"/>
              <w:bottom w:val="single" w:sz="4" w:space="0" w:color="FFFFFF"/>
              <w:right w:val="single" w:sz="4" w:space="0" w:color="FFFFFF"/>
            </w:tcBorders>
          </w:tcPr>
          <w:p w14:paraId="3E94ACBB" w14:textId="58458746"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38.870</w:t>
            </w:r>
          </w:p>
        </w:tc>
        <w:tc>
          <w:tcPr>
            <w:tcW w:w="0" w:type="auto"/>
            <w:tcBorders>
              <w:top w:val="triple" w:sz="4" w:space="0" w:color="auto"/>
              <w:left w:val="single" w:sz="4" w:space="0" w:color="FFFFFF"/>
              <w:bottom w:val="single" w:sz="4" w:space="0" w:color="FFFFFF"/>
              <w:right w:val="single" w:sz="4" w:space="0" w:color="FFFFFF"/>
            </w:tcBorders>
            <w:vAlign w:val="bottom"/>
          </w:tcPr>
          <w:p w14:paraId="68B34E95" w14:textId="713BDF48"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18.352</w:t>
            </w:r>
          </w:p>
        </w:tc>
        <w:tc>
          <w:tcPr>
            <w:tcW w:w="0" w:type="auto"/>
            <w:tcBorders>
              <w:top w:val="triple" w:sz="4" w:space="0" w:color="auto"/>
              <w:left w:val="single" w:sz="4" w:space="0" w:color="FFFFFF"/>
              <w:bottom w:val="single" w:sz="4" w:space="0" w:color="FFFFFF"/>
              <w:right w:val="single" w:sz="4" w:space="0" w:color="FFFFFF"/>
            </w:tcBorders>
            <w:vAlign w:val="bottom"/>
          </w:tcPr>
          <w:p w14:paraId="41DAA35D" w14:textId="18801C52"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rPr>
              <w:t>58.558</w:t>
            </w:r>
          </w:p>
        </w:tc>
      </w:tr>
      <w:tr w:rsidR="00C61EDB" w14:paraId="2293AFF8" w14:textId="77777777" w:rsidTr="006673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91B92C8" w14:textId="77777777" w:rsidR="00C61EDB" w:rsidRDefault="00C61EDB" w:rsidP="00C61EDB">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1DAD468" w14:textId="67118971" w:rsidR="00C61EDB" w:rsidRDefault="00BE540E"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47.816</w:t>
            </w:r>
          </w:p>
        </w:tc>
        <w:tc>
          <w:tcPr>
            <w:tcW w:w="0" w:type="auto"/>
            <w:tcBorders>
              <w:top w:val="single" w:sz="4" w:space="0" w:color="FFFFFF"/>
              <w:left w:val="single" w:sz="4" w:space="0" w:color="FFFFFF"/>
              <w:bottom w:val="single" w:sz="4" w:space="0" w:color="FFFFFF"/>
              <w:right w:val="single" w:sz="4" w:space="0" w:color="FFFFFF"/>
            </w:tcBorders>
            <w:vAlign w:val="bottom"/>
          </w:tcPr>
          <w:p w14:paraId="631353C6" w14:textId="276D93E7" w:rsidR="00C61EDB" w:rsidRDefault="0099198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25.66</w:t>
            </w:r>
          </w:p>
        </w:tc>
        <w:tc>
          <w:tcPr>
            <w:tcW w:w="0" w:type="auto"/>
            <w:tcBorders>
              <w:top w:val="single" w:sz="4" w:space="0" w:color="FFFFFF"/>
              <w:left w:val="single" w:sz="4" w:space="0" w:color="FFFFFF"/>
              <w:bottom w:val="single" w:sz="4" w:space="0" w:color="FFFFFF"/>
              <w:right w:val="single" w:sz="4" w:space="0" w:color="FFFFFF"/>
            </w:tcBorders>
            <w:vAlign w:val="bottom"/>
          </w:tcPr>
          <w:p w14:paraId="7781C365" w14:textId="2737CA17" w:rsidR="00C61EDB" w:rsidRDefault="004973A7"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71.455</w:t>
            </w:r>
          </w:p>
        </w:tc>
        <w:tc>
          <w:tcPr>
            <w:tcW w:w="0" w:type="auto"/>
            <w:tcBorders>
              <w:top w:val="single" w:sz="4" w:space="0" w:color="FFFFFF"/>
              <w:left w:val="single" w:sz="4" w:space="0" w:color="FFFFFF"/>
              <w:bottom w:val="single" w:sz="4" w:space="0" w:color="FFFFFF"/>
              <w:right w:val="single" w:sz="4" w:space="0" w:color="FFFFFF"/>
            </w:tcBorders>
          </w:tcPr>
          <w:p w14:paraId="4831EC2F" w14:textId="7B6CF348"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48.902</w:t>
            </w:r>
          </w:p>
        </w:tc>
        <w:tc>
          <w:tcPr>
            <w:tcW w:w="0" w:type="auto"/>
            <w:tcBorders>
              <w:top w:val="single" w:sz="4" w:space="0" w:color="FFFFFF"/>
              <w:left w:val="single" w:sz="4" w:space="0" w:color="FFFFFF"/>
              <w:bottom w:val="single" w:sz="4" w:space="0" w:color="FFFFFF"/>
              <w:right w:val="single" w:sz="4" w:space="0" w:color="FFFFFF"/>
            </w:tcBorders>
            <w:vAlign w:val="bottom"/>
          </w:tcPr>
          <w:p w14:paraId="3E3E8F88" w14:textId="6B433B9B"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rPr>
              <w:t>28.414</w:t>
            </w:r>
          </w:p>
        </w:tc>
        <w:tc>
          <w:tcPr>
            <w:tcW w:w="0" w:type="auto"/>
            <w:tcBorders>
              <w:top w:val="single" w:sz="4" w:space="0" w:color="FFFFFF"/>
              <w:left w:val="single" w:sz="4" w:space="0" w:color="FFFFFF"/>
              <w:bottom w:val="single" w:sz="4" w:space="0" w:color="FFFFFF"/>
              <w:right w:val="single" w:sz="4" w:space="0" w:color="FFFFFF"/>
            </w:tcBorders>
            <w:vAlign w:val="bottom"/>
          </w:tcPr>
          <w:p w14:paraId="011520B0" w14:textId="62D05778"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71.119</w:t>
            </w:r>
          </w:p>
        </w:tc>
      </w:tr>
    </w:tbl>
    <w:p w14:paraId="4667A375" w14:textId="1D736B17" w:rsidR="008C30AA" w:rsidRPr="00280862" w:rsidRDefault="008C30AA" w:rsidP="008C30AA"/>
    <w:p w14:paraId="10F6A748" w14:textId="18937EA5" w:rsidR="008C30AA" w:rsidRDefault="006749CB" w:rsidP="00DE7958">
      <w:pPr>
        <w:pStyle w:val="Heading3"/>
      </w:pPr>
      <w:bookmarkStart w:id="506" w:name="_Toc100837840"/>
      <w:r>
        <w:t>7.3.</w:t>
      </w:r>
      <w:r w:rsidR="008C30AA">
        <w:t>3 H.265/HEVC SCC against H.264/AVC</w:t>
      </w:r>
      <w:bookmarkEnd w:id="506"/>
    </w:p>
    <w:p w14:paraId="617C3E96" w14:textId="6D6E4C37" w:rsidR="008C30AA" w:rsidRDefault="006749CB" w:rsidP="008C30AA">
      <w:pPr>
        <w:pStyle w:val="Heading4"/>
      </w:pPr>
      <w:bookmarkStart w:id="507" w:name="_Toc100837841"/>
      <w:r>
        <w:t>7.3.</w:t>
      </w:r>
      <w:r w:rsidR="008C30AA">
        <w:t>3.1</w:t>
      </w:r>
      <w:r w:rsidR="008C30AA">
        <w:tab/>
      </w:r>
      <w:r w:rsidR="008C30AA" w:rsidRPr="009D4BA3">
        <w:t>Overview</w:t>
      </w:r>
      <w:bookmarkEnd w:id="507"/>
    </w:p>
    <w:p w14:paraId="7679DAA1" w14:textId="77777777" w:rsidR="008C30AA" w:rsidRDefault="008C30AA" w:rsidP="008C30AA">
      <w:r>
        <w:t xml:space="preserve">This clause provides a partial characterization of </w:t>
      </w:r>
      <w:r w:rsidRPr="001D06F8">
        <w:t xml:space="preserve">H.265/HEVC </w:t>
      </w:r>
      <w:r>
        <w:t>SCC</w:t>
      </w:r>
      <w:r w:rsidRPr="001D06F8">
        <w:t xml:space="preserve"> against H.264/AVC</w:t>
      </w:r>
      <w:r>
        <w:t xml:space="preserve"> according to clause 7.2.1. The results provided in clause 6 are used for the characterization.</w:t>
      </w:r>
    </w:p>
    <w:p w14:paraId="154D19B6" w14:textId="5762F54C" w:rsidR="00F32D36" w:rsidRDefault="006749CB" w:rsidP="00F32D36">
      <w:pPr>
        <w:pStyle w:val="Heading4"/>
      </w:pPr>
      <w:bookmarkStart w:id="508" w:name="_Toc100837842"/>
      <w:r>
        <w:t>7.3.</w:t>
      </w:r>
      <w:r w:rsidR="00F32D36">
        <w:t>3.2</w:t>
      </w:r>
      <w:r w:rsidR="00F32D36">
        <w:tab/>
        <w:t>Scenario 3: Screen Content</w:t>
      </w:r>
      <w:bookmarkEnd w:id="508"/>
    </w:p>
    <w:p w14:paraId="49E00CDF" w14:textId="332F9C4B" w:rsidR="00F32D36" w:rsidRDefault="00F32D36" w:rsidP="00F32D36">
      <w:r>
        <w:t xml:space="preserve">This clause provides characterization of H.265/HEVC SCC mode configurations against </w:t>
      </w:r>
      <w:r w:rsidR="002A51AA">
        <w:t>H.264/AVC</w:t>
      </w:r>
      <w:r>
        <w:t xml:space="preserve"> for Scenario 3 Screen Content. In particular, </w:t>
      </w:r>
    </w:p>
    <w:p w14:paraId="335A91DE" w14:textId="3F49A5DD" w:rsidR="00F32D36" w:rsidRDefault="00F32D36" w:rsidP="00DD7A3F">
      <w:pPr>
        <w:pStyle w:val="B1"/>
        <w:numPr>
          <w:ilvl w:val="0"/>
          <w:numId w:val="19"/>
        </w:numPr>
      </w:pPr>
      <w:r>
        <w:t xml:space="preserve">Table </w:t>
      </w:r>
      <w:r w:rsidR="006749CB">
        <w:t>7.3.</w:t>
      </w:r>
      <w:r>
        <w:t xml:space="preserve">3.2-1 provides the BD rate gain of H.265/HEVC SCC with S3-SCC-01 against </w:t>
      </w:r>
      <w:r w:rsidR="002A51AA">
        <w:t>H.264/AVC</w:t>
      </w:r>
      <w:r>
        <w:t xml:space="preserve"> with configuration S3-JM-01, i.e. with the screen content scenario reference sequences and no fixed intra.</w:t>
      </w:r>
    </w:p>
    <w:p w14:paraId="349AB6BC" w14:textId="79CD900F" w:rsidR="00F32D36" w:rsidRDefault="00F32D36" w:rsidP="00DD7A3F">
      <w:pPr>
        <w:pStyle w:val="B1"/>
        <w:numPr>
          <w:ilvl w:val="0"/>
          <w:numId w:val="19"/>
        </w:numPr>
      </w:pPr>
      <w:r>
        <w:t xml:space="preserve">Table </w:t>
      </w:r>
      <w:r w:rsidR="006749CB">
        <w:t>7.3.</w:t>
      </w:r>
      <w:r>
        <w:t xml:space="preserve">3.2-2 provides the BD rate gain of H.265/HEVC SCC with S3-SCC-02 against </w:t>
      </w:r>
      <w:r w:rsidR="002A51AA">
        <w:t>H.264/AVC</w:t>
      </w:r>
      <w:r>
        <w:t xml:space="preserve"> with configuration S3-JM-02, i.e. with the screen content scenario reference sequences with fixed Intra every second.</w:t>
      </w:r>
    </w:p>
    <w:p w14:paraId="2E610FE8" w14:textId="07D6F5F8" w:rsidR="00F32D36" w:rsidRDefault="00F32D36" w:rsidP="00F32D36">
      <w:pPr>
        <w:pStyle w:val="TH"/>
        <w:ind w:left="284"/>
      </w:pPr>
      <w:r>
        <w:lastRenderedPageBreak/>
        <w:t xml:space="preserve">Table </w:t>
      </w:r>
      <w:r w:rsidR="006749CB">
        <w:t>7.3.</w:t>
      </w:r>
      <w:r>
        <w:t xml:space="preserve">3.2-1 BD rate gain of H.265/HEVC SCC with S3-SCC-01 against </w:t>
      </w:r>
      <w:r w:rsidR="002A51AA">
        <w:t>H.264/AVC</w:t>
      </w:r>
      <w:r>
        <w:t xml:space="preserve"> with configuration S3-JM-01,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373"/>
        <w:gridCol w:w="828"/>
        <w:gridCol w:w="828"/>
      </w:tblGrid>
      <w:tr w:rsidR="00F32D36" w14:paraId="3AC38CAB" w14:textId="77777777" w:rsidTr="00F32D3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CAC074E" w14:textId="77777777" w:rsidR="00F32D36" w:rsidRDefault="00F32D36">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EA114E0"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4AAB18A"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7369BEA4"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CF6557" w14:paraId="15F54A51"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F855F5" w14:textId="77777777" w:rsidR="00CF6557" w:rsidRDefault="00CF6557" w:rsidP="00CF6557">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2406900B" w14:textId="77777777" w:rsid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AD0A92C" w14:textId="40276262" w:rsidR="00CF6557" w:rsidRP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68.48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F6D926" w14:textId="41F61A86" w:rsidR="00CF6557" w:rsidRP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67.291</w:t>
            </w:r>
          </w:p>
        </w:tc>
      </w:tr>
      <w:tr w:rsidR="00CF6557" w14:paraId="20E22188"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30D226" w14:textId="77777777" w:rsidR="00CF6557" w:rsidRDefault="00CF6557" w:rsidP="00CF6557">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31FAFC02" w14:textId="77777777" w:rsid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4A2AA7A" w14:textId="1964671D" w:rsidR="00CF6557" w:rsidRP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65.973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F72C450" w14:textId="3BD4949C" w:rsidR="00CF6557" w:rsidRP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66.148</w:t>
            </w:r>
          </w:p>
        </w:tc>
      </w:tr>
      <w:tr w:rsidR="00CF6557" w14:paraId="4DE775F9"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2D2A9C" w14:textId="77777777" w:rsidR="00CF6557" w:rsidRDefault="00CF6557" w:rsidP="00CF6557">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45C87219" w14:textId="77777777" w:rsid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CDF13D" w14:textId="6555ECAD" w:rsidR="00CF6557" w:rsidRP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71.623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AC87EE" w14:textId="2C65980B" w:rsidR="00CF6557" w:rsidRP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67.469</w:t>
            </w:r>
          </w:p>
        </w:tc>
      </w:tr>
      <w:tr w:rsidR="00CF6557" w14:paraId="6649D4E9"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A5BA5B" w14:textId="77777777" w:rsidR="00CF6557" w:rsidRDefault="00CF6557" w:rsidP="00CF6557">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47EB1A49" w14:textId="77777777" w:rsid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5C4B92" w14:textId="5086A6C0" w:rsidR="00CF6557" w:rsidRP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53.482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CBECD7" w14:textId="58B7FBE6" w:rsidR="00CF6557" w:rsidRP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48.881</w:t>
            </w:r>
          </w:p>
        </w:tc>
      </w:tr>
      <w:tr w:rsidR="00CF6557" w14:paraId="7C8FA457"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79E28F" w14:textId="77777777" w:rsidR="00CF6557" w:rsidRDefault="00CF6557" w:rsidP="00CF6557">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13F561B7" w14:textId="77777777" w:rsid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7B2742F" w14:textId="254792D4" w:rsidR="00CF6557" w:rsidRP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69.851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200C96" w14:textId="45D8948D" w:rsidR="00CF6557" w:rsidRP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68.598</w:t>
            </w:r>
          </w:p>
        </w:tc>
      </w:tr>
      <w:tr w:rsidR="00CF6557" w14:paraId="69556F12"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A0933F" w14:textId="77777777" w:rsidR="00CF6557" w:rsidRDefault="00CF6557" w:rsidP="00CF6557">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043D9243" w14:textId="77777777" w:rsid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20B48F" w14:textId="20C7AE48" w:rsidR="00CF6557" w:rsidRP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37.63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BBAFD7" w14:textId="2775B775" w:rsidR="00CF6557" w:rsidRP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35.377</w:t>
            </w:r>
          </w:p>
        </w:tc>
      </w:tr>
      <w:tr w:rsidR="00CF6557" w14:paraId="7E0D774F"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92E693" w14:textId="77777777" w:rsidR="00CF6557" w:rsidRDefault="00CF6557" w:rsidP="00CF6557">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57A4517E" w14:textId="77777777" w:rsid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5D74289" w14:textId="6A0BB8ED" w:rsidR="00CF6557" w:rsidRP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66.68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E2073F6" w14:textId="5EC2497E" w:rsidR="00CF6557" w:rsidRP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65.055</w:t>
            </w:r>
          </w:p>
        </w:tc>
      </w:tr>
      <w:tr w:rsidR="00CF6557" w14:paraId="37674D16"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A714D2" w14:textId="77777777" w:rsidR="00CF6557" w:rsidRDefault="00CF6557" w:rsidP="00CF6557">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55D6B7B2" w14:textId="77777777" w:rsid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95207B9" w14:textId="5E8A481B" w:rsidR="00CF6557" w:rsidRP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53.281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FF18CD" w14:textId="79FD0BC5" w:rsidR="00CF6557" w:rsidRP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50.966</w:t>
            </w:r>
          </w:p>
        </w:tc>
      </w:tr>
      <w:tr w:rsidR="00CF6557" w14:paraId="4BB62C9B"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050BF4" w14:textId="77777777" w:rsidR="00CF6557" w:rsidRDefault="00CF6557" w:rsidP="00CF6557">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09A843A5" w14:textId="77777777" w:rsid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37C6AB" w14:textId="7BB98E35" w:rsidR="00CF6557" w:rsidRP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52.538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CD4AAA" w14:textId="18917B05" w:rsidR="00CF6557" w:rsidRP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52.036</w:t>
            </w:r>
          </w:p>
        </w:tc>
      </w:tr>
      <w:tr w:rsidR="00CF6557" w14:paraId="1B7692F4"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6DA0FC6" w14:textId="77777777" w:rsidR="00CF6557" w:rsidRDefault="00CF6557" w:rsidP="00CF655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69BF420" w14:textId="77777777" w:rsid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7F13741" w14:textId="20293AB9" w:rsidR="00CF6557" w:rsidRP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37.63</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BE1AB53" w14:textId="68BE7EC1" w:rsidR="00CF6557" w:rsidRP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35.377</w:t>
            </w:r>
          </w:p>
        </w:tc>
      </w:tr>
      <w:tr w:rsidR="00CF6557" w14:paraId="000CE322"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F06199" w14:textId="77777777" w:rsidR="00CF6557" w:rsidRDefault="00CF6557" w:rsidP="00CF655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6DD04F2" w14:textId="77777777" w:rsid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1393FF" w14:textId="6F11B11D" w:rsidR="00CF6557" w:rsidRP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71.623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21A6E8" w14:textId="14C4A12B" w:rsidR="00CF6557" w:rsidRP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68.598</w:t>
            </w:r>
          </w:p>
        </w:tc>
      </w:tr>
      <w:tr w:rsidR="00CF6557" w14:paraId="547EFF7B"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9724275" w14:textId="77777777" w:rsidR="00CF6557" w:rsidRDefault="00CF6557" w:rsidP="00CF655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F6C3155" w14:textId="77777777" w:rsid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AD8587" w14:textId="5667BD5F" w:rsidR="00CF6557" w:rsidRP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59.949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FE87937" w14:textId="64D8BBAD" w:rsidR="00CF6557" w:rsidRP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57.98</w:t>
            </w:r>
          </w:p>
        </w:tc>
      </w:tr>
    </w:tbl>
    <w:p w14:paraId="271BFCFC" w14:textId="0902F539" w:rsidR="00F32D36" w:rsidRDefault="00F32D36" w:rsidP="00F32D36">
      <w:pPr>
        <w:pStyle w:val="TH"/>
        <w:ind w:left="284"/>
      </w:pPr>
      <w:r>
        <w:t xml:space="preserve">Table </w:t>
      </w:r>
      <w:r w:rsidR="006749CB">
        <w:t>7.3.</w:t>
      </w:r>
      <w:r>
        <w:t xml:space="preserve">3.2-2 BD rate gain of H.265/HEVC SCC with S3-SCC-02 against </w:t>
      </w:r>
      <w:r w:rsidR="002A51AA">
        <w:t>H.264/AVC</w:t>
      </w:r>
      <w:r>
        <w:t xml:space="preserve"> with configuration S3-JM-02, i.e.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062"/>
        <w:gridCol w:w="3373"/>
        <w:gridCol w:w="828"/>
        <w:gridCol w:w="828"/>
      </w:tblGrid>
      <w:tr w:rsidR="00F32D36" w14:paraId="6FDF210A" w14:textId="77777777" w:rsidTr="00F32D3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7C50737" w14:textId="77777777" w:rsidR="00F32D36" w:rsidRDefault="00F32D36">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CB2C79C"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1A0849C"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160C45D1"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A3664F" w14:paraId="4D127326"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036CB9" w14:textId="77777777" w:rsidR="00A3664F" w:rsidRDefault="00A3664F" w:rsidP="00A3664F">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446EEB38" w14:textId="77777777" w:rsid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42A067" w14:textId="69A4D7B4" w:rsidR="00A3664F" w:rsidRP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61.933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D108030" w14:textId="73F3F7E4" w:rsidR="00A3664F" w:rsidRP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60.302</w:t>
            </w:r>
          </w:p>
        </w:tc>
      </w:tr>
      <w:tr w:rsidR="00A3664F" w14:paraId="7670E1DC"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D85E1B" w14:textId="77777777" w:rsidR="00A3664F" w:rsidRDefault="00A3664F" w:rsidP="00A3664F">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229F21D4" w14:textId="77777777" w:rsid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DE18AB2" w14:textId="7179EE6B" w:rsidR="00A3664F" w:rsidRP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56.302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92AFD8" w14:textId="6DBC842B" w:rsidR="00A3664F" w:rsidRP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55.934</w:t>
            </w:r>
          </w:p>
        </w:tc>
      </w:tr>
      <w:tr w:rsidR="00A3664F" w14:paraId="3B56EC00"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95A071" w14:textId="77777777" w:rsidR="00A3664F" w:rsidRDefault="00A3664F" w:rsidP="00A3664F">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7E390210" w14:textId="77777777" w:rsid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11190B" w14:textId="742744DA" w:rsidR="00A3664F" w:rsidRP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71.961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FAB74D" w14:textId="21895A4E" w:rsidR="00A3664F" w:rsidRP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67.969</w:t>
            </w:r>
          </w:p>
        </w:tc>
      </w:tr>
      <w:tr w:rsidR="00A3664F" w14:paraId="2016FB1A"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A88C7A" w14:textId="77777777" w:rsidR="00A3664F" w:rsidRDefault="00A3664F" w:rsidP="00A3664F">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2D21DAF2" w14:textId="77777777" w:rsid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D9395A" w14:textId="2D5A2699" w:rsidR="00A3664F" w:rsidRP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52.877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79F774" w14:textId="76878143" w:rsidR="00A3664F" w:rsidRP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49.414</w:t>
            </w:r>
          </w:p>
        </w:tc>
      </w:tr>
      <w:tr w:rsidR="00A3664F" w14:paraId="17914F62"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ABE5BE" w14:textId="77777777" w:rsidR="00A3664F" w:rsidRDefault="00A3664F" w:rsidP="00A3664F">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599986EF" w14:textId="77777777" w:rsid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DA61A7" w14:textId="4776E4B2" w:rsidR="00A3664F" w:rsidRP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70.68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E133E9" w14:textId="37305628" w:rsidR="00A3664F" w:rsidRP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69.339</w:t>
            </w:r>
          </w:p>
        </w:tc>
      </w:tr>
      <w:tr w:rsidR="00A3664F" w14:paraId="615B7DF0"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9F1EFF" w14:textId="77777777" w:rsidR="00A3664F" w:rsidRDefault="00A3664F" w:rsidP="00A3664F">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3F74DF8C" w14:textId="77777777" w:rsid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B0DF92" w14:textId="54662009" w:rsidR="00A3664F" w:rsidRP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49.614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7D921E" w14:textId="6CE7DB80" w:rsidR="00A3664F" w:rsidRP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47.503</w:t>
            </w:r>
          </w:p>
        </w:tc>
      </w:tr>
      <w:tr w:rsidR="00A3664F" w14:paraId="57760689"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FB4678" w14:textId="77777777" w:rsidR="00A3664F" w:rsidRDefault="00A3664F" w:rsidP="00A3664F">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7BCB1ABE" w14:textId="77777777" w:rsid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9CDF139" w14:textId="15DC9C5D" w:rsidR="00A3664F" w:rsidRP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66.498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ABD779" w14:textId="4B674DC3" w:rsidR="00A3664F" w:rsidRP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65.005</w:t>
            </w:r>
          </w:p>
        </w:tc>
      </w:tr>
      <w:tr w:rsidR="00A3664F" w14:paraId="7A66292A"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E59DD8" w14:textId="77777777" w:rsidR="00A3664F" w:rsidRDefault="00A3664F" w:rsidP="00A3664F">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34E54CC6" w14:textId="77777777" w:rsid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BF1195" w14:textId="551F1199" w:rsidR="00A3664F" w:rsidRP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53.298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12702C" w14:textId="23F2F9AB" w:rsidR="00A3664F" w:rsidRP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51.092</w:t>
            </w:r>
          </w:p>
        </w:tc>
      </w:tr>
      <w:tr w:rsidR="00A3664F" w14:paraId="764FD62C"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double" w:sz="4" w:space="0" w:color="auto"/>
              <w:right w:val="single" w:sz="4" w:space="0" w:color="FFFFFF"/>
            </w:tcBorders>
            <w:hideMark/>
          </w:tcPr>
          <w:p w14:paraId="3C4620A7" w14:textId="77777777" w:rsidR="00A3664F" w:rsidRDefault="00A3664F" w:rsidP="00A3664F">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double" w:sz="4" w:space="0" w:color="auto"/>
              <w:right w:val="single" w:sz="4" w:space="0" w:color="FFFFFF"/>
            </w:tcBorders>
            <w:hideMark/>
          </w:tcPr>
          <w:p w14:paraId="695F6BD3" w14:textId="77777777" w:rsid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double" w:sz="4" w:space="0" w:color="auto"/>
              <w:right w:val="single" w:sz="4" w:space="0" w:color="FFFFFF"/>
            </w:tcBorders>
            <w:vAlign w:val="bottom"/>
            <w:hideMark/>
          </w:tcPr>
          <w:p w14:paraId="0CB87099" w14:textId="3B60DBDB" w:rsidR="00A3664F" w:rsidRP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52.515</w:t>
            </w:r>
          </w:p>
        </w:tc>
        <w:tc>
          <w:tcPr>
            <w:tcW w:w="0" w:type="auto"/>
            <w:tcBorders>
              <w:top w:val="single" w:sz="4" w:space="0" w:color="FFFFFF"/>
              <w:left w:val="single" w:sz="4" w:space="0" w:color="FFFFFF"/>
              <w:bottom w:val="double" w:sz="4" w:space="0" w:color="auto"/>
              <w:right w:val="single" w:sz="4" w:space="0" w:color="FFFFFF"/>
            </w:tcBorders>
            <w:vAlign w:val="bottom"/>
            <w:hideMark/>
          </w:tcPr>
          <w:p w14:paraId="1AC44320" w14:textId="0DDF2605" w:rsidR="00A3664F" w:rsidRP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52.447</w:t>
            </w:r>
          </w:p>
        </w:tc>
      </w:tr>
      <w:tr w:rsidR="00A3664F" w14:paraId="60254013"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double" w:sz="4" w:space="0" w:color="auto"/>
              <w:bottom w:val="single" w:sz="4" w:space="0" w:color="FFFFFF"/>
              <w:right w:val="single" w:sz="4" w:space="0" w:color="FFFFFF"/>
            </w:tcBorders>
            <w:hideMark/>
          </w:tcPr>
          <w:p w14:paraId="6FD854FC" w14:textId="77777777" w:rsidR="00A3664F" w:rsidRDefault="00A3664F" w:rsidP="00A3664F">
            <w:pPr>
              <w:pStyle w:val="TAH"/>
              <w:rPr>
                <w:rFonts w:cs="Arial"/>
                <w:sz w:val="20"/>
                <w:lang w:val="en-US"/>
              </w:rPr>
            </w:pPr>
            <w:r>
              <w:rPr>
                <w:rFonts w:cs="Arial"/>
                <w:sz w:val="20"/>
                <w:lang w:val="en-US"/>
              </w:rPr>
              <w:t>Minimum</w:t>
            </w:r>
          </w:p>
        </w:tc>
        <w:tc>
          <w:tcPr>
            <w:tcW w:w="0" w:type="auto"/>
            <w:tcBorders>
              <w:top w:val="double" w:sz="4" w:space="0" w:color="auto"/>
              <w:left w:val="single" w:sz="4" w:space="0" w:color="FFFFFF"/>
              <w:bottom w:val="single" w:sz="4" w:space="0" w:color="FFFFFF"/>
              <w:right w:val="single" w:sz="4" w:space="0" w:color="FFFFFF"/>
            </w:tcBorders>
          </w:tcPr>
          <w:p w14:paraId="59414341" w14:textId="77777777" w:rsid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double" w:sz="4" w:space="0" w:color="auto"/>
              <w:left w:val="single" w:sz="4" w:space="0" w:color="FFFFFF"/>
              <w:bottom w:val="single" w:sz="4" w:space="0" w:color="FFFFFF"/>
              <w:right w:val="single" w:sz="4" w:space="0" w:color="FFFFFF"/>
            </w:tcBorders>
            <w:vAlign w:val="bottom"/>
            <w:hideMark/>
          </w:tcPr>
          <w:p w14:paraId="37BDEA42" w14:textId="44C24FE7" w:rsidR="00A3664F" w:rsidRP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49.614</w:t>
            </w:r>
          </w:p>
        </w:tc>
        <w:tc>
          <w:tcPr>
            <w:tcW w:w="0" w:type="auto"/>
            <w:tcBorders>
              <w:top w:val="double" w:sz="4" w:space="0" w:color="auto"/>
              <w:left w:val="single" w:sz="4" w:space="0" w:color="FFFFFF"/>
              <w:bottom w:val="single" w:sz="4" w:space="0" w:color="FFFFFF"/>
              <w:right w:val="single" w:sz="4" w:space="0" w:color="FFFFFF"/>
            </w:tcBorders>
            <w:vAlign w:val="bottom"/>
            <w:hideMark/>
          </w:tcPr>
          <w:p w14:paraId="0BD0B10F" w14:textId="6D8032B2" w:rsidR="00A3664F" w:rsidRP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47.503</w:t>
            </w:r>
          </w:p>
        </w:tc>
      </w:tr>
      <w:tr w:rsidR="00A3664F" w14:paraId="6BACCC3A"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17F884" w14:textId="77777777" w:rsidR="00A3664F" w:rsidRDefault="00A3664F" w:rsidP="00A3664F">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2A58ABE" w14:textId="77777777" w:rsid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3C843A3" w14:textId="6A25D870" w:rsidR="00A3664F" w:rsidRP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71.961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D788ED" w14:textId="48ED319B" w:rsidR="00A3664F" w:rsidRP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69.339</w:t>
            </w:r>
          </w:p>
        </w:tc>
      </w:tr>
      <w:tr w:rsidR="00A3664F" w14:paraId="2EF7C87B"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F23CEFF" w14:textId="77777777" w:rsidR="00A3664F" w:rsidRDefault="00A3664F" w:rsidP="00A3664F">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BC8E546" w14:textId="77777777" w:rsid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10AA0F" w14:textId="4E94D6E2" w:rsidR="00A3664F" w:rsidRP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59.52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58F690" w14:textId="3F047232" w:rsidR="00A3664F" w:rsidRP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57.667</w:t>
            </w:r>
          </w:p>
        </w:tc>
      </w:tr>
    </w:tbl>
    <w:p w14:paraId="72D2EC2D" w14:textId="77777777" w:rsidR="00F32D36" w:rsidRDefault="00F32D36" w:rsidP="00F32D36"/>
    <w:p w14:paraId="20BB5DDB" w14:textId="77777777" w:rsidR="00F32D36" w:rsidRDefault="00F32D36" w:rsidP="00F32D36">
      <w:r>
        <w:t xml:space="preserve">As an example, </w:t>
      </w:r>
    </w:p>
    <w:p w14:paraId="4F0C566D" w14:textId="289DB6B1" w:rsidR="00F32D36" w:rsidRDefault="00F32D36" w:rsidP="00DD7A3F">
      <w:pPr>
        <w:pStyle w:val="B1"/>
        <w:numPr>
          <w:ilvl w:val="0"/>
          <w:numId w:val="19"/>
        </w:numPr>
      </w:pPr>
      <w:r>
        <w:t xml:space="preserve">Figure </w:t>
      </w:r>
      <w:r w:rsidR="006749CB">
        <w:t>7.3.</w:t>
      </w:r>
      <w:r>
        <w:t>3.2-1 provides Rate-Quality curves and BD rate gain for psnr of H.265/HEVC SCC with S3-SCC-01 against H.264/AVC HM with configuration S3-JM-01 for reference sequence S3-R</w:t>
      </w:r>
      <w:r w:rsidR="002C3704">
        <w:t>0</w:t>
      </w:r>
      <w:r w:rsidR="00A97225">
        <w:t>2</w:t>
      </w:r>
    </w:p>
    <w:p w14:paraId="275C7275" w14:textId="45766590" w:rsidR="00F32D36" w:rsidRDefault="00F32D36" w:rsidP="00DD7A3F">
      <w:pPr>
        <w:pStyle w:val="B1"/>
        <w:numPr>
          <w:ilvl w:val="0"/>
          <w:numId w:val="19"/>
        </w:numPr>
      </w:pPr>
      <w:r>
        <w:t xml:space="preserve">Figure </w:t>
      </w:r>
      <w:r w:rsidR="006749CB">
        <w:t>7.3.</w:t>
      </w:r>
      <w:r>
        <w:t>3.2-2 provides Rate-Quality curves and BD rate gain for psnr of H.265/HEVC SCC with S3-SCC-02 against H.264/AVC HM with configuration S3-JM-02 for reference sequence S3-R</w:t>
      </w:r>
      <w:r w:rsidR="002C3704">
        <w:t>0</w:t>
      </w:r>
      <w:r w:rsidR="00A97225">
        <w:t>2</w:t>
      </w:r>
    </w:p>
    <w:p w14:paraId="209FCAB2" w14:textId="41006719" w:rsidR="00F32D36" w:rsidRPr="005C5155" w:rsidRDefault="00FD27E5" w:rsidP="005C5155">
      <w:pPr>
        <w:ind w:left="284"/>
        <w:jc w:val="center"/>
        <w:rPr>
          <w:b/>
          <w:u w:val="single"/>
        </w:rPr>
      </w:pPr>
      <w:r>
        <w:rPr>
          <w:b/>
          <w:noProof/>
          <w:u w:val="single"/>
        </w:rPr>
        <w:drawing>
          <wp:inline distT="0" distB="0" distL="0" distR="0" wp14:anchorId="4009DD28" wp14:editId="2F221B91">
            <wp:extent cx="6115050" cy="2447925"/>
            <wp:effectExtent l="0" t="0" r="0" b="9525"/>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2D2FE07D" w14:textId="43A585EF" w:rsidR="00F32D36" w:rsidRDefault="00F32D36" w:rsidP="00F32D36">
      <w:pPr>
        <w:pStyle w:val="TH"/>
      </w:pPr>
      <w:r>
        <w:lastRenderedPageBreak/>
        <w:t xml:space="preserve">Figure </w:t>
      </w:r>
      <w:r w:rsidR="006749CB">
        <w:t>7.3.</w:t>
      </w:r>
      <w:r>
        <w:t>3.2-1 Rate-Quality curves and BD rate gain for psnr of H.265/HEVC SCC with S3-SCC-01 against H.264/AVC HM with configuration S3-JM-01 for reference sequence S3-R</w:t>
      </w:r>
      <w:r w:rsidR="00BC501B">
        <w:t>0</w:t>
      </w:r>
      <w:r w:rsidR="00A97225">
        <w:t>2</w:t>
      </w:r>
    </w:p>
    <w:p w14:paraId="20C3DC60" w14:textId="30690EAD" w:rsidR="00F32D36" w:rsidRDefault="00291EAC" w:rsidP="00F32D36">
      <w:pPr>
        <w:pStyle w:val="TH"/>
      </w:pPr>
      <w:r>
        <w:rPr>
          <w:noProof/>
        </w:rPr>
        <w:drawing>
          <wp:inline distT="0" distB="0" distL="0" distR="0" wp14:anchorId="60C0494C" wp14:editId="4BC8CDB0">
            <wp:extent cx="6115050" cy="2447925"/>
            <wp:effectExtent l="0" t="0" r="0" b="9525"/>
            <wp:docPr id="179" name="Picture 179" descr="Chart, line 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Picture 179" descr="Chart, line chart, scatter chart&#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4EA14DC" w14:textId="370AB860" w:rsidR="00F32D36" w:rsidRDefault="00F32D36" w:rsidP="00F32D36">
      <w:pPr>
        <w:pStyle w:val="TH"/>
      </w:pPr>
      <w:r>
        <w:t xml:space="preserve">Figure </w:t>
      </w:r>
      <w:r w:rsidR="006749CB">
        <w:t>7.3.</w:t>
      </w:r>
      <w:r>
        <w:t>3.2-2 Rate-Quality curves and BD rate gain for psnr of H.265/HEVC SCC with S3-SCC-02 against H.264/AVC HM with configuration S3-JM-02 for reference sequence S3-R</w:t>
      </w:r>
      <w:r w:rsidR="00BC501B">
        <w:t>0</w:t>
      </w:r>
      <w:r w:rsidR="00A97225">
        <w:t>2</w:t>
      </w:r>
    </w:p>
    <w:p w14:paraId="732F086C" w14:textId="77777777" w:rsidR="00F32D36" w:rsidRDefault="00F32D36" w:rsidP="00F32D36">
      <w:r>
        <w:t>All Rate-Quality curves and BD rate gain plots are provided in the attachment as well as online here https://dash-large-files.akamaized.net/WAVE/3GPP/5GVideo/Bitstreams/Scenario-3-Screen/265/Characterization/.</w:t>
      </w:r>
    </w:p>
    <w:p w14:paraId="6764F970" w14:textId="41FFA8AD" w:rsidR="00F32D36" w:rsidRDefault="006749CB" w:rsidP="00F32D36">
      <w:pPr>
        <w:pStyle w:val="Heading4"/>
      </w:pPr>
      <w:bookmarkStart w:id="509" w:name="_Toc100837843"/>
      <w:r>
        <w:t>7.3.</w:t>
      </w:r>
      <w:r w:rsidR="00F32D36">
        <w:t>3.3</w:t>
      </w:r>
      <w:r w:rsidR="00F32D36">
        <w:tab/>
        <w:t>Scenario 5: Online Gaming</w:t>
      </w:r>
      <w:bookmarkEnd w:id="509"/>
    </w:p>
    <w:p w14:paraId="27C23C65" w14:textId="11170806" w:rsidR="00F32D36" w:rsidRDefault="00F32D36" w:rsidP="00F32D36">
      <w:r>
        <w:t xml:space="preserve">This clause provides characterization of H.265/HEVC SCC mode configurations against </w:t>
      </w:r>
      <w:r w:rsidR="002A51AA">
        <w:t>H.264/AVC</w:t>
      </w:r>
      <w:r>
        <w:t xml:space="preserve"> for Scenario 5 Online Gaming. In particular, </w:t>
      </w:r>
    </w:p>
    <w:p w14:paraId="6193A816" w14:textId="56400D6B" w:rsidR="00F32D36" w:rsidRDefault="00F32D36" w:rsidP="00DD7A3F">
      <w:pPr>
        <w:pStyle w:val="B1"/>
        <w:numPr>
          <w:ilvl w:val="0"/>
          <w:numId w:val="19"/>
        </w:numPr>
      </w:pPr>
      <w:r>
        <w:t xml:space="preserve">Table </w:t>
      </w:r>
      <w:r w:rsidR="006749CB">
        <w:t>7.3.</w:t>
      </w:r>
      <w:r>
        <w:t xml:space="preserve">3.3-1 provides the BD rate gain of H.265/HEVC SCC with S5-SCC-01 against </w:t>
      </w:r>
      <w:r w:rsidR="002A51AA">
        <w:t>H.264/AVC</w:t>
      </w:r>
      <w:r>
        <w:t xml:space="preserve"> with configuration S5-JM-01, i.e. with the online gaming scenario reference sequences and no fixed intra.</w:t>
      </w:r>
    </w:p>
    <w:p w14:paraId="78A43313" w14:textId="77231819" w:rsidR="00F32D36" w:rsidRDefault="00F32D36" w:rsidP="00DD7A3F">
      <w:pPr>
        <w:pStyle w:val="B1"/>
        <w:numPr>
          <w:ilvl w:val="0"/>
          <w:numId w:val="19"/>
        </w:numPr>
      </w:pPr>
      <w:r>
        <w:t xml:space="preserve">Table </w:t>
      </w:r>
      <w:r w:rsidR="006749CB">
        <w:t>7.3.</w:t>
      </w:r>
      <w:r>
        <w:t xml:space="preserve">3.3-2 provides the BD rate gain of H.265/HEVC SCC with S5-SCC-02 against </w:t>
      </w:r>
      <w:r w:rsidR="002A51AA">
        <w:t>H.264/AVC</w:t>
      </w:r>
      <w:r>
        <w:t xml:space="preserve"> with configuration S5-JM-02, i.e. with the online gaming scenario reference sequences with fixed Intra every second.</w:t>
      </w:r>
    </w:p>
    <w:p w14:paraId="4E484CFF" w14:textId="49036F4D" w:rsidR="00F32D36" w:rsidRDefault="00F32D36" w:rsidP="00F32D36">
      <w:pPr>
        <w:pStyle w:val="TH"/>
        <w:ind w:left="284"/>
      </w:pPr>
      <w:r>
        <w:t xml:space="preserve">Table </w:t>
      </w:r>
      <w:r w:rsidR="006749CB">
        <w:t>7.3.</w:t>
      </w:r>
      <w:r>
        <w:t xml:space="preserve">3.3-1 BD rate gain of H.265/HEVC SCC with S5-SCC-01 against </w:t>
      </w:r>
      <w:r w:rsidR="002A51AA">
        <w:t>H.264/AVC</w:t>
      </w:r>
      <w:r>
        <w:t xml:space="preserve"> with configuration S5-JM-01,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28"/>
        <w:gridCol w:w="828"/>
      </w:tblGrid>
      <w:tr w:rsidR="00F32D36" w14:paraId="0C6E1CDD" w14:textId="77777777" w:rsidTr="00F32D3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6BEBE75" w14:textId="77777777" w:rsidR="00F32D36" w:rsidRDefault="00F32D36">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E9D76F5"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9E9506D"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6BF1AA6"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8470CC" w14:paraId="6AB5183C"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55F37E" w14:textId="77777777" w:rsidR="008470CC" w:rsidRDefault="008470CC" w:rsidP="008470CC">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376B253B" w14:textId="77777777" w:rsid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801709" w14:textId="3150116B"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45.222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007C80" w14:textId="67B907D7"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44.655</w:t>
            </w:r>
          </w:p>
        </w:tc>
      </w:tr>
      <w:tr w:rsidR="008470CC" w14:paraId="40D744AF"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6F988D" w14:textId="77777777" w:rsidR="008470CC" w:rsidRDefault="008470CC" w:rsidP="008470CC">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143C4280" w14:textId="77777777" w:rsid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CFE3D7" w14:textId="406EB85E"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36.657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64A9EA" w14:textId="72A3D240"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35.223</w:t>
            </w:r>
          </w:p>
        </w:tc>
      </w:tr>
      <w:tr w:rsidR="008470CC" w14:paraId="3E4D4BD7"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72BCC7" w14:textId="77777777" w:rsidR="008470CC" w:rsidRDefault="008470CC" w:rsidP="008470CC">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55C0D18B" w14:textId="77777777" w:rsid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33A4A0" w14:textId="11C5D4DE"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45.215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3F73E1" w14:textId="6D84069D"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44.39</w:t>
            </w:r>
          </w:p>
        </w:tc>
      </w:tr>
      <w:tr w:rsidR="008470CC" w14:paraId="0CB337EE"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634D6C" w14:textId="77777777" w:rsidR="008470CC" w:rsidRDefault="008470CC" w:rsidP="008470CC">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1A9E0BAB" w14:textId="77777777" w:rsid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325405" w14:textId="7CFE9730"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52.686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CE26CB" w14:textId="4DFB0AD7"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52.667</w:t>
            </w:r>
          </w:p>
        </w:tc>
      </w:tr>
      <w:tr w:rsidR="008470CC" w14:paraId="313AE05E"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755471" w14:textId="77777777" w:rsidR="008470CC" w:rsidRDefault="008470CC" w:rsidP="008470CC">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7A35489E" w14:textId="77777777" w:rsid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92FBFDF" w14:textId="32DBC46E"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48.304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7E0AC32" w14:textId="340B8023"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48.138</w:t>
            </w:r>
          </w:p>
        </w:tc>
      </w:tr>
      <w:tr w:rsidR="008470CC" w14:paraId="281A157F"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BE46B2" w14:textId="77777777" w:rsidR="008470CC" w:rsidRDefault="008470CC" w:rsidP="008470CC">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30AAFE9F" w14:textId="77777777" w:rsid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AF6D914" w14:textId="383F7FD4"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25.351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AF29A66" w14:textId="7717BBEF"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24.617</w:t>
            </w:r>
          </w:p>
        </w:tc>
      </w:tr>
      <w:tr w:rsidR="008470CC" w14:paraId="40B19043"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B765D5" w14:textId="77777777" w:rsidR="008470CC" w:rsidRDefault="008470CC" w:rsidP="008470CC">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5CA54CE" w14:textId="77777777" w:rsid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E240DB3" w14:textId="6491AA72"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39.339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2E3B9C" w14:textId="4344C389"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36.708</w:t>
            </w:r>
          </w:p>
        </w:tc>
      </w:tr>
      <w:tr w:rsidR="008470CC" w14:paraId="65BE03CF"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F823D7" w14:textId="77777777" w:rsidR="008470CC" w:rsidRDefault="008470CC" w:rsidP="008470CC">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2883F694" w14:textId="77777777" w:rsid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9974ED3" w14:textId="400E3CBB"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33.534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B7E44B" w14:textId="7D3CA33A"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33.181</w:t>
            </w:r>
          </w:p>
        </w:tc>
      </w:tr>
      <w:tr w:rsidR="008470CC" w14:paraId="4039D6DE"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A51210" w14:textId="77777777" w:rsidR="008470CC" w:rsidRDefault="008470CC" w:rsidP="008470CC">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68B2BEEF" w14:textId="77777777" w:rsid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53CFD6" w14:textId="1A4EEB59"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42.174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5905A2" w14:textId="60A771CC"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39.129</w:t>
            </w:r>
          </w:p>
        </w:tc>
      </w:tr>
      <w:tr w:rsidR="008470CC" w14:paraId="58CB215C"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F4D346" w14:textId="77777777" w:rsidR="008470CC" w:rsidRDefault="008470CC" w:rsidP="008470CC">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1C59E8FE" w14:textId="77777777" w:rsid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4C1378" w14:textId="12C58F5B"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49.79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193A91A" w14:textId="40194D48"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48.668</w:t>
            </w:r>
          </w:p>
        </w:tc>
      </w:tr>
      <w:tr w:rsidR="008470CC" w14:paraId="6B1BF73C"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CBBB3D" w14:textId="77777777" w:rsidR="008470CC" w:rsidRDefault="008470CC" w:rsidP="008470CC">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39DACD74" w14:textId="77777777" w:rsid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08C11F" w14:textId="25B697FA"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39.332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CE57DE7" w14:textId="68F11CF9"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34.232</w:t>
            </w:r>
          </w:p>
        </w:tc>
      </w:tr>
      <w:tr w:rsidR="008470CC" w14:paraId="638488F1"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E89D5A" w14:textId="77777777" w:rsidR="008470CC" w:rsidRDefault="008470CC" w:rsidP="008470CC">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38E9568B" w14:textId="77777777" w:rsid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AA9EBF5" w14:textId="04F15D6B"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56.487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CE1190" w14:textId="3A9986FF"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52.441</w:t>
            </w:r>
          </w:p>
        </w:tc>
      </w:tr>
      <w:tr w:rsidR="008470CC" w14:paraId="600D8DC6"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867843" w14:textId="77777777" w:rsidR="008470CC" w:rsidRDefault="008470CC" w:rsidP="008470CC">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37C0A611" w14:textId="77777777" w:rsid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AF9A3D" w14:textId="2EDCB629"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46.825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FBCFB9E" w14:textId="64450E58"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44.493</w:t>
            </w:r>
          </w:p>
        </w:tc>
      </w:tr>
      <w:tr w:rsidR="008470CC" w14:paraId="0218AE2C"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304D9AC" w14:textId="77777777" w:rsidR="008470CC" w:rsidRDefault="008470CC" w:rsidP="008470C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C1F4ECF" w14:textId="77777777" w:rsid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081F454E" w14:textId="484442CD"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25.351</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2B26D52" w14:textId="7DC37D79"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24.617</w:t>
            </w:r>
          </w:p>
        </w:tc>
      </w:tr>
      <w:tr w:rsidR="008470CC" w14:paraId="2ACB3C1A"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DE7720" w14:textId="77777777" w:rsidR="008470CC" w:rsidRDefault="008470CC" w:rsidP="008470C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C8CAF63" w14:textId="77777777" w:rsid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31529B" w14:textId="4FB18457"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56.487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3AD35C" w14:textId="682EE155"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52.667</w:t>
            </w:r>
          </w:p>
        </w:tc>
      </w:tr>
      <w:tr w:rsidR="008470CC" w14:paraId="4F2383B7"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1CD7674" w14:textId="77777777" w:rsidR="008470CC" w:rsidRDefault="008470CC" w:rsidP="008470C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2462525" w14:textId="77777777" w:rsid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0BD095" w14:textId="69877103"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43.147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4DE3A9" w14:textId="0C0778F4"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41.426</w:t>
            </w:r>
          </w:p>
        </w:tc>
      </w:tr>
    </w:tbl>
    <w:p w14:paraId="2080DB99" w14:textId="77777777" w:rsidR="00F32D36" w:rsidRDefault="00F32D36" w:rsidP="00F32D36">
      <w:pPr>
        <w:pStyle w:val="EditorsNote"/>
        <w:ind w:left="0" w:firstLine="0"/>
      </w:pPr>
    </w:p>
    <w:p w14:paraId="0A754770" w14:textId="3CE3D7D1" w:rsidR="00F32D36" w:rsidRDefault="00F32D36" w:rsidP="00F32D36">
      <w:pPr>
        <w:pStyle w:val="TH"/>
        <w:ind w:left="284"/>
      </w:pPr>
      <w:r>
        <w:lastRenderedPageBreak/>
        <w:t xml:space="preserve">Table </w:t>
      </w:r>
      <w:r w:rsidR="006749CB">
        <w:t>7.3.</w:t>
      </w:r>
      <w:r>
        <w:t xml:space="preserve">3.3-2 BD rate gain of H.265/HEVC SCC with S5-SCC-02 against </w:t>
      </w:r>
      <w:r w:rsidR="002A51AA">
        <w:t>H.264/AVC</w:t>
      </w:r>
      <w:r>
        <w:t xml:space="preserve"> with configuration S5-JM-02,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828"/>
        <w:gridCol w:w="828"/>
      </w:tblGrid>
      <w:tr w:rsidR="00F32D36" w14:paraId="50F801C6" w14:textId="77777777" w:rsidTr="00F32D3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04258C5" w14:textId="77777777" w:rsidR="00F32D36" w:rsidRDefault="00F32D36">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C54698A"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6D61A327"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5BD0F12"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E67A6E" w14:paraId="3434FAD0"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68F9C5" w14:textId="77777777" w:rsidR="00E67A6E" w:rsidRDefault="00E67A6E" w:rsidP="00E67A6E">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3742E989" w14:textId="77777777" w:rsid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D0606FC" w14:textId="15B7DB98"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33.155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B46BFB3" w14:textId="49701D7A"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33.278</w:t>
            </w:r>
          </w:p>
        </w:tc>
      </w:tr>
      <w:tr w:rsidR="00E67A6E" w14:paraId="58C73CD1"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86CDA9" w14:textId="77777777" w:rsidR="00E67A6E" w:rsidRDefault="00E67A6E" w:rsidP="00E67A6E">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218CACE8" w14:textId="77777777" w:rsid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D1F1F6" w14:textId="6D27A131"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28.04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D3C2E41" w14:textId="245FC6C5"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27.483</w:t>
            </w:r>
          </w:p>
        </w:tc>
      </w:tr>
      <w:tr w:rsidR="00E67A6E" w14:paraId="29303E0F"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750985" w14:textId="77777777" w:rsidR="00E67A6E" w:rsidRDefault="00E67A6E" w:rsidP="00E67A6E">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1AFB2D3A" w14:textId="77777777" w:rsid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102D1EE" w14:textId="095931B0"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35.415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3C525B" w14:textId="3DD3D04E"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35.378</w:t>
            </w:r>
          </w:p>
        </w:tc>
      </w:tr>
      <w:tr w:rsidR="00E67A6E" w14:paraId="2A4FA8FA"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C9867D" w14:textId="77777777" w:rsidR="00E67A6E" w:rsidRDefault="00E67A6E" w:rsidP="00E67A6E">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039365C" w14:textId="77777777" w:rsid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DE7562B" w14:textId="01EB0FFD"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43.122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EE174ED" w14:textId="31D1139C"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43.947</w:t>
            </w:r>
          </w:p>
        </w:tc>
      </w:tr>
      <w:tr w:rsidR="00E67A6E" w14:paraId="05A1AA74"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12427B" w14:textId="77777777" w:rsidR="00E67A6E" w:rsidRDefault="00E67A6E" w:rsidP="00E67A6E">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508D4359" w14:textId="77777777" w:rsid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5D7EEE" w14:textId="3CEA1214"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41.41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DB42E1" w14:textId="7AC461E7"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42.143</w:t>
            </w:r>
          </w:p>
        </w:tc>
      </w:tr>
      <w:tr w:rsidR="00E67A6E" w14:paraId="2D968A8D"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14C928" w14:textId="77777777" w:rsidR="00E67A6E" w:rsidRDefault="00E67A6E" w:rsidP="00E67A6E">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0675D309" w14:textId="77777777" w:rsid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2DA907" w14:textId="5AECD68C"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22.924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BA6A8C" w14:textId="4AEFADF9"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22.677</w:t>
            </w:r>
          </w:p>
        </w:tc>
      </w:tr>
      <w:tr w:rsidR="00E67A6E" w14:paraId="185FD7A5"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4E0949" w14:textId="77777777" w:rsidR="00E67A6E" w:rsidRDefault="00E67A6E" w:rsidP="00E67A6E">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3C6E2A0" w14:textId="77777777" w:rsid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F0FB4D" w14:textId="67F1FF9F"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28.823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AE5AE63" w14:textId="49E8729E"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27.816</w:t>
            </w:r>
          </w:p>
        </w:tc>
      </w:tr>
      <w:tr w:rsidR="00E67A6E" w14:paraId="676B9765"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E099F4" w14:textId="77777777" w:rsidR="00E67A6E" w:rsidRDefault="00E67A6E" w:rsidP="00E67A6E">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67EE448" w14:textId="77777777" w:rsid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D08724D" w14:textId="7581FAE6"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24.409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15CD24" w14:textId="16835227"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24.569</w:t>
            </w:r>
          </w:p>
        </w:tc>
      </w:tr>
      <w:tr w:rsidR="00E67A6E" w14:paraId="26881FE9"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9BFC2C" w14:textId="77777777" w:rsidR="00E67A6E" w:rsidRDefault="00E67A6E" w:rsidP="00E67A6E">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6C25EED6" w14:textId="77777777" w:rsid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487331" w14:textId="46F35ABD"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33.842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77E490" w14:textId="00ECE3D3"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33.73</w:t>
            </w:r>
          </w:p>
        </w:tc>
      </w:tr>
      <w:tr w:rsidR="00E67A6E" w14:paraId="390D46BD"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3CFEF1" w14:textId="77777777" w:rsidR="00E67A6E" w:rsidRDefault="00E67A6E" w:rsidP="00E67A6E">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720D4076" w14:textId="77777777" w:rsid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6ED1B4" w14:textId="1AECBCFE"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40.435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6F89FC" w14:textId="071B1D9E"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39.436</w:t>
            </w:r>
          </w:p>
        </w:tc>
      </w:tr>
      <w:tr w:rsidR="00E67A6E" w14:paraId="64FB996C"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5F9CDC" w14:textId="77777777" w:rsidR="00E67A6E" w:rsidRDefault="00E67A6E" w:rsidP="00E67A6E">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68117E22" w14:textId="77777777" w:rsid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20D2DF" w14:textId="364BDE00"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38.293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46536F" w14:textId="17906C8C"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35.004</w:t>
            </w:r>
          </w:p>
        </w:tc>
      </w:tr>
      <w:tr w:rsidR="00E67A6E" w14:paraId="65A80747"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39BBBF" w14:textId="77777777" w:rsidR="00E67A6E" w:rsidRDefault="00E67A6E" w:rsidP="00E67A6E">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78E45D5C" w14:textId="77777777" w:rsid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BDE7D7E" w14:textId="1AA0FE0B"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43.537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813A57" w14:textId="2D3EB4E7"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41.488</w:t>
            </w:r>
          </w:p>
        </w:tc>
      </w:tr>
      <w:tr w:rsidR="00E67A6E" w14:paraId="54EE852B"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2C094E" w14:textId="77777777" w:rsidR="00E67A6E" w:rsidRDefault="00E67A6E" w:rsidP="00E67A6E">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066DDF5D" w14:textId="77777777" w:rsid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1EA729" w14:textId="59AED1A4"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34.476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2FFA875" w14:textId="22AD649C"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32.945</w:t>
            </w:r>
          </w:p>
        </w:tc>
      </w:tr>
      <w:tr w:rsidR="00E67A6E" w14:paraId="799F7058"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D77956A" w14:textId="77777777" w:rsidR="00E67A6E" w:rsidRDefault="00E67A6E" w:rsidP="00E67A6E">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FABF8B2" w14:textId="77777777" w:rsid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1370A1CE" w14:textId="70F97AF4"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22.924</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2FC06D8" w14:textId="2DEECB04"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22.677</w:t>
            </w:r>
          </w:p>
        </w:tc>
      </w:tr>
      <w:tr w:rsidR="00E67A6E" w14:paraId="718F1FA4"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A5E50A" w14:textId="77777777" w:rsidR="00E67A6E" w:rsidRDefault="00E67A6E" w:rsidP="00E67A6E">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B50A141" w14:textId="77777777" w:rsid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46EE63" w14:textId="3CEF3357"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43.537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343982" w14:textId="3F91771C"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43.947</w:t>
            </w:r>
          </w:p>
        </w:tc>
      </w:tr>
      <w:tr w:rsidR="00E67A6E" w14:paraId="2C5EB3B5"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ABDDA9B" w14:textId="77777777" w:rsidR="00E67A6E" w:rsidRDefault="00E67A6E" w:rsidP="00E67A6E">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07821E3" w14:textId="77777777" w:rsid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B8B013" w14:textId="4A93333B"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34.452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477BA2" w14:textId="0C2131E8"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33.838</w:t>
            </w:r>
          </w:p>
        </w:tc>
      </w:tr>
    </w:tbl>
    <w:p w14:paraId="4820EB47" w14:textId="77777777" w:rsidR="00F32D36" w:rsidRDefault="00F32D36" w:rsidP="00F32D36"/>
    <w:p w14:paraId="31EECDAF" w14:textId="77777777" w:rsidR="00F32D36" w:rsidRDefault="00F32D36" w:rsidP="00F32D36">
      <w:r>
        <w:t xml:space="preserve">As an example, </w:t>
      </w:r>
    </w:p>
    <w:p w14:paraId="31558E4A" w14:textId="70845217" w:rsidR="00F32D36" w:rsidRDefault="00F32D36" w:rsidP="00DD7A3F">
      <w:pPr>
        <w:pStyle w:val="B1"/>
        <w:numPr>
          <w:ilvl w:val="0"/>
          <w:numId w:val="19"/>
        </w:numPr>
      </w:pPr>
      <w:r>
        <w:t xml:space="preserve">Figure </w:t>
      </w:r>
      <w:r w:rsidR="006749CB">
        <w:t>7.3.</w:t>
      </w:r>
      <w:r>
        <w:t>3.3-1 provides Rate-Quality curves and BD rate gain for psnr of H.265/HEVC SCC with S5-SCC-01 against H.264/AVC HM with configuration S5-JM-01 for reference sequence S5-R0</w:t>
      </w:r>
      <w:r w:rsidR="00095820">
        <w:t>1</w:t>
      </w:r>
    </w:p>
    <w:p w14:paraId="3A406CF2" w14:textId="1F4E4121" w:rsidR="00F32D36" w:rsidRDefault="00F32D36" w:rsidP="00DD7A3F">
      <w:pPr>
        <w:pStyle w:val="B1"/>
        <w:numPr>
          <w:ilvl w:val="0"/>
          <w:numId w:val="19"/>
        </w:numPr>
      </w:pPr>
      <w:r>
        <w:t xml:space="preserve">Figure </w:t>
      </w:r>
      <w:r w:rsidR="006749CB">
        <w:t>7.3.</w:t>
      </w:r>
      <w:r>
        <w:t>3.3-2 provides Rate-Quality curves and BD rate gain for psnr of H.265/HEVC SCC with S5-SCC-02 against H.264/AVC HM with configuration S5-JM-02 for reference sequence S5-R0</w:t>
      </w:r>
      <w:r w:rsidR="00095820">
        <w:t>1</w:t>
      </w:r>
    </w:p>
    <w:p w14:paraId="54A0655E" w14:textId="78313577" w:rsidR="00F32D36" w:rsidRDefault="002A7B9B" w:rsidP="005C5155">
      <w:pPr>
        <w:ind w:left="284"/>
        <w:jc w:val="center"/>
        <w:rPr>
          <w:b/>
        </w:rPr>
      </w:pPr>
      <w:r>
        <w:rPr>
          <w:b/>
          <w:noProof/>
        </w:rPr>
        <w:drawing>
          <wp:inline distT="0" distB="0" distL="0" distR="0" wp14:anchorId="553796FA" wp14:editId="069722C8">
            <wp:extent cx="6115050" cy="2447925"/>
            <wp:effectExtent l="0" t="0" r="0" b="952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285D9EBE" w14:textId="7C2C2F4A" w:rsidR="00F32D36" w:rsidRDefault="00F32D36" w:rsidP="00F32D36">
      <w:pPr>
        <w:pStyle w:val="TH"/>
      </w:pPr>
      <w:r>
        <w:lastRenderedPageBreak/>
        <w:t xml:space="preserve">Figure </w:t>
      </w:r>
      <w:r w:rsidR="006749CB">
        <w:t>7.3.</w:t>
      </w:r>
      <w:r>
        <w:t>3.3-1 Rate-Quality curves and BD rate gain for psnr of H.265/HEVC SCC with S5-SCC-01 against H.264/AVC HM with configuration S5-JM-01 for reference sequence S5-R0</w:t>
      </w:r>
      <w:r w:rsidR="00095820">
        <w:t>1</w:t>
      </w:r>
    </w:p>
    <w:p w14:paraId="2A9F9F77" w14:textId="461F24EA" w:rsidR="00F32D36" w:rsidRDefault="002A7B9B" w:rsidP="00F32D36">
      <w:pPr>
        <w:pStyle w:val="TH"/>
      </w:pPr>
      <w:r>
        <w:rPr>
          <w:noProof/>
        </w:rPr>
        <w:drawing>
          <wp:inline distT="0" distB="0" distL="0" distR="0" wp14:anchorId="64F7789C" wp14:editId="6F9F02CD">
            <wp:extent cx="6115050" cy="2447925"/>
            <wp:effectExtent l="0" t="0" r="0" b="9525"/>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48B553CC" w14:textId="74F147A9" w:rsidR="00F32D36" w:rsidRDefault="00F32D36" w:rsidP="00F32D36">
      <w:pPr>
        <w:pStyle w:val="TH"/>
      </w:pPr>
      <w:r>
        <w:t xml:space="preserve">Figure </w:t>
      </w:r>
      <w:r w:rsidR="006749CB">
        <w:t>7.3.</w:t>
      </w:r>
      <w:r>
        <w:t>3.3-2 Rate-Quality curves and BD rate gain for psnr of H.265/HEVC SCC with S5-SCC-02 against H.264/AVC HM with configuration S5-JM-02 for reference sequence S5-R0</w:t>
      </w:r>
      <w:r w:rsidR="00095820">
        <w:t>1</w:t>
      </w:r>
    </w:p>
    <w:p w14:paraId="6F5CA275" w14:textId="77777777" w:rsidR="00F32D36" w:rsidRDefault="00F32D36" w:rsidP="00F32D36">
      <w:r>
        <w:t>All Rate-Quality curves and BD rate gain plots are provided in the attachment as well as online here: https://dash-large-files.akamaized.net/WAVE/3GPP/5GVideo/Bitstreams/Scenario-5-Gaming/265/Characterization/.</w:t>
      </w:r>
    </w:p>
    <w:p w14:paraId="2B3DF41C" w14:textId="0902C02B" w:rsidR="00F32D36" w:rsidRDefault="006749CB" w:rsidP="00F32D36">
      <w:pPr>
        <w:pStyle w:val="Heading4"/>
      </w:pPr>
      <w:bookmarkStart w:id="510" w:name="_Toc100837844"/>
      <w:r>
        <w:t>7.3.</w:t>
      </w:r>
      <w:r w:rsidR="00F32D36">
        <w:t>3.4</w:t>
      </w:r>
      <w:r w:rsidR="00F32D36">
        <w:tab/>
        <w:t>Summary</w:t>
      </w:r>
      <w:bookmarkEnd w:id="510"/>
    </w:p>
    <w:p w14:paraId="02CAAC32" w14:textId="4B5D6338" w:rsidR="00F32D36" w:rsidRDefault="00F32D36" w:rsidP="00F32D36">
      <w:r>
        <w:t xml:space="preserve">Table </w:t>
      </w:r>
      <w:r w:rsidR="006749CB">
        <w:t>7.3.</w:t>
      </w:r>
      <w:r>
        <w:t xml:space="preserve">3.4-1 provides a summary of BD rate gain in psnr and vmaf of H.265/HEVC SCC against </w:t>
      </w:r>
      <w:r w:rsidR="002A51AA">
        <w:t>H.264/AVC</w:t>
      </w:r>
      <w:r>
        <w:t xml:space="preserve"> for different scenarios and configurations.</w:t>
      </w:r>
    </w:p>
    <w:p w14:paraId="343C9B5C" w14:textId="15C20E3B" w:rsidR="00F32D36" w:rsidRDefault="00F32D36" w:rsidP="00F32D36">
      <w:pPr>
        <w:pStyle w:val="TH"/>
        <w:ind w:left="284"/>
      </w:pPr>
      <w:r>
        <w:t xml:space="preserve">Table </w:t>
      </w:r>
      <w:r w:rsidR="006749CB">
        <w:t>7.3.</w:t>
      </w:r>
      <w:r>
        <w:t xml:space="preserve">3.4-1 Summary of BD rate gain in psnr of H.265/HEVC SCC against </w:t>
      </w:r>
      <w:r w:rsidR="002A51AA">
        <w:t>H.264/AVC</w:t>
      </w:r>
      <w:r>
        <w:t xml:space="preserve">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tblGrid>
      <w:tr w:rsidR="00F32D36" w14:paraId="65918F0F" w14:textId="77777777" w:rsidTr="00F32D3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420DDD0" w14:textId="77777777" w:rsidR="00F32D36" w:rsidRDefault="00F32D36">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4BEA2052"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average psnr</w:t>
            </w:r>
          </w:p>
        </w:tc>
        <w:tc>
          <w:tcPr>
            <w:tcW w:w="0" w:type="auto"/>
            <w:tcBorders>
              <w:bottom w:val="single" w:sz="4" w:space="0" w:color="FFFFFF"/>
            </w:tcBorders>
            <w:hideMark/>
          </w:tcPr>
          <w:p w14:paraId="6FE6C69F"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min psnr</w:t>
            </w:r>
          </w:p>
        </w:tc>
        <w:tc>
          <w:tcPr>
            <w:tcW w:w="0" w:type="auto"/>
            <w:tcBorders>
              <w:bottom w:val="single" w:sz="4" w:space="0" w:color="FFFFFF"/>
            </w:tcBorders>
            <w:hideMark/>
          </w:tcPr>
          <w:p w14:paraId="035EC3FE"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max psnr</w:t>
            </w:r>
          </w:p>
        </w:tc>
      </w:tr>
      <w:tr w:rsidR="00F32D36" w14:paraId="22FC735A"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2A1D99" w14:textId="77777777" w:rsidR="00F32D36" w:rsidRDefault="00F32D36">
            <w:pPr>
              <w:pStyle w:val="TAH"/>
              <w:rPr>
                <w:rFonts w:cs="Arial"/>
                <w:bCs w:val="0"/>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hideMark/>
          </w:tcPr>
          <w:p w14:paraId="16BE46AF" w14:textId="67572111" w:rsidR="00F32D36" w:rsidRDefault="002E63A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59.949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AA61B9" w14:textId="149C80FD" w:rsidR="00F32D36" w:rsidRDefault="002E63A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37.63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F73A7E2" w14:textId="530D2E65" w:rsidR="00F32D36" w:rsidRDefault="002E63A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71.623</w:t>
            </w:r>
          </w:p>
        </w:tc>
      </w:tr>
      <w:tr w:rsidR="00F32D36" w14:paraId="79F5D443"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E20CE6" w14:textId="77777777" w:rsidR="00F32D36" w:rsidRDefault="00F32D36">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hideMark/>
          </w:tcPr>
          <w:p w14:paraId="0015BF28" w14:textId="3BB9B348" w:rsidR="00F32D36" w:rsidRDefault="002E63A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59.52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D530EB6" w14:textId="5E1F9BC9" w:rsidR="00F32D36" w:rsidRDefault="002E63A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49.614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684A43" w14:textId="7DA8448F" w:rsidR="00F32D36" w:rsidRDefault="002E63A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71.961</w:t>
            </w:r>
          </w:p>
        </w:tc>
      </w:tr>
      <w:tr w:rsidR="00F32D36" w14:paraId="5663F868"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DD0C11" w14:textId="77777777" w:rsidR="00F32D36" w:rsidRDefault="00F32D36">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hideMark/>
          </w:tcPr>
          <w:p w14:paraId="4924E096" w14:textId="3B5B1A49" w:rsidR="00F32D36" w:rsidRDefault="002E63A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43.147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C8B05D" w14:textId="310C3192" w:rsidR="00F32D36" w:rsidRDefault="002E63A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25.351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C229967" w14:textId="3BD679B8" w:rsidR="00F32D36" w:rsidRDefault="002E63A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56.487</w:t>
            </w:r>
          </w:p>
        </w:tc>
      </w:tr>
      <w:tr w:rsidR="00F32D36" w14:paraId="354E6674"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3D8E83" w14:textId="77777777" w:rsidR="00F32D36" w:rsidRDefault="00F32D36">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hideMark/>
          </w:tcPr>
          <w:p w14:paraId="58912489" w14:textId="2E084CDB" w:rsidR="00F32D36" w:rsidRDefault="002E63A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34.452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3379A7" w14:textId="0F792C34" w:rsidR="00F32D36" w:rsidRDefault="002E63A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22.924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CEEC5B" w14:textId="36A174AC"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w:t>
            </w:r>
            <w:r w:rsidR="009B373F">
              <w:rPr>
                <w:rFonts w:cs="Arial"/>
                <w:color w:val="000000"/>
                <w:sz w:val="20"/>
              </w:rPr>
              <w:t>537</w:t>
            </w:r>
          </w:p>
        </w:tc>
      </w:tr>
      <w:tr w:rsidR="00F32D36" w14:paraId="3463486C"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BBD52AD" w14:textId="77777777" w:rsidR="00F32D36" w:rsidRDefault="00F32D36">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hideMark/>
          </w:tcPr>
          <w:p w14:paraId="491964DA" w14:textId="6B05C3A6" w:rsidR="00F32D36" w:rsidRDefault="00365A5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34.452</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E3EED43" w14:textId="572F96FD"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22.9</w:t>
            </w:r>
            <w:r w:rsidR="009B373F">
              <w:rPr>
                <w:rFonts w:cs="Arial"/>
                <w:color w:val="000000"/>
                <w:sz w:val="20"/>
              </w:rPr>
              <w:t>24</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F211D05" w14:textId="57C0401A"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43.</w:t>
            </w:r>
            <w:r w:rsidR="009B373F">
              <w:rPr>
                <w:rFonts w:cs="Arial"/>
                <w:color w:val="000000"/>
                <w:sz w:val="20"/>
              </w:rPr>
              <w:t>537</w:t>
            </w:r>
          </w:p>
        </w:tc>
      </w:tr>
      <w:tr w:rsidR="00F32D36" w14:paraId="70BAFAC0"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FDE1799" w14:textId="77777777" w:rsidR="00F32D36" w:rsidRDefault="00F32D36">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hideMark/>
          </w:tcPr>
          <w:p w14:paraId="663C238B" w14:textId="0085D309" w:rsidR="00F32D36" w:rsidRDefault="00365A5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59.949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2C78F8" w14:textId="24EBBA55" w:rsidR="00F32D36" w:rsidRDefault="009B373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49</w:t>
            </w:r>
            <w:r w:rsidR="00F32D36">
              <w:rPr>
                <w:rFonts w:cs="Arial"/>
                <w:color w:val="000000"/>
                <w:sz w:val="20"/>
              </w:rPr>
              <w:t>.</w:t>
            </w:r>
            <w:r>
              <w:rPr>
                <w:rFonts w:cs="Arial"/>
                <w:color w:val="000000"/>
                <w:sz w:val="20"/>
              </w:rPr>
              <w:t>614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1298408" w14:textId="09B62CC0"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w:t>
            </w:r>
            <w:r w:rsidR="009B373F">
              <w:rPr>
                <w:rFonts w:cs="Arial"/>
                <w:color w:val="000000"/>
                <w:sz w:val="20"/>
              </w:rPr>
              <w:t>2</w:t>
            </w:r>
            <w:r>
              <w:rPr>
                <w:rFonts w:cs="Arial"/>
                <w:color w:val="000000"/>
                <w:sz w:val="20"/>
              </w:rPr>
              <w:t>.</w:t>
            </w:r>
            <w:r w:rsidR="009B373F">
              <w:rPr>
                <w:rFonts w:cs="Arial"/>
                <w:color w:val="000000"/>
                <w:sz w:val="20"/>
              </w:rPr>
              <w:t>961</w:t>
            </w:r>
          </w:p>
        </w:tc>
      </w:tr>
    </w:tbl>
    <w:p w14:paraId="6B06A63D" w14:textId="50A8A4A8" w:rsidR="008C30AA" w:rsidRDefault="008C30AA" w:rsidP="008C30AA">
      <w:pPr>
        <w:pStyle w:val="Heading2"/>
      </w:pPr>
      <w:bookmarkStart w:id="511" w:name="_Toc100837845"/>
      <w:r>
        <w:t>7.</w:t>
      </w:r>
      <w:r w:rsidR="006749CB">
        <w:t>4</w:t>
      </w:r>
      <w:r>
        <w:tab/>
        <w:t>Characterization of different HEVC modes</w:t>
      </w:r>
      <w:bookmarkEnd w:id="511"/>
    </w:p>
    <w:p w14:paraId="79245776" w14:textId="794183EC" w:rsidR="008C30AA" w:rsidRDefault="006749CB" w:rsidP="00DE7958">
      <w:pPr>
        <w:pStyle w:val="Heading3"/>
      </w:pPr>
      <w:bookmarkStart w:id="512" w:name="_Toc100837846"/>
      <w:r>
        <w:t>7.4.</w:t>
      </w:r>
      <w:r w:rsidR="008C30AA">
        <w:t>1 Introduction</w:t>
      </w:r>
      <w:bookmarkEnd w:id="512"/>
    </w:p>
    <w:p w14:paraId="023C39E4" w14:textId="77777777" w:rsidR="008C30AA" w:rsidRDefault="008C30AA" w:rsidP="008C30AA">
      <w:r>
        <w:t>This clause provides characterization results of different H.265/HEVC modes for different scenarios and metrics.</w:t>
      </w:r>
    </w:p>
    <w:p w14:paraId="5B858238" w14:textId="616EE6EC" w:rsidR="008C30AA" w:rsidRDefault="006749CB" w:rsidP="00DE7958">
      <w:pPr>
        <w:pStyle w:val="Heading3"/>
      </w:pPr>
      <w:bookmarkStart w:id="513" w:name="_Toc100837847"/>
      <w:r>
        <w:t>7.4.</w:t>
      </w:r>
      <w:r w:rsidR="008C30AA">
        <w:t>2 H.265/HEVC SCC against H.265/HEVC HM</w:t>
      </w:r>
      <w:bookmarkEnd w:id="513"/>
    </w:p>
    <w:p w14:paraId="2BE1867F" w14:textId="769DE50A" w:rsidR="008C30AA" w:rsidRDefault="006749CB" w:rsidP="00840E21">
      <w:pPr>
        <w:pStyle w:val="Heading4"/>
      </w:pPr>
      <w:bookmarkStart w:id="514" w:name="_Toc100837848"/>
      <w:r>
        <w:t>7.4.</w:t>
      </w:r>
      <w:r w:rsidR="008C30AA">
        <w:t>2.1</w:t>
      </w:r>
      <w:r w:rsidR="008C30AA">
        <w:tab/>
        <w:t>Introduction</w:t>
      </w:r>
      <w:bookmarkEnd w:id="514"/>
    </w:p>
    <w:p w14:paraId="05F1930D" w14:textId="6CB3F2CF" w:rsidR="008C30AA" w:rsidRDefault="008C30AA" w:rsidP="008C30AA">
      <w:r>
        <w:t xml:space="preserve">This clause provides a partial characterization of </w:t>
      </w:r>
      <w:r w:rsidRPr="001D06F8">
        <w:t xml:space="preserve">H.265/HEVC </w:t>
      </w:r>
      <w:r>
        <w:t>SCC</w:t>
      </w:r>
      <w:r w:rsidRPr="001D06F8">
        <w:t xml:space="preserve"> against H.26</w:t>
      </w:r>
      <w:r>
        <w:t>5</w:t>
      </w:r>
      <w:r w:rsidRPr="001D06F8">
        <w:t>/</w:t>
      </w:r>
      <w:r>
        <w:t>HEVC HM according to clause 7.2.1. The results provided in clause 6 are used for the characterization.</w:t>
      </w:r>
    </w:p>
    <w:p w14:paraId="712004A6" w14:textId="75CC3734" w:rsidR="00CD248C" w:rsidRDefault="006749CB" w:rsidP="00CD248C">
      <w:pPr>
        <w:pStyle w:val="Heading4"/>
      </w:pPr>
      <w:bookmarkStart w:id="515" w:name="_Toc100837849"/>
      <w:r>
        <w:lastRenderedPageBreak/>
        <w:t>7.4.</w:t>
      </w:r>
      <w:r w:rsidR="00CD248C">
        <w:t>2.2</w:t>
      </w:r>
      <w:r w:rsidR="00CD248C">
        <w:tab/>
        <w:t>Scenario 3: Screen Content</w:t>
      </w:r>
      <w:bookmarkEnd w:id="515"/>
    </w:p>
    <w:p w14:paraId="745F4033" w14:textId="77777777" w:rsidR="00CD248C" w:rsidRDefault="00CD248C" w:rsidP="00CD248C">
      <w:r>
        <w:t xml:space="preserve">This clause provides characterization of H.265/HEVC SCC mode configurations against H.265/HEVC HM for Scenario 3 Screen Content. In particular, </w:t>
      </w:r>
    </w:p>
    <w:p w14:paraId="052ED3F3" w14:textId="2E6FFF82" w:rsidR="00CD248C" w:rsidRDefault="00CD248C" w:rsidP="00DD7A3F">
      <w:pPr>
        <w:pStyle w:val="B1"/>
        <w:numPr>
          <w:ilvl w:val="0"/>
          <w:numId w:val="19"/>
        </w:numPr>
      </w:pPr>
      <w:r>
        <w:t xml:space="preserve">Table </w:t>
      </w:r>
      <w:r w:rsidR="006749CB">
        <w:t>7.4.</w:t>
      </w:r>
      <w:r>
        <w:t>2.2-1 provides the BD rate gain of H.265/HEVC SCC with S3-SCC-01/03 against H.265/HEVC HM with configuration S3-HM-01/03, i.e. with the screen content scenario reference sequences and no fixed intra.</w:t>
      </w:r>
    </w:p>
    <w:p w14:paraId="7085C8A6" w14:textId="19A9F42C" w:rsidR="00CD248C" w:rsidRDefault="00CD248C" w:rsidP="00DD7A3F">
      <w:pPr>
        <w:pStyle w:val="B1"/>
        <w:numPr>
          <w:ilvl w:val="0"/>
          <w:numId w:val="19"/>
        </w:numPr>
      </w:pPr>
      <w:r>
        <w:t xml:space="preserve">Table </w:t>
      </w:r>
      <w:r w:rsidR="006749CB">
        <w:t>7.4.</w:t>
      </w:r>
      <w:r>
        <w:t>2.2-2 provides the BD rate gain of H.265/HEVC SCC with S3-SCC-02/04 against H.265/HEVC HM with configuration S3-HM-02/04, i.e. with the screen content scenario reference sequences fixed Intra every second.</w:t>
      </w:r>
    </w:p>
    <w:p w14:paraId="576F6B0F" w14:textId="2808FC93" w:rsidR="00CD248C" w:rsidRDefault="00CD248C" w:rsidP="00CD248C">
      <w:pPr>
        <w:pStyle w:val="TH"/>
        <w:ind w:left="284"/>
      </w:pPr>
      <w:r>
        <w:lastRenderedPageBreak/>
        <w:t xml:space="preserve">Table </w:t>
      </w:r>
      <w:r w:rsidR="006749CB">
        <w:t>7.4.</w:t>
      </w:r>
      <w:r>
        <w:t>2.2-1 BD rate gain of H.265/HEVC SCC with S3-SCC-01/03 against H.265/HEVC HM with configuration S3-HM-01/03, i.e. with the screen content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CD248C" w14:paraId="6A80A5BB" w14:textId="77777777" w:rsidTr="00CD248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86B07DF" w14:textId="77777777" w:rsidR="00CD248C" w:rsidRDefault="00CD248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D19E5A7"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58C2A3C" w14:textId="6FB5E853"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3D3D0F4C" w14:textId="309EB2BC"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A56A2C" w14:paraId="281E63DA"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62EFF1" w14:textId="77777777" w:rsidR="00A56A2C" w:rsidRDefault="00A56A2C" w:rsidP="00A56A2C">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429BD7CD"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FB2B8D9" w14:textId="2CDF7411"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18.75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66A53D2" w14:textId="13748CBE"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16.334</w:t>
            </w:r>
          </w:p>
        </w:tc>
      </w:tr>
      <w:tr w:rsidR="00A56A2C" w14:paraId="46821B20"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E95D64" w14:textId="77777777" w:rsidR="00A56A2C" w:rsidRDefault="00A56A2C" w:rsidP="00A56A2C">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03B08BD7"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F167A9" w14:textId="79481C6D"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18.458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228CD9" w14:textId="5E7785C5"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16.037</w:t>
            </w:r>
          </w:p>
        </w:tc>
      </w:tr>
      <w:tr w:rsidR="00A56A2C" w14:paraId="43BE8EC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57809B" w14:textId="77777777" w:rsidR="00A56A2C" w:rsidRDefault="00A56A2C" w:rsidP="00A56A2C">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1FED75F4"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3D2DB98" w14:textId="2A53C04B"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9.606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B3F3AC5" w14:textId="6A04BC09"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8.278</w:t>
            </w:r>
          </w:p>
        </w:tc>
      </w:tr>
      <w:tr w:rsidR="00A56A2C" w14:paraId="5193D91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7841D6" w14:textId="77777777" w:rsidR="00A56A2C" w:rsidRDefault="00A56A2C" w:rsidP="00A56A2C">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2082648B"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57EC02" w14:textId="52AE875A"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9.988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905E0F4" w14:textId="0C8B589F"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8.598</w:t>
            </w:r>
          </w:p>
        </w:tc>
      </w:tr>
      <w:tr w:rsidR="00A56A2C" w14:paraId="6C629380"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FC2923" w14:textId="77777777" w:rsidR="00A56A2C" w:rsidRDefault="00A56A2C" w:rsidP="00A56A2C">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77C2FF20"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EC25F8C" w14:textId="58D385D4"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36.167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D82725" w14:textId="45C20D74"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33.487</w:t>
            </w:r>
          </w:p>
        </w:tc>
      </w:tr>
      <w:tr w:rsidR="00A56A2C" w14:paraId="1BF9F4D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C18645" w14:textId="77777777" w:rsidR="00A56A2C" w:rsidRDefault="00A56A2C" w:rsidP="00A56A2C">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4748C6C7"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DFEA598" w14:textId="408AE326"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36.963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23A83D" w14:textId="2B38F1A3"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33.61</w:t>
            </w:r>
          </w:p>
        </w:tc>
      </w:tr>
      <w:tr w:rsidR="00A56A2C" w14:paraId="30C1A96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32BD49" w14:textId="77777777" w:rsidR="00A56A2C" w:rsidRDefault="00A56A2C" w:rsidP="00A56A2C">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389489EA"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7B9B2B" w14:textId="429AC2F8"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21.62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FC8D32" w14:textId="46368C3E"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18.192</w:t>
            </w:r>
          </w:p>
        </w:tc>
      </w:tr>
      <w:tr w:rsidR="00A56A2C" w14:paraId="28F3226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8DBAE1" w14:textId="77777777" w:rsidR="00A56A2C" w:rsidRDefault="00A56A2C" w:rsidP="00A56A2C">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2846FC04"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63EFAB9" w14:textId="35AF12CC"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22.24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2559CE" w14:textId="1870E1A5"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18.43</w:t>
            </w:r>
          </w:p>
        </w:tc>
      </w:tr>
      <w:tr w:rsidR="00A56A2C" w14:paraId="53A70F3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7CB3B3" w14:textId="77777777" w:rsidR="00A56A2C" w:rsidRDefault="00A56A2C" w:rsidP="00A56A2C">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5506966B"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C57024" w14:textId="3D8D3FFF"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38.917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6C1D26" w14:textId="6EDCF74B"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38.001</w:t>
            </w:r>
          </w:p>
        </w:tc>
      </w:tr>
      <w:tr w:rsidR="00A56A2C" w14:paraId="12966C7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00D8ED" w14:textId="77777777" w:rsidR="00A56A2C" w:rsidRDefault="00A56A2C" w:rsidP="00A56A2C">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7A8ECB4B"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19FC39" w14:textId="2E07FA66"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38.915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EDF9D7" w14:textId="031DE22A"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37.939</w:t>
            </w:r>
          </w:p>
        </w:tc>
      </w:tr>
      <w:tr w:rsidR="00A56A2C" w14:paraId="734A5911"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CD113D" w14:textId="77777777" w:rsidR="00A56A2C" w:rsidRDefault="00A56A2C" w:rsidP="00A56A2C">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691B277A"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C656C0" w14:textId="2C7A2732"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21.228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FADF03" w14:textId="653E7D02"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20.088</w:t>
            </w:r>
          </w:p>
        </w:tc>
      </w:tr>
      <w:tr w:rsidR="00A56A2C" w14:paraId="6E5A9EED"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47DF5C" w14:textId="77777777" w:rsidR="00A56A2C" w:rsidRDefault="00A56A2C" w:rsidP="00A56A2C">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0E507B68"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9AF3FD" w14:textId="294EB063"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21.428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8EF506" w14:textId="4AD186B4"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20.288</w:t>
            </w:r>
          </w:p>
        </w:tc>
      </w:tr>
      <w:tr w:rsidR="00A56A2C" w14:paraId="7911B86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8FC955" w14:textId="77777777" w:rsidR="00A56A2C" w:rsidRDefault="00A56A2C" w:rsidP="00A56A2C">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182B96A0"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3E3C4F" w14:textId="63297ED5"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14.048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D9C87C6" w14:textId="49F38A3E"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12.99</w:t>
            </w:r>
          </w:p>
        </w:tc>
      </w:tr>
      <w:tr w:rsidR="00A56A2C" w14:paraId="6272391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DC42D3" w14:textId="77777777" w:rsidR="00A56A2C" w:rsidRDefault="00A56A2C" w:rsidP="00A56A2C">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17FC78CA"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B29295" w14:textId="1F0B56B3"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14.121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AE369F" w14:textId="1109D344"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12.879</w:t>
            </w:r>
          </w:p>
        </w:tc>
      </w:tr>
      <w:tr w:rsidR="00A56A2C" w14:paraId="12B27CB0"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05248F" w14:textId="77777777" w:rsidR="00A56A2C" w:rsidRDefault="00A56A2C" w:rsidP="00A56A2C">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07586FCC"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C5A386" w14:textId="40FAA10F"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6.643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71F3148" w14:textId="6A018F9E"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5.197</w:t>
            </w:r>
          </w:p>
        </w:tc>
      </w:tr>
      <w:tr w:rsidR="00A56A2C" w14:paraId="622C9A7B"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662422" w14:textId="77777777" w:rsidR="00A56A2C" w:rsidRDefault="00A56A2C" w:rsidP="00A56A2C">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3D850F08"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49E8837" w14:textId="58EF9210"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7.368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DC6572" w14:textId="79C35EB4"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5.76</w:t>
            </w:r>
          </w:p>
        </w:tc>
      </w:tr>
      <w:tr w:rsidR="00A56A2C" w14:paraId="2CC7ED63"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642F593E" w14:textId="77777777" w:rsidR="00A56A2C" w:rsidRDefault="00A56A2C" w:rsidP="00A56A2C">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077F8355"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41DE0542" w14:textId="57151900"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31.436</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7D7C8359" w14:textId="5F6CE758"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31.535</w:t>
            </w:r>
          </w:p>
        </w:tc>
      </w:tr>
      <w:tr w:rsidR="00A56A2C" w14:paraId="56D5CA6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CEAB2C7" w14:textId="77777777" w:rsidR="00A56A2C" w:rsidRDefault="00A56A2C" w:rsidP="00A56A2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2D93E88"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0340B0C4" w14:textId="6FF40CB5"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6.643</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3C9FC02" w14:textId="0098719F"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5.197</w:t>
            </w:r>
          </w:p>
        </w:tc>
      </w:tr>
      <w:tr w:rsidR="00A56A2C" w14:paraId="41CC23C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C26439" w14:textId="77777777" w:rsidR="00A56A2C" w:rsidRDefault="00A56A2C" w:rsidP="00A56A2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68BCF40"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9A9D58" w14:textId="734B8998"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38.917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29323AA" w14:textId="33EA8C33"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38.001</w:t>
            </w:r>
          </w:p>
        </w:tc>
      </w:tr>
      <w:tr w:rsidR="00A56A2C" w14:paraId="323FF13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F8535CD" w14:textId="77777777" w:rsidR="00A56A2C" w:rsidRDefault="00A56A2C" w:rsidP="00A56A2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46DCF44"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B53CB8" w14:textId="481148D5"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21.641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E73098" w14:textId="5A23F815"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19.861</w:t>
            </w:r>
          </w:p>
        </w:tc>
      </w:tr>
    </w:tbl>
    <w:p w14:paraId="5A159515" w14:textId="7BCE5CE7" w:rsidR="00CD248C" w:rsidRDefault="00CD248C" w:rsidP="00CD248C">
      <w:pPr>
        <w:pStyle w:val="TH"/>
        <w:ind w:left="284"/>
      </w:pPr>
      <w:r>
        <w:t xml:space="preserve">Table </w:t>
      </w:r>
      <w:r w:rsidR="006749CB">
        <w:t>7.4.</w:t>
      </w:r>
      <w:r>
        <w:t>2.2-2 BD rate gain of H.265/HEVC SCC with S3-SCC-02/04 against H.265/HEVC HM with configuration S3-HM-02/04, i.e. with the screen content scenario reference sequences fixed Intra every second</w:t>
      </w:r>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CD248C" w14:paraId="1D48E125" w14:textId="77777777" w:rsidTr="00CD248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905391F" w14:textId="77777777" w:rsidR="00CD248C" w:rsidRDefault="00CD248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86D22B8"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DD9B91E" w14:textId="561B9140"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49FB0A8" w14:textId="7AA03563"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97682E" w14:paraId="75EE7A9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F20031" w14:textId="77777777" w:rsidR="0097682E" w:rsidRDefault="0097682E" w:rsidP="0097682E">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51FE10AC"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D26B28" w14:textId="30F11C44"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17.494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659AC0" w14:textId="2CD61FFD"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15.589</w:t>
            </w:r>
          </w:p>
        </w:tc>
      </w:tr>
      <w:tr w:rsidR="0097682E" w14:paraId="3A6FB5B9"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E1A73B" w14:textId="77777777" w:rsidR="0097682E" w:rsidRDefault="0097682E" w:rsidP="0097682E">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63D95B12"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87BD2C" w14:textId="2D960B19"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17.434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710F97" w14:textId="70347DEB"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15.449</w:t>
            </w:r>
          </w:p>
        </w:tc>
      </w:tr>
      <w:tr w:rsidR="0097682E" w14:paraId="28207FA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9B57F1" w14:textId="77777777" w:rsidR="0097682E" w:rsidRDefault="0097682E" w:rsidP="0097682E">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64899B4E"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E17E89D" w14:textId="28CF9749"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11.41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6438A61" w14:textId="3EEB8930"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10.37</w:t>
            </w:r>
          </w:p>
        </w:tc>
      </w:tr>
      <w:tr w:rsidR="0097682E" w14:paraId="1379238B"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CF2B41" w14:textId="77777777" w:rsidR="0097682E" w:rsidRDefault="0097682E" w:rsidP="0097682E">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03BB0574"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CCE665" w14:textId="6CFABCB8"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11.527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AF8474" w14:textId="6A26C737"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10.324</w:t>
            </w:r>
          </w:p>
        </w:tc>
      </w:tr>
      <w:tr w:rsidR="0097682E" w14:paraId="491451E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555753" w14:textId="77777777" w:rsidR="0097682E" w:rsidRDefault="0097682E" w:rsidP="0097682E">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4A03DE19"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6C41D9" w14:textId="6CB58A3B"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45.513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26D05E" w14:textId="0B84DFF0"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43.613</w:t>
            </w:r>
          </w:p>
        </w:tc>
      </w:tr>
      <w:tr w:rsidR="0097682E" w14:paraId="593B71CA"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970E1F" w14:textId="77777777" w:rsidR="0097682E" w:rsidRDefault="0097682E" w:rsidP="0097682E">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5D057C39"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67B830E" w14:textId="038FC040"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45.863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B5F7C97" w14:textId="3CCF045B"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43.67</w:t>
            </w:r>
          </w:p>
        </w:tc>
      </w:tr>
      <w:tr w:rsidR="0097682E" w14:paraId="07EB74E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89306B" w14:textId="77777777" w:rsidR="0097682E" w:rsidRDefault="0097682E" w:rsidP="0097682E">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22135124"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A1C8481" w14:textId="6CE6FE3C"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30.804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142C12" w14:textId="74B42234"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27.888</w:t>
            </w:r>
          </w:p>
        </w:tc>
      </w:tr>
      <w:tr w:rsidR="0097682E" w14:paraId="63E8E90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F06488" w14:textId="77777777" w:rsidR="0097682E" w:rsidRDefault="0097682E" w:rsidP="0097682E">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174DB277"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C438DA" w14:textId="3D912000"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30.841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C5D0D1" w14:textId="03856444"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28.003</w:t>
            </w:r>
          </w:p>
        </w:tc>
      </w:tr>
      <w:tr w:rsidR="0097682E" w14:paraId="5D614019"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4051D5" w14:textId="77777777" w:rsidR="0097682E" w:rsidRDefault="0097682E" w:rsidP="0097682E">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33906399"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49AAF1" w14:textId="2F642406"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46.169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62FA888" w14:textId="2FC6D12C"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45.544</w:t>
            </w:r>
          </w:p>
        </w:tc>
      </w:tr>
      <w:tr w:rsidR="0097682E" w14:paraId="7F1AEA4C"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E4DEFD" w14:textId="77777777" w:rsidR="0097682E" w:rsidRDefault="0097682E" w:rsidP="0097682E">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454B7CEE"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C049B63" w14:textId="79535A66"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46.079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7CA1881" w14:textId="0DBFFDF5"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45.171</w:t>
            </w:r>
          </w:p>
        </w:tc>
      </w:tr>
      <w:tr w:rsidR="0097682E" w14:paraId="66CCE58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9B52DB" w14:textId="77777777" w:rsidR="0097682E" w:rsidRDefault="0097682E" w:rsidP="0097682E">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4FC66F1A"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AA12698" w14:textId="197E6012"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29.294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3524924" w14:textId="203851A2"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28.141</w:t>
            </w:r>
          </w:p>
        </w:tc>
      </w:tr>
      <w:tr w:rsidR="0097682E" w14:paraId="38E3428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8F85F9" w14:textId="77777777" w:rsidR="0097682E" w:rsidRDefault="0097682E" w:rsidP="0097682E">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6613984B"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C6523C" w14:textId="2BA06515"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29.259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B4D8B3C" w14:textId="43529711"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27.928</w:t>
            </w:r>
          </w:p>
        </w:tc>
      </w:tr>
      <w:tr w:rsidR="0097682E" w14:paraId="77E69F31"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7D1F8D" w14:textId="77777777" w:rsidR="0097682E" w:rsidRDefault="0097682E" w:rsidP="0097682E">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38300F28"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C24E72" w14:textId="527A491B"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25.854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7483359" w14:textId="38537A29"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25.033</w:t>
            </w:r>
          </w:p>
        </w:tc>
      </w:tr>
      <w:tr w:rsidR="0097682E" w14:paraId="7F2A96D2"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760E0A" w14:textId="77777777" w:rsidR="0097682E" w:rsidRDefault="0097682E" w:rsidP="0097682E">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7D057D8E"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AEAE51" w14:textId="75823934"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25.854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622B7A" w14:textId="1FD97694"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24.698</w:t>
            </w:r>
          </w:p>
        </w:tc>
      </w:tr>
      <w:tr w:rsidR="0097682E" w14:paraId="6A438A0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E8FCA3" w14:textId="77777777" w:rsidR="0097682E" w:rsidRDefault="0097682E" w:rsidP="0097682E">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4830C6EA"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24BE6B6" w14:textId="74A6DAD0"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15.918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4DE9695" w14:textId="40254F9B"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14.468</w:t>
            </w:r>
          </w:p>
        </w:tc>
      </w:tr>
      <w:tr w:rsidR="0097682E" w14:paraId="2DE7E4FB"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12F55A" w14:textId="77777777" w:rsidR="0097682E" w:rsidRDefault="0097682E" w:rsidP="0097682E">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3E5B4A1F"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F376B97" w14:textId="726BB277"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16.282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276204" w14:textId="28AA722C"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14.596</w:t>
            </w:r>
          </w:p>
        </w:tc>
      </w:tr>
      <w:tr w:rsidR="0097682E" w14:paraId="3404BBC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34484D7F" w14:textId="77777777" w:rsidR="0097682E" w:rsidRDefault="0097682E" w:rsidP="0097682E">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54D1D295"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108888FB" w14:textId="2DEACE0A"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35.03</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60FBB968" w14:textId="23EF171F"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35.067</w:t>
            </w:r>
          </w:p>
        </w:tc>
      </w:tr>
      <w:tr w:rsidR="0097682E" w14:paraId="150DE24C"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4A47179" w14:textId="77777777" w:rsidR="0097682E" w:rsidRDefault="0097682E" w:rsidP="0097682E">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3A200EE"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190A795D" w14:textId="2656D0A9"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11.41</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1DEA287" w14:textId="6B8FB969"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10.324</w:t>
            </w:r>
          </w:p>
        </w:tc>
      </w:tr>
      <w:tr w:rsidR="0097682E" w14:paraId="53302C0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AF3B80" w14:textId="77777777" w:rsidR="0097682E" w:rsidRDefault="0097682E" w:rsidP="0097682E">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D8A78AF"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44D3F2" w14:textId="03C8DF11"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46.169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F83ED38" w14:textId="4C2254A2"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45.544</w:t>
            </w:r>
          </w:p>
        </w:tc>
      </w:tr>
      <w:tr w:rsidR="0097682E" w14:paraId="1A450F4D"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A15C23C" w14:textId="77777777" w:rsidR="0097682E" w:rsidRDefault="0097682E" w:rsidP="0097682E">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FC972C1"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4432CC" w14:textId="5C15B34D"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28.272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5DB065" w14:textId="478C72C1"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26.797</w:t>
            </w:r>
          </w:p>
        </w:tc>
      </w:tr>
    </w:tbl>
    <w:p w14:paraId="6668B325" w14:textId="77777777" w:rsidR="00CD248C" w:rsidRDefault="00CD248C" w:rsidP="00CD248C">
      <w:pPr>
        <w:pStyle w:val="EditorsNote"/>
        <w:ind w:left="0" w:firstLine="0"/>
      </w:pPr>
    </w:p>
    <w:p w14:paraId="59AD78CB" w14:textId="77777777" w:rsidR="00CD248C" w:rsidRDefault="00CD248C" w:rsidP="00CD248C">
      <w:r>
        <w:t xml:space="preserve">As an example, </w:t>
      </w:r>
    </w:p>
    <w:p w14:paraId="6EFFE23A" w14:textId="721B3186" w:rsidR="00CD248C" w:rsidRDefault="00CD248C" w:rsidP="00DD7A3F">
      <w:pPr>
        <w:pStyle w:val="B1"/>
        <w:numPr>
          <w:ilvl w:val="0"/>
          <w:numId w:val="19"/>
        </w:numPr>
      </w:pPr>
      <w:r>
        <w:t xml:space="preserve">Figure </w:t>
      </w:r>
      <w:r w:rsidR="006749CB">
        <w:t>7.4.</w:t>
      </w:r>
      <w:r>
        <w:t>2.2-1 provides Rate-Quality curves and BD rate gain for psnr of H.265/HEVC HM with S3-SCC-03 against H.265/HEVC HM with configuration S3-HM-03 for reference sequence S3-R0</w:t>
      </w:r>
      <w:r w:rsidR="0097682E">
        <w:t>1</w:t>
      </w:r>
    </w:p>
    <w:p w14:paraId="6996CD25" w14:textId="1847D299" w:rsidR="00CD248C" w:rsidRDefault="00CD248C" w:rsidP="00DD7A3F">
      <w:pPr>
        <w:pStyle w:val="B1"/>
        <w:numPr>
          <w:ilvl w:val="0"/>
          <w:numId w:val="19"/>
        </w:numPr>
      </w:pPr>
      <w:r>
        <w:t xml:space="preserve">Figure </w:t>
      </w:r>
      <w:r w:rsidR="006749CB">
        <w:t>7.4.</w:t>
      </w:r>
      <w:r>
        <w:t>2.2-2 provides Rate-Quality curves and BD rate gain for psnr of H.265/HEVC SCC with S3-SCC-04 against H.265/HEVC HM with configuration S3-HM-04 for reference sequence S3-R0</w:t>
      </w:r>
      <w:r w:rsidR="0097682E">
        <w:t>1</w:t>
      </w:r>
    </w:p>
    <w:p w14:paraId="5948EADE" w14:textId="18A6DACA" w:rsidR="00CD248C" w:rsidRDefault="00E66D29" w:rsidP="00CD248C">
      <w:pPr>
        <w:ind w:left="360"/>
        <w:rPr>
          <w:b/>
        </w:rPr>
      </w:pPr>
      <w:r>
        <w:rPr>
          <w:b/>
          <w:noProof/>
        </w:rPr>
        <w:lastRenderedPageBreak/>
        <w:drawing>
          <wp:inline distT="0" distB="0" distL="0" distR="0" wp14:anchorId="046D7F7E" wp14:editId="6824E5C2">
            <wp:extent cx="6115050" cy="2447925"/>
            <wp:effectExtent l="0" t="0" r="0" b="952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5D672C1A" w14:textId="3C0C28F7" w:rsidR="00CD248C" w:rsidRDefault="00CD248C" w:rsidP="00CD248C">
      <w:pPr>
        <w:pStyle w:val="TH"/>
        <w:ind w:left="360"/>
      </w:pPr>
      <w:r>
        <w:t xml:space="preserve">Figure </w:t>
      </w:r>
      <w:r w:rsidR="006749CB">
        <w:t>7.4.</w:t>
      </w:r>
      <w:r>
        <w:t>2.2-1 Rate-Quality curves and BD rate gain for psnr of H.265/HEVC SCC with S3-SCC-03 against H.265/HEVC HM with configuration S3-HM-03 for reference sequence S3-R0</w:t>
      </w:r>
      <w:r w:rsidR="0097682E">
        <w:t>1</w:t>
      </w:r>
    </w:p>
    <w:p w14:paraId="5A13B909" w14:textId="398C7109" w:rsidR="00CD248C" w:rsidRDefault="000F3931" w:rsidP="00CD248C">
      <w:pPr>
        <w:pStyle w:val="TH"/>
        <w:ind w:left="360"/>
      </w:pPr>
      <w:r w:rsidRPr="000F3931">
        <w:rPr>
          <w:b w:val="0"/>
          <w:noProof/>
        </w:rPr>
        <w:t xml:space="preserve"> </w:t>
      </w:r>
      <w:r w:rsidR="00E66D29">
        <w:rPr>
          <w:b w:val="0"/>
          <w:noProof/>
        </w:rPr>
        <w:drawing>
          <wp:inline distT="0" distB="0" distL="0" distR="0" wp14:anchorId="47537F22" wp14:editId="69412154">
            <wp:extent cx="6115050" cy="2447925"/>
            <wp:effectExtent l="0" t="0" r="0" b="9525"/>
            <wp:docPr id="180" name="Picture 18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Picture 180" descr="Chart, line chart&#10;&#10;Description automatically generated"/>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41AE7512" w14:textId="5602BBA8" w:rsidR="00CD248C" w:rsidRDefault="00CD248C" w:rsidP="00CD248C">
      <w:pPr>
        <w:pStyle w:val="TH"/>
        <w:ind w:left="360"/>
      </w:pPr>
      <w:r>
        <w:t xml:space="preserve">Figure </w:t>
      </w:r>
      <w:r w:rsidR="006749CB">
        <w:t>7.4.</w:t>
      </w:r>
      <w:r>
        <w:t>2.2-2 Rate-Quality curves and BD rate gain for psnr of H.265/HEVC SCC with S3-SCC-04 against H.265/HEVC HM with configuration S3-HM-04 for reference sequence S3-R0</w:t>
      </w:r>
      <w:r w:rsidR="0097682E">
        <w:t>1</w:t>
      </w:r>
    </w:p>
    <w:p w14:paraId="691A85F1" w14:textId="6299A74A" w:rsidR="00CD248C" w:rsidRDefault="00CD248C" w:rsidP="00CD248C">
      <w:r>
        <w:t>All Rate-Quality curves and BD rate gain plots are provided in the attachment as well as online here https://dash-large-files.akamaized.net/WAVE/3GPP/5GVideo/Bitstreams/Scenario-3-Screen/265/Characterization/.</w:t>
      </w:r>
    </w:p>
    <w:p w14:paraId="17CC1C65" w14:textId="6ABFA5CC" w:rsidR="00CD248C" w:rsidRDefault="006749CB" w:rsidP="00CD248C">
      <w:pPr>
        <w:pStyle w:val="Heading4"/>
      </w:pPr>
      <w:bookmarkStart w:id="516" w:name="_Toc100837850"/>
      <w:r>
        <w:t>7.4.</w:t>
      </w:r>
      <w:r w:rsidR="00CD248C">
        <w:t>2.3</w:t>
      </w:r>
      <w:r w:rsidR="00CD248C">
        <w:tab/>
        <w:t>Scenario 5: Online Gaming</w:t>
      </w:r>
      <w:bookmarkEnd w:id="516"/>
    </w:p>
    <w:p w14:paraId="0C6A1DBF" w14:textId="77777777" w:rsidR="00CD248C" w:rsidRDefault="00CD248C" w:rsidP="00CD248C">
      <w:r>
        <w:t xml:space="preserve">This clause provides characterization of H.265/HEVC SCC mode configurations against H.265/HEVC HM for Scenario 5 Online Gaming. In particular, </w:t>
      </w:r>
    </w:p>
    <w:p w14:paraId="5E03CDB3" w14:textId="631627ED" w:rsidR="00CD248C" w:rsidRDefault="00CD248C" w:rsidP="00DD7A3F">
      <w:pPr>
        <w:pStyle w:val="B1"/>
        <w:numPr>
          <w:ilvl w:val="0"/>
          <w:numId w:val="19"/>
        </w:numPr>
      </w:pPr>
      <w:r>
        <w:t xml:space="preserve">Table </w:t>
      </w:r>
      <w:r w:rsidR="006749CB">
        <w:t>7.4.</w:t>
      </w:r>
      <w:r>
        <w:t>2.3-1 provides the BD rate gain of H.265/HEVC SCC with S5-SCC-01 against H.265/HEVC HM with configuration S5-HM-01, i.e. with the online gaming scenario reference sequences and no fixed intra.</w:t>
      </w:r>
    </w:p>
    <w:p w14:paraId="52F73766" w14:textId="64069825" w:rsidR="00CD248C" w:rsidRDefault="00CD248C" w:rsidP="00DD7A3F">
      <w:pPr>
        <w:pStyle w:val="B1"/>
        <w:numPr>
          <w:ilvl w:val="0"/>
          <w:numId w:val="19"/>
        </w:numPr>
      </w:pPr>
      <w:r>
        <w:t xml:space="preserve">Table </w:t>
      </w:r>
      <w:r w:rsidR="006749CB">
        <w:t>7.4.</w:t>
      </w:r>
      <w:r>
        <w:t>2.3-2 provides the BD rate gain of H.265/HEVC SCC with S5-SCC-02 against H.265/HEVC HM with configuration S5-HM-02, i.e. with the online gaming scenario reference sequences and fixed intra every second.</w:t>
      </w:r>
    </w:p>
    <w:p w14:paraId="7115290E" w14:textId="6C07B69B" w:rsidR="00CD248C" w:rsidRDefault="00CD248C" w:rsidP="00CD248C">
      <w:pPr>
        <w:pStyle w:val="TH"/>
        <w:ind w:left="284"/>
      </w:pPr>
      <w:r>
        <w:lastRenderedPageBreak/>
        <w:t xml:space="preserve">Table </w:t>
      </w:r>
      <w:r w:rsidR="006749CB">
        <w:t>7.4.</w:t>
      </w:r>
      <w:r>
        <w:t>2.3-1 BD rate gain of H.265/HEVC SCC with S5-SCC-01 against H.265/HEVC HM with configuration S5-HM-01, i.e. with the online gaming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2039"/>
        <w:gridCol w:w="828"/>
        <w:gridCol w:w="828"/>
      </w:tblGrid>
      <w:tr w:rsidR="00CD248C" w14:paraId="2D540F46" w14:textId="77777777" w:rsidTr="00CD248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3D4F898" w14:textId="77777777" w:rsidR="00CD248C" w:rsidRDefault="00CD248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C51B876"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61E4728" w14:textId="35EF6EE8"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629C9D86" w14:textId="3D7E87FB"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CD248C" w14:paraId="25E4A07A"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DAB1FF" w14:textId="77777777" w:rsidR="00CD248C" w:rsidRDefault="00CD248C">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3CEB34A4"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4F497A" w14:textId="3A338FE3"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0.969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C29540" w14:textId="6723B9E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0.742</w:t>
            </w:r>
          </w:p>
        </w:tc>
      </w:tr>
      <w:tr w:rsidR="00CD248C" w14:paraId="3C94465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ED3532" w14:textId="77777777" w:rsidR="00CD248C" w:rsidRDefault="00CD248C">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7D1EA6F0"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F734FC" w14:textId="60A0975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0.810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5B85B52" w14:textId="0BDB6B3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0.347</w:t>
            </w:r>
          </w:p>
        </w:tc>
      </w:tr>
      <w:tr w:rsidR="00CD248C" w14:paraId="007B7B31"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5B1A4D" w14:textId="77777777" w:rsidR="00CD248C" w:rsidRDefault="00CD248C">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050CB346"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4639DA" w14:textId="7BAD82D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1.681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264D97" w14:textId="4A82164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1.410</w:t>
            </w:r>
          </w:p>
        </w:tc>
      </w:tr>
      <w:tr w:rsidR="00CD248C" w14:paraId="34C1F9B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31B868" w14:textId="77777777" w:rsidR="00CD248C" w:rsidRDefault="00CD248C">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3A7C2AB3"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7EEDDB" w14:textId="7B9C777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1.037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77BE07" w14:textId="3CA0888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0.885</w:t>
            </w:r>
          </w:p>
        </w:tc>
      </w:tr>
      <w:tr w:rsidR="00CD248C" w14:paraId="0232491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95E642" w14:textId="77777777" w:rsidR="00CD248C" w:rsidRDefault="00CD248C">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61AF205B"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792D9C" w14:textId="75A314D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1D77863" w14:textId="0C63358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0.245</w:t>
            </w:r>
          </w:p>
        </w:tc>
      </w:tr>
      <w:tr w:rsidR="00CD248C" w14:paraId="7BE3248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2A594F" w14:textId="77777777" w:rsidR="00CD248C" w:rsidRDefault="00CD248C">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19B10BC3"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1CFD13" w14:textId="55084EB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2.768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259572" w14:textId="3AC156F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2.305</w:t>
            </w:r>
          </w:p>
        </w:tc>
      </w:tr>
      <w:tr w:rsidR="00CD248C" w14:paraId="033CE10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FE5C3D" w14:textId="77777777" w:rsidR="00CD248C" w:rsidRDefault="00CD248C">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025655A"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AE1BB1" w14:textId="2632255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4.926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6921A7" w14:textId="6CCE30E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3.967</w:t>
            </w:r>
          </w:p>
        </w:tc>
      </w:tr>
      <w:tr w:rsidR="00CD248C" w14:paraId="28F3C36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91AFD2" w14:textId="77777777" w:rsidR="00CD248C" w:rsidRDefault="00CD248C">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D12E2CE"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93EFAC" w14:textId="3D36C24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3.485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E5E7679" w14:textId="78C88FE2"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3.093</w:t>
            </w:r>
          </w:p>
        </w:tc>
      </w:tr>
      <w:tr w:rsidR="00CD248C" w14:paraId="204641D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9BBF74" w14:textId="77777777" w:rsidR="00CD248C" w:rsidRDefault="00CD248C">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340C7CBD"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1A2FF5" w14:textId="4144CCB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3.603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AEA6EB" w14:textId="076F170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2.718</w:t>
            </w:r>
          </w:p>
        </w:tc>
      </w:tr>
      <w:tr w:rsidR="00CD248C" w14:paraId="7C8B4EAB"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589EFC" w14:textId="77777777" w:rsidR="00CD248C" w:rsidRDefault="00CD248C">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5CD80722"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96782B" w14:textId="4BD3FD8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3.845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8CFB23" w14:textId="1EB1F98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2.863</w:t>
            </w:r>
          </w:p>
        </w:tc>
      </w:tr>
      <w:tr w:rsidR="00CD248C" w14:paraId="049C9FDC"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55F7FA" w14:textId="77777777" w:rsidR="00CD248C" w:rsidRDefault="00CD248C">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0816DD0F"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2B3481" w14:textId="2CBEE04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16.644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8A3193" w14:textId="31AEBFA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12.514</w:t>
            </w:r>
          </w:p>
        </w:tc>
      </w:tr>
      <w:tr w:rsidR="00CD248C" w14:paraId="11D09E5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AD6B08" w14:textId="77777777" w:rsidR="00CD248C" w:rsidRDefault="00CD248C">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22EFB68C"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3AEBE1" w14:textId="17FB9542"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9.478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77FA78" w14:textId="2999B6C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7.322</w:t>
            </w:r>
          </w:p>
        </w:tc>
      </w:tr>
      <w:tr w:rsidR="00CD248C" w14:paraId="5A98DB1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0B584EA6" w14:textId="77777777" w:rsidR="00CD248C" w:rsidRDefault="00CD248C">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triple" w:sz="4" w:space="0" w:color="auto"/>
              <w:right w:val="single" w:sz="4" w:space="0" w:color="FFFFFF"/>
            </w:tcBorders>
            <w:hideMark/>
          </w:tcPr>
          <w:p w14:paraId="55CDE941"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577A503B" w14:textId="0906CEA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5.461</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0A64DDAD" w14:textId="6532EA5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3.908</w:t>
            </w:r>
          </w:p>
        </w:tc>
      </w:tr>
      <w:tr w:rsidR="00CD248C" w14:paraId="75C9429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519BF66" w14:textId="77777777" w:rsidR="00CD248C" w:rsidRDefault="00CD248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7D06ED1"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52381BB2" w14:textId="6D55916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0.396</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D8B585A" w14:textId="06B80F4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0.245</w:t>
            </w:r>
          </w:p>
        </w:tc>
      </w:tr>
      <w:tr w:rsidR="00CD248C" w14:paraId="744D07EA"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0DA401" w14:textId="77777777" w:rsidR="00CD248C" w:rsidRDefault="00CD248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75996E7"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FEDBE9" w14:textId="5E2F288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16.644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4731C5" w14:textId="5232A80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12.514</w:t>
            </w:r>
          </w:p>
        </w:tc>
      </w:tr>
      <w:tr w:rsidR="00CD248C" w14:paraId="38FB578A"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A35996E" w14:textId="77777777" w:rsidR="00CD248C" w:rsidRDefault="00CD248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54BDE37"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98A1DF" w14:textId="7C65A88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4.239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C86C333" w14:textId="62FE360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3.255</w:t>
            </w:r>
          </w:p>
        </w:tc>
      </w:tr>
    </w:tbl>
    <w:p w14:paraId="1D5A2513" w14:textId="77777777" w:rsidR="00CD248C" w:rsidRDefault="00CD248C" w:rsidP="00CD248C">
      <w:pPr>
        <w:pStyle w:val="EditorsNote"/>
        <w:ind w:left="0" w:firstLine="0"/>
      </w:pPr>
    </w:p>
    <w:p w14:paraId="264CF882" w14:textId="7EF5391D" w:rsidR="00CD248C" w:rsidRDefault="00CD248C" w:rsidP="00CD248C">
      <w:pPr>
        <w:pStyle w:val="TH"/>
        <w:ind w:left="284"/>
      </w:pPr>
      <w:r>
        <w:t xml:space="preserve">Table </w:t>
      </w:r>
      <w:r w:rsidR="006749CB">
        <w:t>7.4.</w:t>
      </w:r>
      <w:r>
        <w:t>2.3-2 BD rate gain of H.265/HEVC SCC with S5-SCC-02 against H.265/HEVC HM with configuration S5-HM-02, i.e. with the online gaming scenario reference sequences and fixed intra every second</w:t>
      </w:r>
    </w:p>
    <w:tbl>
      <w:tblPr>
        <w:tblStyle w:val="TableauGrille5Fonc1"/>
        <w:tblW w:w="0" w:type="auto"/>
        <w:jc w:val="center"/>
        <w:tblInd w:w="0" w:type="dxa"/>
        <w:tblLook w:val="04A0" w:firstRow="1" w:lastRow="0" w:firstColumn="1" w:lastColumn="0" w:noHBand="0" w:noVBand="1"/>
      </w:tblPr>
      <w:tblGrid>
        <w:gridCol w:w="2062"/>
        <w:gridCol w:w="2039"/>
        <w:gridCol w:w="828"/>
        <w:gridCol w:w="828"/>
      </w:tblGrid>
      <w:tr w:rsidR="00CD248C" w14:paraId="53ACC6E3" w14:textId="77777777" w:rsidTr="00CD248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1E66C50" w14:textId="77777777" w:rsidR="00CD248C" w:rsidRDefault="00CD248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FD63824"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48349951" w14:textId="4D6B8A60"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4EA82E8"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CD248C" w14:paraId="7B4E70F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56CCAE" w14:textId="77777777" w:rsidR="00CD248C" w:rsidRDefault="00CD248C">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6AF6FD5C"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0629D92" w14:textId="31A86AE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1.487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43BA4B" w14:textId="251AEF13"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1.178</w:t>
            </w:r>
          </w:p>
        </w:tc>
      </w:tr>
      <w:tr w:rsidR="00CD248C" w14:paraId="6DA113C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508389" w14:textId="77777777" w:rsidR="00CD248C" w:rsidRDefault="00CD248C">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2AD2D40C"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51D8974" w14:textId="155271B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92F10B8" w14:textId="16E21E3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1.174</w:t>
            </w:r>
          </w:p>
        </w:tc>
      </w:tr>
      <w:tr w:rsidR="00CD248C" w14:paraId="080EB3D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805DDB" w14:textId="77777777" w:rsidR="00CD248C" w:rsidRDefault="00CD248C">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729D8CF9"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36144F" w14:textId="7BAE643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2.881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B5EB40" w14:textId="6C48A22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2.462</w:t>
            </w:r>
          </w:p>
        </w:tc>
      </w:tr>
      <w:tr w:rsidR="00CD248C" w14:paraId="5BECF691"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1624C9" w14:textId="77777777" w:rsidR="00CD248C" w:rsidRDefault="00CD248C">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78DF926"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9C279B" w14:textId="3982515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1.051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DA8485E" w14:textId="577865D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0.918</w:t>
            </w:r>
          </w:p>
        </w:tc>
      </w:tr>
      <w:tr w:rsidR="00CD248C" w14:paraId="7E4665F4"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BC1043" w14:textId="77777777" w:rsidR="00CD248C" w:rsidRDefault="00CD248C">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45C8B04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F1FA11C" w14:textId="40E75852"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0.347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B7478AD" w14:textId="0634279F"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0.179</w:t>
            </w:r>
          </w:p>
        </w:tc>
      </w:tr>
      <w:tr w:rsidR="00CD248C" w14:paraId="5DFCF1F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C22B10" w14:textId="77777777" w:rsidR="00CD248C" w:rsidRDefault="00CD248C">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4CFAF48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283D8A7" w14:textId="19E0AC78"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2.672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1B50F1" w14:textId="5B4549C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2.272</w:t>
            </w:r>
          </w:p>
        </w:tc>
      </w:tr>
      <w:tr w:rsidR="00CD248C" w14:paraId="39C27D6B"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DB3DFD" w14:textId="77777777" w:rsidR="00CD248C" w:rsidRDefault="00CD248C">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34E5E1A9"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20EE68F" w14:textId="0C2CAE3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7.148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AFF7CE" w14:textId="29233F2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6.072</w:t>
            </w:r>
          </w:p>
        </w:tc>
      </w:tr>
      <w:tr w:rsidR="00CD248C" w14:paraId="62215BC4"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5234B4" w14:textId="77777777" w:rsidR="00CD248C" w:rsidRDefault="00CD248C">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6DBCDE7D"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B0606B" w14:textId="483B961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4.734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6F97D9" w14:textId="30F9A3AF"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4.452</w:t>
            </w:r>
          </w:p>
        </w:tc>
      </w:tr>
      <w:tr w:rsidR="00CD248C" w14:paraId="1C03D9F4"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CA4951" w14:textId="77777777" w:rsidR="00CD248C" w:rsidRDefault="00CD248C">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4F6B7D7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9B944A6" w14:textId="7409344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4.152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38B8F44" w14:textId="20289C5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3.105</w:t>
            </w:r>
          </w:p>
        </w:tc>
      </w:tr>
      <w:tr w:rsidR="00CD248C" w14:paraId="04FB9E22"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CD2C99" w14:textId="77777777" w:rsidR="00CD248C" w:rsidRDefault="00CD248C">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0C34C3F3"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4DF700" w14:textId="5102366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6.407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D099DE8" w14:textId="5CEEF3B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5.778</w:t>
            </w:r>
          </w:p>
        </w:tc>
      </w:tr>
      <w:tr w:rsidR="00CD248C" w14:paraId="4F3313E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EE3174" w14:textId="77777777" w:rsidR="00CD248C" w:rsidRDefault="00CD248C">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23EC0456"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06F1EE0" w14:textId="5608F14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17.150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0043BA" w14:textId="301CE7F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13.958</w:t>
            </w:r>
          </w:p>
        </w:tc>
      </w:tr>
      <w:tr w:rsidR="00CD248C" w14:paraId="4AD38AD0"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9077BC" w14:textId="77777777" w:rsidR="00CD248C" w:rsidRDefault="00CD248C">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424E652D"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8C4F2E" w14:textId="5FFAD66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11.815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5C67DC4" w14:textId="34FFFCB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9.486</w:t>
            </w:r>
          </w:p>
        </w:tc>
      </w:tr>
      <w:tr w:rsidR="00CD248C" w14:paraId="50EE0831"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308139C3" w14:textId="77777777" w:rsidR="00CD248C" w:rsidRDefault="00CD248C">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triple" w:sz="4" w:space="0" w:color="auto"/>
              <w:right w:val="single" w:sz="4" w:space="0" w:color="FFFFFF"/>
            </w:tcBorders>
            <w:hideMark/>
          </w:tcPr>
          <w:p w14:paraId="6891AC67"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378FDEF5" w14:textId="5B8DF2E2"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7.159</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25693A4B" w14:textId="6FABA71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5.729</w:t>
            </w:r>
          </w:p>
        </w:tc>
      </w:tr>
      <w:tr w:rsidR="00CD248C" w14:paraId="0B9B6A73"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6BD1B70" w14:textId="77777777" w:rsidR="00CD248C" w:rsidRDefault="00CD248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FD27726"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831B004" w14:textId="2736C34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0.347</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53A60AB" w14:textId="7AEF2AA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0.179</w:t>
            </w:r>
          </w:p>
        </w:tc>
      </w:tr>
      <w:tr w:rsidR="00CD248C" w14:paraId="0554653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4F6796" w14:textId="77777777" w:rsidR="00CD248C" w:rsidRDefault="00CD248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545CCF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D51A03" w14:textId="44432B2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17.150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53CFB7" w14:textId="5FDBF1F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13.958</w:t>
            </w:r>
          </w:p>
        </w:tc>
      </w:tr>
      <w:tr w:rsidR="00CD248C" w14:paraId="525672F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1BCB320" w14:textId="77777777" w:rsidR="00CD248C" w:rsidRDefault="00CD248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F307D90"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24DB3DC" w14:textId="13DDF59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5.280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9F9E1C2" w14:textId="45241E9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4.366</w:t>
            </w:r>
          </w:p>
        </w:tc>
      </w:tr>
    </w:tbl>
    <w:p w14:paraId="598657DC" w14:textId="77777777" w:rsidR="00CD248C" w:rsidRDefault="00CD248C" w:rsidP="00CD248C">
      <w:pPr>
        <w:rPr>
          <w:rFonts w:ascii="Arial" w:hAnsi="Arial"/>
          <w:noProof/>
          <w:sz w:val="28"/>
        </w:rPr>
      </w:pPr>
    </w:p>
    <w:p w14:paraId="11E567BE" w14:textId="77777777" w:rsidR="00CD248C" w:rsidRDefault="00CD248C" w:rsidP="00CD248C">
      <w:r>
        <w:t xml:space="preserve">As an example, </w:t>
      </w:r>
    </w:p>
    <w:p w14:paraId="28C9AF2E" w14:textId="209D0174" w:rsidR="00CD248C" w:rsidRDefault="00CD248C" w:rsidP="00DD7A3F">
      <w:pPr>
        <w:pStyle w:val="B1"/>
        <w:numPr>
          <w:ilvl w:val="0"/>
          <w:numId w:val="19"/>
        </w:numPr>
      </w:pPr>
      <w:r>
        <w:t xml:space="preserve">Figure </w:t>
      </w:r>
      <w:r w:rsidR="006749CB">
        <w:t>7.4.</w:t>
      </w:r>
      <w:r>
        <w:t>2.3-1 provides Rate-Quality curves and BD rate gain for psnr of H.265/HEVC SCC with S5-SCC-01 against H.265/HEVC HM with configuration S5-HM-01 for reference sequence S5-R11</w:t>
      </w:r>
    </w:p>
    <w:p w14:paraId="5C52324E" w14:textId="424D729E" w:rsidR="00CD248C" w:rsidRDefault="00CD248C" w:rsidP="00DD7A3F">
      <w:pPr>
        <w:pStyle w:val="B1"/>
        <w:numPr>
          <w:ilvl w:val="0"/>
          <w:numId w:val="19"/>
        </w:numPr>
      </w:pPr>
      <w:r>
        <w:t xml:space="preserve">Figure </w:t>
      </w:r>
      <w:r w:rsidR="006749CB">
        <w:t>7.4.</w:t>
      </w:r>
      <w:r>
        <w:t>2.3-2 provides Rate-Quality curves and BD rate gain for psnr of H.265/HEVC SCC with S5-SCC-02 against H.265/HEVC HM with configuration S5-HM-02 for reference sequence S5-R11</w:t>
      </w:r>
    </w:p>
    <w:p w14:paraId="5860B5D2" w14:textId="15B6542F" w:rsidR="00CD248C" w:rsidRDefault="00CD248C" w:rsidP="00CD248C">
      <w:pPr>
        <w:pStyle w:val="TH"/>
        <w:ind w:left="360"/>
      </w:pPr>
      <w:r>
        <w:rPr>
          <w:noProof/>
        </w:rPr>
        <w:lastRenderedPageBreak/>
        <w:drawing>
          <wp:inline distT="0" distB="0" distL="0" distR="0" wp14:anchorId="5A714A01" wp14:editId="06C95323">
            <wp:extent cx="6115050" cy="2447925"/>
            <wp:effectExtent l="0" t="0" r="0" b="9525"/>
            <wp:docPr id="122" name="Picture 12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hart, line chart&#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12C312D" w14:textId="3032E912" w:rsidR="00CD248C" w:rsidRDefault="00CD248C" w:rsidP="00CD248C">
      <w:pPr>
        <w:pStyle w:val="TH"/>
        <w:ind w:left="360"/>
      </w:pPr>
      <w:r>
        <w:t xml:space="preserve">Figure </w:t>
      </w:r>
      <w:r w:rsidR="006749CB">
        <w:t>7.4.</w:t>
      </w:r>
      <w:r>
        <w:t>2.3-1 Rate-Quality curves and BD rate gain for psnr of H.265/HEVC SCC with S5-SCC-01 against H.265/HEVC HM with configuration S5-HM-01 for reference sequence S5-R11</w:t>
      </w:r>
    </w:p>
    <w:p w14:paraId="676756CC" w14:textId="776AD9D1" w:rsidR="00CD248C" w:rsidRDefault="00CD248C" w:rsidP="00CD248C">
      <w:pPr>
        <w:pStyle w:val="TH"/>
        <w:ind w:left="360"/>
        <w:jc w:val="left"/>
      </w:pPr>
      <w:r>
        <w:rPr>
          <w:noProof/>
        </w:rPr>
        <w:drawing>
          <wp:inline distT="0" distB="0" distL="0" distR="0" wp14:anchorId="3C9311D6" wp14:editId="1A68A2CD">
            <wp:extent cx="6115050" cy="2447925"/>
            <wp:effectExtent l="0" t="0" r="0" b="9525"/>
            <wp:docPr id="120" name="Picture 12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hart, line chart&#10;&#10;Description automatically generated"/>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0279CCF2" w14:textId="2C2430EE" w:rsidR="00CD248C" w:rsidRDefault="00CD248C" w:rsidP="00CD248C">
      <w:pPr>
        <w:pStyle w:val="TH"/>
        <w:ind w:left="360"/>
      </w:pPr>
      <w:r>
        <w:t xml:space="preserve">Figure </w:t>
      </w:r>
      <w:r w:rsidR="006749CB">
        <w:t>7.4.</w:t>
      </w:r>
      <w:r>
        <w:t>2.3-2 Rate-Quality curves and BD rate gain for psnr of H.265/HEVC SCC with S5-SCC-02 against H.265/HEVC HM with configuration S5-HM-02 for reference sequence S5-R11</w:t>
      </w:r>
    </w:p>
    <w:p w14:paraId="15B8048F" w14:textId="77777777" w:rsidR="00CD248C" w:rsidRDefault="00CD248C" w:rsidP="00CD248C">
      <w:r>
        <w:t>All Rate-Quality curves and BD rate gain plots are provided in the attachment as well as online here: https://dash-large-files.akamaized.net/WAVE/3GPP/5GVideo/Bitstreams/Scenario-5-Gaming/265/Characterization/.</w:t>
      </w:r>
    </w:p>
    <w:p w14:paraId="6AD2CB0A" w14:textId="0375E8B1" w:rsidR="00CD248C" w:rsidRDefault="006749CB" w:rsidP="00CD248C">
      <w:pPr>
        <w:pStyle w:val="Heading4"/>
      </w:pPr>
      <w:bookmarkStart w:id="517" w:name="_Toc100837851"/>
      <w:r>
        <w:t>7.4.</w:t>
      </w:r>
      <w:r w:rsidR="00CD248C">
        <w:t>2.4</w:t>
      </w:r>
      <w:r w:rsidR="00CD248C">
        <w:tab/>
        <w:t>Summary</w:t>
      </w:r>
      <w:bookmarkEnd w:id="517"/>
    </w:p>
    <w:p w14:paraId="33C42CB4" w14:textId="746329CA" w:rsidR="00CD248C" w:rsidRDefault="00CD248C" w:rsidP="00CD248C">
      <w:r>
        <w:t xml:space="preserve">Table </w:t>
      </w:r>
      <w:r w:rsidR="006749CB">
        <w:t>7.4.</w:t>
      </w:r>
      <w:r>
        <w:t>2.4-1 provides a summary of BD rate gain in psnr of H.265/HEVC SCC against H.265/HEVC HM for different scenarios and configurations.</w:t>
      </w:r>
    </w:p>
    <w:p w14:paraId="07F3C8CA" w14:textId="1B471BD4" w:rsidR="00CD248C" w:rsidRDefault="00CD248C" w:rsidP="00CD248C">
      <w:pPr>
        <w:pStyle w:val="TH"/>
        <w:ind w:left="284"/>
      </w:pPr>
      <w:r>
        <w:t xml:space="preserve">Table </w:t>
      </w:r>
      <w:r w:rsidR="006749CB">
        <w:t>7.4.</w:t>
      </w:r>
      <w:r>
        <w:t>2.4-1 Summary of BD rate gain in psnr of H.265/HEVC SCC against H.265/HEVC HM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tblGrid>
      <w:tr w:rsidR="00CD248C" w14:paraId="4901A8BF" w14:textId="77777777" w:rsidTr="00CD248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E6AA73B" w14:textId="77777777" w:rsidR="00CD248C" w:rsidRDefault="00CD248C">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4C9E3E9A"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average psnr</w:t>
            </w:r>
          </w:p>
        </w:tc>
        <w:tc>
          <w:tcPr>
            <w:tcW w:w="0" w:type="auto"/>
            <w:tcBorders>
              <w:bottom w:val="single" w:sz="4" w:space="0" w:color="FFFFFF"/>
            </w:tcBorders>
            <w:hideMark/>
          </w:tcPr>
          <w:p w14:paraId="6DD46E50"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min psnr</w:t>
            </w:r>
          </w:p>
        </w:tc>
        <w:tc>
          <w:tcPr>
            <w:tcW w:w="0" w:type="auto"/>
            <w:tcBorders>
              <w:bottom w:val="single" w:sz="4" w:space="0" w:color="FFFFFF"/>
            </w:tcBorders>
            <w:hideMark/>
          </w:tcPr>
          <w:p w14:paraId="0998E123"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max psnr</w:t>
            </w:r>
          </w:p>
        </w:tc>
      </w:tr>
      <w:tr w:rsidR="00CD248C" w14:paraId="6286A76A" w14:textId="77777777" w:rsidTr="00CD248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B38798" w14:textId="77777777" w:rsidR="00CD248C" w:rsidRDefault="00CD248C">
            <w:pPr>
              <w:pStyle w:val="TAH"/>
              <w:rPr>
                <w:rFonts w:cs="Arial"/>
                <w:bCs w:val="0"/>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hideMark/>
          </w:tcPr>
          <w:p w14:paraId="0565B4C1" w14:textId="41E610FF" w:rsidR="00CD248C" w:rsidRDefault="00FA39C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21.641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9D3FE1F" w14:textId="3226CEDE" w:rsidR="00CD248C" w:rsidRDefault="00FA39C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6.643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C8B2F8" w14:textId="15DAF863" w:rsidR="00CD248C" w:rsidRDefault="00FA39C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38.917</w:t>
            </w:r>
          </w:p>
        </w:tc>
      </w:tr>
      <w:tr w:rsidR="00CD248C" w14:paraId="4877C26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D166BF" w14:textId="77777777" w:rsidR="00CD248C" w:rsidRDefault="00CD248C">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hideMark/>
          </w:tcPr>
          <w:p w14:paraId="165F940B" w14:textId="0C77AA5C" w:rsidR="00CD248C" w:rsidRDefault="00FA39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28.272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BBF17A0" w14:textId="65CF4E55" w:rsidR="00CD248C" w:rsidRDefault="00FA39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11.41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FA46B8" w14:textId="5CFCF495" w:rsidR="00CD248C" w:rsidRDefault="00FA39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46.169</w:t>
            </w:r>
          </w:p>
        </w:tc>
      </w:tr>
      <w:tr w:rsidR="00CD248C" w14:paraId="696F3F54" w14:textId="77777777" w:rsidTr="00CD248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69E726" w14:textId="77777777" w:rsidR="00CD248C" w:rsidRDefault="00CD248C">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hideMark/>
          </w:tcPr>
          <w:p w14:paraId="3AD56EB4" w14:textId="62E5BA57"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4.239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904B753" w14:textId="222A8C86"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0.396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4F9AD04" w14:textId="555DC041"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16.644</w:t>
            </w:r>
          </w:p>
        </w:tc>
      </w:tr>
      <w:tr w:rsidR="00CD248C" w14:paraId="2E4B73A0"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DD614A" w14:textId="77777777" w:rsidR="00CD248C" w:rsidRDefault="00CD248C">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hideMark/>
          </w:tcPr>
          <w:p w14:paraId="26EA43AD" w14:textId="08A553B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5.280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4331DFE" w14:textId="4989154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0.347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123A18" w14:textId="2B022C6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17.150</w:t>
            </w:r>
          </w:p>
        </w:tc>
      </w:tr>
      <w:tr w:rsidR="00CD248C" w14:paraId="2C89A08A" w14:textId="77777777" w:rsidTr="00CD248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F9F90DA" w14:textId="77777777" w:rsidR="00CD248C" w:rsidRDefault="00CD248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hideMark/>
          </w:tcPr>
          <w:p w14:paraId="4784B8DC" w14:textId="0D6EE6BB"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4.239</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9B4BC91" w14:textId="72964FF3"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0.347</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5B2EF0D" w14:textId="0B860A14"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16.644</w:t>
            </w:r>
          </w:p>
        </w:tc>
      </w:tr>
      <w:tr w:rsidR="00CD248C" w14:paraId="5B03D319"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6E0874E" w14:textId="77777777" w:rsidR="00CD248C" w:rsidRDefault="00CD248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hideMark/>
          </w:tcPr>
          <w:p w14:paraId="5EB38583" w14:textId="6F3FF2EF" w:rsidR="00CD248C" w:rsidRDefault="00B9570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28.272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15EC0D" w14:textId="0357AFDE" w:rsidR="00CD248C" w:rsidRDefault="00B9570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11.41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0D730E" w14:textId="560280A2" w:rsidR="00CD248C" w:rsidRDefault="00B9570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46.169</w:t>
            </w:r>
          </w:p>
        </w:tc>
      </w:tr>
    </w:tbl>
    <w:p w14:paraId="742623EE" w14:textId="3C54BEE5" w:rsidR="00015B63" w:rsidRDefault="00015B63" w:rsidP="00015B63"/>
    <w:p w14:paraId="763D6542" w14:textId="268AE5D7" w:rsidR="00015B63" w:rsidRDefault="00015B63" w:rsidP="00015B63">
      <w:pPr>
        <w:pStyle w:val="EditorsNote"/>
      </w:pPr>
      <w:r>
        <w:lastRenderedPageBreak/>
        <w:t xml:space="preserve">Editor’s Note: </w:t>
      </w:r>
      <w:r>
        <w:t xml:space="preserve">end of </w:t>
      </w:r>
      <w:r>
        <w:t>the results provided for characterization are based on intermediate non-verified numbers and primarily provide verification of the process. The numbers will be updated accordingly</w:t>
      </w:r>
    </w:p>
    <w:p w14:paraId="2071C0DB" w14:textId="11FB6388" w:rsidR="00015B63" w:rsidRDefault="00015B63" w:rsidP="00971577">
      <w:r>
        <w:t>]</w:t>
      </w:r>
    </w:p>
    <w:p w14:paraId="1C329DF8" w14:textId="14A531BC" w:rsidR="00C94F7D" w:rsidRDefault="00C94F7D" w:rsidP="00C94F7D">
      <w:pPr>
        <w:pStyle w:val="Heading2"/>
      </w:pPr>
      <w:bookmarkStart w:id="518" w:name="_Toc100837852"/>
      <w:r>
        <w:t>7.</w:t>
      </w:r>
      <w:r w:rsidR="006749CB">
        <w:t>5</w:t>
      </w:r>
      <w:r>
        <w:tab/>
        <w:t>External Characterization Results</w:t>
      </w:r>
      <w:bookmarkEnd w:id="518"/>
    </w:p>
    <w:p w14:paraId="5CE30331" w14:textId="2A22B848" w:rsidR="00C94F7D" w:rsidRDefault="00C94F7D" w:rsidP="00C94F7D">
      <w:pPr>
        <w:pStyle w:val="Heading3"/>
      </w:pPr>
      <w:bookmarkStart w:id="519" w:name="_Toc100837853"/>
      <w:r>
        <w:t>7.</w:t>
      </w:r>
      <w:r w:rsidR="006749CB">
        <w:t>5</w:t>
      </w:r>
      <w:r>
        <w:t xml:space="preserve">.1 </w:t>
      </w:r>
      <w:r>
        <w:tab/>
        <w:t>Introduction</w:t>
      </w:r>
      <w:bookmarkEnd w:id="519"/>
    </w:p>
    <w:p w14:paraId="0BFE4F50" w14:textId="75146671" w:rsidR="00C94F7D" w:rsidRDefault="00C94F7D" w:rsidP="00931E6F">
      <w:r>
        <w:t>This clause introduces external characterization results that have been conducted in a similar fashion as introduced in clause</w:t>
      </w:r>
      <w:r w:rsidR="00C411B3">
        <w:t xml:space="preserve"> 5.8 </w:t>
      </w:r>
      <w:r>
        <w:t>but are not based on the metrics developed in this report.</w:t>
      </w:r>
    </w:p>
    <w:p w14:paraId="363561BE" w14:textId="7E787B68" w:rsidR="00C94F7D" w:rsidRDefault="00C94F7D" w:rsidP="00C94F7D">
      <w:pPr>
        <w:pStyle w:val="Heading3"/>
      </w:pPr>
      <w:bookmarkStart w:id="520" w:name="_Toc100837854"/>
      <w:r>
        <w:t>7.</w:t>
      </w:r>
      <w:r w:rsidR="006749CB">
        <w:t>5</w:t>
      </w:r>
      <w:r>
        <w:t xml:space="preserve">.2 </w:t>
      </w:r>
      <w:r w:rsidR="003155ED">
        <w:tab/>
      </w:r>
      <w:r>
        <w:t>H.265/HEVC Characterization against H.264/AVC.</w:t>
      </w:r>
      <w:bookmarkEnd w:id="520"/>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in accordance with the “HEVC verication test 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12A62F99" w:rsidR="00C94F7D" w:rsidRDefault="00C94F7D" w:rsidP="00C94F7D">
      <w:pPr>
        <w:rPr>
          <w:lang w:val="en-US"/>
        </w:rPr>
      </w:pPr>
      <w:r>
        <w:t>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ref</w:t>
      </w:r>
      <w:r w:rsidR="00E66D29">
        <w:t>r</w:t>
      </w:r>
      <w:r>
        <w:t xml:space="preserve">esh and no picture reordering. </w:t>
      </w:r>
    </w:p>
    <w:p w14:paraId="6422E781" w14:textId="77777777" w:rsidR="00C94F7D" w:rsidRDefault="00C94F7D" w:rsidP="00C94F7D">
      <w:r>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6B0F9F7B" w:rsidR="00C94F7D" w:rsidRDefault="00C94F7D" w:rsidP="00C94F7D">
      <w:r>
        <w:t>Figure 7.</w:t>
      </w:r>
      <w:r w:rsidR="000B4D16">
        <w:t>6</w:t>
      </w:r>
      <w:r>
        <w:t xml:space="preserve">.2-1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3D67B6A9" w:rsidR="00C94F7D" w:rsidRDefault="00C94F7D" w:rsidP="00931E6F">
      <w:pPr>
        <w:pStyle w:val="TF"/>
      </w:pPr>
      <w:r w:rsidRPr="00CE1B18">
        <w:t xml:space="preserve">Figure </w:t>
      </w:r>
      <w:r w:rsidRPr="00D32D20">
        <w:t>7.</w:t>
      </w:r>
      <w:r w:rsidR="000B4D16">
        <w:t>6</w:t>
      </w:r>
      <w:r w:rsidRPr="00D32D20">
        <w:t>.2-1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4C6A8251" w14:textId="7FE27A7D" w:rsidR="00223B10" w:rsidRPr="00223B10" w:rsidRDefault="00223B10" w:rsidP="006332B0">
      <w:pPr>
        <w:tabs>
          <w:tab w:val="left" w:pos="5325"/>
        </w:tabs>
      </w:pPr>
      <w:r>
        <w:lastRenderedPageBreak/>
        <w:tab/>
      </w:r>
    </w:p>
    <w:p w14:paraId="7E819CB1" w14:textId="52698375" w:rsidR="00730F6C" w:rsidRDefault="00730F6C" w:rsidP="00730F6C">
      <w:pPr>
        <w:pStyle w:val="Heading1"/>
      </w:pPr>
      <w:bookmarkStart w:id="521" w:name="_Toc41600625"/>
      <w:bookmarkStart w:id="522" w:name="_Toc49377068"/>
      <w:bookmarkStart w:id="523" w:name="_Toc100837855"/>
      <w:r>
        <w:t>8</w:t>
      </w:r>
      <w:bookmarkStart w:id="524" w:name="_Toc41600627"/>
      <w:bookmarkStart w:id="525" w:name="_Toc55813062"/>
      <w:bookmarkStart w:id="526" w:name="_Toc49377070"/>
      <w:bookmarkEnd w:id="521"/>
      <w:bookmarkEnd w:id="522"/>
      <w:r>
        <w:tab/>
        <w:t>Initial Information on new Codecs</w:t>
      </w:r>
      <w:bookmarkEnd w:id="523"/>
      <w:bookmarkEnd w:id="524"/>
      <w:bookmarkEnd w:id="525"/>
      <w:bookmarkEnd w:id="526"/>
    </w:p>
    <w:p w14:paraId="4D6539FF" w14:textId="34E5125F" w:rsidR="00730F6C" w:rsidRDefault="00730F6C" w:rsidP="00730F6C">
      <w:pPr>
        <w:pStyle w:val="Heading2"/>
      </w:pPr>
      <w:bookmarkStart w:id="527" w:name="_Toc55813063"/>
      <w:bookmarkStart w:id="528" w:name="_Toc49377071"/>
      <w:bookmarkStart w:id="529" w:name="_Toc100837856"/>
      <w:r>
        <w:t>8.1</w:t>
      </w:r>
      <w:r>
        <w:tab/>
        <w:t>Introduction</w:t>
      </w:r>
      <w:bookmarkEnd w:id="527"/>
      <w:bookmarkEnd w:id="528"/>
      <w:bookmarkEnd w:id="529"/>
    </w:p>
    <w:p w14:paraId="3F6EC3AE" w14:textId="4968E4F6" w:rsidR="00730F6C" w:rsidRDefault="00CA2F26" w:rsidP="00730F6C">
      <w:r>
        <w:t>This clause collects initial information on how new codecs under development in ISO/IEC SC29 WG 4/WG 5 (MPEG Video/JVET) - (in particular including VVC and EVC) and by the Alliance for Open Media (AV1), may meet the above criteria based on the characterization results provided, for example, by such organizations</w:t>
      </w:r>
      <w:r w:rsidR="00730F6C">
        <w:t>.</w:t>
      </w:r>
    </w:p>
    <w:p w14:paraId="4D04BE49" w14:textId="52FE8B72" w:rsidR="00730F6C" w:rsidRDefault="00730F6C" w:rsidP="00730F6C">
      <w:pPr>
        <w:pStyle w:val="Heading2"/>
      </w:pPr>
      <w:bookmarkStart w:id="530" w:name="_Toc55813064"/>
      <w:bookmarkStart w:id="531" w:name="_Toc49377072"/>
      <w:bookmarkStart w:id="532" w:name="_Toc100837857"/>
      <w:r>
        <w:t>8.2</w:t>
      </w:r>
      <w:r>
        <w:tab/>
        <w:t>Versatile Video Coding (VVC)</w:t>
      </w:r>
      <w:bookmarkEnd w:id="530"/>
      <w:bookmarkEnd w:id="531"/>
      <w:bookmarkEnd w:id="532"/>
    </w:p>
    <w:p w14:paraId="4A04E21E" w14:textId="0A387274" w:rsidR="00730F6C" w:rsidRDefault="00730F6C" w:rsidP="00730F6C">
      <w:pPr>
        <w:pStyle w:val="Heading3"/>
      </w:pPr>
      <w:bookmarkStart w:id="533" w:name="_Toc55813065"/>
      <w:bookmarkStart w:id="534" w:name="_Toc49377073"/>
      <w:bookmarkStart w:id="535" w:name="_Toc100837858"/>
      <w:r>
        <w:t>8.2.1</w:t>
      </w:r>
      <w:r>
        <w:tab/>
        <w:t>Overview</w:t>
      </w:r>
      <w:bookmarkEnd w:id="533"/>
      <w:bookmarkEnd w:id="534"/>
      <w:bookmarkEnd w:id="535"/>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6107B8F1" w14:textId="7A838BF3" w:rsidR="00F32227" w:rsidRDefault="00104B01" w:rsidP="00F32227">
      <w:pPr>
        <w:pStyle w:val="Heading3"/>
      </w:pPr>
      <w:bookmarkStart w:id="536" w:name="_Toc100837859"/>
      <w:r>
        <w:t>8.2.</w:t>
      </w:r>
      <w:r w:rsidR="00EF0CC0">
        <w:t>2</w:t>
      </w:r>
      <w:r w:rsidR="00F32227">
        <w:tab/>
        <w:t>Test Configurations and Results for VTM</w:t>
      </w:r>
      <w:bookmarkEnd w:id="536"/>
    </w:p>
    <w:p w14:paraId="1636B7CF" w14:textId="51F5D0A0" w:rsidR="008778DB" w:rsidRDefault="00EF0CC0" w:rsidP="008778DB">
      <w:pPr>
        <w:pStyle w:val="Heading4"/>
      </w:pPr>
      <w:bookmarkStart w:id="537" w:name="_Toc100837860"/>
      <w:r>
        <w:t>8.2.2.</w:t>
      </w:r>
      <w:r w:rsidR="00F32227">
        <w:t>1</w:t>
      </w:r>
      <w:r w:rsidR="00F32227">
        <w:tab/>
        <w:t>Introduction</w:t>
      </w:r>
      <w:bookmarkEnd w:id="537"/>
    </w:p>
    <w:p w14:paraId="2BD394AA" w14:textId="77777777" w:rsidR="00F93AD8" w:rsidRDefault="00F93AD8" w:rsidP="00F93AD8">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63"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73BCA92B" w:rsidR="00F32227" w:rsidRDefault="00EF0CC0" w:rsidP="00F32227">
      <w:pPr>
        <w:pStyle w:val="Heading4"/>
      </w:pPr>
      <w:bookmarkStart w:id="538" w:name="_Toc100837861"/>
      <w:r>
        <w:lastRenderedPageBreak/>
        <w:t>8.2.2.</w:t>
      </w:r>
      <w:r w:rsidR="00F32227">
        <w:t>2</w:t>
      </w:r>
      <w:r w:rsidR="00F32227">
        <w:tab/>
        <w:t>Scenario 1: Full HD Streaming</w:t>
      </w:r>
      <w:bookmarkEnd w:id="538"/>
    </w:p>
    <w:p w14:paraId="1BE55D85" w14:textId="27B2BC13" w:rsidR="00222E1E" w:rsidRDefault="00EF0CC0" w:rsidP="00222E1E">
      <w:pPr>
        <w:pStyle w:val="Heading5"/>
      </w:pPr>
      <w:bookmarkStart w:id="539" w:name="_Toc100837862"/>
      <w:r>
        <w:t>8.2.2.</w:t>
      </w:r>
      <w:r w:rsidR="00222E1E">
        <w:t>2.1</w:t>
      </w:r>
      <w:r w:rsidR="00222E1E">
        <w:tab/>
        <w:t>Overview</w:t>
      </w:r>
      <w:bookmarkEnd w:id="539"/>
    </w:p>
    <w:p w14:paraId="4F66DE45" w14:textId="77777777" w:rsidR="00E538EC" w:rsidRDefault="00E538EC" w:rsidP="00E538EC">
      <w:r>
        <w:t xml:space="preserve">Table 8.2.2.2.1-1 provides an overview of the H.266/VVC test tuples. For provided bitstreams, reference H.266/VVC software implementation VTM available on the </w:t>
      </w:r>
      <w:hyperlink r:id="rId64" w:history="1">
        <w:r>
          <w:rPr>
            <w:rStyle w:val="Hyperlink"/>
          </w:rPr>
          <w:t>https://vcgit.hhi.fraunhofer.de/jvet/VVCSoftware_VTM</w:t>
        </w:r>
      </w:hyperlink>
      <w:r>
        <w:t xml:space="preserve"> branch, SHA 8159a6c72a770792b0bab4fee7445aa444821584 has been used. Utilized encoder configuration files are provided. </w:t>
      </w:r>
    </w:p>
    <w:p w14:paraId="702602D6" w14:textId="77777777" w:rsidR="00222E1E" w:rsidRDefault="00222E1E" w:rsidP="00222E1E">
      <w:r>
        <w:t>The details are also provided here: https://dash-large-files.akamaized.net/WAVE/3GPP/5GVideo/Bitstreams/Scenario-1-FHD/VTM/streams.csv.</w:t>
      </w:r>
    </w:p>
    <w:p w14:paraId="7D47AF18" w14:textId="49B4447A" w:rsidR="00222E1E" w:rsidRPr="00F72F96" w:rsidRDefault="00222E1E" w:rsidP="00222E1E">
      <w:pPr>
        <w:keepNext/>
        <w:keepLines/>
        <w:spacing w:before="60"/>
        <w:jc w:val="center"/>
        <w:rPr>
          <w:rFonts w:ascii="Arial" w:hAnsi="Arial"/>
          <w:b/>
        </w:rPr>
      </w:pPr>
      <w:r w:rsidRPr="00F72F96">
        <w:rPr>
          <w:rFonts w:ascii="Arial" w:hAnsi="Arial"/>
          <w:b/>
        </w:rPr>
        <w:t xml:space="preserve">Table </w:t>
      </w:r>
      <w:r w:rsidR="00EF0CC0">
        <w:rPr>
          <w:rFonts w:ascii="Arial" w:hAnsi="Arial"/>
          <w:b/>
        </w:rPr>
        <w:t>8.2.2.</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Tuple generation with H.26</w:t>
      </w:r>
      <w:r>
        <w:rPr>
          <w:rFonts w:ascii="Arial" w:hAnsi="Arial"/>
          <w:b/>
        </w:rPr>
        <w:t>6</w:t>
      </w:r>
      <w:r w:rsidRPr="00F72F96">
        <w:rPr>
          <w:rFonts w:ascii="Arial" w:hAnsi="Arial"/>
          <w:b/>
        </w:rPr>
        <w:t>/</w:t>
      </w:r>
      <w:r>
        <w:rPr>
          <w:rFonts w:ascii="Arial" w:hAnsi="Arial"/>
          <w:b/>
        </w:rPr>
        <w:t>V</w:t>
      </w:r>
      <w:r w:rsidRPr="00F72F96">
        <w:rPr>
          <w:rFonts w:ascii="Arial" w:hAnsi="Arial"/>
          <w:b/>
        </w:rPr>
        <w:t>VC for FullHD Scenario</w:t>
      </w:r>
    </w:p>
    <w:tbl>
      <w:tblPr>
        <w:tblStyle w:val="GridTable5Dark-Accent3"/>
        <w:tblW w:w="0" w:type="auto"/>
        <w:tblLook w:val="04A0" w:firstRow="1" w:lastRow="0" w:firstColumn="1" w:lastColumn="0" w:noHBand="0" w:noVBand="1"/>
      </w:tblPr>
      <w:tblGrid>
        <w:gridCol w:w="1255"/>
        <w:gridCol w:w="917"/>
        <w:gridCol w:w="1087"/>
        <w:gridCol w:w="1087"/>
        <w:gridCol w:w="1396"/>
        <w:gridCol w:w="1657"/>
        <w:gridCol w:w="2074"/>
      </w:tblGrid>
      <w:tr w:rsidR="00D625E6" w:rsidRPr="003061E1" w14:paraId="6EE6B974" w14:textId="77777777" w:rsidTr="00E97C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152687" w14:textId="77777777" w:rsidR="00222E1E" w:rsidRPr="003061E1" w:rsidRDefault="00222E1E" w:rsidP="00B90C94">
            <w:pPr>
              <w:keepNext/>
              <w:keepLines/>
              <w:spacing w:after="0"/>
              <w:jc w:val="center"/>
              <w:rPr>
                <w:rFonts w:ascii="Arial" w:hAnsi="Arial"/>
                <w:b w:val="0"/>
                <w:color w:val="FFFFFF" w:themeColor="background1"/>
                <w:sz w:val="18"/>
                <w:lang w:val="en-US"/>
              </w:rPr>
            </w:pPr>
            <w:r w:rsidRPr="003061E1">
              <w:rPr>
                <w:rFonts w:ascii="Arial" w:hAnsi="Arial"/>
                <w:color w:val="FFFFFF" w:themeColor="background1"/>
                <w:sz w:val="18"/>
                <w:lang w:val="en-US"/>
              </w:rPr>
              <w:t>Key</w:t>
            </w:r>
          </w:p>
        </w:tc>
        <w:tc>
          <w:tcPr>
            <w:tcW w:w="258" w:type="dxa"/>
          </w:tcPr>
          <w:p w14:paraId="4073D7CB"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Clause</w:t>
            </w:r>
          </w:p>
        </w:tc>
        <w:tc>
          <w:tcPr>
            <w:tcW w:w="1087" w:type="dxa"/>
          </w:tcPr>
          <w:p w14:paraId="372A5CEA"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Sequence</w:t>
            </w:r>
          </w:p>
        </w:tc>
        <w:tc>
          <w:tcPr>
            <w:tcW w:w="1087" w:type="dxa"/>
          </w:tcPr>
          <w:p w14:paraId="6F3B5280"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Encoder</w:t>
            </w:r>
          </w:p>
        </w:tc>
        <w:tc>
          <w:tcPr>
            <w:tcW w:w="1396" w:type="dxa"/>
          </w:tcPr>
          <w:p w14:paraId="51D8DC01"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Configuration</w:t>
            </w:r>
          </w:p>
        </w:tc>
        <w:tc>
          <w:tcPr>
            <w:tcW w:w="1657" w:type="dxa"/>
          </w:tcPr>
          <w:p w14:paraId="077CF499"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Variations</w:t>
            </w:r>
          </w:p>
        </w:tc>
        <w:tc>
          <w:tcPr>
            <w:tcW w:w="2074" w:type="dxa"/>
          </w:tcPr>
          <w:p w14:paraId="5FC04A14"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Anchor Key</w:t>
            </w:r>
          </w:p>
        </w:tc>
      </w:tr>
      <w:tr w:rsidR="00D625E6" w:rsidRPr="00F72F96" w14:paraId="17B8C90F"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4658F54" w14:textId="55B7A41D"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01-</w:t>
            </w:r>
            <w:r w:rsidR="00204EE3">
              <w:rPr>
                <w:rFonts w:ascii="Arial" w:hAnsi="Arial"/>
                <w:b w:val="0"/>
                <w:color w:val="FFFFFF" w:themeColor="background1"/>
                <w:sz w:val="18"/>
                <w:lang w:val="en-US"/>
              </w:rPr>
              <w:t>VTM</w:t>
            </w:r>
          </w:p>
        </w:tc>
        <w:tc>
          <w:tcPr>
            <w:tcW w:w="258" w:type="dxa"/>
          </w:tcPr>
          <w:p w14:paraId="67384A7A" w14:textId="23B3CB26" w:rsidR="00222E1E" w:rsidRPr="00F72F96" w:rsidRDefault="00EF0CC0"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758E16A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087" w:type="dxa"/>
          </w:tcPr>
          <w:p w14:paraId="67086A9F" w14:textId="623A389A" w:rsidR="00222E1E" w:rsidRPr="00F72F96" w:rsidRDefault="00FA0E87"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48EF4122"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w:t>
            </w:r>
            <w:r w:rsidRPr="00F72F96">
              <w:rPr>
                <w:rFonts w:ascii="Arial" w:hAnsi="Arial"/>
                <w:sz w:val="18"/>
              </w:rPr>
              <w:t>M-01</w:t>
            </w:r>
          </w:p>
        </w:tc>
        <w:tc>
          <w:tcPr>
            <w:tcW w:w="1657" w:type="dxa"/>
          </w:tcPr>
          <w:p w14:paraId="1DA29A5B"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086935" w14:textId="011FD4F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1-</w:t>
            </w:r>
            <w:r w:rsidR="005F7AD4">
              <w:rPr>
                <w:rFonts w:ascii="Arial" w:hAnsi="Arial"/>
                <w:sz w:val="18"/>
              </w:rPr>
              <w:t>VTM</w:t>
            </w:r>
            <w:r w:rsidR="00222E1E" w:rsidRPr="00F72F96">
              <w:rPr>
                <w:rFonts w:ascii="Arial" w:hAnsi="Arial"/>
                <w:sz w:val="18"/>
              </w:rPr>
              <w:t>-&lt;QP&gt;</w:t>
            </w:r>
          </w:p>
        </w:tc>
      </w:tr>
      <w:tr w:rsidR="00D625E6" w:rsidRPr="00F72F96" w14:paraId="4918C644"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2705FDC6" w14:textId="3D3AA954"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02-</w:t>
            </w:r>
            <w:r w:rsidR="00204EE3">
              <w:rPr>
                <w:rFonts w:ascii="Arial" w:hAnsi="Arial"/>
                <w:b w:val="0"/>
                <w:color w:val="FFFFFF" w:themeColor="background1"/>
                <w:sz w:val="18"/>
                <w:lang w:val="en-US"/>
              </w:rPr>
              <w:t>VTM</w:t>
            </w:r>
          </w:p>
        </w:tc>
        <w:tc>
          <w:tcPr>
            <w:tcW w:w="258" w:type="dxa"/>
          </w:tcPr>
          <w:p w14:paraId="2BE55DB0" w14:textId="43852794" w:rsidR="00222E1E" w:rsidRPr="00F72F96" w:rsidRDefault="00EF0CC0"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1947EAB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087" w:type="dxa"/>
          </w:tcPr>
          <w:p w14:paraId="7704A77A" w14:textId="3217834D" w:rsidR="00222E1E" w:rsidRPr="00F72F96" w:rsidRDefault="00FA0E87"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0899DF39"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12153067"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1EE96B7" w14:textId="0E7ED6EF"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2-</w:t>
            </w:r>
            <w:r w:rsidR="005F7AD4">
              <w:rPr>
                <w:rFonts w:ascii="Arial" w:hAnsi="Arial"/>
                <w:sz w:val="18"/>
              </w:rPr>
              <w:t>VTM</w:t>
            </w:r>
            <w:r w:rsidR="00222E1E" w:rsidRPr="00F72F96">
              <w:rPr>
                <w:rFonts w:ascii="Arial" w:hAnsi="Arial"/>
                <w:sz w:val="18"/>
              </w:rPr>
              <w:t>-&lt;QP&gt;</w:t>
            </w:r>
          </w:p>
        </w:tc>
      </w:tr>
      <w:tr w:rsidR="00D625E6" w:rsidRPr="00F72F96" w14:paraId="7434C2BC"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67B0C19" w14:textId="33083E7B"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03-</w:t>
            </w:r>
            <w:r w:rsidR="00204EE3">
              <w:rPr>
                <w:rFonts w:ascii="Arial" w:hAnsi="Arial"/>
                <w:b w:val="0"/>
                <w:color w:val="FFFFFF" w:themeColor="background1"/>
                <w:sz w:val="18"/>
                <w:lang w:val="en-US"/>
              </w:rPr>
              <w:t>VTM</w:t>
            </w:r>
          </w:p>
        </w:tc>
        <w:tc>
          <w:tcPr>
            <w:tcW w:w="258" w:type="dxa"/>
          </w:tcPr>
          <w:p w14:paraId="498BFC6A" w14:textId="664C2A23" w:rsidR="00222E1E" w:rsidRPr="00F72F96" w:rsidRDefault="00EF0CC0"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1A5F467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087" w:type="dxa"/>
          </w:tcPr>
          <w:p w14:paraId="541F733C" w14:textId="7D71200B" w:rsidR="00222E1E" w:rsidRPr="00F72F96" w:rsidRDefault="00FA0E87"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5594B87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45765845"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68252622" w14:textId="5E51BC3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3-</w:t>
            </w:r>
            <w:r w:rsidR="005F7AD4">
              <w:rPr>
                <w:rFonts w:ascii="Arial" w:hAnsi="Arial"/>
                <w:sz w:val="18"/>
              </w:rPr>
              <w:t>VTM</w:t>
            </w:r>
            <w:r w:rsidR="00222E1E" w:rsidRPr="00F72F96">
              <w:rPr>
                <w:rFonts w:ascii="Arial" w:hAnsi="Arial"/>
                <w:sz w:val="18"/>
              </w:rPr>
              <w:t>-&lt;QP&gt;</w:t>
            </w:r>
          </w:p>
        </w:tc>
      </w:tr>
      <w:tr w:rsidR="00D625E6" w:rsidRPr="00F72F96" w14:paraId="050CD093"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271FA514" w14:textId="00AF5BE9"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w:t>
            </w:r>
            <w:r w:rsidR="006F78EF">
              <w:rPr>
                <w:rFonts w:ascii="Arial" w:hAnsi="Arial"/>
                <w:b w:val="0"/>
                <w:color w:val="FFFFFF" w:themeColor="background1"/>
                <w:sz w:val="18"/>
                <w:lang w:val="en-US"/>
              </w:rPr>
              <w:t>4</w:t>
            </w:r>
            <w:r w:rsidR="00222E1E" w:rsidRPr="00954C77">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040CB0A2" w14:textId="12F96499" w:rsidR="00222E1E" w:rsidRPr="00F72F96" w:rsidRDefault="00EF0CC0"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75E0EB73" w14:textId="031D0F3A"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sidR="006F78EF">
              <w:rPr>
                <w:rFonts w:ascii="Arial" w:hAnsi="Arial"/>
                <w:sz w:val="18"/>
              </w:rPr>
              <w:t>4</w:t>
            </w:r>
          </w:p>
        </w:tc>
        <w:tc>
          <w:tcPr>
            <w:tcW w:w="1087" w:type="dxa"/>
          </w:tcPr>
          <w:p w14:paraId="50B5883F" w14:textId="7E37E760" w:rsidR="00222E1E" w:rsidRPr="00F72F96" w:rsidRDefault="00FA0E87"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5F38C143"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1F5B0228"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16E71B5" w14:textId="6265B4C3"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04</w:t>
            </w:r>
            <w:r w:rsidR="00222E1E" w:rsidRPr="00F72F96">
              <w:rPr>
                <w:rFonts w:ascii="Arial" w:hAnsi="Arial"/>
                <w:sz w:val="18"/>
              </w:rPr>
              <w:t>-</w:t>
            </w:r>
            <w:r w:rsidR="005F7AD4">
              <w:rPr>
                <w:rFonts w:ascii="Arial" w:hAnsi="Arial"/>
                <w:sz w:val="18"/>
              </w:rPr>
              <w:t>VTM</w:t>
            </w:r>
            <w:r w:rsidR="00222E1E" w:rsidRPr="00F72F96">
              <w:rPr>
                <w:rFonts w:ascii="Arial" w:hAnsi="Arial"/>
                <w:sz w:val="18"/>
              </w:rPr>
              <w:t>-&lt;QP&gt;</w:t>
            </w:r>
          </w:p>
        </w:tc>
      </w:tr>
      <w:tr w:rsidR="00D625E6" w:rsidRPr="00F72F96" w14:paraId="05FDA756"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99F7337" w14:textId="72D482B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5</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0513E7E4" w14:textId="0494F9EF" w:rsidR="006F78EF" w:rsidRPr="00954C77" w:rsidRDefault="00EF0CC0"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67B3C04F" w14:textId="306EA1FD"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087" w:type="dxa"/>
          </w:tcPr>
          <w:p w14:paraId="75E59686" w14:textId="3BB43791" w:rsidR="006F78EF" w:rsidRPr="000B6EEC" w:rsidRDefault="00FA0E87"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03CC8E3E" w14:textId="2A4827E4"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597981DE" w14:textId="2D2F285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2577F4F8" w14:textId="5DA89986"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05</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3838285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61875224" w14:textId="2816961A"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6</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1F67113D" w14:textId="6244E9B7" w:rsidR="006F78EF" w:rsidRPr="00954C77" w:rsidRDefault="00EF0CC0"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500D02B0" w14:textId="1ED99713"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087" w:type="dxa"/>
          </w:tcPr>
          <w:p w14:paraId="1E2CF640" w14:textId="0E4CB1EE" w:rsidR="006F78EF" w:rsidRPr="000B6EEC" w:rsidRDefault="00FA0E87"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3DEFC6B3" w14:textId="72631631"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32A68583" w14:textId="5E575268"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395CCD2E" w14:textId="058936EB"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06</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5901F68F"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4ACC4C" w14:textId="7C0C962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7</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4A8C5A6C" w14:textId="08C6EB8C" w:rsidR="006F78EF" w:rsidRPr="00954C77" w:rsidRDefault="00EF0CC0"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0575C0C6" w14:textId="0DA4EABA"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087" w:type="dxa"/>
          </w:tcPr>
          <w:p w14:paraId="11710FC0" w14:textId="13B650DE" w:rsidR="006F78EF" w:rsidRPr="000B6EEC" w:rsidRDefault="00FA0E87"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3975E57C" w14:textId="1D039830"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7AF18A61" w14:textId="2DF22E7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1F569E41" w14:textId="09EA677D"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07</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79E0D67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57AA4422" w14:textId="0090D4CC" w:rsidR="006F78EF" w:rsidRPr="00954C77" w:rsidRDefault="001016BA" w:rsidP="006F78EF">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6F78EF" w:rsidRPr="00954C77">
              <w:rPr>
                <w:rFonts w:ascii="Arial" w:hAnsi="Arial"/>
                <w:b w:val="0"/>
                <w:color w:val="FFFFFF" w:themeColor="background1"/>
                <w:sz w:val="18"/>
                <w:lang w:val="en-US"/>
              </w:rPr>
              <w:t>08-</w:t>
            </w:r>
            <w:r w:rsidR="00204EE3">
              <w:rPr>
                <w:rFonts w:ascii="Arial" w:hAnsi="Arial"/>
                <w:b w:val="0"/>
                <w:color w:val="FFFFFF" w:themeColor="background1"/>
                <w:sz w:val="18"/>
                <w:lang w:val="en-US"/>
              </w:rPr>
              <w:t>VTM</w:t>
            </w:r>
          </w:p>
        </w:tc>
        <w:tc>
          <w:tcPr>
            <w:tcW w:w="258" w:type="dxa"/>
          </w:tcPr>
          <w:p w14:paraId="3A04C28C" w14:textId="52471A12" w:rsidR="006F78EF" w:rsidRPr="00F72F96" w:rsidRDefault="00EF0CC0"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6F78EF" w:rsidRPr="00954C77">
              <w:rPr>
                <w:rFonts w:ascii="Arial" w:hAnsi="Arial"/>
                <w:sz w:val="18"/>
              </w:rPr>
              <w:t>2.3</w:t>
            </w:r>
          </w:p>
        </w:tc>
        <w:tc>
          <w:tcPr>
            <w:tcW w:w="1087" w:type="dxa"/>
          </w:tcPr>
          <w:p w14:paraId="63A8488D"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087" w:type="dxa"/>
          </w:tcPr>
          <w:p w14:paraId="49F4454E" w14:textId="13110B0C" w:rsidR="006F78EF" w:rsidRPr="00F72F96" w:rsidRDefault="00FA0E87"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3B139362"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7909EC77"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CC19795" w14:textId="4F4033EE"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6F78EF" w:rsidRPr="00F72F96">
              <w:rPr>
                <w:rFonts w:ascii="Arial" w:hAnsi="Arial"/>
                <w:sz w:val="18"/>
              </w:rPr>
              <w:t>8-</w:t>
            </w:r>
            <w:r w:rsidR="005F7AD4">
              <w:rPr>
                <w:rFonts w:ascii="Arial" w:hAnsi="Arial"/>
                <w:sz w:val="18"/>
              </w:rPr>
              <w:t>VTM</w:t>
            </w:r>
            <w:r w:rsidR="006F78EF" w:rsidRPr="00F72F96">
              <w:rPr>
                <w:rFonts w:ascii="Arial" w:hAnsi="Arial"/>
                <w:sz w:val="18"/>
              </w:rPr>
              <w:t>-&lt;QP&gt;</w:t>
            </w:r>
          </w:p>
        </w:tc>
      </w:tr>
      <w:tr w:rsidR="00D625E6" w:rsidRPr="00F72F96" w14:paraId="795300AA"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2BFAC2D" w14:textId="6D15168A"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1</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3E3D3049" w14:textId="0CC017EF" w:rsidR="007917A9" w:rsidRPr="00954C77"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4C7236C3" w14:textId="2D80697C"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087" w:type="dxa"/>
          </w:tcPr>
          <w:p w14:paraId="54ABB34D" w14:textId="59D6FD63" w:rsidR="007917A9" w:rsidRPr="000B6EEC" w:rsidRDefault="00FA0E87"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5A0A705B" w14:textId="0568CDD9"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5D8535AA" w14:textId="20ADC15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A689618" w14:textId="5D0E92B5"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1</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75C5A4A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41907AEE" w14:textId="131F1D39"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12-</w:t>
            </w:r>
            <w:r w:rsidR="00204EE3">
              <w:rPr>
                <w:rFonts w:ascii="Arial" w:hAnsi="Arial"/>
                <w:b w:val="0"/>
                <w:color w:val="FFFFFF" w:themeColor="background1"/>
                <w:sz w:val="18"/>
                <w:lang w:val="en-US"/>
              </w:rPr>
              <w:t>VTM</w:t>
            </w:r>
          </w:p>
        </w:tc>
        <w:tc>
          <w:tcPr>
            <w:tcW w:w="258" w:type="dxa"/>
          </w:tcPr>
          <w:p w14:paraId="5EC8E549" w14:textId="4062D4CF" w:rsidR="007917A9" w:rsidRPr="00F72F96"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5C10FFC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087" w:type="dxa"/>
          </w:tcPr>
          <w:p w14:paraId="13316277" w14:textId="15C708A4" w:rsidR="007917A9" w:rsidRPr="00F72F96" w:rsidRDefault="00FA0E87"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689B3BA8"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64C805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FE52B94" w14:textId="2BB0C3AA"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12-</w:t>
            </w:r>
            <w:r w:rsidR="005F7AD4">
              <w:rPr>
                <w:rFonts w:ascii="Arial" w:hAnsi="Arial"/>
                <w:sz w:val="18"/>
              </w:rPr>
              <w:t>VTM</w:t>
            </w:r>
            <w:r w:rsidR="007917A9" w:rsidRPr="00F72F96">
              <w:rPr>
                <w:rFonts w:ascii="Arial" w:hAnsi="Arial"/>
                <w:sz w:val="18"/>
              </w:rPr>
              <w:t>-&lt;QP&gt;</w:t>
            </w:r>
          </w:p>
        </w:tc>
      </w:tr>
      <w:tr w:rsidR="00D625E6" w:rsidRPr="00F72F96" w14:paraId="7B5EFD28"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A4A9D58" w14:textId="374F0DD3"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13-</w:t>
            </w:r>
            <w:r w:rsidR="00204EE3">
              <w:rPr>
                <w:rFonts w:ascii="Arial" w:hAnsi="Arial"/>
                <w:b w:val="0"/>
                <w:color w:val="FFFFFF" w:themeColor="background1"/>
                <w:sz w:val="18"/>
                <w:lang w:val="en-US"/>
              </w:rPr>
              <w:t>VTM</w:t>
            </w:r>
          </w:p>
        </w:tc>
        <w:tc>
          <w:tcPr>
            <w:tcW w:w="258" w:type="dxa"/>
          </w:tcPr>
          <w:p w14:paraId="5B830A6A" w14:textId="2A8AF0C0" w:rsidR="007917A9" w:rsidRPr="00F72F96"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4D336F5B"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087" w:type="dxa"/>
          </w:tcPr>
          <w:p w14:paraId="4943D0A6" w14:textId="02DDD76D" w:rsidR="007917A9" w:rsidRPr="00F72F96" w:rsidRDefault="00FA0E87"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49A83AEF"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55E9B95E"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791D20" w14:textId="6ED232EA"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13-</w:t>
            </w:r>
            <w:r w:rsidR="005F7AD4">
              <w:rPr>
                <w:rFonts w:ascii="Arial" w:hAnsi="Arial"/>
                <w:sz w:val="18"/>
              </w:rPr>
              <w:t>VTM</w:t>
            </w:r>
            <w:r w:rsidR="007917A9" w:rsidRPr="00F72F96">
              <w:rPr>
                <w:rFonts w:ascii="Arial" w:hAnsi="Arial"/>
                <w:sz w:val="18"/>
              </w:rPr>
              <w:t>-&lt;QP&gt;</w:t>
            </w:r>
          </w:p>
        </w:tc>
      </w:tr>
      <w:tr w:rsidR="00D625E6" w:rsidRPr="00F72F96" w14:paraId="5AAAEDDD"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0622F201" w14:textId="10F81DFE"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14-</w:t>
            </w:r>
            <w:r w:rsidR="00204EE3">
              <w:rPr>
                <w:rFonts w:ascii="Arial" w:hAnsi="Arial"/>
                <w:b w:val="0"/>
                <w:color w:val="FFFFFF" w:themeColor="background1"/>
                <w:sz w:val="18"/>
                <w:lang w:val="en-US"/>
              </w:rPr>
              <w:t>VTM</w:t>
            </w:r>
          </w:p>
        </w:tc>
        <w:tc>
          <w:tcPr>
            <w:tcW w:w="258" w:type="dxa"/>
          </w:tcPr>
          <w:p w14:paraId="05AACE55" w14:textId="2F42D0A4" w:rsidR="007917A9" w:rsidRPr="00F72F96"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04BA4EA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087" w:type="dxa"/>
          </w:tcPr>
          <w:p w14:paraId="7A68F45F" w14:textId="334570D0" w:rsidR="007917A9" w:rsidRPr="00F72F96" w:rsidRDefault="00FA0E87"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2773E330"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3DF79E3"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4F53BDF3" w14:textId="19A34ACE"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14-</w:t>
            </w:r>
            <w:r w:rsidR="005F7AD4">
              <w:rPr>
                <w:rFonts w:ascii="Arial" w:hAnsi="Arial"/>
                <w:sz w:val="18"/>
              </w:rPr>
              <w:t>VTM</w:t>
            </w:r>
            <w:r w:rsidR="007917A9" w:rsidRPr="00F72F96">
              <w:rPr>
                <w:rFonts w:ascii="Arial" w:hAnsi="Arial"/>
                <w:sz w:val="18"/>
              </w:rPr>
              <w:t>-&lt;QP&gt;</w:t>
            </w:r>
          </w:p>
        </w:tc>
      </w:tr>
      <w:tr w:rsidR="00D625E6" w:rsidRPr="00F72F96" w14:paraId="1C07AB30"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B2A715" w14:textId="287976C9"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5</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5AC0A91E" w14:textId="314AE3B8" w:rsidR="007917A9" w:rsidRPr="00954C77"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2C24D198" w14:textId="0098A0DF"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087" w:type="dxa"/>
          </w:tcPr>
          <w:p w14:paraId="1B898B10" w14:textId="168613AE" w:rsidR="007917A9" w:rsidRPr="000B6EEC" w:rsidRDefault="00FA0E87"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06A8AC4C" w14:textId="26CAC9A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0FE69E07" w14:textId="4CA6F4F1"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1D4931C9" w14:textId="56CECE77"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5</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330086B1"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729286A9" w14:textId="56D39614"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6</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7A44F801" w14:textId="210ECFE7" w:rsidR="007917A9" w:rsidRPr="00954C77"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42EB2CE2" w14:textId="576448F0"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087" w:type="dxa"/>
          </w:tcPr>
          <w:p w14:paraId="5325B0F1" w14:textId="155CA30A" w:rsidR="007917A9" w:rsidRPr="000B6EEC" w:rsidRDefault="00FA0E87"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6801FB65" w14:textId="7323184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F163679" w14:textId="2466C8C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347F33" w14:textId="0E3157DB"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6</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30AD0E24"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A742846" w14:textId="16043731"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17-</w:t>
            </w:r>
            <w:r w:rsidR="00204EE3">
              <w:rPr>
                <w:rFonts w:ascii="Arial" w:hAnsi="Arial"/>
                <w:b w:val="0"/>
                <w:color w:val="FFFFFF" w:themeColor="background1"/>
                <w:sz w:val="18"/>
                <w:lang w:val="en-US"/>
              </w:rPr>
              <w:t>VTM</w:t>
            </w:r>
          </w:p>
        </w:tc>
        <w:tc>
          <w:tcPr>
            <w:tcW w:w="258" w:type="dxa"/>
          </w:tcPr>
          <w:p w14:paraId="053A0257" w14:textId="504AA463" w:rsidR="007917A9" w:rsidRPr="00F72F96"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1D786F3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087" w:type="dxa"/>
          </w:tcPr>
          <w:p w14:paraId="304F5FE2" w14:textId="528AFE15" w:rsidR="007917A9" w:rsidRPr="00F72F96" w:rsidRDefault="00FA0E87"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701E1ED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4E9211B8"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4BEA42C" w14:textId="3AC602FB"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17-</w:t>
            </w:r>
            <w:r w:rsidR="005F7AD4">
              <w:rPr>
                <w:rFonts w:ascii="Arial" w:hAnsi="Arial"/>
                <w:sz w:val="18"/>
              </w:rPr>
              <w:t>VTM</w:t>
            </w:r>
            <w:r w:rsidR="007917A9" w:rsidRPr="00F72F96">
              <w:rPr>
                <w:rFonts w:ascii="Arial" w:hAnsi="Arial"/>
                <w:sz w:val="18"/>
              </w:rPr>
              <w:t>-&lt;QP&gt;</w:t>
            </w:r>
          </w:p>
        </w:tc>
      </w:tr>
    </w:tbl>
    <w:p w14:paraId="12EFD069" w14:textId="5A915124" w:rsidR="00222E1E" w:rsidRDefault="00EF0CC0" w:rsidP="00222E1E">
      <w:pPr>
        <w:pStyle w:val="Heading5"/>
      </w:pPr>
      <w:bookmarkStart w:id="540" w:name="_Toc100837863"/>
      <w:r>
        <w:t>8.2.2.</w:t>
      </w:r>
      <w:r w:rsidR="00222E1E">
        <w:t>2.2</w:t>
      </w:r>
      <w:r w:rsidR="00222E1E">
        <w:tab/>
        <w:t>Common Parameters and Settings</w:t>
      </w:r>
      <w:bookmarkEnd w:id="540"/>
    </w:p>
    <w:p w14:paraId="151AF73B" w14:textId="418EFA50" w:rsidR="00222E1E" w:rsidRPr="0050357C" w:rsidRDefault="00222E1E" w:rsidP="00222E1E">
      <w:r>
        <w:t xml:space="preserve">To generate the VVC bitstreams, </w:t>
      </w:r>
      <w:r w:rsidR="00FA0E87">
        <w:t>VTM</w:t>
      </w:r>
      <w:r>
        <w:t xml:space="preserve"> is used:</w:t>
      </w:r>
    </w:p>
    <w:p w14:paraId="468B56EB" w14:textId="77777777" w:rsidR="00222E1E" w:rsidRDefault="00222E1E" w:rsidP="00222E1E">
      <w:r>
        <w:t>The common parameters are as follows:</w:t>
      </w:r>
    </w:p>
    <w:p w14:paraId="6A924FF5" w14:textId="77777777" w:rsidR="00222E1E" w:rsidRDefault="00222E1E" w:rsidP="00DD7A3F">
      <w:pPr>
        <w:pStyle w:val="B2"/>
        <w:numPr>
          <w:ilvl w:val="0"/>
          <w:numId w:val="10"/>
        </w:numPr>
        <w:rPr>
          <w:lang w:val="en-US"/>
        </w:rPr>
      </w:pPr>
      <w:r w:rsidRPr="00931E6F">
        <w:rPr>
          <w:rFonts w:ascii="Courier New" w:hAnsi="Courier New" w:cs="Courier New"/>
          <w:lang w:val="en-US"/>
        </w:rPr>
        <w:t>Profile</w:t>
      </w:r>
      <w:r>
        <w:rPr>
          <w:lang w:val="en-US"/>
        </w:rPr>
        <w:t>: main10 (Main 10 Profile)</w:t>
      </w:r>
    </w:p>
    <w:p w14:paraId="0A125B00" w14:textId="77777777" w:rsidR="00222E1E" w:rsidRDefault="00222E1E" w:rsidP="00DD7A3F">
      <w:pPr>
        <w:pStyle w:val="B2"/>
        <w:numPr>
          <w:ilvl w:val="0"/>
          <w:numId w:val="10"/>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7D39BF2D" w14:textId="77777777" w:rsidR="00222E1E" w:rsidRDefault="00222E1E" w:rsidP="00DD7A3F">
      <w:pPr>
        <w:pStyle w:val="B2"/>
        <w:numPr>
          <w:ilvl w:val="0"/>
          <w:numId w:val="10"/>
        </w:numPr>
        <w:rPr>
          <w:lang w:val="en-US"/>
        </w:rPr>
      </w:pPr>
      <w:r w:rsidRPr="00931E6F">
        <w:rPr>
          <w:rFonts w:ascii="Courier New" w:hAnsi="Courier New" w:cs="Courier New"/>
          <w:lang w:val="en-US"/>
        </w:rPr>
        <w:t>SearchRange</w:t>
      </w:r>
      <w:r>
        <w:rPr>
          <w:lang w:val="en-US"/>
        </w:rPr>
        <w:t>: 384</w:t>
      </w:r>
    </w:p>
    <w:p w14:paraId="2B6819AF" w14:textId="77777777" w:rsidR="00222E1E" w:rsidRPr="00B1411D" w:rsidRDefault="00222E1E" w:rsidP="00DD7A3F">
      <w:pPr>
        <w:pStyle w:val="B2"/>
        <w:numPr>
          <w:ilvl w:val="0"/>
          <w:numId w:val="10"/>
        </w:numPr>
        <w:rPr>
          <w:lang w:val="en-US"/>
        </w:rPr>
      </w:pPr>
      <w:r w:rsidRPr="00931E6F">
        <w:rPr>
          <w:rFonts w:ascii="Courier New" w:hAnsi="Courier New" w:cs="Courier New"/>
        </w:rPr>
        <w:t>InternalBitDepth</w:t>
      </w:r>
      <w:r>
        <w:t>: 10</w:t>
      </w:r>
    </w:p>
    <w:p w14:paraId="53AE1D9F" w14:textId="77777777" w:rsidR="00222E1E" w:rsidRDefault="00222E1E" w:rsidP="00222E1E">
      <w:r>
        <w:t xml:space="preserve">The following parameters need to be adapted for each sequence as follows using the JSON parameters of the reference sequence: </w:t>
      </w:r>
    </w:p>
    <w:p w14:paraId="59B34ECD" w14:textId="77777777" w:rsidR="00222E1E" w:rsidRDefault="00222E1E" w:rsidP="00222E1E">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4EE2F9D8" w14:textId="77777777" w:rsidR="00222E1E" w:rsidRDefault="00222E1E" w:rsidP="00222E1E">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F8F50B0" w14:textId="1CB086DF" w:rsidR="009C3FC4" w:rsidRDefault="00222E1E" w:rsidP="009C3FC4">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3B32CE96" w14:textId="49E7E5A5" w:rsidR="009C3FC4" w:rsidRPr="00B1411D" w:rsidRDefault="009C3FC4" w:rsidP="00971577">
      <w:pPr>
        <w:pStyle w:val="B1"/>
        <w:rPr>
          <w:lang w:val="en-US"/>
        </w:rPr>
      </w:pPr>
      <w:r w:rsidRPr="00971577">
        <w:t>-</w:t>
      </w:r>
      <w:r w:rsidRPr="00971577">
        <w:tab/>
        <w:t xml:space="preserve"> </w:t>
      </w:r>
      <w:r w:rsidRPr="00971577">
        <w:rPr>
          <w:rFonts w:ascii="Courier New" w:hAnsi="Courier New" w:cs="Courier New"/>
        </w:rPr>
        <w:t>LastValidFrame</w:t>
      </w:r>
      <w:r w:rsidRPr="00971577">
        <w:t>: Parameter value set to be equal to the number of coded frames minus 1.</w:t>
      </w:r>
      <w:r>
        <w:t xml:space="preserve"> </w:t>
      </w:r>
    </w:p>
    <w:p w14:paraId="7B8CCE19" w14:textId="77777777" w:rsidR="00222E1E" w:rsidRDefault="00222E1E" w:rsidP="00222E1E">
      <w:pPr>
        <w:pStyle w:val="B1"/>
        <w:ind w:left="0" w:firstLine="0"/>
      </w:pPr>
      <w:r>
        <w:t>The following parameters are variables and triggered through updates of the config-file.</w:t>
      </w:r>
    </w:p>
    <w:p w14:paraId="63CB94AF" w14:textId="77777777" w:rsidR="00222E1E" w:rsidRDefault="00222E1E" w:rsidP="00DD7A3F">
      <w:pPr>
        <w:pStyle w:val="B1"/>
        <w:numPr>
          <w:ilvl w:val="0"/>
          <w:numId w:val="8"/>
        </w:numPr>
      </w:pPr>
      <w:r>
        <w:t>QP: [22,</w:t>
      </w:r>
      <w:r w:rsidRPr="00931E6F">
        <w:t>27,32,37</w:t>
      </w:r>
      <w:r>
        <w:t>]</w:t>
      </w:r>
    </w:p>
    <w:p w14:paraId="1413E44E" w14:textId="13E2B07E" w:rsidR="00222E1E" w:rsidRDefault="00EF0CC0" w:rsidP="00222E1E">
      <w:pPr>
        <w:pStyle w:val="Heading5"/>
      </w:pPr>
      <w:bookmarkStart w:id="541" w:name="_Toc100837864"/>
      <w:r>
        <w:t>8.2.2.</w:t>
      </w:r>
      <w:r w:rsidR="00222E1E">
        <w:t>2.3</w:t>
      </w:r>
      <w:r w:rsidR="00222E1E">
        <w:tab/>
        <w:t>SDR Settings: S1-VTM-01</w:t>
      </w:r>
      <w:bookmarkEnd w:id="541"/>
      <w:r w:rsidR="00222E1E">
        <w:t xml:space="preserve"> </w:t>
      </w:r>
    </w:p>
    <w:p w14:paraId="5A2A38EF" w14:textId="7A998027" w:rsidR="00222E1E" w:rsidRDefault="00222E1E" w:rsidP="00222E1E">
      <w:r>
        <w:t xml:space="preserve">The common parameters as defined in </w:t>
      </w:r>
      <w:r w:rsidR="00EF0CC0">
        <w:t>8.2.2.</w:t>
      </w:r>
      <w:r>
        <w:t>2.2 apply.</w:t>
      </w:r>
    </w:p>
    <w:p w14:paraId="20D7164C" w14:textId="77777777" w:rsidR="00222E1E" w:rsidRDefault="00222E1E" w:rsidP="00222E1E">
      <w:r>
        <w:t xml:space="preserve">In addition, the following parameters apply: </w:t>
      </w:r>
    </w:p>
    <w:p w14:paraId="767F238B" w14:textId="77777777" w:rsidR="00222E1E" w:rsidRDefault="00222E1E" w:rsidP="00DD7A3F">
      <w:pPr>
        <w:pStyle w:val="B2"/>
        <w:numPr>
          <w:ilvl w:val="0"/>
          <w:numId w:val="10"/>
        </w:numPr>
        <w:rPr>
          <w:lang w:val="en-US"/>
        </w:rPr>
      </w:pPr>
      <w:r w:rsidRPr="00931E6F">
        <w:rPr>
          <w:rFonts w:ascii="Courier New" w:hAnsi="Courier New" w:cs="Courier New"/>
          <w:lang w:val="en-US"/>
        </w:rPr>
        <w:lastRenderedPageBreak/>
        <w:t>VuiParametersPresent</w:t>
      </w:r>
      <w:r>
        <w:rPr>
          <w:lang w:val="en-US"/>
        </w:rPr>
        <w:t>: 0 (VUI absent)</w:t>
      </w:r>
    </w:p>
    <w:p w14:paraId="068385B5" w14:textId="77777777" w:rsidR="00222E1E" w:rsidRDefault="00222E1E" w:rsidP="00DD7A3F">
      <w:pPr>
        <w:pStyle w:val="B2"/>
        <w:numPr>
          <w:ilvl w:val="0"/>
          <w:numId w:val="10"/>
        </w:numPr>
        <w:rPr>
          <w:lang w:val="en-US"/>
        </w:rPr>
      </w:pPr>
      <w:r w:rsidRPr="00B73328">
        <w:rPr>
          <w:rFonts w:ascii="Courier New" w:hAnsi="Courier New" w:cs="Courier New"/>
          <w:lang w:val="en-US"/>
        </w:rPr>
        <w:t>SEIDecodedPictureHash</w:t>
      </w:r>
      <w:r w:rsidRPr="007D14E3">
        <w:rPr>
          <w:lang w:val="en-US"/>
        </w:rPr>
        <w:t>: 0 (md5 checksum absent)</w:t>
      </w:r>
    </w:p>
    <w:p w14:paraId="7EAD2E1E" w14:textId="64D31375" w:rsidR="00222E1E" w:rsidRDefault="00D45A30" w:rsidP="00222E1E">
      <w:r>
        <w:t xml:space="preserve">The complete settings (to be adapted for each sequence) are defined in the attached configuration file </w:t>
      </w:r>
      <w:r>
        <w:rPr>
          <w:rFonts w:ascii="Courier New" w:hAnsi="Courier New" w:cs="Courier New"/>
        </w:rPr>
        <w:t>s1-vtm-01.cfg</w:t>
      </w:r>
      <w:r>
        <w:t>.</w:t>
      </w:r>
    </w:p>
    <w:p w14:paraId="54CF2C09" w14:textId="6DD642B7" w:rsidR="00222E1E" w:rsidRDefault="00EF0CC0" w:rsidP="00222E1E">
      <w:pPr>
        <w:pStyle w:val="Heading5"/>
      </w:pPr>
      <w:bookmarkStart w:id="542" w:name="_Toc100837865"/>
      <w:r>
        <w:t>8.2.2.</w:t>
      </w:r>
      <w:r w:rsidR="00222E1E">
        <w:t>2.4</w:t>
      </w:r>
      <w:r w:rsidR="00222E1E">
        <w:tab/>
        <w:t>HDR PQ Settings: S1-VTM-02</w:t>
      </w:r>
      <w:bookmarkEnd w:id="542"/>
    </w:p>
    <w:p w14:paraId="2AD927EB" w14:textId="4FCA4BB5" w:rsidR="00222E1E" w:rsidRDefault="00222E1E" w:rsidP="00222E1E">
      <w:r>
        <w:t xml:space="preserve">The common parameters as defined in </w:t>
      </w:r>
      <w:r w:rsidR="00EF0CC0">
        <w:t>8.2.2.</w:t>
      </w:r>
      <w:r>
        <w:t>2.2 apply.</w:t>
      </w:r>
    </w:p>
    <w:p w14:paraId="67DD2342" w14:textId="77777777" w:rsidR="00222E1E" w:rsidRDefault="00222E1E" w:rsidP="00222E1E">
      <w:r>
        <w:t xml:space="preserve">In addition, the following parameters apply: </w:t>
      </w:r>
    </w:p>
    <w:p w14:paraId="299E805B" w14:textId="77777777" w:rsidR="00222E1E" w:rsidRDefault="00222E1E" w:rsidP="00DD7A3F">
      <w:pPr>
        <w:pStyle w:val="B2"/>
        <w:numPr>
          <w:ilvl w:val="0"/>
          <w:numId w:val="10"/>
        </w:numPr>
        <w:rPr>
          <w:lang w:val="en-US"/>
        </w:rPr>
      </w:pPr>
      <w:r w:rsidRPr="00931E6F">
        <w:rPr>
          <w:rFonts w:ascii="Courier New" w:hAnsi="Courier New" w:cs="Courier New"/>
          <w:lang w:val="en-US"/>
        </w:rPr>
        <w:t>VuiParametersPresent</w:t>
      </w:r>
      <w:r>
        <w:rPr>
          <w:lang w:val="en-US"/>
        </w:rPr>
        <w:t>: 1 (VUI present)</w:t>
      </w:r>
    </w:p>
    <w:p w14:paraId="40AEF3AF" w14:textId="77777777" w:rsidR="00222E1E" w:rsidRPr="0098117F" w:rsidRDefault="00222E1E" w:rsidP="00DD7A3F">
      <w:pPr>
        <w:pStyle w:val="B2"/>
        <w:numPr>
          <w:ilvl w:val="0"/>
          <w:numId w:val="10"/>
        </w:numPr>
        <w:rPr>
          <w:lang w:val="en-US"/>
        </w:rPr>
      </w:pPr>
      <w:r w:rsidRPr="00B73328">
        <w:rPr>
          <w:rFonts w:ascii="Courier New" w:hAnsi="Courier New" w:cs="Courier New"/>
          <w:lang w:val="en-US"/>
        </w:rPr>
        <w:t>SEIDecodedPictureHash</w:t>
      </w:r>
      <w:r w:rsidRPr="00D70210">
        <w:rPr>
          <w:lang w:val="en-US"/>
        </w:rPr>
        <w:t>: 0 (md5 checksum absent)</w:t>
      </w:r>
    </w:p>
    <w:p w14:paraId="12C74523" w14:textId="38A7C2DA" w:rsidR="00222E1E" w:rsidRPr="00EB0314" w:rsidRDefault="00D45A30" w:rsidP="00222E1E">
      <w:r>
        <w:t xml:space="preserve">The complete settings are defined in the attached configuration file </w:t>
      </w:r>
      <w:r>
        <w:rPr>
          <w:rFonts w:ascii="Courier New" w:hAnsi="Courier New" w:cs="Courier New"/>
        </w:rPr>
        <w:t>s1-vtm-02.cfg</w:t>
      </w:r>
      <w:r>
        <w:rPr>
          <w:rFonts w:ascii="Courier New" w:hAnsi="Courier New" w:cs="Courier New"/>
          <w:b/>
          <w:bCs/>
        </w:rPr>
        <w:t>.</w:t>
      </w:r>
    </w:p>
    <w:p w14:paraId="01B40AEA" w14:textId="1EC747E1" w:rsidR="00222E1E" w:rsidRDefault="00EF0CC0" w:rsidP="00222E1E">
      <w:pPr>
        <w:pStyle w:val="Heading5"/>
      </w:pPr>
      <w:bookmarkStart w:id="543" w:name="_Toc100837866"/>
      <w:r>
        <w:t>8.2.2.</w:t>
      </w:r>
      <w:r w:rsidR="00222E1E">
        <w:t>2.5</w:t>
      </w:r>
      <w:r w:rsidR="00222E1E">
        <w:tab/>
      </w:r>
      <w:r w:rsidR="00D35F55">
        <w:t xml:space="preserve">Test </w:t>
      </w:r>
      <w:r w:rsidR="00222E1E">
        <w:t>Results</w:t>
      </w:r>
      <w:bookmarkEnd w:id="543"/>
    </w:p>
    <w:p w14:paraId="208A7AE0" w14:textId="77777777" w:rsidR="006E589C" w:rsidRDefault="006E589C" w:rsidP="006E589C">
      <w:r>
        <w:t xml:space="preserve">VVC test streams are provided according to the key system here: </w:t>
      </w:r>
    </w:p>
    <w:p w14:paraId="7B989606" w14:textId="419845CD" w:rsidR="006E589C" w:rsidRDefault="006E589C" w:rsidP="006E589C">
      <w:pPr>
        <w:pStyle w:val="List"/>
        <w:numPr>
          <w:ilvl w:val="0"/>
          <w:numId w:val="2"/>
        </w:numPr>
      </w:pPr>
      <w:r w:rsidRPr="0097252C">
        <w:t>https://dash-large-files.akamaized.net/WAVE/3GPP/5GVideo/Bitstreams/Scenario-</w:t>
      </w:r>
      <w:r w:rsidR="00C62092">
        <w:t>1</w:t>
      </w:r>
      <w:r w:rsidRPr="0097252C">
        <w:t>-</w:t>
      </w:r>
      <w:r w:rsidR="00C62092">
        <w:t>FHD</w:t>
      </w:r>
      <w:r w:rsidRPr="0097252C">
        <w:t>/VTM/</w:t>
      </w:r>
    </w:p>
    <w:p w14:paraId="27C05C4B" w14:textId="5E1D5682" w:rsidR="006E589C" w:rsidRDefault="006E589C" w:rsidP="006E589C">
      <w:r>
        <w:t xml:space="preserve">VVC test metrics are provided with the appropriate keys as defined in Table </w:t>
      </w:r>
      <w:r w:rsidR="00EF0CC0">
        <w:t>8.2.2.</w:t>
      </w:r>
      <w:r w:rsidR="00C62092">
        <w:t>2</w:t>
      </w:r>
      <w:r>
        <w:t xml:space="preserve">.1-1 </w:t>
      </w:r>
    </w:p>
    <w:p w14:paraId="19A16351" w14:textId="77777777" w:rsidR="006E589C" w:rsidRDefault="006E589C" w:rsidP="006E589C">
      <w:pPr>
        <w:pStyle w:val="List"/>
        <w:numPr>
          <w:ilvl w:val="0"/>
          <w:numId w:val="2"/>
        </w:numPr>
      </w:pPr>
      <w:r>
        <w:t>in the attached csv files</w:t>
      </w:r>
    </w:p>
    <w:p w14:paraId="5F6BEB7F" w14:textId="694A7F0C" w:rsidR="006E589C" w:rsidRDefault="00883A49" w:rsidP="006E589C">
      <w:pPr>
        <w:pStyle w:val="List"/>
        <w:numPr>
          <w:ilvl w:val="0"/>
          <w:numId w:val="2"/>
        </w:numPr>
      </w:pPr>
      <w:hyperlink r:id="rId65" w:history="1">
        <w:r w:rsidRPr="00DF2486">
          <w:rPr>
            <w:rStyle w:val="Hyperlink"/>
          </w:rPr>
          <w:t>https://dash-large-files.akamaized.net/WAVE/3GPP/5GVideo/Bitstreams/Scenario-1-FHD/VTM/Metrics/</w:t>
        </w:r>
      </w:hyperlink>
    </w:p>
    <w:p w14:paraId="142B080B" w14:textId="77D38904" w:rsidR="00883A49" w:rsidRDefault="002044F3" w:rsidP="00883A49">
      <w:pPr>
        <w:pStyle w:val="List"/>
        <w:ind w:left="0" w:firstLine="0"/>
      </w:pPr>
      <w:r>
        <w:t>The v</w:t>
      </w:r>
      <w:r w:rsidR="00883A49">
        <w:t xml:space="preserve">erification </w:t>
      </w:r>
      <w:r>
        <w:t>s</w:t>
      </w:r>
      <w:r w:rsidR="00883A49">
        <w:t>tatus</w:t>
      </w:r>
      <w:r>
        <w:t xml:space="preserve"> for the VVC test stream </w:t>
      </w:r>
      <w:r w:rsidR="00AB2432">
        <w:t xml:space="preserve">is provided in </w:t>
      </w:r>
      <w:r w:rsidR="00E032B2" w:rsidRPr="00971577">
        <w:t>https://dash-large-files.akamaized.net/WAVE/3GPP/5GVideo/Bitstreams/Scenario-1-FHD/VTM/verification.csv and Table 8.2.2.2.5-1</w:t>
      </w:r>
      <w:r w:rsidR="00AB2432">
        <w:t xml:space="preserve"> with </w:t>
      </w:r>
      <w:r w:rsidR="00AB2432">
        <w:t>S for successful</w:t>
      </w:r>
      <w:r w:rsidR="00E032B2">
        <w:t xml:space="preserve"> and </w:t>
      </w:r>
      <w:r w:rsidR="00AB2432">
        <w:t>F for failed</w:t>
      </w:r>
      <w:r w:rsidR="00E032B2">
        <w:t>. Empty cells indicate missing verification.</w:t>
      </w:r>
    </w:p>
    <w:p w14:paraId="7855F0FA" w14:textId="34A9F8A7" w:rsidR="002044F3" w:rsidRDefault="002044F3">
      <w:pPr>
        <w:pStyle w:val="List"/>
        <w:ind w:left="0" w:firstLine="0"/>
        <w:jc w:val="center"/>
        <w:rPr>
          <w:rFonts w:ascii="Arial" w:hAnsi="Arial"/>
          <w:b/>
        </w:rPr>
      </w:pPr>
      <w:r w:rsidRPr="00F72F96">
        <w:rPr>
          <w:rFonts w:ascii="Arial" w:hAnsi="Arial"/>
          <w:b/>
        </w:rPr>
        <w:t xml:space="preserve">Table </w:t>
      </w:r>
      <w:r>
        <w:rPr>
          <w:rFonts w:ascii="Arial" w:hAnsi="Arial"/>
          <w:b/>
        </w:rPr>
        <w:t>8.2.2.2</w:t>
      </w:r>
      <w:r w:rsidRPr="00F72F96">
        <w:rPr>
          <w:rFonts w:ascii="Arial" w:hAnsi="Arial"/>
          <w:b/>
        </w:rPr>
        <w:t>.</w:t>
      </w:r>
      <w:r>
        <w:rPr>
          <w:rFonts w:ascii="Arial" w:hAnsi="Arial"/>
          <w:b/>
        </w:rPr>
        <w:t>5</w:t>
      </w:r>
      <w:r w:rsidRPr="00F72F96">
        <w:rPr>
          <w:rFonts w:ascii="Arial" w:hAnsi="Arial"/>
          <w:b/>
        </w:rPr>
        <w:t xml:space="preserve">-1 </w:t>
      </w:r>
      <w:r>
        <w:rPr>
          <w:rFonts w:ascii="Arial" w:hAnsi="Arial"/>
          <w:b/>
        </w:rPr>
        <w:t>Verification status</w:t>
      </w:r>
      <w:r w:rsidRPr="00F72F96">
        <w:rPr>
          <w:rFonts w:ascii="Arial" w:hAnsi="Arial"/>
          <w:b/>
        </w:rPr>
        <w:t xml:space="preserve"> </w:t>
      </w:r>
      <w:r>
        <w:rPr>
          <w:rFonts w:ascii="Arial" w:hAnsi="Arial"/>
          <w:b/>
        </w:rPr>
        <w:t>of VVC test streams</w:t>
      </w:r>
      <w:r w:rsidRPr="00F72F96">
        <w:rPr>
          <w:rFonts w:ascii="Arial" w:hAnsi="Arial"/>
          <w:b/>
        </w:rPr>
        <w:t xml:space="preserve"> for FullHD Scenario</w:t>
      </w:r>
    </w:p>
    <w:tbl>
      <w:tblPr>
        <w:tblStyle w:val="TableGrid2"/>
        <w:tblW w:w="4854" w:type="pct"/>
        <w:tblLook w:val="04A0" w:firstRow="1" w:lastRow="0" w:firstColumn="1" w:lastColumn="0" w:noHBand="0" w:noVBand="1"/>
      </w:tblPr>
      <w:tblGrid>
        <w:gridCol w:w="1773"/>
        <w:gridCol w:w="493"/>
        <w:gridCol w:w="493"/>
        <w:gridCol w:w="526"/>
        <w:gridCol w:w="493"/>
        <w:gridCol w:w="493"/>
        <w:gridCol w:w="521"/>
        <w:gridCol w:w="493"/>
        <w:gridCol w:w="493"/>
        <w:gridCol w:w="521"/>
        <w:gridCol w:w="493"/>
        <w:gridCol w:w="493"/>
        <w:gridCol w:w="517"/>
        <w:gridCol w:w="500"/>
        <w:gridCol w:w="500"/>
        <w:gridCol w:w="497"/>
      </w:tblGrid>
      <w:tr w:rsidR="00AB2432" w:rsidRPr="00194FA7" w14:paraId="42D3349A" w14:textId="77777777" w:rsidTr="00AB2432">
        <w:tc>
          <w:tcPr>
            <w:tcW w:w="954" w:type="pct"/>
            <w:tcBorders>
              <w:top w:val="single" w:sz="24" w:space="0" w:color="auto"/>
              <w:left w:val="single" w:sz="24" w:space="0" w:color="auto"/>
              <w:right w:val="single" w:sz="24" w:space="0" w:color="auto"/>
            </w:tcBorders>
            <w:shd w:val="clear" w:color="auto" w:fill="D9D9D9" w:themeFill="background1" w:themeFillShade="D9"/>
          </w:tcPr>
          <w:p w14:paraId="2FBAD99C" w14:textId="77777777" w:rsidR="00AB2432" w:rsidRPr="00194FA7" w:rsidRDefault="00AB2432" w:rsidP="00971577">
            <w:pPr>
              <w:keepNext/>
              <w:keepLines/>
              <w:spacing w:after="0"/>
              <w:jc w:val="center"/>
              <w:rPr>
                <w:rFonts w:ascii="Arial" w:hAnsi="Arial"/>
                <w:b/>
                <w:bCs/>
                <w:sz w:val="18"/>
              </w:rPr>
            </w:pPr>
            <w:r w:rsidRPr="00194FA7">
              <w:rPr>
                <w:rFonts w:ascii="Arial" w:hAnsi="Arial"/>
                <w:b/>
                <w:bCs/>
                <w:sz w:val="18"/>
              </w:rPr>
              <w:t>Anchor + Key</w:t>
            </w:r>
          </w:p>
        </w:tc>
        <w:tc>
          <w:tcPr>
            <w:tcW w:w="813" w:type="pct"/>
            <w:gridSpan w:val="3"/>
            <w:tcBorders>
              <w:top w:val="single" w:sz="24" w:space="0" w:color="auto"/>
              <w:left w:val="single" w:sz="24" w:space="0" w:color="auto"/>
              <w:right w:val="single" w:sz="24" w:space="0" w:color="auto"/>
            </w:tcBorders>
            <w:shd w:val="clear" w:color="auto" w:fill="D9D9D9" w:themeFill="background1" w:themeFillShade="D9"/>
          </w:tcPr>
          <w:p w14:paraId="2E3AF9A2" w14:textId="6EB3BA51" w:rsidR="00AB2432" w:rsidRPr="00194FA7" w:rsidRDefault="00AB2432" w:rsidP="00971577">
            <w:pPr>
              <w:keepNext/>
              <w:keepLines/>
              <w:spacing w:after="0"/>
              <w:jc w:val="center"/>
              <w:rPr>
                <w:rFonts w:ascii="Arial" w:hAnsi="Arial"/>
                <w:b/>
                <w:sz w:val="18"/>
              </w:rPr>
            </w:pPr>
            <w:r>
              <w:rPr>
                <w:rFonts w:ascii="Arial" w:hAnsi="Arial"/>
                <w:b/>
                <w:sz w:val="18"/>
              </w:rPr>
              <w:t>Summary</w:t>
            </w:r>
          </w:p>
        </w:tc>
        <w:tc>
          <w:tcPr>
            <w:tcW w:w="810" w:type="pct"/>
            <w:gridSpan w:val="3"/>
            <w:tcBorders>
              <w:top w:val="single" w:sz="24" w:space="0" w:color="auto"/>
              <w:left w:val="single" w:sz="24" w:space="0" w:color="auto"/>
              <w:right w:val="single" w:sz="24" w:space="0" w:color="auto"/>
            </w:tcBorders>
            <w:shd w:val="clear" w:color="auto" w:fill="D9D9D9" w:themeFill="background1" w:themeFillShade="D9"/>
          </w:tcPr>
          <w:p w14:paraId="27878C07" w14:textId="30696298" w:rsidR="00AB2432" w:rsidRPr="00194FA7" w:rsidRDefault="00AB2432" w:rsidP="00971577">
            <w:pPr>
              <w:keepNext/>
              <w:keepLines/>
              <w:spacing w:after="0"/>
              <w:jc w:val="center"/>
              <w:rPr>
                <w:rFonts w:ascii="Arial" w:hAnsi="Arial"/>
                <w:b/>
                <w:sz w:val="18"/>
              </w:rPr>
            </w:pPr>
            <w:r>
              <w:rPr>
                <w:rFonts w:ascii="Arial" w:hAnsi="Arial"/>
                <w:b/>
                <w:sz w:val="18"/>
              </w:rPr>
              <w:t>22</w:t>
            </w:r>
          </w:p>
        </w:tc>
        <w:tc>
          <w:tcPr>
            <w:tcW w:w="810" w:type="pct"/>
            <w:gridSpan w:val="3"/>
            <w:tcBorders>
              <w:top w:val="single" w:sz="24" w:space="0" w:color="auto"/>
              <w:left w:val="single" w:sz="24" w:space="0" w:color="auto"/>
              <w:right w:val="single" w:sz="24" w:space="0" w:color="auto"/>
            </w:tcBorders>
            <w:shd w:val="clear" w:color="auto" w:fill="D9D9D9" w:themeFill="background1" w:themeFillShade="D9"/>
          </w:tcPr>
          <w:p w14:paraId="1613A9A9" w14:textId="28DE5C7A" w:rsidR="00AB2432" w:rsidRPr="00194FA7" w:rsidRDefault="00AB2432" w:rsidP="00971577">
            <w:pPr>
              <w:keepNext/>
              <w:keepLines/>
              <w:spacing w:after="0"/>
              <w:jc w:val="center"/>
              <w:rPr>
                <w:rFonts w:ascii="Arial" w:hAnsi="Arial"/>
                <w:b/>
                <w:sz w:val="18"/>
              </w:rPr>
            </w:pPr>
            <w:r>
              <w:rPr>
                <w:rFonts w:ascii="Arial" w:hAnsi="Arial"/>
                <w:b/>
                <w:sz w:val="18"/>
              </w:rPr>
              <w:t>27</w:t>
            </w:r>
          </w:p>
        </w:tc>
        <w:tc>
          <w:tcPr>
            <w:tcW w:w="808" w:type="pct"/>
            <w:gridSpan w:val="3"/>
            <w:tcBorders>
              <w:top w:val="single" w:sz="24" w:space="0" w:color="auto"/>
              <w:left w:val="single" w:sz="24" w:space="0" w:color="auto"/>
              <w:right w:val="single" w:sz="24" w:space="0" w:color="auto"/>
            </w:tcBorders>
            <w:shd w:val="clear" w:color="auto" w:fill="D9D9D9" w:themeFill="background1" w:themeFillShade="D9"/>
          </w:tcPr>
          <w:p w14:paraId="0B6065F4" w14:textId="60E924F5" w:rsidR="00AB2432" w:rsidRPr="00194FA7" w:rsidRDefault="00AB2432" w:rsidP="00971577">
            <w:pPr>
              <w:keepNext/>
              <w:keepLines/>
              <w:spacing w:after="0"/>
              <w:jc w:val="center"/>
              <w:rPr>
                <w:rFonts w:ascii="Arial" w:hAnsi="Arial"/>
                <w:b/>
                <w:sz w:val="18"/>
              </w:rPr>
            </w:pPr>
            <w:r>
              <w:rPr>
                <w:rFonts w:ascii="Arial" w:hAnsi="Arial"/>
                <w:b/>
                <w:sz w:val="18"/>
              </w:rPr>
              <w:t>32</w:t>
            </w:r>
          </w:p>
        </w:tc>
        <w:tc>
          <w:tcPr>
            <w:tcW w:w="805" w:type="pct"/>
            <w:gridSpan w:val="3"/>
            <w:tcBorders>
              <w:top w:val="single" w:sz="24" w:space="0" w:color="auto"/>
              <w:left w:val="single" w:sz="24" w:space="0" w:color="auto"/>
              <w:right w:val="single" w:sz="24" w:space="0" w:color="auto"/>
            </w:tcBorders>
            <w:shd w:val="clear" w:color="auto" w:fill="D9D9D9" w:themeFill="background1" w:themeFillShade="D9"/>
          </w:tcPr>
          <w:p w14:paraId="0C3405E7" w14:textId="18B9E975" w:rsidR="00AB2432" w:rsidRPr="00194FA7" w:rsidRDefault="00AB2432" w:rsidP="00971577">
            <w:pPr>
              <w:keepNext/>
              <w:keepLines/>
              <w:spacing w:after="0"/>
              <w:jc w:val="center"/>
              <w:rPr>
                <w:rFonts w:ascii="Arial" w:hAnsi="Arial"/>
                <w:b/>
                <w:sz w:val="18"/>
              </w:rPr>
            </w:pPr>
            <w:r>
              <w:rPr>
                <w:rFonts w:ascii="Arial" w:hAnsi="Arial"/>
                <w:b/>
                <w:sz w:val="18"/>
              </w:rPr>
              <w:t>37</w:t>
            </w:r>
          </w:p>
        </w:tc>
      </w:tr>
      <w:tr w:rsidR="00AB2432" w:rsidRPr="00194FA7" w14:paraId="45BCB9CE" w14:textId="77777777" w:rsidTr="00971577">
        <w:tc>
          <w:tcPr>
            <w:tcW w:w="954" w:type="pct"/>
            <w:tcBorders>
              <w:left w:val="single" w:sz="24" w:space="0" w:color="auto"/>
              <w:bottom w:val="single" w:sz="18" w:space="0" w:color="auto"/>
              <w:right w:val="single" w:sz="24" w:space="0" w:color="auto"/>
            </w:tcBorders>
            <w:shd w:val="clear" w:color="auto" w:fill="D9D9D9" w:themeFill="background1" w:themeFillShade="D9"/>
          </w:tcPr>
          <w:p w14:paraId="3B95CEF0" w14:textId="77777777" w:rsidR="00AB2432" w:rsidRPr="00194FA7" w:rsidRDefault="00AB2432" w:rsidP="00971577">
            <w:pPr>
              <w:keepNext/>
              <w:keepLines/>
              <w:spacing w:after="0"/>
              <w:jc w:val="center"/>
              <w:rPr>
                <w:rFonts w:ascii="Arial" w:hAnsi="Arial"/>
                <w:b/>
                <w:bCs/>
                <w:sz w:val="18"/>
              </w:rPr>
            </w:pPr>
            <w:r w:rsidRPr="00194FA7">
              <w:rPr>
                <w:rFonts w:ascii="Arial" w:hAnsi="Arial"/>
                <w:b/>
                <w:bCs/>
                <w:sz w:val="18"/>
              </w:rPr>
              <w:t>Verification Type</w:t>
            </w:r>
          </w:p>
        </w:tc>
        <w:tc>
          <w:tcPr>
            <w:tcW w:w="265" w:type="pct"/>
            <w:tcBorders>
              <w:left w:val="single" w:sz="24" w:space="0" w:color="auto"/>
              <w:bottom w:val="single" w:sz="18" w:space="0" w:color="auto"/>
            </w:tcBorders>
          </w:tcPr>
          <w:p w14:paraId="7D30A29A" w14:textId="77777777" w:rsidR="00AB2432" w:rsidRPr="00194FA7" w:rsidRDefault="00AB2432" w:rsidP="00971577">
            <w:pPr>
              <w:keepNext/>
              <w:keepLines/>
              <w:spacing w:after="0"/>
              <w:jc w:val="center"/>
              <w:rPr>
                <w:rFonts w:ascii="Arial" w:hAnsi="Arial"/>
                <w:b/>
                <w:sz w:val="18"/>
              </w:rPr>
            </w:pPr>
            <w:r w:rsidRPr="00194FA7">
              <w:rPr>
                <w:rFonts w:ascii="Arial" w:hAnsi="Arial"/>
                <w:b/>
                <w:sz w:val="18"/>
              </w:rPr>
              <w:t>B</w:t>
            </w:r>
          </w:p>
        </w:tc>
        <w:tc>
          <w:tcPr>
            <w:tcW w:w="265" w:type="pct"/>
            <w:tcBorders>
              <w:bottom w:val="single" w:sz="18" w:space="0" w:color="auto"/>
            </w:tcBorders>
          </w:tcPr>
          <w:p w14:paraId="4DDAF0D8" w14:textId="77777777" w:rsidR="00AB2432" w:rsidRPr="00194FA7" w:rsidRDefault="00AB2432" w:rsidP="00971577">
            <w:pPr>
              <w:keepNext/>
              <w:keepLines/>
              <w:spacing w:after="0"/>
              <w:jc w:val="center"/>
              <w:rPr>
                <w:rFonts w:ascii="Arial" w:hAnsi="Arial"/>
                <w:b/>
                <w:sz w:val="18"/>
              </w:rPr>
            </w:pPr>
            <w:r w:rsidRPr="00194FA7">
              <w:rPr>
                <w:rFonts w:ascii="Arial" w:hAnsi="Arial"/>
                <w:b/>
                <w:sz w:val="18"/>
              </w:rPr>
              <w:t>R</w:t>
            </w:r>
          </w:p>
        </w:tc>
        <w:tc>
          <w:tcPr>
            <w:tcW w:w="283" w:type="pct"/>
            <w:tcBorders>
              <w:bottom w:val="single" w:sz="18" w:space="0" w:color="auto"/>
              <w:right w:val="single" w:sz="24" w:space="0" w:color="auto"/>
            </w:tcBorders>
          </w:tcPr>
          <w:p w14:paraId="635674E5" w14:textId="77777777" w:rsidR="00AB2432" w:rsidRPr="00194FA7" w:rsidRDefault="00AB2432" w:rsidP="00971577">
            <w:pPr>
              <w:keepNext/>
              <w:keepLines/>
              <w:spacing w:after="0"/>
              <w:jc w:val="center"/>
              <w:rPr>
                <w:rFonts w:ascii="Arial" w:hAnsi="Arial"/>
                <w:b/>
                <w:sz w:val="18"/>
              </w:rPr>
            </w:pPr>
            <w:r w:rsidRPr="00194FA7">
              <w:rPr>
                <w:rFonts w:ascii="Arial" w:hAnsi="Arial"/>
                <w:b/>
                <w:sz w:val="18"/>
              </w:rPr>
              <w:t>M</w:t>
            </w:r>
          </w:p>
        </w:tc>
        <w:tc>
          <w:tcPr>
            <w:tcW w:w="265" w:type="pct"/>
            <w:tcBorders>
              <w:left w:val="single" w:sz="24" w:space="0" w:color="auto"/>
              <w:bottom w:val="single" w:sz="18" w:space="0" w:color="auto"/>
            </w:tcBorders>
          </w:tcPr>
          <w:p w14:paraId="06CF5AA6" w14:textId="77777777" w:rsidR="00AB2432" w:rsidRPr="00194FA7" w:rsidRDefault="00AB2432" w:rsidP="00971577">
            <w:pPr>
              <w:keepNext/>
              <w:keepLines/>
              <w:spacing w:after="0"/>
              <w:jc w:val="center"/>
              <w:rPr>
                <w:rFonts w:ascii="Arial" w:hAnsi="Arial"/>
                <w:b/>
                <w:sz w:val="18"/>
              </w:rPr>
            </w:pPr>
            <w:r w:rsidRPr="00194FA7">
              <w:rPr>
                <w:rFonts w:ascii="Arial" w:hAnsi="Arial"/>
                <w:b/>
                <w:sz w:val="18"/>
              </w:rPr>
              <w:t>B</w:t>
            </w:r>
          </w:p>
        </w:tc>
        <w:tc>
          <w:tcPr>
            <w:tcW w:w="265" w:type="pct"/>
            <w:tcBorders>
              <w:bottom w:val="single" w:sz="18" w:space="0" w:color="auto"/>
            </w:tcBorders>
          </w:tcPr>
          <w:p w14:paraId="5BD54388" w14:textId="77777777" w:rsidR="00AB2432" w:rsidRPr="00194FA7" w:rsidRDefault="00AB2432" w:rsidP="00971577">
            <w:pPr>
              <w:keepNext/>
              <w:keepLines/>
              <w:spacing w:after="0"/>
              <w:jc w:val="center"/>
              <w:rPr>
                <w:rFonts w:ascii="Arial" w:hAnsi="Arial"/>
                <w:b/>
                <w:sz w:val="18"/>
              </w:rPr>
            </w:pPr>
            <w:r w:rsidRPr="00194FA7">
              <w:rPr>
                <w:rFonts w:ascii="Arial" w:hAnsi="Arial"/>
                <w:b/>
                <w:sz w:val="18"/>
              </w:rPr>
              <w:t>R</w:t>
            </w:r>
          </w:p>
        </w:tc>
        <w:tc>
          <w:tcPr>
            <w:tcW w:w="280" w:type="pct"/>
            <w:tcBorders>
              <w:bottom w:val="single" w:sz="18" w:space="0" w:color="auto"/>
              <w:right w:val="single" w:sz="24" w:space="0" w:color="auto"/>
            </w:tcBorders>
          </w:tcPr>
          <w:p w14:paraId="1F8C9F36" w14:textId="77777777" w:rsidR="00AB2432" w:rsidRPr="00194FA7" w:rsidRDefault="00AB2432" w:rsidP="00971577">
            <w:pPr>
              <w:keepNext/>
              <w:keepLines/>
              <w:spacing w:after="0"/>
              <w:jc w:val="center"/>
              <w:rPr>
                <w:rFonts w:ascii="Arial" w:hAnsi="Arial"/>
                <w:b/>
                <w:sz w:val="18"/>
              </w:rPr>
            </w:pPr>
            <w:r w:rsidRPr="00194FA7">
              <w:rPr>
                <w:rFonts w:ascii="Arial" w:hAnsi="Arial"/>
                <w:b/>
                <w:sz w:val="18"/>
              </w:rPr>
              <w:t>M</w:t>
            </w:r>
          </w:p>
        </w:tc>
        <w:tc>
          <w:tcPr>
            <w:tcW w:w="265" w:type="pct"/>
            <w:tcBorders>
              <w:left w:val="single" w:sz="24" w:space="0" w:color="auto"/>
              <w:bottom w:val="single" w:sz="18" w:space="0" w:color="auto"/>
            </w:tcBorders>
          </w:tcPr>
          <w:p w14:paraId="70C4962F" w14:textId="77777777" w:rsidR="00AB2432" w:rsidRPr="00194FA7" w:rsidRDefault="00AB2432" w:rsidP="00971577">
            <w:pPr>
              <w:keepNext/>
              <w:keepLines/>
              <w:spacing w:after="0"/>
              <w:jc w:val="center"/>
              <w:rPr>
                <w:rFonts w:ascii="Arial" w:hAnsi="Arial"/>
                <w:b/>
                <w:sz w:val="18"/>
              </w:rPr>
            </w:pPr>
            <w:r w:rsidRPr="00194FA7">
              <w:rPr>
                <w:rFonts w:ascii="Arial" w:hAnsi="Arial"/>
                <w:b/>
                <w:sz w:val="18"/>
              </w:rPr>
              <w:t>B</w:t>
            </w:r>
          </w:p>
        </w:tc>
        <w:tc>
          <w:tcPr>
            <w:tcW w:w="265" w:type="pct"/>
            <w:tcBorders>
              <w:bottom w:val="single" w:sz="18" w:space="0" w:color="auto"/>
            </w:tcBorders>
          </w:tcPr>
          <w:p w14:paraId="40C2726C" w14:textId="77777777" w:rsidR="00AB2432" w:rsidRPr="00194FA7" w:rsidRDefault="00AB2432" w:rsidP="00971577">
            <w:pPr>
              <w:keepNext/>
              <w:keepLines/>
              <w:spacing w:after="0"/>
              <w:jc w:val="center"/>
              <w:rPr>
                <w:rFonts w:ascii="Arial" w:hAnsi="Arial"/>
                <w:b/>
                <w:sz w:val="18"/>
              </w:rPr>
            </w:pPr>
            <w:r w:rsidRPr="00194FA7">
              <w:rPr>
                <w:rFonts w:ascii="Arial" w:hAnsi="Arial"/>
                <w:b/>
                <w:sz w:val="18"/>
              </w:rPr>
              <w:t>R</w:t>
            </w:r>
          </w:p>
        </w:tc>
        <w:tc>
          <w:tcPr>
            <w:tcW w:w="280" w:type="pct"/>
            <w:tcBorders>
              <w:bottom w:val="single" w:sz="18" w:space="0" w:color="auto"/>
              <w:right w:val="single" w:sz="24" w:space="0" w:color="auto"/>
            </w:tcBorders>
          </w:tcPr>
          <w:p w14:paraId="7EAC820E" w14:textId="77777777" w:rsidR="00AB2432" w:rsidRPr="00194FA7" w:rsidRDefault="00AB2432" w:rsidP="00971577">
            <w:pPr>
              <w:keepNext/>
              <w:keepLines/>
              <w:spacing w:after="0"/>
              <w:jc w:val="center"/>
              <w:rPr>
                <w:rFonts w:ascii="Arial" w:hAnsi="Arial"/>
                <w:b/>
                <w:sz w:val="18"/>
              </w:rPr>
            </w:pPr>
            <w:r w:rsidRPr="00194FA7">
              <w:rPr>
                <w:rFonts w:ascii="Arial" w:hAnsi="Arial"/>
                <w:b/>
                <w:sz w:val="18"/>
              </w:rPr>
              <w:t>M</w:t>
            </w:r>
          </w:p>
        </w:tc>
        <w:tc>
          <w:tcPr>
            <w:tcW w:w="265" w:type="pct"/>
            <w:tcBorders>
              <w:left w:val="single" w:sz="24" w:space="0" w:color="auto"/>
              <w:bottom w:val="single" w:sz="18" w:space="0" w:color="auto"/>
            </w:tcBorders>
          </w:tcPr>
          <w:p w14:paraId="3B0657B6" w14:textId="77777777" w:rsidR="00AB2432" w:rsidRPr="00194FA7" w:rsidRDefault="00AB2432" w:rsidP="00971577">
            <w:pPr>
              <w:keepNext/>
              <w:keepLines/>
              <w:spacing w:after="0"/>
              <w:jc w:val="center"/>
              <w:rPr>
                <w:rFonts w:ascii="Arial" w:hAnsi="Arial"/>
                <w:b/>
                <w:sz w:val="18"/>
              </w:rPr>
            </w:pPr>
            <w:r w:rsidRPr="00194FA7">
              <w:rPr>
                <w:rFonts w:ascii="Arial" w:hAnsi="Arial"/>
                <w:b/>
                <w:sz w:val="18"/>
              </w:rPr>
              <w:t>B</w:t>
            </w:r>
          </w:p>
        </w:tc>
        <w:tc>
          <w:tcPr>
            <w:tcW w:w="265" w:type="pct"/>
            <w:tcBorders>
              <w:bottom w:val="single" w:sz="18" w:space="0" w:color="auto"/>
            </w:tcBorders>
          </w:tcPr>
          <w:p w14:paraId="7D5FA812" w14:textId="77777777" w:rsidR="00AB2432" w:rsidRPr="00194FA7" w:rsidRDefault="00AB2432" w:rsidP="00971577">
            <w:pPr>
              <w:keepNext/>
              <w:keepLines/>
              <w:spacing w:after="0"/>
              <w:jc w:val="center"/>
              <w:rPr>
                <w:rFonts w:ascii="Arial" w:hAnsi="Arial"/>
                <w:b/>
                <w:sz w:val="18"/>
              </w:rPr>
            </w:pPr>
            <w:r w:rsidRPr="00194FA7">
              <w:rPr>
                <w:rFonts w:ascii="Arial" w:hAnsi="Arial"/>
                <w:b/>
                <w:sz w:val="18"/>
              </w:rPr>
              <w:t>R</w:t>
            </w:r>
          </w:p>
        </w:tc>
        <w:tc>
          <w:tcPr>
            <w:tcW w:w="278" w:type="pct"/>
            <w:tcBorders>
              <w:bottom w:val="single" w:sz="18" w:space="0" w:color="auto"/>
              <w:right w:val="single" w:sz="24" w:space="0" w:color="auto"/>
            </w:tcBorders>
          </w:tcPr>
          <w:p w14:paraId="59BFBB44" w14:textId="77777777" w:rsidR="00AB2432" w:rsidRPr="00194FA7" w:rsidRDefault="00AB2432" w:rsidP="00971577">
            <w:pPr>
              <w:keepNext/>
              <w:keepLines/>
              <w:spacing w:after="0"/>
              <w:jc w:val="center"/>
              <w:rPr>
                <w:rFonts w:ascii="Arial" w:hAnsi="Arial"/>
                <w:b/>
                <w:sz w:val="18"/>
              </w:rPr>
            </w:pPr>
            <w:r w:rsidRPr="00194FA7">
              <w:rPr>
                <w:rFonts w:ascii="Arial" w:hAnsi="Arial"/>
                <w:b/>
                <w:sz w:val="18"/>
              </w:rPr>
              <w:t>M</w:t>
            </w:r>
          </w:p>
        </w:tc>
        <w:tc>
          <w:tcPr>
            <w:tcW w:w="269" w:type="pct"/>
            <w:tcBorders>
              <w:left w:val="single" w:sz="24" w:space="0" w:color="auto"/>
              <w:bottom w:val="single" w:sz="18" w:space="0" w:color="auto"/>
            </w:tcBorders>
          </w:tcPr>
          <w:p w14:paraId="2B7FFBF1" w14:textId="77777777" w:rsidR="00AB2432" w:rsidRPr="00194FA7" w:rsidRDefault="00AB2432" w:rsidP="00971577">
            <w:pPr>
              <w:keepNext/>
              <w:keepLines/>
              <w:spacing w:after="0"/>
              <w:jc w:val="center"/>
              <w:rPr>
                <w:rFonts w:ascii="Arial" w:hAnsi="Arial"/>
                <w:b/>
                <w:sz w:val="18"/>
                <w:lang w:eastAsia="fr-FR"/>
              </w:rPr>
            </w:pPr>
            <w:r w:rsidRPr="00194FA7">
              <w:rPr>
                <w:rFonts w:ascii="Arial" w:hAnsi="Arial"/>
                <w:b/>
                <w:sz w:val="18"/>
              </w:rPr>
              <w:t>B</w:t>
            </w:r>
          </w:p>
        </w:tc>
        <w:tc>
          <w:tcPr>
            <w:tcW w:w="269" w:type="pct"/>
            <w:tcBorders>
              <w:bottom w:val="single" w:sz="18" w:space="0" w:color="auto"/>
            </w:tcBorders>
          </w:tcPr>
          <w:p w14:paraId="67F11707" w14:textId="77777777" w:rsidR="00AB2432" w:rsidRPr="00194FA7" w:rsidRDefault="00AB2432" w:rsidP="00971577">
            <w:pPr>
              <w:keepNext/>
              <w:keepLines/>
              <w:spacing w:after="0"/>
              <w:jc w:val="center"/>
              <w:rPr>
                <w:rFonts w:ascii="Arial" w:hAnsi="Arial"/>
                <w:b/>
                <w:sz w:val="18"/>
                <w:lang w:eastAsia="fr-FR"/>
              </w:rPr>
            </w:pPr>
            <w:r w:rsidRPr="00194FA7">
              <w:rPr>
                <w:rFonts w:ascii="Arial" w:hAnsi="Arial"/>
                <w:b/>
                <w:sz w:val="18"/>
              </w:rPr>
              <w:t>R</w:t>
            </w:r>
          </w:p>
        </w:tc>
        <w:tc>
          <w:tcPr>
            <w:tcW w:w="267" w:type="pct"/>
            <w:tcBorders>
              <w:bottom w:val="single" w:sz="18" w:space="0" w:color="auto"/>
              <w:right w:val="single" w:sz="24" w:space="0" w:color="auto"/>
            </w:tcBorders>
          </w:tcPr>
          <w:p w14:paraId="270D5683" w14:textId="77777777" w:rsidR="00AB2432" w:rsidRPr="00194FA7" w:rsidRDefault="00AB2432" w:rsidP="00971577">
            <w:pPr>
              <w:keepNext/>
              <w:keepLines/>
              <w:spacing w:after="0"/>
              <w:jc w:val="center"/>
              <w:rPr>
                <w:rFonts w:ascii="Arial" w:hAnsi="Arial"/>
                <w:b/>
                <w:sz w:val="18"/>
              </w:rPr>
            </w:pPr>
            <w:r w:rsidRPr="00194FA7">
              <w:rPr>
                <w:rFonts w:ascii="Arial" w:hAnsi="Arial"/>
                <w:b/>
                <w:sz w:val="18"/>
              </w:rPr>
              <w:t>M</w:t>
            </w:r>
          </w:p>
        </w:tc>
      </w:tr>
      <w:tr w:rsidR="00E032B2" w:rsidRPr="00194FA7" w14:paraId="71FC7B4B" w14:textId="77777777" w:rsidTr="00971577">
        <w:tc>
          <w:tcPr>
            <w:tcW w:w="953" w:type="pct"/>
            <w:tcBorders>
              <w:top w:val="single" w:sz="18" w:space="0" w:color="auto"/>
              <w:left w:val="single" w:sz="24" w:space="0" w:color="auto"/>
              <w:right w:val="single" w:sz="24" w:space="0" w:color="auto"/>
            </w:tcBorders>
            <w:shd w:val="clear" w:color="auto" w:fill="D9D9D9" w:themeFill="background1" w:themeFillShade="D9"/>
          </w:tcPr>
          <w:p w14:paraId="7430E1FC" w14:textId="46C542C8" w:rsidR="00E032B2" w:rsidRPr="00971577" w:rsidRDefault="00E032B2" w:rsidP="00971577">
            <w:pPr>
              <w:keepNext/>
              <w:keepLines/>
              <w:spacing w:after="0"/>
              <w:jc w:val="center"/>
              <w:rPr>
                <w:rFonts w:ascii="Arial" w:hAnsi="Arial" w:cs="Arial"/>
                <w:b/>
                <w:bCs/>
                <w:sz w:val="18"/>
                <w:szCs w:val="18"/>
              </w:rPr>
            </w:pPr>
            <w:r w:rsidRPr="00971577">
              <w:rPr>
                <w:rFonts w:ascii="Arial" w:hAnsi="Arial" w:cs="Arial"/>
                <w:b/>
                <w:bCs/>
                <w:sz w:val="18"/>
                <w:szCs w:val="18"/>
              </w:rPr>
              <w:t>S1-T01-VTM</w:t>
            </w:r>
          </w:p>
        </w:tc>
        <w:tc>
          <w:tcPr>
            <w:tcW w:w="265" w:type="pct"/>
            <w:tcBorders>
              <w:top w:val="single" w:sz="18" w:space="0" w:color="auto"/>
              <w:left w:val="single" w:sz="24" w:space="0" w:color="auto"/>
            </w:tcBorders>
          </w:tcPr>
          <w:p w14:paraId="125A6BB3" w14:textId="25D0A482" w:rsidR="00E032B2" w:rsidRPr="00194FA7" w:rsidRDefault="00E032B2" w:rsidP="00971577">
            <w:pPr>
              <w:keepNext/>
              <w:keepLines/>
              <w:spacing w:after="0"/>
              <w:jc w:val="center"/>
              <w:rPr>
                <w:rFonts w:ascii="Arial" w:hAnsi="Arial"/>
                <w:sz w:val="18"/>
              </w:rPr>
            </w:pPr>
          </w:p>
        </w:tc>
        <w:tc>
          <w:tcPr>
            <w:tcW w:w="265" w:type="pct"/>
            <w:tcBorders>
              <w:top w:val="single" w:sz="18" w:space="0" w:color="auto"/>
            </w:tcBorders>
          </w:tcPr>
          <w:p w14:paraId="31E25BEA" w14:textId="5DDA969B" w:rsidR="00E032B2" w:rsidRPr="00194FA7" w:rsidRDefault="00E032B2" w:rsidP="00971577">
            <w:pPr>
              <w:keepNext/>
              <w:keepLines/>
              <w:spacing w:after="0"/>
              <w:jc w:val="center"/>
              <w:rPr>
                <w:rFonts w:ascii="Arial" w:hAnsi="Arial"/>
                <w:sz w:val="18"/>
              </w:rPr>
            </w:pPr>
          </w:p>
        </w:tc>
        <w:tc>
          <w:tcPr>
            <w:tcW w:w="283" w:type="pct"/>
            <w:tcBorders>
              <w:top w:val="single" w:sz="18" w:space="0" w:color="auto"/>
              <w:right w:val="single" w:sz="24" w:space="0" w:color="auto"/>
            </w:tcBorders>
          </w:tcPr>
          <w:p w14:paraId="53ECE817" w14:textId="1F1E060B" w:rsidR="00E032B2" w:rsidRPr="00194FA7" w:rsidRDefault="00E032B2" w:rsidP="00971577">
            <w:pPr>
              <w:keepNext/>
              <w:keepLines/>
              <w:spacing w:after="0"/>
              <w:jc w:val="center"/>
              <w:rPr>
                <w:rFonts w:ascii="Arial" w:hAnsi="Arial"/>
                <w:sz w:val="18"/>
              </w:rPr>
            </w:pPr>
          </w:p>
        </w:tc>
        <w:tc>
          <w:tcPr>
            <w:tcW w:w="265" w:type="pct"/>
            <w:tcBorders>
              <w:top w:val="single" w:sz="18" w:space="0" w:color="auto"/>
              <w:left w:val="single" w:sz="24" w:space="0" w:color="auto"/>
            </w:tcBorders>
          </w:tcPr>
          <w:p w14:paraId="42908A27" w14:textId="515E0621" w:rsidR="00E032B2" w:rsidRPr="00194FA7" w:rsidRDefault="00E032B2" w:rsidP="00971577">
            <w:pPr>
              <w:keepNext/>
              <w:keepLines/>
              <w:spacing w:after="0"/>
              <w:jc w:val="center"/>
              <w:rPr>
                <w:rFonts w:ascii="Arial" w:hAnsi="Arial"/>
                <w:sz w:val="18"/>
              </w:rPr>
            </w:pPr>
          </w:p>
        </w:tc>
        <w:tc>
          <w:tcPr>
            <w:tcW w:w="265" w:type="pct"/>
            <w:tcBorders>
              <w:top w:val="single" w:sz="18" w:space="0" w:color="auto"/>
            </w:tcBorders>
          </w:tcPr>
          <w:p w14:paraId="3E10E52A" w14:textId="568542BC" w:rsidR="00E032B2" w:rsidRPr="00194FA7" w:rsidRDefault="00E032B2" w:rsidP="00971577">
            <w:pPr>
              <w:keepNext/>
              <w:keepLines/>
              <w:spacing w:after="0"/>
              <w:jc w:val="center"/>
              <w:rPr>
                <w:rFonts w:ascii="Arial" w:hAnsi="Arial"/>
                <w:sz w:val="18"/>
              </w:rPr>
            </w:pPr>
          </w:p>
        </w:tc>
        <w:tc>
          <w:tcPr>
            <w:tcW w:w="280" w:type="pct"/>
            <w:tcBorders>
              <w:top w:val="single" w:sz="18" w:space="0" w:color="auto"/>
              <w:right w:val="single" w:sz="24" w:space="0" w:color="auto"/>
            </w:tcBorders>
          </w:tcPr>
          <w:p w14:paraId="293464C9" w14:textId="4305F498" w:rsidR="00E032B2" w:rsidRPr="00194FA7" w:rsidRDefault="00E032B2" w:rsidP="00971577">
            <w:pPr>
              <w:keepNext/>
              <w:keepLines/>
              <w:spacing w:after="0"/>
              <w:jc w:val="center"/>
              <w:rPr>
                <w:rFonts w:ascii="Arial" w:hAnsi="Arial"/>
                <w:sz w:val="18"/>
              </w:rPr>
            </w:pPr>
          </w:p>
        </w:tc>
        <w:tc>
          <w:tcPr>
            <w:tcW w:w="265" w:type="pct"/>
            <w:tcBorders>
              <w:top w:val="single" w:sz="18" w:space="0" w:color="auto"/>
              <w:left w:val="single" w:sz="24" w:space="0" w:color="auto"/>
            </w:tcBorders>
          </w:tcPr>
          <w:p w14:paraId="5A0B3568" w14:textId="1AE7A086" w:rsidR="00E032B2" w:rsidRPr="00194FA7" w:rsidRDefault="00E032B2" w:rsidP="00971577">
            <w:pPr>
              <w:keepNext/>
              <w:keepLines/>
              <w:spacing w:after="0"/>
              <w:jc w:val="center"/>
              <w:rPr>
                <w:rFonts w:ascii="Arial" w:hAnsi="Arial" w:cs="Arial"/>
                <w:sz w:val="18"/>
                <w:szCs w:val="18"/>
              </w:rPr>
            </w:pPr>
          </w:p>
        </w:tc>
        <w:tc>
          <w:tcPr>
            <w:tcW w:w="265" w:type="pct"/>
            <w:tcBorders>
              <w:top w:val="single" w:sz="18" w:space="0" w:color="auto"/>
            </w:tcBorders>
          </w:tcPr>
          <w:p w14:paraId="7B0CAE12" w14:textId="08E02B3E" w:rsidR="00E032B2" w:rsidRPr="00194FA7" w:rsidRDefault="00E032B2" w:rsidP="00971577">
            <w:pPr>
              <w:keepNext/>
              <w:keepLines/>
              <w:spacing w:after="0"/>
              <w:jc w:val="center"/>
              <w:rPr>
                <w:rFonts w:ascii="Arial" w:hAnsi="Arial" w:cs="Arial"/>
                <w:sz w:val="18"/>
                <w:szCs w:val="18"/>
              </w:rPr>
            </w:pPr>
          </w:p>
        </w:tc>
        <w:tc>
          <w:tcPr>
            <w:tcW w:w="280" w:type="pct"/>
            <w:tcBorders>
              <w:top w:val="single" w:sz="18" w:space="0" w:color="auto"/>
              <w:right w:val="single" w:sz="24" w:space="0" w:color="auto"/>
            </w:tcBorders>
          </w:tcPr>
          <w:p w14:paraId="307ED9D5" w14:textId="12B6C63F" w:rsidR="00E032B2" w:rsidRPr="00194FA7" w:rsidRDefault="00E032B2" w:rsidP="00971577">
            <w:pPr>
              <w:keepNext/>
              <w:keepLines/>
              <w:spacing w:after="0"/>
              <w:jc w:val="center"/>
              <w:rPr>
                <w:rFonts w:ascii="Arial" w:hAnsi="Arial" w:cs="Arial"/>
                <w:sz w:val="18"/>
                <w:szCs w:val="18"/>
              </w:rPr>
            </w:pPr>
          </w:p>
        </w:tc>
        <w:tc>
          <w:tcPr>
            <w:tcW w:w="265" w:type="pct"/>
            <w:tcBorders>
              <w:top w:val="single" w:sz="18" w:space="0" w:color="auto"/>
              <w:left w:val="single" w:sz="24" w:space="0" w:color="auto"/>
            </w:tcBorders>
          </w:tcPr>
          <w:p w14:paraId="0D778C6F" w14:textId="757B3540" w:rsidR="00E032B2" w:rsidRPr="00194FA7" w:rsidRDefault="00E032B2" w:rsidP="00971577">
            <w:pPr>
              <w:keepNext/>
              <w:keepLines/>
              <w:spacing w:after="0"/>
              <w:jc w:val="center"/>
              <w:rPr>
                <w:rFonts w:ascii="Arial" w:hAnsi="Arial"/>
                <w:sz w:val="18"/>
              </w:rPr>
            </w:pPr>
          </w:p>
        </w:tc>
        <w:tc>
          <w:tcPr>
            <w:tcW w:w="265" w:type="pct"/>
            <w:tcBorders>
              <w:top w:val="single" w:sz="18" w:space="0" w:color="auto"/>
            </w:tcBorders>
          </w:tcPr>
          <w:p w14:paraId="3E533FD0" w14:textId="1EBDE15B" w:rsidR="00E032B2" w:rsidRPr="00194FA7" w:rsidRDefault="00E032B2" w:rsidP="00971577">
            <w:pPr>
              <w:keepNext/>
              <w:keepLines/>
              <w:spacing w:after="0"/>
              <w:jc w:val="center"/>
              <w:rPr>
                <w:rFonts w:ascii="Arial" w:hAnsi="Arial"/>
                <w:sz w:val="18"/>
              </w:rPr>
            </w:pPr>
          </w:p>
        </w:tc>
        <w:tc>
          <w:tcPr>
            <w:tcW w:w="278" w:type="pct"/>
            <w:tcBorders>
              <w:top w:val="single" w:sz="18" w:space="0" w:color="auto"/>
              <w:right w:val="single" w:sz="24" w:space="0" w:color="auto"/>
            </w:tcBorders>
          </w:tcPr>
          <w:p w14:paraId="1AC3DEF7" w14:textId="37A06134" w:rsidR="00E032B2" w:rsidRPr="00194FA7" w:rsidRDefault="00E032B2" w:rsidP="00971577">
            <w:pPr>
              <w:keepNext/>
              <w:keepLines/>
              <w:spacing w:after="0"/>
              <w:jc w:val="center"/>
              <w:rPr>
                <w:rFonts w:ascii="Arial" w:hAnsi="Arial"/>
                <w:sz w:val="18"/>
              </w:rPr>
            </w:pPr>
          </w:p>
        </w:tc>
        <w:tc>
          <w:tcPr>
            <w:tcW w:w="269" w:type="pct"/>
            <w:tcBorders>
              <w:top w:val="single" w:sz="18" w:space="0" w:color="auto"/>
              <w:left w:val="single" w:sz="24" w:space="0" w:color="auto"/>
            </w:tcBorders>
          </w:tcPr>
          <w:p w14:paraId="674D5962" w14:textId="1DD2B617" w:rsidR="00E032B2" w:rsidRPr="00194FA7" w:rsidRDefault="00E032B2" w:rsidP="00971577">
            <w:pPr>
              <w:keepNext/>
              <w:keepLines/>
              <w:spacing w:after="0"/>
              <w:jc w:val="center"/>
              <w:rPr>
                <w:rFonts w:ascii="Arial" w:hAnsi="Arial"/>
                <w:sz w:val="18"/>
                <w:lang w:eastAsia="fr-FR"/>
              </w:rPr>
            </w:pPr>
          </w:p>
        </w:tc>
        <w:tc>
          <w:tcPr>
            <w:tcW w:w="269" w:type="pct"/>
            <w:tcBorders>
              <w:top w:val="single" w:sz="18" w:space="0" w:color="auto"/>
            </w:tcBorders>
          </w:tcPr>
          <w:p w14:paraId="1D6AF286" w14:textId="47F1AEFB" w:rsidR="00E032B2" w:rsidRPr="00194FA7" w:rsidRDefault="00E032B2" w:rsidP="00971577">
            <w:pPr>
              <w:keepNext/>
              <w:keepLines/>
              <w:spacing w:after="0"/>
              <w:jc w:val="center"/>
              <w:rPr>
                <w:rFonts w:ascii="Arial" w:hAnsi="Arial"/>
                <w:sz w:val="18"/>
                <w:lang w:eastAsia="fr-FR"/>
              </w:rPr>
            </w:pPr>
          </w:p>
        </w:tc>
        <w:tc>
          <w:tcPr>
            <w:tcW w:w="267" w:type="pct"/>
            <w:tcBorders>
              <w:top w:val="single" w:sz="18" w:space="0" w:color="auto"/>
              <w:right w:val="single" w:sz="24" w:space="0" w:color="auto"/>
            </w:tcBorders>
          </w:tcPr>
          <w:p w14:paraId="2AE6C411" w14:textId="1B52862A" w:rsidR="00E032B2" w:rsidRPr="00194FA7" w:rsidRDefault="00E032B2" w:rsidP="00971577">
            <w:pPr>
              <w:keepNext/>
              <w:keepLines/>
              <w:spacing w:after="0"/>
              <w:jc w:val="center"/>
              <w:rPr>
                <w:rFonts w:ascii="Arial" w:hAnsi="Arial"/>
                <w:sz w:val="18"/>
              </w:rPr>
            </w:pPr>
          </w:p>
        </w:tc>
      </w:tr>
      <w:tr w:rsidR="00E032B2" w:rsidRPr="00194FA7" w14:paraId="4F6FCABF" w14:textId="77777777" w:rsidTr="00971577">
        <w:tc>
          <w:tcPr>
            <w:tcW w:w="953" w:type="pct"/>
            <w:tcBorders>
              <w:left w:val="single" w:sz="24" w:space="0" w:color="auto"/>
              <w:right w:val="single" w:sz="24" w:space="0" w:color="auto"/>
            </w:tcBorders>
            <w:shd w:val="clear" w:color="auto" w:fill="D9D9D9" w:themeFill="background1" w:themeFillShade="D9"/>
          </w:tcPr>
          <w:p w14:paraId="7E12D225" w14:textId="47AE1C34" w:rsidR="00E032B2" w:rsidRPr="00971577" w:rsidRDefault="00E032B2" w:rsidP="00971577">
            <w:pPr>
              <w:keepNext/>
              <w:keepLines/>
              <w:spacing w:after="0"/>
              <w:jc w:val="center"/>
              <w:rPr>
                <w:rFonts w:ascii="Arial" w:hAnsi="Arial" w:cs="Arial"/>
                <w:b/>
                <w:bCs/>
                <w:sz w:val="18"/>
                <w:szCs w:val="18"/>
              </w:rPr>
            </w:pPr>
            <w:r w:rsidRPr="00971577">
              <w:rPr>
                <w:rFonts w:ascii="Arial" w:hAnsi="Arial" w:cs="Arial"/>
                <w:b/>
                <w:bCs/>
                <w:sz w:val="18"/>
                <w:szCs w:val="18"/>
              </w:rPr>
              <w:t>S1-T02-VTM</w:t>
            </w:r>
          </w:p>
        </w:tc>
        <w:tc>
          <w:tcPr>
            <w:tcW w:w="265" w:type="pct"/>
            <w:tcBorders>
              <w:left w:val="single" w:sz="24" w:space="0" w:color="auto"/>
            </w:tcBorders>
          </w:tcPr>
          <w:p w14:paraId="3314D6D8" w14:textId="3437BBB3" w:rsidR="00E032B2" w:rsidRPr="00194FA7" w:rsidRDefault="00E032B2" w:rsidP="00971577">
            <w:pPr>
              <w:keepNext/>
              <w:keepLines/>
              <w:spacing w:after="0"/>
              <w:jc w:val="center"/>
              <w:rPr>
                <w:rFonts w:ascii="Arial" w:hAnsi="Arial"/>
                <w:sz w:val="18"/>
              </w:rPr>
            </w:pPr>
          </w:p>
        </w:tc>
        <w:tc>
          <w:tcPr>
            <w:tcW w:w="265" w:type="pct"/>
          </w:tcPr>
          <w:p w14:paraId="4182EA9F" w14:textId="3EAAA98F" w:rsidR="00E032B2" w:rsidRPr="00194FA7" w:rsidRDefault="00E032B2" w:rsidP="00971577">
            <w:pPr>
              <w:keepNext/>
              <w:keepLines/>
              <w:spacing w:after="0"/>
              <w:jc w:val="center"/>
              <w:rPr>
                <w:rFonts w:ascii="Arial" w:hAnsi="Arial"/>
                <w:sz w:val="18"/>
              </w:rPr>
            </w:pPr>
          </w:p>
        </w:tc>
        <w:tc>
          <w:tcPr>
            <w:tcW w:w="283" w:type="pct"/>
            <w:tcBorders>
              <w:right w:val="single" w:sz="24" w:space="0" w:color="auto"/>
            </w:tcBorders>
          </w:tcPr>
          <w:p w14:paraId="566F9A8B" w14:textId="5987829D" w:rsidR="00E032B2" w:rsidRPr="00194FA7" w:rsidRDefault="00E032B2" w:rsidP="00971577">
            <w:pPr>
              <w:keepNext/>
              <w:keepLines/>
              <w:spacing w:after="0"/>
              <w:jc w:val="center"/>
              <w:rPr>
                <w:rFonts w:ascii="Arial" w:hAnsi="Arial"/>
                <w:sz w:val="18"/>
              </w:rPr>
            </w:pPr>
          </w:p>
        </w:tc>
        <w:tc>
          <w:tcPr>
            <w:tcW w:w="265" w:type="pct"/>
            <w:tcBorders>
              <w:left w:val="single" w:sz="24" w:space="0" w:color="auto"/>
            </w:tcBorders>
          </w:tcPr>
          <w:p w14:paraId="1288BCF6" w14:textId="1C148037" w:rsidR="00E032B2" w:rsidRPr="00194FA7" w:rsidRDefault="00E032B2" w:rsidP="00971577">
            <w:pPr>
              <w:keepNext/>
              <w:keepLines/>
              <w:spacing w:after="0"/>
              <w:jc w:val="center"/>
              <w:rPr>
                <w:rFonts w:ascii="Arial" w:hAnsi="Arial"/>
                <w:sz w:val="18"/>
              </w:rPr>
            </w:pPr>
          </w:p>
        </w:tc>
        <w:tc>
          <w:tcPr>
            <w:tcW w:w="265" w:type="pct"/>
          </w:tcPr>
          <w:p w14:paraId="22C5E383" w14:textId="0AD15773" w:rsidR="00E032B2" w:rsidRPr="00194FA7" w:rsidRDefault="00E032B2" w:rsidP="00971577">
            <w:pPr>
              <w:keepNext/>
              <w:keepLines/>
              <w:spacing w:after="0"/>
              <w:jc w:val="center"/>
              <w:rPr>
                <w:rFonts w:ascii="Arial" w:hAnsi="Arial"/>
                <w:sz w:val="18"/>
              </w:rPr>
            </w:pPr>
          </w:p>
        </w:tc>
        <w:tc>
          <w:tcPr>
            <w:tcW w:w="280" w:type="pct"/>
            <w:tcBorders>
              <w:right w:val="single" w:sz="24" w:space="0" w:color="auto"/>
            </w:tcBorders>
          </w:tcPr>
          <w:p w14:paraId="1CB5F0A2" w14:textId="4E9D7D00" w:rsidR="00E032B2" w:rsidRPr="00194FA7" w:rsidRDefault="00E032B2" w:rsidP="00971577">
            <w:pPr>
              <w:keepNext/>
              <w:keepLines/>
              <w:spacing w:after="0"/>
              <w:jc w:val="center"/>
              <w:rPr>
                <w:rFonts w:ascii="Arial" w:hAnsi="Arial"/>
                <w:sz w:val="18"/>
              </w:rPr>
            </w:pPr>
          </w:p>
        </w:tc>
        <w:tc>
          <w:tcPr>
            <w:tcW w:w="265" w:type="pct"/>
            <w:tcBorders>
              <w:left w:val="single" w:sz="24" w:space="0" w:color="auto"/>
            </w:tcBorders>
          </w:tcPr>
          <w:p w14:paraId="0ADD3ABD" w14:textId="2738F1B5" w:rsidR="00E032B2" w:rsidRPr="00194FA7" w:rsidRDefault="00E032B2" w:rsidP="00971577">
            <w:pPr>
              <w:keepNext/>
              <w:keepLines/>
              <w:spacing w:after="0"/>
              <w:jc w:val="center"/>
              <w:rPr>
                <w:rFonts w:ascii="Arial" w:hAnsi="Arial" w:cs="Arial"/>
                <w:sz w:val="18"/>
                <w:szCs w:val="18"/>
              </w:rPr>
            </w:pPr>
          </w:p>
        </w:tc>
        <w:tc>
          <w:tcPr>
            <w:tcW w:w="265" w:type="pct"/>
          </w:tcPr>
          <w:p w14:paraId="64232DDD" w14:textId="6BA4AACA" w:rsidR="00E032B2" w:rsidRPr="00194FA7" w:rsidRDefault="00E032B2" w:rsidP="00971577">
            <w:pPr>
              <w:keepNext/>
              <w:keepLines/>
              <w:spacing w:after="0"/>
              <w:jc w:val="center"/>
              <w:rPr>
                <w:rFonts w:ascii="Arial" w:hAnsi="Arial" w:cs="Arial"/>
                <w:sz w:val="18"/>
                <w:szCs w:val="18"/>
              </w:rPr>
            </w:pPr>
          </w:p>
        </w:tc>
        <w:tc>
          <w:tcPr>
            <w:tcW w:w="280" w:type="pct"/>
            <w:tcBorders>
              <w:right w:val="single" w:sz="24" w:space="0" w:color="auto"/>
            </w:tcBorders>
          </w:tcPr>
          <w:p w14:paraId="34A362E2" w14:textId="502662AF" w:rsidR="00E032B2" w:rsidRPr="00194FA7" w:rsidRDefault="00E032B2" w:rsidP="00971577">
            <w:pPr>
              <w:keepNext/>
              <w:keepLines/>
              <w:spacing w:after="0"/>
              <w:jc w:val="center"/>
              <w:rPr>
                <w:rFonts w:ascii="Arial" w:hAnsi="Arial" w:cs="Arial"/>
                <w:sz w:val="18"/>
                <w:szCs w:val="18"/>
              </w:rPr>
            </w:pPr>
          </w:p>
        </w:tc>
        <w:tc>
          <w:tcPr>
            <w:tcW w:w="265" w:type="pct"/>
            <w:tcBorders>
              <w:left w:val="single" w:sz="24" w:space="0" w:color="auto"/>
            </w:tcBorders>
          </w:tcPr>
          <w:p w14:paraId="7B154BA5" w14:textId="548A13CC" w:rsidR="00E032B2" w:rsidRPr="00194FA7" w:rsidRDefault="00E032B2" w:rsidP="00971577">
            <w:pPr>
              <w:keepNext/>
              <w:keepLines/>
              <w:spacing w:after="0"/>
              <w:jc w:val="center"/>
              <w:rPr>
                <w:rFonts w:ascii="Arial" w:hAnsi="Arial"/>
                <w:sz w:val="18"/>
              </w:rPr>
            </w:pPr>
          </w:p>
        </w:tc>
        <w:tc>
          <w:tcPr>
            <w:tcW w:w="265" w:type="pct"/>
          </w:tcPr>
          <w:p w14:paraId="7B03E715" w14:textId="50793243" w:rsidR="00E032B2" w:rsidRPr="00194FA7" w:rsidRDefault="00E032B2" w:rsidP="00971577">
            <w:pPr>
              <w:keepNext/>
              <w:keepLines/>
              <w:spacing w:after="0"/>
              <w:jc w:val="center"/>
              <w:rPr>
                <w:rFonts w:ascii="Arial" w:hAnsi="Arial"/>
                <w:sz w:val="18"/>
              </w:rPr>
            </w:pPr>
          </w:p>
        </w:tc>
        <w:tc>
          <w:tcPr>
            <w:tcW w:w="278" w:type="pct"/>
            <w:tcBorders>
              <w:right w:val="single" w:sz="24" w:space="0" w:color="auto"/>
            </w:tcBorders>
          </w:tcPr>
          <w:p w14:paraId="5FC5116E" w14:textId="2A170720" w:rsidR="00E032B2" w:rsidRPr="00194FA7" w:rsidRDefault="00E032B2" w:rsidP="00971577">
            <w:pPr>
              <w:keepNext/>
              <w:keepLines/>
              <w:spacing w:after="0"/>
              <w:jc w:val="center"/>
              <w:rPr>
                <w:rFonts w:ascii="Arial" w:hAnsi="Arial"/>
                <w:sz w:val="18"/>
              </w:rPr>
            </w:pPr>
          </w:p>
        </w:tc>
        <w:tc>
          <w:tcPr>
            <w:tcW w:w="269" w:type="pct"/>
            <w:tcBorders>
              <w:left w:val="single" w:sz="24" w:space="0" w:color="auto"/>
            </w:tcBorders>
          </w:tcPr>
          <w:p w14:paraId="263A8C18" w14:textId="6AC88805" w:rsidR="00E032B2" w:rsidRPr="00194FA7" w:rsidRDefault="00E032B2" w:rsidP="00971577">
            <w:pPr>
              <w:keepNext/>
              <w:keepLines/>
              <w:spacing w:after="0"/>
              <w:jc w:val="center"/>
              <w:rPr>
                <w:rFonts w:ascii="Arial" w:hAnsi="Arial"/>
                <w:sz w:val="18"/>
                <w:lang w:eastAsia="fr-FR"/>
              </w:rPr>
            </w:pPr>
          </w:p>
        </w:tc>
        <w:tc>
          <w:tcPr>
            <w:tcW w:w="269" w:type="pct"/>
          </w:tcPr>
          <w:p w14:paraId="2F1D341C" w14:textId="543AB1EC" w:rsidR="00E032B2" w:rsidRPr="00194FA7" w:rsidRDefault="00E032B2" w:rsidP="00971577">
            <w:pPr>
              <w:keepNext/>
              <w:keepLines/>
              <w:spacing w:after="0"/>
              <w:jc w:val="center"/>
              <w:rPr>
                <w:rFonts w:ascii="Arial" w:hAnsi="Arial"/>
                <w:sz w:val="18"/>
                <w:lang w:eastAsia="fr-FR"/>
              </w:rPr>
            </w:pPr>
          </w:p>
        </w:tc>
        <w:tc>
          <w:tcPr>
            <w:tcW w:w="267" w:type="pct"/>
            <w:tcBorders>
              <w:right w:val="single" w:sz="24" w:space="0" w:color="auto"/>
            </w:tcBorders>
          </w:tcPr>
          <w:p w14:paraId="0E64E347" w14:textId="5043CDCB" w:rsidR="00E032B2" w:rsidRPr="00194FA7" w:rsidRDefault="00E032B2" w:rsidP="00971577">
            <w:pPr>
              <w:keepNext/>
              <w:keepLines/>
              <w:spacing w:after="0"/>
              <w:jc w:val="center"/>
              <w:rPr>
                <w:rFonts w:ascii="Arial" w:hAnsi="Arial"/>
                <w:sz w:val="18"/>
              </w:rPr>
            </w:pPr>
          </w:p>
        </w:tc>
      </w:tr>
      <w:tr w:rsidR="00E032B2" w:rsidRPr="00194FA7" w14:paraId="3F8847DB" w14:textId="77777777" w:rsidTr="00971577">
        <w:tc>
          <w:tcPr>
            <w:tcW w:w="954" w:type="pct"/>
            <w:tcBorders>
              <w:left w:val="single" w:sz="24" w:space="0" w:color="auto"/>
              <w:right w:val="single" w:sz="24" w:space="0" w:color="auto"/>
            </w:tcBorders>
            <w:shd w:val="clear" w:color="auto" w:fill="D9D9D9" w:themeFill="background1" w:themeFillShade="D9"/>
          </w:tcPr>
          <w:p w14:paraId="40971699" w14:textId="7D7CC5F0" w:rsidR="00E032B2" w:rsidRPr="00971577" w:rsidRDefault="00E032B2" w:rsidP="00E032B2">
            <w:pPr>
              <w:keepNext/>
              <w:keepLines/>
              <w:spacing w:after="0"/>
              <w:jc w:val="center"/>
              <w:rPr>
                <w:rFonts w:ascii="Arial" w:hAnsi="Arial" w:cs="Arial"/>
                <w:b/>
                <w:bCs/>
                <w:sz w:val="18"/>
                <w:szCs w:val="18"/>
              </w:rPr>
            </w:pPr>
            <w:r w:rsidRPr="00971577">
              <w:rPr>
                <w:rFonts w:ascii="Arial" w:hAnsi="Arial" w:cs="Arial"/>
                <w:b/>
                <w:bCs/>
                <w:sz w:val="18"/>
                <w:szCs w:val="18"/>
              </w:rPr>
              <w:t>S1-T03-VTM</w:t>
            </w:r>
          </w:p>
        </w:tc>
        <w:tc>
          <w:tcPr>
            <w:tcW w:w="265" w:type="pct"/>
            <w:tcBorders>
              <w:left w:val="single" w:sz="24" w:space="0" w:color="auto"/>
            </w:tcBorders>
          </w:tcPr>
          <w:p w14:paraId="7F4ABF6C" w14:textId="77777777" w:rsidR="00E032B2" w:rsidRPr="00194FA7" w:rsidRDefault="00E032B2" w:rsidP="00E032B2">
            <w:pPr>
              <w:keepNext/>
              <w:keepLines/>
              <w:spacing w:after="0"/>
              <w:jc w:val="center"/>
              <w:rPr>
                <w:rFonts w:ascii="Arial" w:hAnsi="Arial"/>
                <w:sz w:val="18"/>
              </w:rPr>
            </w:pPr>
          </w:p>
        </w:tc>
        <w:tc>
          <w:tcPr>
            <w:tcW w:w="265" w:type="pct"/>
          </w:tcPr>
          <w:p w14:paraId="719E9C40" w14:textId="77777777" w:rsidR="00E032B2" w:rsidRPr="00194FA7" w:rsidRDefault="00E032B2" w:rsidP="00E032B2">
            <w:pPr>
              <w:keepNext/>
              <w:keepLines/>
              <w:spacing w:after="0"/>
              <w:jc w:val="center"/>
              <w:rPr>
                <w:rFonts w:ascii="Arial" w:hAnsi="Arial"/>
                <w:sz w:val="18"/>
              </w:rPr>
            </w:pPr>
          </w:p>
        </w:tc>
        <w:tc>
          <w:tcPr>
            <w:tcW w:w="283" w:type="pct"/>
            <w:tcBorders>
              <w:right w:val="single" w:sz="24" w:space="0" w:color="auto"/>
            </w:tcBorders>
          </w:tcPr>
          <w:p w14:paraId="6CDD3391" w14:textId="77777777" w:rsidR="00E032B2" w:rsidRPr="00194FA7" w:rsidRDefault="00E032B2" w:rsidP="00E032B2">
            <w:pPr>
              <w:keepNext/>
              <w:keepLines/>
              <w:spacing w:after="0"/>
              <w:jc w:val="center"/>
              <w:rPr>
                <w:rFonts w:ascii="Arial" w:hAnsi="Arial"/>
                <w:sz w:val="18"/>
              </w:rPr>
            </w:pPr>
          </w:p>
        </w:tc>
        <w:tc>
          <w:tcPr>
            <w:tcW w:w="265" w:type="pct"/>
            <w:tcBorders>
              <w:left w:val="single" w:sz="24" w:space="0" w:color="auto"/>
            </w:tcBorders>
          </w:tcPr>
          <w:p w14:paraId="7D10264D" w14:textId="77777777" w:rsidR="00E032B2" w:rsidRPr="00194FA7" w:rsidRDefault="00E032B2" w:rsidP="00E032B2">
            <w:pPr>
              <w:keepNext/>
              <w:keepLines/>
              <w:spacing w:after="0"/>
              <w:jc w:val="center"/>
              <w:rPr>
                <w:rFonts w:ascii="Arial" w:hAnsi="Arial"/>
                <w:sz w:val="18"/>
              </w:rPr>
            </w:pPr>
          </w:p>
        </w:tc>
        <w:tc>
          <w:tcPr>
            <w:tcW w:w="265" w:type="pct"/>
          </w:tcPr>
          <w:p w14:paraId="6F9A5613" w14:textId="77777777" w:rsidR="00E032B2" w:rsidRPr="00194FA7" w:rsidRDefault="00E032B2" w:rsidP="00E032B2">
            <w:pPr>
              <w:keepNext/>
              <w:keepLines/>
              <w:spacing w:after="0"/>
              <w:jc w:val="center"/>
              <w:rPr>
                <w:rFonts w:ascii="Arial" w:hAnsi="Arial"/>
                <w:sz w:val="18"/>
              </w:rPr>
            </w:pPr>
          </w:p>
        </w:tc>
        <w:tc>
          <w:tcPr>
            <w:tcW w:w="280" w:type="pct"/>
            <w:tcBorders>
              <w:right w:val="single" w:sz="24" w:space="0" w:color="auto"/>
            </w:tcBorders>
          </w:tcPr>
          <w:p w14:paraId="0EE50BB8" w14:textId="77777777" w:rsidR="00E032B2" w:rsidRPr="00194FA7" w:rsidRDefault="00E032B2" w:rsidP="00E032B2">
            <w:pPr>
              <w:keepNext/>
              <w:keepLines/>
              <w:spacing w:after="0"/>
              <w:jc w:val="center"/>
              <w:rPr>
                <w:rFonts w:ascii="Arial" w:hAnsi="Arial"/>
                <w:sz w:val="18"/>
              </w:rPr>
            </w:pPr>
          </w:p>
        </w:tc>
        <w:tc>
          <w:tcPr>
            <w:tcW w:w="265" w:type="pct"/>
            <w:tcBorders>
              <w:left w:val="single" w:sz="24" w:space="0" w:color="auto"/>
            </w:tcBorders>
          </w:tcPr>
          <w:p w14:paraId="03FF4C38" w14:textId="77777777" w:rsidR="00E032B2" w:rsidRPr="00194FA7" w:rsidRDefault="00E032B2" w:rsidP="00E032B2">
            <w:pPr>
              <w:keepNext/>
              <w:keepLines/>
              <w:spacing w:after="0"/>
              <w:jc w:val="center"/>
              <w:rPr>
                <w:rFonts w:ascii="Arial" w:hAnsi="Arial" w:cs="Arial"/>
                <w:sz w:val="18"/>
                <w:szCs w:val="18"/>
              </w:rPr>
            </w:pPr>
          </w:p>
        </w:tc>
        <w:tc>
          <w:tcPr>
            <w:tcW w:w="265" w:type="pct"/>
          </w:tcPr>
          <w:p w14:paraId="741BA08F" w14:textId="77777777" w:rsidR="00E032B2" w:rsidRPr="00194FA7" w:rsidRDefault="00E032B2" w:rsidP="00E032B2">
            <w:pPr>
              <w:keepNext/>
              <w:keepLines/>
              <w:spacing w:after="0"/>
              <w:jc w:val="center"/>
              <w:rPr>
                <w:rFonts w:ascii="Arial" w:hAnsi="Arial"/>
                <w:sz w:val="18"/>
              </w:rPr>
            </w:pPr>
          </w:p>
        </w:tc>
        <w:tc>
          <w:tcPr>
            <w:tcW w:w="280" w:type="pct"/>
            <w:tcBorders>
              <w:right w:val="single" w:sz="24" w:space="0" w:color="auto"/>
            </w:tcBorders>
          </w:tcPr>
          <w:p w14:paraId="62EB9232" w14:textId="77777777" w:rsidR="00E032B2" w:rsidRPr="00194FA7" w:rsidRDefault="00E032B2" w:rsidP="00E032B2">
            <w:pPr>
              <w:keepNext/>
              <w:keepLines/>
              <w:spacing w:after="0"/>
              <w:jc w:val="center"/>
              <w:rPr>
                <w:rFonts w:ascii="Arial" w:hAnsi="Arial" w:cs="Arial"/>
                <w:sz w:val="18"/>
                <w:szCs w:val="18"/>
              </w:rPr>
            </w:pPr>
          </w:p>
        </w:tc>
        <w:tc>
          <w:tcPr>
            <w:tcW w:w="265" w:type="pct"/>
            <w:tcBorders>
              <w:left w:val="single" w:sz="24" w:space="0" w:color="auto"/>
            </w:tcBorders>
          </w:tcPr>
          <w:p w14:paraId="025478EF" w14:textId="77777777" w:rsidR="00E032B2" w:rsidRPr="00194FA7" w:rsidRDefault="00E032B2" w:rsidP="00E032B2">
            <w:pPr>
              <w:keepNext/>
              <w:keepLines/>
              <w:spacing w:after="0"/>
              <w:jc w:val="center"/>
              <w:rPr>
                <w:rFonts w:ascii="Arial" w:hAnsi="Arial"/>
                <w:sz w:val="18"/>
              </w:rPr>
            </w:pPr>
          </w:p>
        </w:tc>
        <w:tc>
          <w:tcPr>
            <w:tcW w:w="265" w:type="pct"/>
          </w:tcPr>
          <w:p w14:paraId="7DB02A75" w14:textId="77777777" w:rsidR="00E032B2" w:rsidRPr="00194FA7" w:rsidRDefault="00E032B2" w:rsidP="00E032B2">
            <w:pPr>
              <w:keepNext/>
              <w:keepLines/>
              <w:spacing w:after="0"/>
              <w:jc w:val="center"/>
              <w:rPr>
                <w:rFonts w:ascii="Arial" w:hAnsi="Arial"/>
                <w:sz w:val="18"/>
              </w:rPr>
            </w:pPr>
          </w:p>
        </w:tc>
        <w:tc>
          <w:tcPr>
            <w:tcW w:w="278" w:type="pct"/>
            <w:tcBorders>
              <w:right w:val="single" w:sz="24" w:space="0" w:color="auto"/>
            </w:tcBorders>
          </w:tcPr>
          <w:p w14:paraId="6A59CF34" w14:textId="77777777" w:rsidR="00E032B2" w:rsidRPr="00194FA7" w:rsidRDefault="00E032B2" w:rsidP="00E032B2">
            <w:pPr>
              <w:keepNext/>
              <w:keepLines/>
              <w:spacing w:after="0"/>
              <w:jc w:val="center"/>
              <w:rPr>
                <w:rFonts w:ascii="Arial" w:hAnsi="Arial"/>
                <w:sz w:val="18"/>
              </w:rPr>
            </w:pPr>
          </w:p>
        </w:tc>
        <w:tc>
          <w:tcPr>
            <w:tcW w:w="269" w:type="pct"/>
            <w:tcBorders>
              <w:left w:val="single" w:sz="24" w:space="0" w:color="auto"/>
            </w:tcBorders>
          </w:tcPr>
          <w:p w14:paraId="126EE2AC" w14:textId="77777777" w:rsidR="00E032B2" w:rsidRPr="00194FA7" w:rsidRDefault="00E032B2" w:rsidP="00E032B2">
            <w:pPr>
              <w:keepNext/>
              <w:keepLines/>
              <w:spacing w:after="0"/>
              <w:jc w:val="center"/>
              <w:rPr>
                <w:rFonts w:ascii="Arial" w:hAnsi="Arial"/>
                <w:sz w:val="18"/>
              </w:rPr>
            </w:pPr>
          </w:p>
        </w:tc>
        <w:tc>
          <w:tcPr>
            <w:tcW w:w="269" w:type="pct"/>
          </w:tcPr>
          <w:p w14:paraId="42FA9FB9" w14:textId="77777777" w:rsidR="00E032B2" w:rsidRPr="00194FA7" w:rsidRDefault="00E032B2" w:rsidP="00E032B2">
            <w:pPr>
              <w:keepNext/>
              <w:keepLines/>
              <w:spacing w:after="0"/>
              <w:jc w:val="center"/>
              <w:rPr>
                <w:rFonts w:ascii="Arial" w:hAnsi="Arial"/>
                <w:sz w:val="18"/>
              </w:rPr>
            </w:pPr>
          </w:p>
        </w:tc>
        <w:tc>
          <w:tcPr>
            <w:tcW w:w="267" w:type="pct"/>
            <w:tcBorders>
              <w:right w:val="single" w:sz="24" w:space="0" w:color="auto"/>
            </w:tcBorders>
          </w:tcPr>
          <w:p w14:paraId="23CE61BD" w14:textId="77777777" w:rsidR="00E032B2" w:rsidRPr="00194FA7" w:rsidRDefault="00E032B2" w:rsidP="00E032B2">
            <w:pPr>
              <w:keepNext/>
              <w:keepLines/>
              <w:spacing w:after="0"/>
              <w:jc w:val="center"/>
              <w:rPr>
                <w:rFonts w:ascii="Arial" w:hAnsi="Arial"/>
                <w:sz w:val="18"/>
              </w:rPr>
            </w:pPr>
          </w:p>
        </w:tc>
      </w:tr>
      <w:tr w:rsidR="00E032B2" w:rsidRPr="00194FA7" w14:paraId="65986C3F" w14:textId="77777777" w:rsidTr="00971577">
        <w:tc>
          <w:tcPr>
            <w:tcW w:w="954" w:type="pct"/>
            <w:tcBorders>
              <w:left w:val="single" w:sz="24" w:space="0" w:color="auto"/>
              <w:right w:val="single" w:sz="24" w:space="0" w:color="auto"/>
            </w:tcBorders>
            <w:shd w:val="clear" w:color="auto" w:fill="D9D9D9" w:themeFill="background1" w:themeFillShade="D9"/>
          </w:tcPr>
          <w:p w14:paraId="36ED3786" w14:textId="36C27A3B" w:rsidR="00E032B2" w:rsidRPr="00971577" w:rsidRDefault="00E032B2" w:rsidP="00E032B2">
            <w:pPr>
              <w:keepNext/>
              <w:keepLines/>
              <w:spacing w:after="0"/>
              <w:jc w:val="center"/>
              <w:rPr>
                <w:rFonts w:ascii="Arial" w:hAnsi="Arial" w:cs="Arial"/>
                <w:b/>
                <w:bCs/>
                <w:sz w:val="18"/>
                <w:szCs w:val="18"/>
              </w:rPr>
            </w:pPr>
            <w:r w:rsidRPr="00971577">
              <w:rPr>
                <w:rFonts w:ascii="Arial" w:hAnsi="Arial" w:cs="Arial"/>
                <w:b/>
                <w:bCs/>
                <w:sz w:val="18"/>
                <w:szCs w:val="18"/>
              </w:rPr>
              <w:t>S1-T04-VTM</w:t>
            </w:r>
          </w:p>
        </w:tc>
        <w:tc>
          <w:tcPr>
            <w:tcW w:w="265" w:type="pct"/>
            <w:tcBorders>
              <w:left w:val="single" w:sz="24" w:space="0" w:color="auto"/>
            </w:tcBorders>
          </w:tcPr>
          <w:p w14:paraId="4577E8D8" w14:textId="77777777" w:rsidR="00E032B2" w:rsidRPr="00194FA7" w:rsidRDefault="00E032B2" w:rsidP="00E032B2">
            <w:pPr>
              <w:keepNext/>
              <w:keepLines/>
              <w:spacing w:after="0"/>
              <w:jc w:val="center"/>
              <w:rPr>
                <w:rFonts w:ascii="Arial" w:hAnsi="Arial"/>
                <w:sz w:val="18"/>
              </w:rPr>
            </w:pPr>
          </w:p>
        </w:tc>
        <w:tc>
          <w:tcPr>
            <w:tcW w:w="265" w:type="pct"/>
          </w:tcPr>
          <w:p w14:paraId="242C8627" w14:textId="77777777" w:rsidR="00E032B2" w:rsidRPr="00194FA7" w:rsidRDefault="00E032B2" w:rsidP="00E032B2">
            <w:pPr>
              <w:keepNext/>
              <w:keepLines/>
              <w:spacing w:after="0"/>
              <w:jc w:val="center"/>
              <w:rPr>
                <w:rFonts w:ascii="Arial" w:hAnsi="Arial"/>
                <w:sz w:val="18"/>
              </w:rPr>
            </w:pPr>
          </w:p>
        </w:tc>
        <w:tc>
          <w:tcPr>
            <w:tcW w:w="283" w:type="pct"/>
            <w:tcBorders>
              <w:right w:val="single" w:sz="24" w:space="0" w:color="auto"/>
            </w:tcBorders>
          </w:tcPr>
          <w:p w14:paraId="5B235E48" w14:textId="77777777" w:rsidR="00E032B2" w:rsidRPr="00194FA7" w:rsidRDefault="00E032B2" w:rsidP="00E032B2">
            <w:pPr>
              <w:keepNext/>
              <w:keepLines/>
              <w:spacing w:after="0"/>
              <w:jc w:val="center"/>
              <w:rPr>
                <w:rFonts w:ascii="Arial" w:hAnsi="Arial"/>
                <w:sz w:val="18"/>
              </w:rPr>
            </w:pPr>
          </w:p>
        </w:tc>
        <w:tc>
          <w:tcPr>
            <w:tcW w:w="265" w:type="pct"/>
            <w:tcBorders>
              <w:left w:val="single" w:sz="24" w:space="0" w:color="auto"/>
            </w:tcBorders>
          </w:tcPr>
          <w:p w14:paraId="76E4E15F" w14:textId="77777777" w:rsidR="00E032B2" w:rsidRPr="00194FA7" w:rsidRDefault="00E032B2" w:rsidP="00E032B2">
            <w:pPr>
              <w:keepNext/>
              <w:keepLines/>
              <w:spacing w:after="0"/>
              <w:jc w:val="center"/>
              <w:rPr>
                <w:rFonts w:ascii="Arial" w:hAnsi="Arial"/>
                <w:sz w:val="18"/>
              </w:rPr>
            </w:pPr>
          </w:p>
        </w:tc>
        <w:tc>
          <w:tcPr>
            <w:tcW w:w="265" w:type="pct"/>
          </w:tcPr>
          <w:p w14:paraId="45A6E4F5" w14:textId="77777777" w:rsidR="00E032B2" w:rsidRPr="00194FA7" w:rsidRDefault="00E032B2" w:rsidP="00E032B2">
            <w:pPr>
              <w:keepNext/>
              <w:keepLines/>
              <w:spacing w:after="0"/>
              <w:jc w:val="center"/>
              <w:rPr>
                <w:rFonts w:ascii="Arial" w:hAnsi="Arial"/>
                <w:sz w:val="18"/>
              </w:rPr>
            </w:pPr>
          </w:p>
        </w:tc>
        <w:tc>
          <w:tcPr>
            <w:tcW w:w="280" w:type="pct"/>
            <w:tcBorders>
              <w:right w:val="single" w:sz="24" w:space="0" w:color="auto"/>
            </w:tcBorders>
          </w:tcPr>
          <w:p w14:paraId="2EAA7720" w14:textId="77777777" w:rsidR="00E032B2" w:rsidRPr="00194FA7" w:rsidRDefault="00E032B2" w:rsidP="00E032B2">
            <w:pPr>
              <w:keepNext/>
              <w:keepLines/>
              <w:spacing w:after="0"/>
              <w:jc w:val="center"/>
              <w:rPr>
                <w:rFonts w:ascii="Arial" w:hAnsi="Arial"/>
                <w:sz w:val="18"/>
              </w:rPr>
            </w:pPr>
          </w:p>
        </w:tc>
        <w:tc>
          <w:tcPr>
            <w:tcW w:w="265" w:type="pct"/>
            <w:tcBorders>
              <w:left w:val="single" w:sz="24" w:space="0" w:color="auto"/>
            </w:tcBorders>
          </w:tcPr>
          <w:p w14:paraId="5CA8E495" w14:textId="77777777" w:rsidR="00E032B2" w:rsidRPr="00194FA7" w:rsidRDefault="00E032B2" w:rsidP="00E032B2">
            <w:pPr>
              <w:keepNext/>
              <w:keepLines/>
              <w:spacing w:after="0"/>
              <w:jc w:val="center"/>
              <w:rPr>
                <w:rFonts w:ascii="Arial" w:hAnsi="Arial" w:cs="Arial"/>
                <w:sz w:val="18"/>
                <w:szCs w:val="18"/>
              </w:rPr>
            </w:pPr>
          </w:p>
        </w:tc>
        <w:tc>
          <w:tcPr>
            <w:tcW w:w="265" w:type="pct"/>
          </w:tcPr>
          <w:p w14:paraId="56561FCA" w14:textId="77777777" w:rsidR="00E032B2" w:rsidRPr="00194FA7" w:rsidRDefault="00E032B2" w:rsidP="00E032B2">
            <w:pPr>
              <w:keepNext/>
              <w:keepLines/>
              <w:spacing w:after="0"/>
              <w:jc w:val="center"/>
              <w:rPr>
                <w:rFonts w:ascii="Arial" w:hAnsi="Arial"/>
                <w:sz w:val="18"/>
              </w:rPr>
            </w:pPr>
          </w:p>
        </w:tc>
        <w:tc>
          <w:tcPr>
            <w:tcW w:w="280" w:type="pct"/>
            <w:tcBorders>
              <w:right w:val="single" w:sz="24" w:space="0" w:color="auto"/>
            </w:tcBorders>
          </w:tcPr>
          <w:p w14:paraId="410E654B" w14:textId="77777777" w:rsidR="00E032B2" w:rsidRPr="00194FA7" w:rsidRDefault="00E032B2" w:rsidP="00E032B2">
            <w:pPr>
              <w:keepNext/>
              <w:keepLines/>
              <w:spacing w:after="0"/>
              <w:jc w:val="center"/>
              <w:rPr>
                <w:rFonts w:ascii="Arial" w:hAnsi="Arial" w:cs="Arial"/>
                <w:sz w:val="18"/>
                <w:szCs w:val="18"/>
              </w:rPr>
            </w:pPr>
          </w:p>
        </w:tc>
        <w:tc>
          <w:tcPr>
            <w:tcW w:w="265" w:type="pct"/>
            <w:tcBorders>
              <w:left w:val="single" w:sz="24" w:space="0" w:color="auto"/>
            </w:tcBorders>
          </w:tcPr>
          <w:p w14:paraId="6050D113" w14:textId="77777777" w:rsidR="00E032B2" w:rsidRPr="00194FA7" w:rsidRDefault="00E032B2" w:rsidP="00E032B2">
            <w:pPr>
              <w:keepNext/>
              <w:keepLines/>
              <w:spacing w:after="0"/>
              <w:jc w:val="center"/>
              <w:rPr>
                <w:rFonts w:ascii="Arial" w:hAnsi="Arial"/>
                <w:sz w:val="18"/>
              </w:rPr>
            </w:pPr>
          </w:p>
        </w:tc>
        <w:tc>
          <w:tcPr>
            <w:tcW w:w="265" w:type="pct"/>
          </w:tcPr>
          <w:p w14:paraId="1771B626" w14:textId="77777777" w:rsidR="00E032B2" w:rsidRPr="00194FA7" w:rsidRDefault="00E032B2" w:rsidP="00E032B2">
            <w:pPr>
              <w:keepNext/>
              <w:keepLines/>
              <w:spacing w:after="0"/>
              <w:jc w:val="center"/>
              <w:rPr>
                <w:rFonts w:ascii="Arial" w:hAnsi="Arial"/>
                <w:sz w:val="18"/>
              </w:rPr>
            </w:pPr>
          </w:p>
        </w:tc>
        <w:tc>
          <w:tcPr>
            <w:tcW w:w="278" w:type="pct"/>
            <w:tcBorders>
              <w:right w:val="single" w:sz="24" w:space="0" w:color="auto"/>
            </w:tcBorders>
          </w:tcPr>
          <w:p w14:paraId="00658708" w14:textId="77777777" w:rsidR="00E032B2" w:rsidRPr="00194FA7" w:rsidRDefault="00E032B2" w:rsidP="00E032B2">
            <w:pPr>
              <w:keepNext/>
              <w:keepLines/>
              <w:spacing w:after="0"/>
              <w:jc w:val="center"/>
              <w:rPr>
                <w:rFonts w:ascii="Arial" w:hAnsi="Arial"/>
                <w:sz w:val="18"/>
              </w:rPr>
            </w:pPr>
          </w:p>
        </w:tc>
        <w:tc>
          <w:tcPr>
            <w:tcW w:w="269" w:type="pct"/>
            <w:tcBorders>
              <w:left w:val="single" w:sz="24" w:space="0" w:color="auto"/>
            </w:tcBorders>
          </w:tcPr>
          <w:p w14:paraId="51F9EC5C" w14:textId="77777777" w:rsidR="00E032B2" w:rsidRPr="00194FA7" w:rsidRDefault="00E032B2" w:rsidP="00E032B2">
            <w:pPr>
              <w:keepNext/>
              <w:keepLines/>
              <w:spacing w:after="0"/>
              <w:jc w:val="center"/>
              <w:rPr>
                <w:rFonts w:ascii="Arial" w:hAnsi="Arial"/>
                <w:sz w:val="18"/>
              </w:rPr>
            </w:pPr>
          </w:p>
        </w:tc>
        <w:tc>
          <w:tcPr>
            <w:tcW w:w="269" w:type="pct"/>
          </w:tcPr>
          <w:p w14:paraId="7BED76F0" w14:textId="77777777" w:rsidR="00E032B2" w:rsidRPr="00194FA7" w:rsidRDefault="00E032B2" w:rsidP="00E032B2">
            <w:pPr>
              <w:keepNext/>
              <w:keepLines/>
              <w:spacing w:after="0"/>
              <w:jc w:val="center"/>
              <w:rPr>
                <w:rFonts w:ascii="Arial" w:hAnsi="Arial"/>
                <w:sz w:val="18"/>
              </w:rPr>
            </w:pPr>
          </w:p>
        </w:tc>
        <w:tc>
          <w:tcPr>
            <w:tcW w:w="267" w:type="pct"/>
            <w:tcBorders>
              <w:right w:val="single" w:sz="24" w:space="0" w:color="auto"/>
            </w:tcBorders>
          </w:tcPr>
          <w:p w14:paraId="5FF8C488" w14:textId="77777777" w:rsidR="00E032B2" w:rsidRPr="00194FA7" w:rsidRDefault="00E032B2" w:rsidP="00E032B2">
            <w:pPr>
              <w:keepNext/>
              <w:keepLines/>
              <w:spacing w:after="0"/>
              <w:jc w:val="center"/>
              <w:rPr>
                <w:rFonts w:ascii="Arial" w:hAnsi="Arial"/>
                <w:sz w:val="18"/>
              </w:rPr>
            </w:pPr>
          </w:p>
        </w:tc>
      </w:tr>
      <w:tr w:rsidR="00E032B2" w:rsidRPr="00194FA7" w14:paraId="1B5CD9B8" w14:textId="77777777" w:rsidTr="00971577">
        <w:tc>
          <w:tcPr>
            <w:tcW w:w="954" w:type="pct"/>
            <w:tcBorders>
              <w:left w:val="single" w:sz="24" w:space="0" w:color="auto"/>
              <w:right w:val="single" w:sz="24" w:space="0" w:color="auto"/>
            </w:tcBorders>
            <w:shd w:val="clear" w:color="auto" w:fill="D9D9D9" w:themeFill="background1" w:themeFillShade="D9"/>
          </w:tcPr>
          <w:p w14:paraId="1A03F7D0" w14:textId="5DD7EE97" w:rsidR="00E032B2" w:rsidRPr="00971577" w:rsidRDefault="00E032B2" w:rsidP="00E032B2">
            <w:pPr>
              <w:keepNext/>
              <w:keepLines/>
              <w:spacing w:after="0"/>
              <w:jc w:val="center"/>
              <w:rPr>
                <w:rFonts w:ascii="Arial" w:hAnsi="Arial" w:cs="Arial"/>
                <w:b/>
                <w:bCs/>
                <w:sz w:val="18"/>
                <w:szCs w:val="18"/>
              </w:rPr>
            </w:pPr>
            <w:r w:rsidRPr="00971577">
              <w:rPr>
                <w:rFonts w:ascii="Arial" w:hAnsi="Arial" w:cs="Arial"/>
                <w:b/>
                <w:bCs/>
                <w:sz w:val="18"/>
                <w:szCs w:val="18"/>
              </w:rPr>
              <w:t>S1-T05-VTM</w:t>
            </w:r>
          </w:p>
        </w:tc>
        <w:tc>
          <w:tcPr>
            <w:tcW w:w="265" w:type="pct"/>
            <w:tcBorders>
              <w:left w:val="single" w:sz="24" w:space="0" w:color="auto"/>
            </w:tcBorders>
          </w:tcPr>
          <w:p w14:paraId="25469984" w14:textId="77777777" w:rsidR="00E032B2" w:rsidRPr="00194FA7" w:rsidRDefault="00E032B2" w:rsidP="00E032B2">
            <w:pPr>
              <w:keepNext/>
              <w:keepLines/>
              <w:spacing w:after="0"/>
              <w:jc w:val="center"/>
              <w:rPr>
                <w:rFonts w:ascii="Arial" w:hAnsi="Arial"/>
                <w:sz w:val="18"/>
              </w:rPr>
            </w:pPr>
          </w:p>
        </w:tc>
        <w:tc>
          <w:tcPr>
            <w:tcW w:w="265" w:type="pct"/>
          </w:tcPr>
          <w:p w14:paraId="207C2436" w14:textId="77777777" w:rsidR="00E032B2" w:rsidRPr="00194FA7" w:rsidRDefault="00E032B2" w:rsidP="00E032B2">
            <w:pPr>
              <w:keepNext/>
              <w:keepLines/>
              <w:spacing w:after="0"/>
              <w:jc w:val="center"/>
              <w:rPr>
                <w:rFonts w:ascii="Arial" w:hAnsi="Arial"/>
                <w:sz w:val="18"/>
              </w:rPr>
            </w:pPr>
          </w:p>
        </w:tc>
        <w:tc>
          <w:tcPr>
            <w:tcW w:w="283" w:type="pct"/>
            <w:tcBorders>
              <w:right w:val="single" w:sz="24" w:space="0" w:color="auto"/>
            </w:tcBorders>
          </w:tcPr>
          <w:p w14:paraId="5585FB7D" w14:textId="77777777" w:rsidR="00E032B2" w:rsidRPr="00194FA7" w:rsidRDefault="00E032B2" w:rsidP="00E032B2">
            <w:pPr>
              <w:keepNext/>
              <w:keepLines/>
              <w:spacing w:after="0"/>
              <w:jc w:val="center"/>
              <w:rPr>
                <w:rFonts w:ascii="Arial" w:hAnsi="Arial"/>
                <w:sz w:val="18"/>
              </w:rPr>
            </w:pPr>
          </w:p>
        </w:tc>
        <w:tc>
          <w:tcPr>
            <w:tcW w:w="265" w:type="pct"/>
            <w:tcBorders>
              <w:left w:val="single" w:sz="24" w:space="0" w:color="auto"/>
            </w:tcBorders>
          </w:tcPr>
          <w:p w14:paraId="100DDC61" w14:textId="77777777" w:rsidR="00E032B2" w:rsidRPr="00194FA7" w:rsidRDefault="00E032B2" w:rsidP="00E032B2">
            <w:pPr>
              <w:keepNext/>
              <w:keepLines/>
              <w:spacing w:after="0"/>
              <w:jc w:val="center"/>
              <w:rPr>
                <w:rFonts w:ascii="Arial" w:hAnsi="Arial"/>
                <w:sz w:val="18"/>
              </w:rPr>
            </w:pPr>
          </w:p>
        </w:tc>
        <w:tc>
          <w:tcPr>
            <w:tcW w:w="265" w:type="pct"/>
          </w:tcPr>
          <w:p w14:paraId="7ECC3347" w14:textId="77777777" w:rsidR="00E032B2" w:rsidRPr="00194FA7" w:rsidRDefault="00E032B2" w:rsidP="00E032B2">
            <w:pPr>
              <w:keepNext/>
              <w:keepLines/>
              <w:spacing w:after="0"/>
              <w:jc w:val="center"/>
              <w:rPr>
                <w:rFonts w:ascii="Arial" w:hAnsi="Arial"/>
                <w:sz w:val="18"/>
              </w:rPr>
            </w:pPr>
          </w:p>
        </w:tc>
        <w:tc>
          <w:tcPr>
            <w:tcW w:w="280" w:type="pct"/>
            <w:tcBorders>
              <w:right w:val="single" w:sz="24" w:space="0" w:color="auto"/>
            </w:tcBorders>
          </w:tcPr>
          <w:p w14:paraId="7AD813EA" w14:textId="77777777" w:rsidR="00E032B2" w:rsidRPr="00194FA7" w:rsidRDefault="00E032B2" w:rsidP="00E032B2">
            <w:pPr>
              <w:keepNext/>
              <w:keepLines/>
              <w:spacing w:after="0"/>
              <w:jc w:val="center"/>
              <w:rPr>
                <w:rFonts w:ascii="Arial" w:hAnsi="Arial"/>
                <w:sz w:val="18"/>
              </w:rPr>
            </w:pPr>
          </w:p>
        </w:tc>
        <w:tc>
          <w:tcPr>
            <w:tcW w:w="265" w:type="pct"/>
            <w:tcBorders>
              <w:left w:val="single" w:sz="24" w:space="0" w:color="auto"/>
            </w:tcBorders>
          </w:tcPr>
          <w:p w14:paraId="4E80F237" w14:textId="77777777" w:rsidR="00E032B2" w:rsidRPr="00194FA7" w:rsidRDefault="00E032B2" w:rsidP="00E032B2">
            <w:pPr>
              <w:keepNext/>
              <w:keepLines/>
              <w:spacing w:after="0"/>
              <w:jc w:val="center"/>
              <w:rPr>
                <w:rFonts w:ascii="Arial" w:hAnsi="Arial" w:cs="Arial"/>
                <w:sz w:val="18"/>
                <w:szCs w:val="18"/>
              </w:rPr>
            </w:pPr>
          </w:p>
        </w:tc>
        <w:tc>
          <w:tcPr>
            <w:tcW w:w="265" w:type="pct"/>
          </w:tcPr>
          <w:p w14:paraId="43D90BB6" w14:textId="77777777" w:rsidR="00E032B2" w:rsidRPr="00194FA7" w:rsidRDefault="00E032B2" w:rsidP="00E032B2">
            <w:pPr>
              <w:keepNext/>
              <w:keepLines/>
              <w:spacing w:after="0"/>
              <w:jc w:val="center"/>
              <w:rPr>
                <w:rFonts w:ascii="Arial" w:hAnsi="Arial"/>
                <w:sz w:val="18"/>
              </w:rPr>
            </w:pPr>
          </w:p>
        </w:tc>
        <w:tc>
          <w:tcPr>
            <w:tcW w:w="280" w:type="pct"/>
            <w:tcBorders>
              <w:right w:val="single" w:sz="24" w:space="0" w:color="auto"/>
            </w:tcBorders>
          </w:tcPr>
          <w:p w14:paraId="78A315E3" w14:textId="77777777" w:rsidR="00E032B2" w:rsidRPr="00194FA7" w:rsidRDefault="00E032B2" w:rsidP="00E032B2">
            <w:pPr>
              <w:keepNext/>
              <w:keepLines/>
              <w:spacing w:after="0"/>
              <w:jc w:val="center"/>
              <w:rPr>
                <w:rFonts w:ascii="Arial" w:hAnsi="Arial" w:cs="Arial"/>
                <w:sz w:val="18"/>
                <w:szCs w:val="18"/>
              </w:rPr>
            </w:pPr>
          </w:p>
        </w:tc>
        <w:tc>
          <w:tcPr>
            <w:tcW w:w="265" w:type="pct"/>
            <w:tcBorders>
              <w:left w:val="single" w:sz="24" w:space="0" w:color="auto"/>
            </w:tcBorders>
          </w:tcPr>
          <w:p w14:paraId="238B9E54" w14:textId="77777777" w:rsidR="00E032B2" w:rsidRPr="00194FA7" w:rsidRDefault="00E032B2" w:rsidP="00E032B2">
            <w:pPr>
              <w:keepNext/>
              <w:keepLines/>
              <w:spacing w:after="0"/>
              <w:jc w:val="center"/>
              <w:rPr>
                <w:rFonts w:ascii="Arial" w:hAnsi="Arial"/>
                <w:sz w:val="18"/>
              </w:rPr>
            </w:pPr>
          </w:p>
        </w:tc>
        <w:tc>
          <w:tcPr>
            <w:tcW w:w="265" w:type="pct"/>
          </w:tcPr>
          <w:p w14:paraId="3E45AF8B" w14:textId="77777777" w:rsidR="00E032B2" w:rsidRPr="00194FA7" w:rsidRDefault="00E032B2" w:rsidP="00E032B2">
            <w:pPr>
              <w:keepNext/>
              <w:keepLines/>
              <w:spacing w:after="0"/>
              <w:jc w:val="center"/>
              <w:rPr>
                <w:rFonts w:ascii="Arial" w:hAnsi="Arial"/>
                <w:sz w:val="18"/>
              </w:rPr>
            </w:pPr>
          </w:p>
        </w:tc>
        <w:tc>
          <w:tcPr>
            <w:tcW w:w="278" w:type="pct"/>
            <w:tcBorders>
              <w:right w:val="single" w:sz="24" w:space="0" w:color="auto"/>
            </w:tcBorders>
          </w:tcPr>
          <w:p w14:paraId="126C35B9" w14:textId="77777777" w:rsidR="00E032B2" w:rsidRPr="00194FA7" w:rsidRDefault="00E032B2" w:rsidP="00E032B2">
            <w:pPr>
              <w:keepNext/>
              <w:keepLines/>
              <w:spacing w:after="0"/>
              <w:jc w:val="center"/>
              <w:rPr>
                <w:rFonts w:ascii="Arial" w:hAnsi="Arial"/>
                <w:sz w:val="18"/>
              </w:rPr>
            </w:pPr>
          </w:p>
        </w:tc>
        <w:tc>
          <w:tcPr>
            <w:tcW w:w="269" w:type="pct"/>
            <w:tcBorders>
              <w:left w:val="single" w:sz="24" w:space="0" w:color="auto"/>
            </w:tcBorders>
          </w:tcPr>
          <w:p w14:paraId="5C55C5F5" w14:textId="77777777" w:rsidR="00E032B2" w:rsidRPr="00194FA7" w:rsidRDefault="00E032B2" w:rsidP="00E032B2">
            <w:pPr>
              <w:keepNext/>
              <w:keepLines/>
              <w:spacing w:after="0"/>
              <w:jc w:val="center"/>
              <w:rPr>
                <w:rFonts w:ascii="Arial" w:hAnsi="Arial"/>
                <w:sz w:val="18"/>
              </w:rPr>
            </w:pPr>
          </w:p>
        </w:tc>
        <w:tc>
          <w:tcPr>
            <w:tcW w:w="269" w:type="pct"/>
          </w:tcPr>
          <w:p w14:paraId="61983A58" w14:textId="77777777" w:rsidR="00E032B2" w:rsidRPr="00194FA7" w:rsidRDefault="00E032B2" w:rsidP="00E032B2">
            <w:pPr>
              <w:keepNext/>
              <w:keepLines/>
              <w:spacing w:after="0"/>
              <w:jc w:val="center"/>
              <w:rPr>
                <w:rFonts w:ascii="Arial" w:hAnsi="Arial"/>
                <w:sz w:val="18"/>
              </w:rPr>
            </w:pPr>
          </w:p>
        </w:tc>
        <w:tc>
          <w:tcPr>
            <w:tcW w:w="267" w:type="pct"/>
            <w:tcBorders>
              <w:right w:val="single" w:sz="24" w:space="0" w:color="auto"/>
            </w:tcBorders>
          </w:tcPr>
          <w:p w14:paraId="280322DA" w14:textId="77777777" w:rsidR="00E032B2" w:rsidRPr="00194FA7" w:rsidRDefault="00E032B2" w:rsidP="00E032B2">
            <w:pPr>
              <w:keepNext/>
              <w:keepLines/>
              <w:spacing w:after="0"/>
              <w:jc w:val="center"/>
              <w:rPr>
                <w:rFonts w:ascii="Arial" w:hAnsi="Arial"/>
                <w:sz w:val="18"/>
              </w:rPr>
            </w:pPr>
          </w:p>
        </w:tc>
      </w:tr>
      <w:tr w:rsidR="00E032B2" w:rsidRPr="00194FA7" w14:paraId="393A6C5C" w14:textId="77777777" w:rsidTr="00971577">
        <w:tc>
          <w:tcPr>
            <w:tcW w:w="954" w:type="pct"/>
            <w:tcBorders>
              <w:left w:val="single" w:sz="24" w:space="0" w:color="auto"/>
              <w:right w:val="single" w:sz="24" w:space="0" w:color="auto"/>
            </w:tcBorders>
            <w:shd w:val="clear" w:color="auto" w:fill="D9D9D9" w:themeFill="background1" w:themeFillShade="D9"/>
          </w:tcPr>
          <w:p w14:paraId="7237BD28" w14:textId="3FE909CC" w:rsidR="00E032B2" w:rsidRPr="00971577" w:rsidRDefault="00E032B2" w:rsidP="00E032B2">
            <w:pPr>
              <w:keepNext/>
              <w:keepLines/>
              <w:spacing w:after="0"/>
              <w:jc w:val="center"/>
              <w:rPr>
                <w:rFonts w:ascii="Arial" w:hAnsi="Arial" w:cs="Arial"/>
                <w:b/>
                <w:bCs/>
                <w:sz w:val="18"/>
                <w:szCs w:val="18"/>
              </w:rPr>
            </w:pPr>
            <w:r w:rsidRPr="00971577">
              <w:rPr>
                <w:rFonts w:ascii="Arial" w:hAnsi="Arial" w:cs="Arial"/>
                <w:b/>
                <w:bCs/>
                <w:sz w:val="18"/>
                <w:szCs w:val="18"/>
              </w:rPr>
              <w:t>S1-T06-VTM</w:t>
            </w:r>
          </w:p>
        </w:tc>
        <w:tc>
          <w:tcPr>
            <w:tcW w:w="265" w:type="pct"/>
            <w:tcBorders>
              <w:left w:val="single" w:sz="24" w:space="0" w:color="auto"/>
            </w:tcBorders>
          </w:tcPr>
          <w:p w14:paraId="5F609154" w14:textId="77777777" w:rsidR="00E032B2" w:rsidRPr="00194FA7" w:rsidRDefault="00E032B2" w:rsidP="00E032B2">
            <w:pPr>
              <w:keepNext/>
              <w:keepLines/>
              <w:spacing w:after="0"/>
              <w:jc w:val="center"/>
              <w:rPr>
                <w:rFonts w:ascii="Arial" w:hAnsi="Arial"/>
                <w:sz w:val="18"/>
              </w:rPr>
            </w:pPr>
          </w:p>
        </w:tc>
        <w:tc>
          <w:tcPr>
            <w:tcW w:w="265" w:type="pct"/>
          </w:tcPr>
          <w:p w14:paraId="16B42FA4" w14:textId="77777777" w:rsidR="00E032B2" w:rsidRPr="00194FA7" w:rsidRDefault="00E032B2" w:rsidP="00E032B2">
            <w:pPr>
              <w:keepNext/>
              <w:keepLines/>
              <w:spacing w:after="0"/>
              <w:jc w:val="center"/>
              <w:rPr>
                <w:rFonts w:ascii="Arial" w:hAnsi="Arial"/>
                <w:sz w:val="18"/>
              </w:rPr>
            </w:pPr>
          </w:p>
        </w:tc>
        <w:tc>
          <w:tcPr>
            <w:tcW w:w="283" w:type="pct"/>
            <w:tcBorders>
              <w:right w:val="single" w:sz="24" w:space="0" w:color="auto"/>
            </w:tcBorders>
          </w:tcPr>
          <w:p w14:paraId="19945E2D" w14:textId="77777777" w:rsidR="00E032B2" w:rsidRPr="00194FA7" w:rsidRDefault="00E032B2" w:rsidP="00E032B2">
            <w:pPr>
              <w:keepNext/>
              <w:keepLines/>
              <w:spacing w:after="0"/>
              <w:jc w:val="center"/>
              <w:rPr>
                <w:rFonts w:ascii="Arial" w:hAnsi="Arial"/>
                <w:sz w:val="18"/>
              </w:rPr>
            </w:pPr>
          </w:p>
        </w:tc>
        <w:tc>
          <w:tcPr>
            <w:tcW w:w="265" w:type="pct"/>
            <w:tcBorders>
              <w:left w:val="single" w:sz="24" w:space="0" w:color="auto"/>
            </w:tcBorders>
          </w:tcPr>
          <w:p w14:paraId="6BEDB5A4" w14:textId="77777777" w:rsidR="00E032B2" w:rsidRPr="00194FA7" w:rsidRDefault="00E032B2" w:rsidP="00E032B2">
            <w:pPr>
              <w:keepNext/>
              <w:keepLines/>
              <w:spacing w:after="0"/>
              <w:jc w:val="center"/>
              <w:rPr>
                <w:rFonts w:ascii="Arial" w:hAnsi="Arial"/>
                <w:sz w:val="18"/>
              </w:rPr>
            </w:pPr>
          </w:p>
        </w:tc>
        <w:tc>
          <w:tcPr>
            <w:tcW w:w="265" w:type="pct"/>
          </w:tcPr>
          <w:p w14:paraId="195E57DB" w14:textId="77777777" w:rsidR="00E032B2" w:rsidRPr="00194FA7" w:rsidRDefault="00E032B2" w:rsidP="00E032B2">
            <w:pPr>
              <w:keepNext/>
              <w:keepLines/>
              <w:spacing w:after="0"/>
              <w:jc w:val="center"/>
              <w:rPr>
                <w:rFonts w:ascii="Arial" w:hAnsi="Arial"/>
                <w:sz w:val="18"/>
              </w:rPr>
            </w:pPr>
          </w:p>
        </w:tc>
        <w:tc>
          <w:tcPr>
            <w:tcW w:w="280" w:type="pct"/>
            <w:tcBorders>
              <w:right w:val="single" w:sz="24" w:space="0" w:color="auto"/>
            </w:tcBorders>
          </w:tcPr>
          <w:p w14:paraId="535D2906" w14:textId="77777777" w:rsidR="00E032B2" w:rsidRPr="00194FA7" w:rsidRDefault="00E032B2" w:rsidP="00E032B2">
            <w:pPr>
              <w:keepNext/>
              <w:keepLines/>
              <w:spacing w:after="0"/>
              <w:jc w:val="center"/>
              <w:rPr>
                <w:rFonts w:ascii="Arial" w:hAnsi="Arial"/>
                <w:sz w:val="18"/>
              </w:rPr>
            </w:pPr>
          </w:p>
        </w:tc>
        <w:tc>
          <w:tcPr>
            <w:tcW w:w="265" w:type="pct"/>
            <w:tcBorders>
              <w:left w:val="single" w:sz="24" w:space="0" w:color="auto"/>
            </w:tcBorders>
          </w:tcPr>
          <w:p w14:paraId="37FBBB6C" w14:textId="77777777" w:rsidR="00E032B2" w:rsidRPr="00194FA7" w:rsidRDefault="00E032B2" w:rsidP="00E032B2">
            <w:pPr>
              <w:keepNext/>
              <w:keepLines/>
              <w:spacing w:after="0"/>
              <w:jc w:val="center"/>
              <w:rPr>
                <w:rFonts w:ascii="Arial" w:hAnsi="Arial" w:cs="Arial"/>
                <w:sz w:val="18"/>
                <w:szCs w:val="18"/>
              </w:rPr>
            </w:pPr>
          </w:p>
        </w:tc>
        <w:tc>
          <w:tcPr>
            <w:tcW w:w="265" w:type="pct"/>
          </w:tcPr>
          <w:p w14:paraId="4F51FBD2" w14:textId="77777777" w:rsidR="00E032B2" w:rsidRPr="00194FA7" w:rsidRDefault="00E032B2" w:rsidP="00E032B2">
            <w:pPr>
              <w:keepNext/>
              <w:keepLines/>
              <w:spacing w:after="0"/>
              <w:jc w:val="center"/>
              <w:rPr>
                <w:rFonts w:ascii="Arial" w:hAnsi="Arial"/>
                <w:sz w:val="18"/>
              </w:rPr>
            </w:pPr>
          </w:p>
        </w:tc>
        <w:tc>
          <w:tcPr>
            <w:tcW w:w="280" w:type="pct"/>
            <w:tcBorders>
              <w:right w:val="single" w:sz="24" w:space="0" w:color="auto"/>
            </w:tcBorders>
          </w:tcPr>
          <w:p w14:paraId="17367C1C" w14:textId="77777777" w:rsidR="00E032B2" w:rsidRPr="00194FA7" w:rsidRDefault="00E032B2" w:rsidP="00E032B2">
            <w:pPr>
              <w:keepNext/>
              <w:keepLines/>
              <w:spacing w:after="0"/>
              <w:jc w:val="center"/>
              <w:rPr>
                <w:rFonts w:ascii="Arial" w:hAnsi="Arial" w:cs="Arial"/>
                <w:sz w:val="18"/>
                <w:szCs w:val="18"/>
              </w:rPr>
            </w:pPr>
          </w:p>
        </w:tc>
        <w:tc>
          <w:tcPr>
            <w:tcW w:w="265" w:type="pct"/>
            <w:tcBorders>
              <w:left w:val="single" w:sz="24" w:space="0" w:color="auto"/>
            </w:tcBorders>
          </w:tcPr>
          <w:p w14:paraId="20440954" w14:textId="77777777" w:rsidR="00E032B2" w:rsidRPr="00194FA7" w:rsidRDefault="00E032B2" w:rsidP="00E032B2">
            <w:pPr>
              <w:keepNext/>
              <w:keepLines/>
              <w:spacing w:after="0"/>
              <w:jc w:val="center"/>
              <w:rPr>
                <w:rFonts w:ascii="Arial" w:hAnsi="Arial"/>
                <w:sz w:val="18"/>
              </w:rPr>
            </w:pPr>
          </w:p>
        </w:tc>
        <w:tc>
          <w:tcPr>
            <w:tcW w:w="265" w:type="pct"/>
          </w:tcPr>
          <w:p w14:paraId="6D26961B" w14:textId="77777777" w:rsidR="00E032B2" w:rsidRPr="00194FA7" w:rsidRDefault="00E032B2" w:rsidP="00E032B2">
            <w:pPr>
              <w:keepNext/>
              <w:keepLines/>
              <w:spacing w:after="0"/>
              <w:jc w:val="center"/>
              <w:rPr>
                <w:rFonts w:ascii="Arial" w:hAnsi="Arial"/>
                <w:sz w:val="18"/>
              </w:rPr>
            </w:pPr>
          </w:p>
        </w:tc>
        <w:tc>
          <w:tcPr>
            <w:tcW w:w="278" w:type="pct"/>
            <w:tcBorders>
              <w:right w:val="single" w:sz="24" w:space="0" w:color="auto"/>
            </w:tcBorders>
          </w:tcPr>
          <w:p w14:paraId="7C598BA8" w14:textId="77777777" w:rsidR="00E032B2" w:rsidRPr="00194FA7" w:rsidRDefault="00E032B2" w:rsidP="00E032B2">
            <w:pPr>
              <w:keepNext/>
              <w:keepLines/>
              <w:spacing w:after="0"/>
              <w:jc w:val="center"/>
              <w:rPr>
                <w:rFonts w:ascii="Arial" w:hAnsi="Arial"/>
                <w:sz w:val="18"/>
              </w:rPr>
            </w:pPr>
          </w:p>
        </w:tc>
        <w:tc>
          <w:tcPr>
            <w:tcW w:w="269" w:type="pct"/>
            <w:tcBorders>
              <w:left w:val="single" w:sz="24" w:space="0" w:color="auto"/>
            </w:tcBorders>
          </w:tcPr>
          <w:p w14:paraId="124FA3FF" w14:textId="77777777" w:rsidR="00E032B2" w:rsidRPr="00194FA7" w:rsidRDefault="00E032B2" w:rsidP="00E032B2">
            <w:pPr>
              <w:keepNext/>
              <w:keepLines/>
              <w:spacing w:after="0"/>
              <w:jc w:val="center"/>
              <w:rPr>
                <w:rFonts w:ascii="Arial" w:hAnsi="Arial"/>
                <w:sz w:val="18"/>
              </w:rPr>
            </w:pPr>
          </w:p>
        </w:tc>
        <w:tc>
          <w:tcPr>
            <w:tcW w:w="269" w:type="pct"/>
          </w:tcPr>
          <w:p w14:paraId="145319C6" w14:textId="77777777" w:rsidR="00E032B2" w:rsidRPr="00194FA7" w:rsidRDefault="00E032B2" w:rsidP="00E032B2">
            <w:pPr>
              <w:keepNext/>
              <w:keepLines/>
              <w:spacing w:after="0"/>
              <w:jc w:val="center"/>
              <w:rPr>
                <w:rFonts w:ascii="Arial" w:hAnsi="Arial"/>
                <w:sz w:val="18"/>
              </w:rPr>
            </w:pPr>
          </w:p>
        </w:tc>
        <w:tc>
          <w:tcPr>
            <w:tcW w:w="267" w:type="pct"/>
            <w:tcBorders>
              <w:right w:val="single" w:sz="24" w:space="0" w:color="auto"/>
            </w:tcBorders>
          </w:tcPr>
          <w:p w14:paraId="531073E1" w14:textId="77777777" w:rsidR="00E032B2" w:rsidRPr="00194FA7" w:rsidRDefault="00E032B2" w:rsidP="00E032B2">
            <w:pPr>
              <w:keepNext/>
              <w:keepLines/>
              <w:spacing w:after="0"/>
              <w:jc w:val="center"/>
              <w:rPr>
                <w:rFonts w:ascii="Arial" w:hAnsi="Arial"/>
                <w:sz w:val="18"/>
              </w:rPr>
            </w:pPr>
          </w:p>
        </w:tc>
      </w:tr>
      <w:tr w:rsidR="00E032B2" w:rsidRPr="00194FA7" w14:paraId="596E86B3" w14:textId="77777777" w:rsidTr="00971577">
        <w:tc>
          <w:tcPr>
            <w:tcW w:w="954" w:type="pct"/>
            <w:tcBorders>
              <w:left w:val="single" w:sz="24" w:space="0" w:color="auto"/>
              <w:right w:val="single" w:sz="24" w:space="0" w:color="auto"/>
            </w:tcBorders>
            <w:shd w:val="clear" w:color="auto" w:fill="D9D9D9" w:themeFill="background1" w:themeFillShade="D9"/>
          </w:tcPr>
          <w:p w14:paraId="72E2F91C" w14:textId="6A29A302" w:rsidR="00E032B2" w:rsidRPr="00971577" w:rsidRDefault="00E032B2" w:rsidP="00E032B2">
            <w:pPr>
              <w:keepNext/>
              <w:keepLines/>
              <w:spacing w:after="0"/>
              <w:jc w:val="center"/>
              <w:rPr>
                <w:rFonts w:ascii="Arial" w:hAnsi="Arial" w:cs="Arial"/>
                <w:b/>
                <w:bCs/>
                <w:sz w:val="18"/>
                <w:szCs w:val="18"/>
              </w:rPr>
            </w:pPr>
            <w:r w:rsidRPr="00971577">
              <w:rPr>
                <w:rFonts w:ascii="Arial" w:hAnsi="Arial" w:cs="Arial"/>
                <w:b/>
                <w:bCs/>
                <w:sz w:val="18"/>
                <w:szCs w:val="18"/>
              </w:rPr>
              <w:t>S1-T07-VTM</w:t>
            </w:r>
          </w:p>
        </w:tc>
        <w:tc>
          <w:tcPr>
            <w:tcW w:w="265" w:type="pct"/>
            <w:tcBorders>
              <w:left w:val="single" w:sz="24" w:space="0" w:color="auto"/>
            </w:tcBorders>
          </w:tcPr>
          <w:p w14:paraId="087BA761" w14:textId="77777777" w:rsidR="00E032B2" w:rsidRPr="00194FA7" w:rsidRDefault="00E032B2" w:rsidP="00E032B2">
            <w:pPr>
              <w:keepNext/>
              <w:keepLines/>
              <w:spacing w:after="0"/>
              <w:jc w:val="center"/>
              <w:rPr>
                <w:rFonts w:ascii="Arial" w:hAnsi="Arial"/>
                <w:sz w:val="18"/>
              </w:rPr>
            </w:pPr>
          </w:p>
        </w:tc>
        <w:tc>
          <w:tcPr>
            <w:tcW w:w="265" w:type="pct"/>
          </w:tcPr>
          <w:p w14:paraId="0AD0DFA0" w14:textId="77777777" w:rsidR="00E032B2" w:rsidRPr="00194FA7" w:rsidRDefault="00E032B2" w:rsidP="00E032B2">
            <w:pPr>
              <w:keepNext/>
              <w:keepLines/>
              <w:spacing w:after="0"/>
              <w:jc w:val="center"/>
              <w:rPr>
                <w:rFonts w:ascii="Arial" w:hAnsi="Arial"/>
                <w:sz w:val="18"/>
              </w:rPr>
            </w:pPr>
          </w:p>
        </w:tc>
        <w:tc>
          <w:tcPr>
            <w:tcW w:w="283" w:type="pct"/>
            <w:tcBorders>
              <w:right w:val="single" w:sz="24" w:space="0" w:color="auto"/>
            </w:tcBorders>
          </w:tcPr>
          <w:p w14:paraId="0A1FB720" w14:textId="77777777" w:rsidR="00E032B2" w:rsidRPr="00194FA7" w:rsidRDefault="00E032B2" w:rsidP="00E032B2">
            <w:pPr>
              <w:keepNext/>
              <w:keepLines/>
              <w:spacing w:after="0"/>
              <w:jc w:val="center"/>
              <w:rPr>
                <w:rFonts w:ascii="Arial" w:hAnsi="Arial"/>
                <w:sz w:val="18"/>
              </w:rPr>
            </w:pPr>
          </w:p>
        </w:tc>
        <w:tc>
          <w:tcPr>
            <w:tcW w:w="265" w:type="pct"/>
            <w:tcBorders>
              <w:left w:val="single" w:sz="24" w:space="0" w:color="auto"/>
            </w:tcBorders>
          </w:tcPr>
          <w:p w14:paraId="7DC0EA5D" w14:textId="77777777" w:rsidR="00E032B2" w:rsidRPr="00194FA7" w:rsidRDefault="00E032B2" w:rsidP="00E032B2">
            <w:pPr>
              <w:keepNext/>
              <w:keepLines/>
              <w:spacing w:after="0"/>
              <w:jc w:val="center"/>
              <w:rPr>
                <w:rFonts w:ascii="Arial" w:hAnsi="Arial"/>
                <w:sz w:val="18"/>
              </w:rPr>
            </w:pPr>
          </w:p>
        </w:tc>
        <w:tc>
          <w:tcPr>
            <w:tcW w:w="265" w:type="pct"/>
          </w:tcPr>
          <w:p w14:paraId="6CEBE446" w14:textId="77777777" w:rsidR="00E032B2" w:rsidRPr="00194FA7" w:rsidRDefault="00E032B2" w:rsidP="00E032B2">
            <w:pPr>
              <w:keepNext/>
              <w:keepLines/>
              <w:spacing w:after="0"/>
              <w:jc w:val="center"/>
              <w:rPr>
                <w:rFonts w:ascii="Arial" w:hAnsi="Arial"/>
                <w:sz w:val="18"/>
              </w:rPr>
            </w:pPr>
          </w:p>
        </w:tc>
        <w:tc>
          <w:tcPr>
            <w:tcW w:w="280" w:type="pct"/>
            <w:tcBorders>
              <w:right w:val="single" w:sz="24" w:space="0" w:color="auto"/>
            </w:tcBorders>
          </w:tcPr>
          <w:p w14:paraId="30A14040" w14:textId="77777777" w:rsidR="00E032B2" w:rsidRPr="00194FA7" w:rsidRDefault="00E032B2" w:rsidP="00E032B2">
            <w:pPr>
              <w:keepNext/>
              <w:keepLines/>
              <w:spacing w:after="0"/>
              <w:jc w:val="center"/>
              <w:rPr>
                <w:rFonts w:ascii="Arial" w:hAnsi="Arial"/>
                <w:sz w:val="18"/>
              </w:rPr>
            </w:pPr>
          </w:p>
        </w:tc>
        <w:tc>
          <w:tcPr>
            <w:tcW w:w="265" w:type="pct"/>
            <w:tcBorders>
              <w:left w:val="single" w:sz="24" w:space="0" w:color="auto"/>
            </w:tcBorders>
          </w:tcPr>
          <w:p w14:paraId="352AA39A" w14:textId="77777777" w:rsidR="00E032B2" w:rsidRPr="00194FA7" w:rsidRDefault="00E032B2" w:rsidP="00E032B2">
            <w:pPr>
              <w:keepNext/>
              <w:keepLines/>
              <w:spacing w:after="0"/>
              <w:jc w:val="center"/>
              <w:rPr>
                <w:rFonts w:ascii="Arial" w:hAnsi="Arial" w:cs="Arial"/>
                <w:sz w:val="18"/>
                <w:szCs w:val="18"/>
              </w:rPr>
            </w:pPr>
          </w:p>
        </w:tc>
        <w:tc>
          <w:tcPr>
            <w:tcW w:w="265" w:type="pct"/>
          </w:tcPr>
          <w:p w14:paraId="3FD3284E" w14:textId="77777777" w:rsidR="00E032B2" w:rsidRPr="00194FA7" w:rsidRDefault="00E032B2" w:rsidP="00E032B2">
            <w:pPr>
              <w:keepNext/>
              <w:keepLines/>
              <w:spacing w:after="0"/>
              <w:jc w:val="center"/>
              <w:rPr>
                <w:rFonts w:ascii="Arial" w:hAnsi="Arial"/>
                <w:sz w:val="18"/>
              </w:rPr>
            </w:pPr>
          </w:p>
        </w:tc>
        <w:tc>
          <w:tcPr>
            <w:tcW w:w="280" w:type="pct"/>
            <w:tcBorders>
              <w:right w:val="single" w:sz="24" w:space="0" w:color="auto"/>
            </w:tcBorders>
          </w:tcPr>
          <w:p w14:paraId="22BE1E9D" w14:textId="77777777" w:rsidR="00E032B2" w:rsidRPr="00194FA7" w:rsidRDefault="00E032B2" w:rsidP="00E032B2">
            <w:pPr>
              <w:keepNext/>
              <w:keepLines/>
              <w:spacing w:after="0"/>
              <w:jc w:val="center"/>
              <w:rPr>
                <w:rFonts w:ascii="Arial" w:hAnsi="Arial" w:cs="Arial"/>
                <w:sz w:val="18"/>
                <w:szCs w:val="18"/>
              </w:rPr>
            </w:pPr>
          </w:p>
        </w:tc>
        <w:tc>
          <w:tcPr>
            <w:tcW w:w="265" w:type="pct"/>
            <w:tcBorders>
              <w:left w:val="single" w:sz="24" w:space="0" w:color="auto"/>
            </w:tcBorders>
          </w:tcPr>
          <w:p w14:paraId="72A9448C" w14:textId="77777777" w:rsidR="00E032B2" w:rsidRPr="00194FA7" w:rsidRDefault="00E032B2" w:rsidP="00E032B2">
            <w:pPr>
              <w:keepNext/>
              <w:keepLines/>
              <w:spacing w:after="0"/>
              <w:jc w:val="center"/>
              <w:rPr>
                <w:rFonts w:ascii="Arial" w:hAnsi="Arial"/>
                <w:sz w:val="18"/>
              </w:rPr>
            </w:pPr>
          </w:p>
        </w:tc>
        <w:tc>
          <w:tcPr>
            <w:tcW w:w="265" w:type="pct"/>
          </w:tcPr>
          <w:p w14:paraId="62B7B50E" w14:textId="77777777" w:rsidR="00E032B2" w:rsidRPr="00194FA7" w:rsidRDefault="00E032B2" w:rsidP="00E032B2">
            <w:pPr>
              <w:keepNext/>
              <w:keepLines/>
              <w:spacing w:after="0"/>
              <w:jc w:val="center"/>
              <w:rPr>
                <w:rFonts w:ascii="Arial" w:hAnsi="Arial"/>
                <w:sz w:val="18"/>
              </w:rPr>
            </w:pPr>
          </w:p>
        </w:tc>
        <w:tc>
          <w:tcPr>
            <w:tcW w:w="278" w:type="pct"/>
            <w:tcBorders>
              <w:right w:val="single" w:sz="24" w:space="0" w:color="auto"/>
            </w:tcBorders>
          </w:tcPr>
          <w:p w14:paraId="3CA9C037" w14:textId="77777777" w:rsidR="00E032B2" w:rsidRPr="00194FA7" w:rsidRDefault="00E032B2" w:rsidP="00E032B2">
            <w:pPr>
              <w:keepNext/>
              <w:keepLines/>
              <w:spacing w:after="0"/>
              <w:jc w:val="center"/>
              <w:rPr>
                <w:rFonts w:ascii="Arial" w:hAnsi="Arial"/>
                <w:sz w:val="18"/>
              </w:rPr>
            </w:pPr>
          </w:p>
        </w:tc>
        <w:tc>
          <w:tcPr>
            <w:tcW w:w="269" w:type="pct"/>
            <w:tcBorders>
              <w:left w:val="single" w:sz="24" w:space="0" w:color="auto"/>
            </w:tcBorders>
          </w:tcPr>
          <w:p w14:paraId="573FC78F" w14:textId="77777777" w:rsidR="00E032B2" w:rsidRPr="00194FA7" w:rsidRDefault="00E032B2" w:rsidP="00E032B2">
            <w:pPr>
              <w:keepNext/>
              <w:keepLines/>
              <w:spacing w:after="0"/>
              <w:jc w:val="center"/>
              <w:rPr>
                <w:rFonts w:ascii="Arial" w:hAnsi="Arial"/>
                <w:sz w:val="18"/>
              </w:rPr>
            </w:pPr>
          </w:p>
        </w:tc>
        <w:tc>
          <w:tcPr>
            <w:tcW w:w="269" w:type="pct"/>
          </w:tcPr>
          <w:p w14:paraId="44D7A106" w14:textId="77777777" w:rsidR="00E032B2" w:rsidRPr="00194FA7" w:rsidRDefault="00E032B2" w:rsidP="00E032B2">
            <w:pPr>
              <w:keepNext/>
              <w:keepLines/>
              <w:spacing w:after="0"/>
              <w:jc w:val="center"/>
              <w:rPr>
                <w:rFonts w:ascii="Arial" w:hAnsi="Arial"/>
                <w:sz w:val="18"/>
              </w:rPr>
            </w:pPr>
          </w:p>
        </w:tc>
        <w:tc>
          <w:tcPr>
            <w:tcW w:w="267" w:type="pct"/>
            <w:tcBorders>
              <w:right w:val="single" w:sz="24" w:space="0" w:color="auto"/>
            </w:tcBorders>
          </w:tcPr>
          <w:p w14:paraId="1F49487C" w14:textId="77777777" w:rsidR="00E032B2" w:rsidRPr="00194FA7" w:rsidRDefault="00E032B2" w:rsidP="00E032B2">
            <w:pPr>
              <w:keepNext/>
              <w:keepLines/>
              <w:spacing w:after="0"/>
              <w:jc w:val="center"/>
              <w:rPr>
                <w:rFonts w:ascii="Arial" w:hAnsi="Arial"/>
                <w:sz w:val="18"/>
              </w:rPr>
            </w:pPr>
          </w:p>
        </w:tc>
      </w:tr>
      <w:tr w:rsidR="00E032B2" w:rsidRPr="00194FA7" w14:paraId="670A4AD2" w14:textId="77777777" w:rsidTr="00971577">
        <w:tc>
          <w:tcPr>
            <w:tcW w:w="954" w:type="pct"/>
            <w:tcBorders>
              <w:left w:val="single" w:sz="24" w:space="0" w:color="auto"/>
              <w:right w:val="single" w:sz="24" w:space="0" w:color="auto"/>
            </w:tcBorders>
            <w:shd w:val="clear" w:color="auto" w:fill="D9D9D9" w:themeFill="background1" w:themeFillShade="D9"/>
          </w:tcPr>
          <w:p w14:paraId="5CF89FC0" w14:textId="5A5F8401" w:rsidR="00E032B2" w:rsidRPr="00971577" w:rsidRDefault="00E032B2" w:rsidP="00E032B2">
            <w:pPr>
              <w:keepNext/>
              <w:keepLines/>
              <w:spacing w:after="0"/>
              <w:jc w:val="center"/>
              <w:rPr>
                <w:rFonts w:ascii="Arial" w:hAnsi="Arial" w:cs="Arial"/>
                <w:b/>
                <w:bCs/>
                <w:sz w:val="18"/>
                <w:szCs w:val="18"/>
              </w:rPr>
            </w:pPr>
            <w:r w:rsidRPr="00971577">
              <w:rPr>
                <w:rFonts w:ascii="Arial" w:hAnsi="Arial" w:cs="Arial"/>
                <w:b/>
                <w:bCs/>
                <w:sz w:val="18"/>
                <w:szCs w:val="18"/>
              </w:rPr>
              <w:t>S1-T08-VTM</w:t>
            </w:r>
          </w:p>
        </w:tc>
        <w:tc>
          <w:tcPr>
            <w:tcW w:w="265" w:type="pct"/>
            <w:tcBorders>
              <w:left w:val="single" w:sz="24" w:space="0" w:color="auto"/>
            </w:tcBorders>
          </w:tcPr>
          <w:p w14:paraId="49157087" w14:textId="77777777" w:rsidR="00E032B2" w:rsidRPr="00194FA7" w:rsidRDefault="00E032B2" w:rsidP="00E032B2">
            <w:pPr>
              <w:keepNext/>
              <w:keepLines/>
              <w:spacing w:after="0"/>
              <w:jc w:val="center"/>
              <w:rPr>
                <w:rFonts w:ascii="Arial" w:hAnsi="Arial"/>
                <w:sz w:val="18"/>
              </w:rPr>
            </w:pPr>
          </w:p>
        </w:tc>
        <w:tc>
          <w:tcPr>
            <w:tcW w:w="265" w:type="pct"/>
          </w:tcPr>
          <w:p w14:paraId="568AB479" w14:textId="77777777" w:rsidR="00E032B2" w:rsidRPr="00194FA7" w:rsidRDefault="00E032B2" w:rsidP="00E032B2">
            <w:pPr>
              <w:keepNext/>
              <w:keepLines/>
              <w:spacing w:after="0"/>
              <w:jc w:val="center"/>
              <w:rPr>
                <w:rFonts w:ascii="Arial" w:hAnsi="Arial"/>
                <w:sz w:val="18"/>
              </w:rPr>
            </w:pPr>
          </w:p>
        </w:tc>
        <w:tc>
          <w:tcPr>
            <w:tcW w:w="283" w:type="pct"/>
            <w:tcBorders>
              <w:right w:val="single" w:sz="24" w:space="0" w:color="auto"/>
            </w:tcBorders>
          </w:tcPr>
          <w:p w14:paraId="223A6019" w14:textId="77777777" w:rsidR="00E032B2" w:rsidRPr="00194FA7" w:rsidRDefault="00E032B2" w:rsidP="00E032B2">
            <w:pPr>
              <w:keepNext/>
              <w:keepLines/>
              <w:spacing w:after="0"/>
              <w:jc w:val="center"/>
              <w:rPr>
                <w:rFonts w:ascii="Arial" w:hAnsi="Arial"/>
                <w:sz w:val="18"/>
              </w:rPr>
            </w:pPr>
          </w:p>
        </w:tc>
        <w:tc>
          <w:tcPr>
            <w:tcW w:w="265" w:type="pct"/>
            <w:tcBorders>
              <w:left w:val="single" w:sz="24" w:space="0" w:color="auto"/>
            </w:tcBorders>
          </w:tcPr>
          <w:p w14:paraId="34856644" w14:textId="77777777" w:rsidR="00E032B2" w:rsidRPr="00194FA7" w:rsidRDefault="00E032B2" w:rsidP="00E032B2">
            <w:pPr>
              <w:keepNext/>
              <w:keepLines/>
              <w:spacing w:after="0"/>
              <w:jc w:val="center"/>
              <w:rPr>
                <w:rFonts w:ascii="Arial" w:hAnsi="Arial"/>
                <w:sz w:val="18"/>
              </w:rPr>
            </w:pPr>
          </w:p>
        </w:tc>
        <w:tc>
          <w:tcPr>
            <w:tcW w:w="265" w:type="pct"/>
          </w:tcPr>
          <w:p w14:paraId="7CB1079B" w14:textId="77777777" w:rsidR="00E032B2" w:rsidRPr="00194FA7" w:rsidRDefault="00E032B2" w:rsidP="00E032B2">
            <w:pPr>
              <w:keepNext/>
              <w:keepLines/>
              <w:spacing w:after="0"/>
              <w:jc w:val="center"/>
              <w:rPr>
                <w:rFonts w:ascii="Arial" w:hAnsi="Arial"/>
                <w:sz w:val="18"/>
              </w:rPr>
            </w:pPr>
          </w:p>
        </w:tc>
        <w:tc>
          <w:tcPr>
            <w:tcW w:w="280" w:type="pct"/>
            <w:tcBorders>
              <w:right w:val="single" w:sz="24" w:space="0" w:color="auto"/>
            </w:tcBorders>
          </w:tcPr>
          <w:p w14:paraId="2E7DBB66" w14:textId="77777777" w:rsidR="00E032B2" w:rsidRPr="00194FA7" w:rsidRDefault="00E032B2" w:rsidP="00E032B2">
            <w:pPr>
              <w:keepNext/>
              <w:keepLines/>
              <w:spacing w:after="0"/>
              <w:jc w:val="center"/>
              <w:rPr>
                <w:rFonts w:ascii="Arial" w:hAnsi="Arial"/>
                <w:sz w:val="18"/>
              </w:rPr>
            </w:pPr>
          </w:p>
        </w:tc>
        <w:tc>
          <w:tcPr>
            <w:tcW w:w="265" w:type="pct"/>
            <w:tcBorders>
              <w:left w:val="single" w:sz="24" w:space="0" w:color="auto"/>
            </w:tcBorders>
          </w:tcPr>
          <w:p w14:paraId="288AF5B9" w14:textId="77777777" w:rsidR="00E032B2" w:rsidRPr="00194FA7" w:rsidRDefault="00E032B2" w:rsidP="00E032B2">
            <w:pPr>
              <w:keepNext/>
              <w:keepLines/>
              <w:spacing w:after="0"/>
              <w:jc w:val="center"/>
              <w:rPr>
                <w:rFonts w:ascii="Arial" w:hAnsi="Arial" w:cs="Arial"/>
                <w:sz w:val="18"/>
                <w:szCs w:val="18"/>
              </w:rPr>
            </w:pPr>
          </w:p>
        </w:tc>
        <w:tc>
          <w:tcPr>
            <w:tcW w:w="265" w:type="pct"/>
          </w:tcPr>
          <w:p w14:paraId="7601807D" w14:textId="77777777" w:rsidR="00E032B2" w:rsidRPr="00194FA7" w:rsidRDefault="00E032B2" w:rsidP="00E032B2">
            <w:pPr>
              <w:keepNext/>
              <w:keepLines/>
              <w:spacing w:after="0"/>
              <w:jc w:val="center"/>
              <w:rPr>
                <w:rFonts w:ascii="Arial" w:hAnsi="Arial"/>
                <w:sz w:val="18"/>
              </w:rPr>
            </w:pPr>
          </w:p>
        </w:tc>
        <w:tc>
          <w:tcPr>
            <w:tcW w:w="280" w:type="pct"/>
            <w:tcBorders>
              <w:right w:val="single" w:sz="24" w:space="0" w:color="auto"/>
            </w:tcBorders>
          </w:tcPr>
          <w:p w14:paraId="32AB23C9" w14:textId="77777777" w:rsidR="00E032B2" w:rsidRPr="00194FA7" w:rsidRDefault="00E032B2" w:rsidP="00E032B2">
            <w:pPr>
              <w:keepNext/>
              <w:keepLines/>
              <w:spacing w:after="0"/>
              <w:jc w:val="center"/>
              <w:rPr>
                <w:rFonts w:ascii="Arial" w:hAnsi="Arial" w:cs="Arial"/>
                <w:sz w:val="18"/>
                <w:szCs w:val="18"/>
              </w:rPr>
            </w:pPr>
          </w:p>
        </w:tc>
        <w:tc>
          <w:tcPr>
            <w:tcW w:w="265" w:type="pct"/>
            <w:tcBorders>
              <w:left w:val="single" w:sz="24" w:space="0" w:color="auto"/>
            </w:tcBorders>
          </w:tcPr>
          <w:p w14:paraId="6A88B0E8" w14:textId="77777777" w:rsidR="00E032B2" w:rsidRPr="00194FA7" w:rsidRDefault="00E032B2" w:rsidP="00E032B2">
            <w:pPr>
              <w:keepNext/>
              <w:keepLines/>
              <w:spacing w:after="0"/>
              <w:jc w:val="center"/>
              <w:rPr>
                <w:rFonts w:ascii="Arial" w:hAnsi="Arial"/>
                <w:sz w:val="18"/>
              </w:rPr>
            </w:pPr>
          </w:p>
        </w:tc>
        <w:tc>
          <w:tcPr>
            <w:tcW w:w="265" w:type="pct"/>
          </w:tcPr>
          <w:p w14:paraId="18F79AC9" w14:textId="77777777" w:rsidR="00E032B2" w:rsidRPr="00194FA7" w:rsidRDefault="00E032B2" w:rsidP="00E032B2">
            <w:pPr>
              <w:keepNext/>
              <w:keepLines/>
              <w:spacing w:after="0"/>
              <w:jc w:val="center"/>
              <w:rPr>
                <w:rFonts w:ascii="Arial" w:hAnsi="Arial"/>
                <w:sz w:val="18"/>
              </w:rPr>
            </w:pPr>
          </w:p>
        </w:tc>
        <w:tc>
          <w:tcPr>
            <w:tcW w:w="278" w:type="pct"/>
            <w:tcBorders>
              <w:right w:val="single" w:sz="24" w:space="0" w:color="auto"/>
            </w:tcBorders>
          </w:tcPr>
          <w:p w14:paraId="6DF9D713" w14:textId="77777777" w:rsidR="00E032B2" w:rsidRPr="00194FA7" w:rsidRDefault="00E032B2" w:rsidP="00E032B2">
            <w:pPr>
              <w:keepNext/>
              <w:keepLines/>
              <w:spacing w:after="0"/>
              <w:jc w:val="center"/>
              <w:rPr>
                <w:rFonts w:ascii="Arial" w:hAnsi="Arial"/>
                <w:sz w:val="18"/>
              </w:rPr>
            </w:pPr>
          </w:p>
        </w:tc>
        <w:tc>
          <w:tcPr>
            <w:tcW w:w="269" w:type="pct"/>
            <w:tcBorders>
              <w:left w:val="single" w:sz="24" w:space="0" w:color="auto"/>
            </w:tcBorders>
          </w:tcPr>
          <w:p w14:paraId="24BCEDBD" w14:textId="77777777" w:rsidR="00E032B2" w:rsidRPr="00194FA7" w:rsidRDefault="00E032B2" w:rsidP="00E032B2">
            <w:pPr>
              <w:keepNext/>
              <w:keepLines/>
              <w:spacing w:after="0"/>
              <w:jc w:val="center"/>
              <w:rPr>
                <w:rFonts w:ascii="Arial" w:hAnsi="Arial"/>
                <w:sz w:val="18"/>
              </w:rPr>
            </w:pPr>
          </w:p>
        </w:tc>
        <w:tc>
          <w:tcPr>
            <w:tcW w:w="269" w:type="pct"/>
          </w:tcPr>
          <w:p w14:paraId="7EF92C9F" w14:textId="77777777" w:rsidR="00E032B2" w:rsidRPr="00194FA7" w:rsidRDefault="00E032B2" w:rsidP="00E032B2">
            <w:pPr>
              <w:keepNext/>
              <w:keepLines/>
              <w:spacing w:after="0"/>
              <w:jc w:val="center"/>
              <w:rPr>
                <w:rFonts w:ascii="Arial" w:hAnsi="Arial"/>
                <w:sz w:val="18"/>
              </w:rPr>
            </w:pPr>
          </w:p>
        </w:tc>
        <w:tc>
          <w:tcPr>
            <w:tcW w:w="267" w:type="pct"/>
            <w:tcBorders>
              <w:right w:val="single" w:sz="24" w:space="0" w:color="auto"/>
            </w:tcBorders>
          </w:tcPr>
          <w:p w14:paraId="3831BC1C" w14:textId="77777777" w:rsidR="00E032B2" w:rsidRPr="00194FA7" w:rsidRDefault="00E032B2" w:rsidP="00E032B2">
            <w:pPr>
              <w:keepNext/>
              <w:keepLines/>
              <w:spacing w:after="0"/>
              <w:jc w:val="center"/>
              <w:rPr>
                <w:rFonts w:ascii="Arial" w:hAnsi="Arial"/>
                <w:sz w:val="18"/>
              </w:rPr>
            </w:pPr>
          </w:p>
        </w:tc>
      </w:tr>
      <w:tr w:rsidR="00E032B2" w:rsidRPr="00194FA7" w14:paraId="29551D38" w14:textId="77777777" w:rsidTr="00971577">
        <w:tc>
          <w:tcPr>
            <w:tcW w:w="954" w:type="pct"/>
            <w:tcBorders>
              <w:left w:val="single" w:sz="24" w:space="0" w:color="auto"/>
              <w:right w:val="single" w:sz="24" w:space="0" w:color="auto"/>
            </w:tcBorders>
            <w:shd w:val="clear" w:color="auto" w:fill="D9D9D9" w:themeFill="background1" w:themeFillShade="D9"/>
          </w:tcPr>
          <w:p w14:paraId="6B6B6033" w14:textId="1D57F302" w:rsidR="00E032B2" w:rsidRPr="00971577" w:rsidRDefault="00E032B2" w:rsidP="00E032B2">
            <w:pPr>
              <w:keepNext/>
              <w:keepLines/>
              <w:spacing w:after="0"/>
              <w:jc w:val="center"/>
              <w:rPr>
                <w:rFonts w:ascii="Arial" w:hAnsi="Arial" w:cs="Arial"/>
                <w:b/>
                <w:bCs/>
                <w:sz w:val="18"/>
                <w:szCs w:val="18"/>
              </w:rPr>
            </w:pPr>
            <w:r w:rsidRPr="00971577">
              <w:rPr>
                <w:rFonts w:ascii="Arial" w:hAnsi="Arial" w:cs="Arial"/>
                <w:b/>
                <w:bCs/>
                <w:sz w:val="18"/>
                <w:szCs w:val="18"/>
              </w:rPr>
              <w:t>S1-T11-VTM</w:t>
            </w:r>
          </w:p>
        </w:tc>
        <w:tc>
          <w:tcPr>
            <w:tcW w:w="265" w:type="pct"/>
            <w:tcBorders>
              <w:left w:val="single" w:sz="24" w:space="0" w:color="auto"/>
            </w:tcBorders>
          </w:tcPr>
          <w:p w14:paraId="11568376" w14:textId="77777777" w:rsidR="00E032B2" w:rsidRPr="00194FA7" w:rsidRDefault="00E032B2" w:rsidP="00E032B2">
            <w:pPr>
              <w:keepNext/>
              <w:keepLines/>
              <w:spacing w:after="0"/>
              <w:jc w:val="center"/>
              <w:rPr>
                <w:rFonts w:ascii="Arial" w:hAnsi="Arial"/>
                <w:sz w:val="18"/>
              </w:rPr>
            </w:pPr>
          </w:p>
        </w:tc>
        <w:tc>
          <w:tcPr>
            <w:tcW w:w="265" w:type="pct"/>
          </w:tcPr>
          <w:p w14:paraId="3EFDEDF4" w14:textId="77777777" w:rsidR="00E032B2" w:rsidRPr="00194FA7" w:rsidRDefault="00E032B2" w:rsidP="00E032B2">
            <w:pPr>
              <w:keepNext/>
              <w:keepLines/>
              <w:spacing w:after="0"/>
              <w:jc w:val="center"/>
              <w:rPr>
                <w:rFonts w:ascii="Arial" w:hAnsi="Arial"/>
                <w:sz w:val="18"/>
              </w:rPr>
            </w:pPr>
          </w:p>
        </w:tc>
        <w:tc>
          <w:tcPr>
            <w:tcW w:w="283" w:type="pct"/>
            <w:tcBorders>
              <w:right w:val="single" w:sz="24" w:space="0" w:color="auto"/>
            </w:tcBorders>
          </w:tcPr>
          <w:p w14:paraId="2E9E8A4D" w14:textId="77777777" w:rsidR="00E032B2" w:rsidRPr="00194FA7" w:rsidRDefault="00E032B2" w:rsidP="00E032B2">
            <w:pPr>
              <w:keepNext/>
              <w:keepLines/>
              <w:spacing w:after="0"/>
              <w:jc w:val="center"/>
              <w:rPr>
                <w:rFonts w:ascii="Arial" w:hAnsi="Arial"/>
                <w:sz w:val="18"/>
              </w:rPr>
            </w:pPr>
          </w:p>
        </w:tc>
        <w:tc>
          <w:tcPr>
            <w:tcW w:w="265" w:type="pct"/>
            <w:tcBorders>
              <w:left w:val="single" w:sz="24" w:space="0" w:color="auto"/>
            </w:tcBorders>
          </w:tcPr>
          <w:p w14:paraId="132C6B97" w14:textId="77777777" w:rsidR="00E032B2" w:rsidRPr="00194FA7" w:rsidRDefault="00E032B2" w:rsidP="00E032B2">
            <w:pPr>
              <w:keepNext/>
              <w:keepLines/>
              <w:spacing w:after="0"/>
              <w:jc w:val="center"/>
              <w:rPr>
                <w:rFonts w:ascii="Arial" w:hAnsi="Arial"/>
                <w:sz w:val="18"/>
              </w:rPr>
            </w:pPr>
          </w:p>
        </w:tc>
        <w:tc>
          <w:tcPr>
            <w:tcW w:w="265" w:type="pct"/>
          </w:tcPr>
          <w:p w14:paraId="2A283B80" w14:textId="77777777" w:rsidR="00E032B2" w:rsidRPr="00194FA7" w:rsidRDefault="00E032B2" w:rsidP="00E032B2">
            <w:pPr>
              <w:keepNext/>
              <w:keepLines/>
              <w:spacing w:after="0"/>
              <w:jc w:val="center"/>
              <w:rPr>
                <w:rFonts w:ascii="Arial" w:hAnsi="Arial"/>
                <w:sz w:val="18"/>
              </w:rPr>
            </w:pPr>
          </w:p>
        </w:tc>
        <w:tc>
          <w:tcPr>
            <w:tcW w:w="280" w:type="pct"/>
            <w:tcBorders>
              <w:right w:val="single" w:sz="24" w:space="0" w:color="auto"/>
            </w:tcBorders>
          </w:tcPr>
          <w:p w14:paraId="647F6774" w14:textId="77777777" w:rsidR="00E032B2" w:rsidRPr="00194FA7" w:rsidRDefault="00E032B2" w:rsidP="00E032B2">
            <w:pPr>
              <w:keepNext/>
              <w:keepLines/>
              <w:spacing w:after="0"/>
              <w:jc w:val="center"/>
              <w:rPr>
                <w:rFonts w:ascii="Arial" w:hAnsi="Arial"/>
                <w:sz w:val="18"/>
              </w:rPr>
            </w:pPr>
          </w:p>
        </w:tc>
        <w:tc>
          <w:tcPr>
            <w:tcW w:w="265" w:type="pct"/>
            <w:tcBorders>
              <w:left w:val="single" w:sz="24" w:space="0" w:color="auto"/>
            </w:tcBorders>
          </w:tcPr>
          <w:p w14:paraId="06B0B1B3" w14:textId="77777777" w:rsidR="00E032B2" w:rsidRPr="00194FA7" w:rsidRDefault="00E032B2" w:rsidP="00E032B2">
            <w:pPr>
              <w:keepNext/>
              <w:keepLines/>
              <w:spacing w:after="0"/>
              <w:jc w:val="center"/>
              <w:rPr>
                <w:rFonts w:ascii="Arial" w:hAnsi="Arial" w:cs="Arial"/>
                <w:sz w:val="18"/>
                <w:szCs w:val="18"/>
              </w:rPr>
            </w:pPr>
          </w:p>
        </w:tc>
        <w:tc>
          <w:tcPr>
            <w:tcW w:w="265" w:type="pct"/>
          </w:tcPr>
          <w:p w14:paraId="439DCA5D" w14:textId="77777777" w:rsidR="00E032B2" w:rsidRPr="00194FA7" w:rsidRDefault="00E032B2" w:rsidP="00E032B2">
            <w:pPr>
              <w:keepNext/>
              <w:keepLines/>
              <w:spacing w:after="0"/>
              <w:jc w:val="center"/>
              <w:rPr>
                <w:rFonts w:ascii="Arial" w:hAnsi="Arial"/>
                <w:sz w:val="18"/>
              </w:rPr>
            </w:pPr>
          </w:p>
        </w:tc>
        <w:tc>
          <w:tcPr>
            <w:tcW w:w="280" w:type="pct"/>
            <w:tcBorders>
              <w:right w:val="single" w:sz="24" w:space="0" w:color="auto"/>
            </w:tcBorders>
          </w:tcPr>
          <w:p w14:paraId="17691D51" w14:textId="77777777" w:rsidR="00E032B2" w:rsidRPr="00194FA7" w:rsidRDefault="00E032B2" w:rsidP="00E032B2">
            <w:pPr>
              <w:keepNext/>
              <w:keepLines/>
              <w:spacing w:after="0"/>
              <w:jc w:val="center"/>
              <w:rPr>
                <w:rFonts w:ascii="Arial" w:hAnsi="Arial" w:cs="Arial"/>
                <w:sz w:val="18"/>
                <w:szCs w:val="18"/>
              </w:rPr>
            </w:pPr>
          </w:p>
        </w:tc>
        <w:tc>
          <w:tcPr>
            <w:tcW w:w="265" w:type="pct"/>
            <w:tcBorders>
              <w:left w:val="single" w:sz="24" w:space="0" w:color="auto"/>
            </w:tcBorders>
          </w:tcPr>
          <w:p w14:paraId="36966380" w14:textId="77777777" w:rsidR="00E032B2" w:rsidRPr="00194FA7" w:rsidRDefault="00E032B2" w:rsidP="00E032B2">
            <w:pPr>
              <w:keepNext/>
              <w:keepLines/>
              <w:spacing w:after="0"/>
              <w:jc w:val="center"/>
              <w:rPr>
                <w:rFonts w:ascii="Arial" w:hAnsi="Arial"/>
                <w:sz w:val="18"/>
              </w:rPr>
            </w:pPr>
          </w:p>
        </w:tc>
        <w:tc>
          <w:tcPr>
            <w:tcW w:w="265" w:type="pct"/>
          </w:tcPr>
          <w:p w14:paraId="4273EC62" w14:textId="77777777" w:rsidR="00E032B2" w:rsidRPr="00194FA7" w:rsidRDefault="00E032B2" w:rsidP="00E032B2">
            <w:pPr>
              <w:keepNext/>
              <w:keepLines/>
              <w:spacing w:after="0"/>
              <w:jc w:val="center"/>
              <w:rPr>
                <w:rFonts w:ascii="Arial" w:hAnsi="Arial"/>
                <w:sz w:val="18"/>
              </w:rPr>
            </w:pPr>
          </w:p>
        </w:tc>
        <w:tc>
          <w:tcPr>
            <w:tcW w:w="278" w:type="pct"/>
            <w:tcBorders>
              <w:right w:val="single" w:sz="24" w:space="0" w:color="auto"/>
            </w:tcBorders>
          </w:tcPr>
          <w:p w14:paraId="74403EFE" w14:textId="77777777" w:rsidR="00E032B2" w:rsidRPr="00194FA7" w:rsidRDefault="00E032B2" w:rsidP="00E032B2">
            <w:pPr>
              <w:keepNext/>
              <w:keepLines/>
              <w:spacing w:after="0"/>
              <w:jc w:val="center"/>
              <w:rPr>
                <w:rFonts w:ascii="Arial" w:hAnsi="Arial"/>
                <w:sz w:val="18"/>
              </w:rPr>
            </w:pPr>
          </w:p>
        </w:tc>
        <w:tc>
          <w:tcPr>
            <w:tcW w:w="269" w:type="pct"/>
            <w:tcBorders>
              <w:left w:val="single" w:sz="24" w:space="0" w:color="auto"/>
            </w:tcBorders>
          </w:tcPr>
          <w:p w14:paraId="5FBD9CD8" w14:textId="77777777" w:rsidR="00E032B2" w:rsidRPr="00194FA7" w:rsidRDefault="00E032B2" w:rsidP="00E032B2">
            <w:pPr>
              <w:keepNext/>
              <w:keepLines/>
              <w:spacing w:after="0"/>
              <w:jc w:val="center"/>
              <w:rPr>
                <w:rFonts w:ascii="Arial" w:hAnsi="Arial"/>
                <w:sz w:val="18"/>
              </w:rPr>
            </w:pPr>
          </w:p>
        </w:tc>
        <w:tc>
          <w:tcPr>
            <w:tcW w:w="269" w:type="pct"/>
          </w:tcPr>
          <w:p w14:paraId="0836ED01" w14:textId="77777777" w:rsidR="00E032B2" w:rsidRPr="00194FA7" w:rsidRDefault="00E032B2" w:rsidP="00E032B2">
            <w:pPr>
              <w:keepNext/>
              <w:keepLines/>
              <w:spacing w:after="0"/>
              <w:jc w:val="center"/>
              <w:rPr>
                <w:rFonts w:ascii="Arial" w:hAnsi="Arial"/>
                <w:sz w:val="18"/>
              </w:rPr>
            </w:pPr>
          </w:p>
        </w:tc>
        <w:tc>
          <w:tcPr>
            <w:tcW w:w="267" w:type="pct"/>
            <w:tcBorders>
              <w:right w:val="single" w:sz="24" w:space="0" w:color="auto"/>
            </w:tcBorders>
          </w:tcPr>
          <w:p w14:paraId="3E2EED5F" w14:textId="77777777" w:rsidR="00E032B2" w:rsidRPr="00194FA7" w:rsidRDefault="00E032B2" w:rsidP="00E032B2">
            <w:pPr>
              <w:keepNext/>
              <w:keepLines/>
              <w:spacing w:after="0"/>
              <w:jc w:val="center"/>
              <w:rPr>
                <w:rFonts w:ascii="Arial" w:hAnsi="Arial"/>
                <w:sz w:val="18"/>
              </w:rPr>
            </w:pPr>
          </w:p>
        </w:tc>
      </w:tr>
      <w:tr w:rsidR="00E032B2" w:rsidRPr="00194FA7" w14:paraId="35F24552" w14:textId="77777777" w:rsidTr="00971577">
        <w:tc>
          <w:tcPr>
            <w:tcW w:w="954" w:type="pct"/>
            <w:tcBorders>
              <w:left w:val="single" w:sz="24" w:space="0" w:color="auto"/>
              <w:right w:val="single" w:sz="24" w:space="0" w:color="auto"/>
            </w:tcBorders>
            <w:shd w:val="clear" w:color="auto" w:fill="D9D9D9" w:themeFill="background1" w:themeFillShade="D9"/>
          </w:tcPr>
          <w:p w14:paraId="1E387FEE" w14:textId="521242A2" w:rsidR="00E032B2" w:rsidRPr="00971577" w:rsidRDefault="00E032B2" w:rsidP="00E032B2">
            <w:pPr>
              <w:keepNext/>
              <w:keepLines/>
              <w:spacing w:after="0"/>
              <w:jc w:val="center"/>
              <w:rPr>
                <w:rFonts w:ascii="Arial" w:hAnsi="Arial" w:cs="Arial"/>
                <w:b/>
                <w:bCs/>
                <w:sz w:val="18"/>
                <w:szCs w:val="18"/>
              </w:rPr>
            </w:pPr>
            <w:r w:rsidRPr="00971577">
              <w:rPr>
                <w:rFonts w:ascii="Arial" w:hAnsi="Arial" w:cs="Arial"/>
                <w:b/>
                <w:bCs/>
                <w:sz w:val="18"/>
                <w:szCs w:val="18"/>
              </w:rPr>
              <w:t>S1-T12-VTM</w:t>
            </w:r>
          </w:p>
        </w:tc>
        <w:tc>
          <w:tcPr>
            <w:tcW w:w="265" w:type="pct"/>
            <w:tcBorders>
              <w:left w:val="single" w:sz="24" w:space="0" w:color="auto"/>
            </w:tcBorders>
          </w:tcPr>
          <w:p w14:paraId="78909756" w14:textId="77777777" w:rsidR="00E032B2" w:rsidRPr="00194FA7" w:rsidRDefault="00E032B2" w:rsidP="00E032B2">
            <w:pPr>
              <w:keepNext/>
              <w:keepLines/>
              <w:spacing w:after="0"/>
              <w:jc w:val="center"/>
              <w:rPr>
                <w:rFonts w:ascii="Arial" w:hAnsi="Arial"/>
                <w:sz w:val="18"/>
              </w:rPr>
            </w:pPr>
          </w:p>
        </w:tc>
        <w:tc>
          <w:tcPr>
            <w:tcW w:w="265" w:type="pct"/>
          </w:tcPr>
          <w:p w14:paraId="5E0AC230" w14:textId="77777777" w:rsidR="00E032B2" w:rsidRPr="00194FA7" w:rsidRDefault="00E032B2" w:rsidP="00E032B2">
            <w:pPr>
              <w:keepNext/>
              <w:keepLines/>
              <w:spacing w:after="0"/>
              <w:jc w:val="center"/>
              <w:rPr>
                <w:rFonts w:ascii="Arial" w:hAnsi="Arial"/>
                <w:sz w:val="18"/>
              </w:rPr>
            </w:pPr>
          </w:p>
        </w:tc>
        <w:tc>
          <w:tcPr>
            <w:tcW w:w="283" w:type="pct"/>
            <w:tcBorders>
              <w:right w:val="single" w:sz="24" w:space="0" w:color="auto"/>
            </w:tcBorders>
          </w:tcPr>
          <w:p w14:paraId="5DC8A6B1" w14:textId="77777777" w:rsidR="00E032B2" w:rsidRPr="00194FA7" w:rsidRDefault="00E032B2" w:rsidP="00E032B2">
            <w:pPr>
              <w:keepNext/>
              <w:keepLines/>
              <w:spacing w:after="0"/>
              <w:jc w:val="center"/>
              <w:rPr>
                <w:rFonts w:ascii="Arial" w:hAnsi="Arial"/>
                <w:sz w:val="18"/>
              </w:rPr>
            </w:pPr>
          </w:p>
        </w:tc>
        <w:tc>
          <w:tcPr>
            <w:tcW w:w="265" w:type="pct"/>
            <w:tcBorders>
              <w:left w:val="single" w:sz="24" w:space="0" w:color="auto"/>
            </w:tcBorders>
          </w:tcPr>
          <w:p w14:paraId="75AFCCC8" w14:textId="77777777" w:rsidR="00E032B2" w:rsidRPr="00194FA7" w:rsidRDefault="00E032B2" w:rsidP="00E032B2">
            <w:pPr>
              <w:keepNext/>
              <w:keepLines/>
              <w:spacing w:after="0"/>
              <w:jc w:val="center"/>
              <w:rPr>
                <w:rFonts w:ascii="Arial" w:hAnsi="Arial"/>
                <w:sz w:val="18"/>
              </w:rPr>
            </w:pPr>
          </w:p>
        </w:tc>
        <w:tc>
          <w:tcPr>
            <w:tcW w:w="265" w:type="pct"/>
          </w:tcPr>
          <w:p w14:paraId="745017DA" w14:textId="77777777" w:rsidR="00E032B2" w:rsidRPr="00194FA7" w:rsidRDefault="00E032B2" w:rsidP="00E032B2">
            <w:pPr>
              <w:keepNext/>
              <w:keepLines/>
              <w:spacing w:after="0"/>
              <w:jc w:val="center"/>
              <w:rPr>
                <w:rFonts w:ascii="Arial" w:hAnsi="Arial"/>
                <w:sz w:val="18"/>
              </w:rPr>
            </w:pPr>
          </w:p>
        </w:tc>
        <w:tc>
          <w:tcPr>
            <w:tcW w:w="280" w:type="pct"/>
            <w:tcBorders>
              <w:right w:val="single" w:sz="24" w:space="0" w:color="auto"/>
            </w:tcBorders>
          </w:tcPr>
          <w:p w14:paraId="3FB0087F" w14:textId="77777777" w:rsidR="00E032B2" w:rsidRPr="00194FA7" w:rsidRDefault="00E032B2" w:rsidP="00E032B2">
            <w:pPr>
              <w:keepNext/>
              <w:keepLines/>
              <w:spacing w:after="0"/>
              <w:jc w:val="center"/>
              <w:rPr>
                <w:rFonts w:ascii="Arial" w:hAnsi="Arial"/>
                <w:sz w:val="18"/>
              </w:rPr>
            </w:pPr>
          </w:p>
        </w:tc>
        <w:tc>
          <w:tcPr>
            <w:tcW w:w="265" w:type="pct"/>
            <w:tcBorders>
              <w:left w:val="single" w:sz="24" w:space="0" w:color="auto"/>
            </w:tcBorders>
          </w:tcPr>
          <w:p w14:paraId="5F42C52E" w14:textId="77777777" w:rsidR="00E032B2" w:rsidRPr="00194FA7" w:rsidRDefault="00E032B2" w:rsidP="00E032B2">
            <w:pPr>
              <w:keepNext/>
              <w:keepLines/>
              <w:spacing w:after="0"/>
              <w:jc w:val="center"/>
              <w:rPr>
                <w:rFonts w:ascii="Arial" w:hAnsi="Arial" w:cs="Arial"/>
                <w:sz w:val="18"/>
                <w:szCs w:val="18"/>
              </w:rPr>
            </w:pPr>
          </w:p>
        </w:tc>
        <w:tc>
          <w:tcPr>
            <w:tcW w:w="265" w:type="pct"/>
          </w:tcPr>
          <w:p w14:paraId="1F9355C5" w14:textId="77777777" w:rsidR="00E032B2" w:rsidRPr="00194FA7" w:rsidRDefault="00E032B2" w:rsidP="00E032B2">
            <w:pPr>
              <w:keepNext/>
              <w:keepLines/>
              <w:spacing w:after="0"/>
              <w:jc w:val="center"/>
              <w:rPr>
                <w:rFonts w:ascii="Arial" w:hAnsi="Arial"/>
                <w:sz w:val="18"/>
              </w:rPr>
            </w:pPr>
          </w:p>
        </w:tc>
        <w:tc>
          <w:tcPr>
            <w:tcW w:w="280" w:type="pct"/>
            <w:tcBorders>
              <w:right w:val="single" w:sz="24" w:space="0" w:color="auto"/>
            </w:tcBorders>
          </w:tcPr>
          <w:p w14:paraId="724E3B28" w14:textId="77777777" w:rsidR="00E032B2" w:rsidRPr="00194FA7" w:rsidRDefault="00E032B2" w:rsidP="00E032B2">
            <w:pPr>
              <w:keepNext/>
              <w:keepLines/>
              <w:spacing w:after="0"/>
              <w:jc w:val="center"/>
              <w:rPr>
                <w:rFonts w:ascii="Arial" w:hAnsi="Arial" w:cs="Arial"/>
                <w:sz w:val="18"/>
                <w:szCs w:val="18"/>
              </w:rPr>
            </w:pPr>
          </w:p>
        </w:tc>
        <w:tc>
          <w:tcPr>
            <w:tcW w:w="265" w:type="pct"/>
            <w:tcBorders>
              <w:left w:val="single" w:sz="24" w:space="0" w:color="auto"/>
            </w:tcBorders>
          </w:tcPr>
          <w:p w14:paraId="3E407082" w14:textId="77777777" w:rsidR="00E032B2" w:rsidRPr="00194FA7" w:rsidRDefault="00E032B2" w:rsidP="00E032B2">
            <w:pPr>
              <w:keepNext/>
              <w:keepLines/>
              <w:spacing w:after="0"/>
              <w:jc w:val="center"/>
              <w:rPr>
                <w:rFonts w:ascii="Arial" w:hAnsi="Arial"/>
                <w:sz w:val="18"/>
              </w:rPr>
            </w:pPr>
          </w:p>
        </w:tc>
        <w:tc>
          <w:tcPr>
            <w:tcW w:w="265" w:type="pct"/>
          </w:tcPr>
          <w:p w14:paraId="4928F22F" w14:textId="77777777" w:rsidR="00E032B2" w:rsidRPr="00194FA7" w:rsidRDefault="00E032B2" w:rsidP="00E032B2">
            <w:pPr>
              <w:keepNext/>
              <w:keepLines/>
              <w:spacing w:after="0"/>
              <w:jc w:val="center"/>
              <w:rPr>
                <w:rFonts w:ascii="Arial" w:hAnsi="Arial"/>
                <w:sz w:val="18"/>
              </w:rPr>
            </w:pPr>
          </w:p>
        </w:tc>
        <w:tc>
          <w:tcPr>
            <w:tcW w:w="278" w:type="pct"/>
            <w:tcBorders>
              <w:right w:val="single" w:sz="24" w:space="0" w:color="auto"/>
            </w:tcBorders>
          </w:tcPr>
          <w:p w14:paraId="42DFCF70" w14:textId="77777777" w:rsidR="00E032B2" w:rsidRPr="00194FA7" w:rsidRDefault="00E032B2" w:rsidP="00E032B2">
            <w:pPr>
              <w:keepNext/>
              <w:keepLines/>
              <w:spacing w:after="0"/>
              <w:jc w:val="center"/>
              <w:rPr>
                <w:rFonts w:ascii="Arial" w:hAnsi="Arial"/>
                <w:sz w:val="18"/>
              </w:rPr>
            </w:pPr>
          </w:p>
        </w:tc>
        <w:tc>
          <w:tcPr>
            <w:tcW w:w="269" w:type="pct"/>
            <w:tcBorders>
              <w:left w:val="single" w:sz="24" w:space="0" w:color="auto"/>
            </w:tcBorders>
          </w:tcPr>
          <w:p w14:paraId="1F25D7C7" w14:textId="77777777" w:rsidR="00E032B2" w:rsidRPr="00194FA7" w:rsidRDefault="00E032B2" w:rsidP="00E032B2">
            <w:pPr>
              <w:keepNext/>
              <w:keepLines/>
              <w:spacing w:after="0"/>
              <w:jc w:val="center"/>
              <w:rPr>
                <w:rFonts w:ascii="Arial" w:hAnsi="Arial"/>
                <w:sz w:val="18"/>
              </w:rPr>
            </w:pPr>
          </w:p>
        </w:tc>
        <w:tc>
          <w:tcPr>
            <w:tcW w:w="269" w:type="pct"/>
          </w:tcPr>
          <w:p w14:paraId="09D3A9D7" w14:textId="77777777" w:rsidR="00E032B2" w:rsidRPr="00194FA7" w:rsidRDefault="00E032B2" w:rsidP="00E032B2">
            <w:pPr>
              <w:keepNext/>
              <w:keepLines/>
              <w:spacing w:after="0"/>
              <w:jc w:val="center"/>
              <w:rPr>
                <w:rFonts w:ascii="Arial" w:hAnsi="Arial"/>
                <w:sz w:val="18"/>
              </w:rPr>
            </w:pPr>
          </w:p>
        </w:tc>
        <w:tc>
          <w:tcPr>
            <w:tcW w:w="267" w:type="pct"/>
            <w:tcBorders>
              <w:right w:val="single" w:sz="24" w:space="0" w:color="auto"/>
            </w:tcBorders>
          </w:tcPr>
          <w:p w14:paraId="18274798" w14:textId="77777777" w:rsidR="00E032B2" w:rsidRPr="00194FA7" w:rsidRDefault="00E032B2" w:rsidP="00E032B2">
            <w:pPr>
              <w:keepNext/>
              <w:keepLines/>
              <w:spacing w:after="0"/>
              <w:jc w:val="center"/>
              <w:rPr>
                <w:rFonts w:ascii="Arial" w:hAnsi="Arial"/>
                <w:sz w:val="18"/>
              </w:rPr>
            </w:pPr>
          </w:p>
        </w:tc>
      </w:tr>
      <w:tr w:rsidR="00E032B2" w:rsidRPr="00194FA7" w14:paraId="19876232" w14:textId="77777777" w:rsidTr="00971577">
        <w:tc>
          <w:tcPr>
            <w:tcW w:w="954" w:type="pct"/>
            <w:tcBorders>
              <w:left w:val="single" w:sz="24" w:space="0" w:color="auto"/>
              <w:right w:val="single" w:sz="24" w:space="0" w:color="auto"/>
            </w:tcBorders>
            <w:shd w:val="clear" w:color="auto" w:fill="D9D9D9" w:themeFill="background1" w:themeFillShade="D9"/>
          </w:tcPr>
          <w:p w14:paraId="37C5D0D6" w14:textId="21930F74" w:rsidR="00E032B2" w:rsidRPr="00971577" w:rsidRDefault="00E032B2" w:rsidP="00E032B2">
            <w:pPr>
              <w:keepNext/>
              <w:keepLines/>
              <w:spacing w:after="0"/>
              <w:jc w:val="center"/>
              <w:rPr>
                <w:rFonts w:ascii="Arial" w:hAnsi="Arial" w:cs="Arial"/>
                <w:b/>
                <w:bCs/>
                <w:sz w:val="18"/>
                <w:szCs w:val="18"/>
              </w:rPr>
            </w:pPr>
            <w:r w:rsidRPr="00971577">
              <w:rPr>
                <w:rFonts w:ascii="Arial" w:hAnsi="Arial" w:cs="Arial"/>
                <w:b/>
                <w:bCs/>
                <w:sz w:val="18"/>
                <w:szCs w:val="18"/>
              </w:rPr>
              <w:t>S1-T13-VTM</w:t>
            </w:r>
          </w:p>
        </w:tc>
        <w:tc>
          <w:tcPr>
            <w:tcW w:w="265" w:type="pct"/>
            <w:tcBorders>
              <w:left w:val="single" w:sz="24" w:space="0" w:color="auto"/>
            </w:tcBorders>
          </w:tcPr>
          <w:p w14:paraId="3AE98240" w14:textId="77777777" w:rsidR="00E032B2" w:rsidRPr="00194FA7" w:rsidRDefault="00E032B2" w:rsidP="00E032B2">
            <w:pPr>
              <w:keepNext/>
              <w:keepLines/>
              <w:spacing w:after="0"/>
              <w:jc w:val="center"/>
              <w:rPr>
                <w:rFonts w:ascii="Arial" w:hAnsi="Arial"/>
                <w:sz w:val="18"/>
              </w:rPr>
            </w:pPr>
          </w:p>
        </w:tc>
        <w:tc>
          <w:tcPr>
            <w:tcW w:w="265" w:type="pct"/>
          </w:tcPr>
          <w:p w14:paraId="2B36A94B" w14:textId="77777777" w:rsidR="00E032B2" w:rsidRPr="00194FA7" w:rsidRDefault="00E032B2" w:rsidP="00E032B2">
            <w:pPr>
              <w:keepNext/>
              <w:keepLines/>
              <w:spacing w:after="0"/>
              <w:jc w:val="center"/>
              <w:rPr>
                <w:rFonts w:ascii="Arial" w:hAnsi="Arial"/>
                <w:sz w:val="18"/>
              </w:rPr>
            </w:pPr>
          </w:p>
        </w:tc>
        <w:tc>
          <w:tcPr>
            <w:tcW w:w="283" w:type="pct"/>
            <w:tcBorders>
              <w:right w:val="single" w:sz="24" w:space="0" w:color="auto"/>
            </w:tcBorders>
          </w:tcPr>
          <w:p w14:paraId="6B096621" w14:textId="77777777" w:rsidR="00E032B2" w:rsidRPr="00194FA7" w:rsidRDefault="00E032B2" w:rsidP="00E032B2">
            <w:pPr>
              <w:keepNext/>
              <w:keepLines/>
              <w:spacing w:after="0"/>
              <w:jc w:val="center"/>
              <w:rPr>
                <w:rFonts w:ascii="Arial" w:hAnsi="Arial"/>
                <w:sz w:val="18"/>
              </w:rPr>
            </w:pPr>
          </w:p>
        </w:tc>
        <w:tc>
          <w:tcPr>
            <w:tcW w:w="265" w:type="pct"/>
            <w:tcBorders>
              <w:left w:val="single" w:sz="24" w:space="0" w:color="auto"/>
            </w:tcBorders>
          </w:tcPr>
          <w:p w14:paraId="629FEF8E" w14:textId="77777777" w:rsidR="00E032B2" w:rsidRPr="00194FA7" w:rsidRDefault="00E032B2" w:rsidP="00E032B2">
            <w:pPr>
              <w:keepNext/>
              <w:keepLines/>
              <w:spacing w:after="0"/>
              <w:jc w:val="center"/>
              <w:rPr>
                <w:rFonts w:ascii="Arial" w:hAnsi="Arial"/>
                <w:sz w:val="18"/>
              </w:rPr>
            </w:pPr>
          </w:p>
        </w:tc>
        <w:tc>
          <w:tcPr>
            <w:tcW w:w="265" w:type="pct"/>
          </w:tcPr>
          <w:p w14:paraId="2CB60642" w14:textId="77777777" w:rsidR="00E032B2" w:rsidRPr="00194FA7" w:rsidRDefault="00E032B2" w:rsidP="00E032B2">
            <w:pPr>
              <w:keepNext/>
              <w:keepLines/>
              <w:spacing w:after="0"/>
              <w:jc w:val="center"/>
              <w:rPr>
                <w:rFonts w:ascii="Arial" w:hAnsi="Arial"/>
                <w:sz w:val="18"/>
              </w:rPr>
            </w:pPr>
          </w:p>
        </w:tc>
        <w:tc>
          <w:tcPr>
            <w:tcW w:w="280" w:type="pct"/>
            <w:tcBorders>
              <w:right w:val="single" w:sz="24" w:space="0" w:color="auto"/>
            </w:tcBorders>
          </w:tcPr>
          <w:p w14:paraId="5E1AEC7D" w14:textId="77777777" w:rsidR="00E032B2" w:rsidRPr="00194FA7" w:rsidRDefault="00E032B2" w:rsidP="00E032B2">
            <w:pPr>
              <w:keepNext/>
              <w:keepLines/>
              <w:spacing w:after="0"/>
              <w:jc w:val="center"/>
              <w:rPr>
                <w:rFonts w:ascii="Arial" w:hAnsi="Arial"/>
                <w:sz w:val="18"/>
              </w:rPr>
            </w:pPr>
          </w:p>
        </w:tc>
        <w:tc>
          <w:tcPr>
            <w:tcW w:w="265" w:type="pct"/>
            <w:tcBorders>
              <w:left w:val="single" w:sz="24" w:space="0" w:color="auto"/>
            </w:tcBorders>
          </w:tcPr>
          <w:p w14:paraId="49EF616F" w14:textId="77777777" w:rsidR="00E032B2" w:rsidRPr="00194FA7" w:rsidRDefault="00E032B2" w:rsidP="00E032B2">
            <w:pPr>
              <w:keepNext/>
              <w:keepLines/>
              <w:spacing w:after="0"/>
              <w:jc w:val="center"/>
              <w:rPr>
                <w:rFonts w:ascii="Arial" w:hAnsi="Arial" w:cs="Arial"/>
                <w:sz w:val="18"/>
                <w:szCs w:val="18"/>
              </w:rPr>
            </w:pPr>
          </w:p>
        </w:tc>
        <w:tc>
          <w:tcPr>
            <w:tcW w:w="265" w:type="pct"/>
          </w:tcPr>
          <w:p w14:paraId="7F79B9FC" w14:textId="77777777" w:rsidR="00E032B2" w:rsidRPr="00194FA7" w:rsidRDefault="00E032B2" w:rsidP="00E032B2">
            <w:pPr>
              <w:keepNext/>
              <w:keepLines/>
              <w:spacing w:after="0"/>
              <w:jc w:val="center"/>
              <w:rPr>
                <w:rFonts w:ascii="Arial" w:hAnsi="Arial"/>
                <w:sz w:val="18"/>
              </w:rPr>
            </w:pPr>
          </w:p>
        </w:tc>
        <w:tc>
          <w:tcPr>
            <w:tcW w:w="280" w:type="pct"/>
            <w:tcBorders>
              <w:right w:val="single" w:sz="24" w:space="0" w:color="auto"/>
            </w:tcBorders>
          </w:tcPr>
          <w:p w14:paraId="7BE0F081" w14:textId="77777777" w:rsidR="00E032B2" w:rsidRPr="00194FA7" w:rsidRDefault="00E032B2" w:rsidP="00E032B2">
            <w:pPr>
              <w:keepNext/>
              <w:keepLines/>
              <w:spacing w:after="0"/>
              <w:jc w:val="center"/>
              <w:rPr>
                <w:rFonts w:ascii="Arial" w:hAnsi="Arial" w:cs="Arial"/>
                <w:sz w:val="18"/>
                <w:szCs w:val="18"/>
              </w:rPr>
            </w:pPr>
          </w:p>
        </w:tc>
        <w:tc>
          <w:tcPr>
            <w:tcW w:w="265" w:type="pct"/>
            <w:tcBorders>
              <w:left w:val="single" w:sz="24" w:space="0" w:color="auto"/>
            </w:tcBorders>
          </w:tcPr>
          <w:p w14:paraId="7F777DB8" w14:textId="77777777" w:rsidR="00E032B2" w:rsidRPr="00194FA7" w:rsidRDefault="00E032B2" w:rsidP="00E032B2">
            <w:pPr>
              <w:keepNext/>
              <w:keepLines/>
              <w:spacing w:after="0"/>
              <w:jc w:val="center"/>
              <w:rPr>
                <w:rFonts w:ascii="Arial" w:hAnsi="Arial"/>
                <w:sz w:val="18"/>
              </w:rPr>
            </w:pPr>
          </w:p>
        </w:tc>
        <w:tc>
          <w:tcPr>
            <w:tcW w:w="265" w:type="pct"/>
          </w:tcPr>
          <w:p w14:paraId="261EFB99" w14:textId="77777777" w:rsidR="00E032B2" w:rsidRPr="00194FA7" w:rsidRDefault="00E032B2" w:rsidP="00E032B2">
            <w:pPr>
              <w:keepNext/>
              <w:keepLines/>
              <w:spacing w:after="0"/>
              <w:jc w:val="center"/>
              <w:rPr>
                <w:rFonts w:ascii="Arial" w:hAnsi="Arial"/>
                <w:sz w:val="18"/>
              </w:rPr>
            </w:pPr>
          </w:p>
        </w:tc>
        <w:tc>
          <w:tcPr>
            <w:tcW w:w="278" w:type="pct"/>
            <w:tcBorders>
              <w:right w:val="single" w:sz="24" w:space="0" w:color="auto"/>
            </w:tcBorders>
          </w:tcPr>
          <w:p w14:paraId="0DA6EAE3" w14:textId="77777777" w:rsidR="00E032B2" w:rsidRPr="00194FA7" w:rsidRDefault="00E032B2" w:rsidP="00E032B2">
            <w:pPr>
              <w:keepNext/>
              <w:keepLines/>
              <w:spacing w:after="0"/>
              <w:jc w:val="center"/>
              <w:rPr>
                <w:rFonts w:ascii="Arial" w:hAnsi="Arial"/>
                <w:sz w:val="18"/>
              </w:rPr>
            </w:pPr>
          </w:p>
        </w:tc>
        <w:tc>
          <w:tcPr>
            <w:tcW w:w="269" w:type="pct"/>
            <w:tcBorders>
              <w:left w:val="single" w:sz="24" w:space="0" w:color="auto"/>
            </w:tcBorders>
          </w:tcPr>
          <w:p w14:paraId="578DB2D2" w14:textId="77777777" w:rsidR="00E032B2" w:rsidRPr="00194FA7" w:rsidRDefault="00E032B2" w:rsidP="00E032B2">
            <w:pPr>
              <w:keepNext/>
              <w:keepLines/>
              <w:spacing w:after="0"/>
              <w:jc w:val="center"/>
              <w:rPr>
                <w:rFonts w:ascii="Arial" w:hAnsi="Arial"/>
                <w:sz w:val="18"/>
              </w:rPr>
            </w:pPr>
          </w:p>
        </w:tc>
        <w:tc>
          <w:tcPr>
            <w:tcW w:w="269" w:type="pct"/>
          </w:tcPr>
          <w:p w14:paraId="72121081" w14:textId="77777777" w:rsidR="00E032B2" w:rsidRPr="00194FA7" w:rsidRDefault="00E032B2" w:rsidP="00E032B2">
            <w:pPr>
              <w:keepNext/>
              <w:keepLines/>
              <w:spacing w:after="0"/>
              <w:jc w:val="center"/>
              <w:rPr>
                <w:rFonts w:ascii="Arial" w:hAnsi="Arial"/>
                <w:sz w:val="18"/>
              </w:rPr>
            </w:pPr>
          </w:p>
        </w:tc>
        <w:tc>
          <w:tcPr>
            <w:tcW w:w="267" w:type="pct"/>
            <w:tcBorders>
              <w:right w:val="single" w:sz="24" w:space="0" w:color="auto"/>
            </w:tcBorders>
          </w:tcPr>
          <w:p w14:paraId="3A102C7C" w14:textId="77777777" w:rsidR="00E032B2" w:rsidRPr="00194FA7" w:rsidRDefault="00E032B2" w:rsidP="00E032B2">
            <w:pPr>
              <w:keepNext/>
              <w:keepLines/>
              <w:spacing w:after="0"/>
              <w:jc w:val="center"/>
              <w:rPr>
                <w:rFonts w:ascii="Arial" w:hAnsi="Arial"/>
                <w:sz w:val="18"/>
              </w:rPr>
            </w:pPr>
          </w:p>
        </w:tc>
      </w:tr>
      <w:tr w:rsidR="00E032B2" w:rsidRPr="00194FA7" w14:paraId="10892EF2" w14:textId="77777777" w:rsidTr="00971577">
        <w:tc>
          <w:tcPr>
            <w:tcW w:w="954" w:type="pct"/>
            <w:tcBorders>
              <w:left w:val="single" w:sz="24" w:space="0" w:color="auto"/>
              <w:right w:val="single" w:sz="24" w:space="0" w:color="auto"/>
            </w:tcBorders>
            <w:shd w:val="clear" w:color="auto" w:fill="D9D9D9" w:themeFill="background1" w:themeFillShade="D9"/>
          </w:tcPr>
          <w:p w14:paraId="3CA7B65A" w14:textId="21C49D60" w:rsidR="00E032B2" w:rsidRPr="00971577" w:rsidRDefault="00E032B2" w:rsidP="00E032B2">
            <w:pPr>
              <w:keepNext/>
              <w:keepLines/>
              <w:spacing w:after="0"/>
              <w:jc w:val="center"/>
              <w:rPr>
                <w:rFonts w:ascii="Arial" w:hAnsi="Arial" w:cs="Arial"/>
                <w:b/>
                <w:bCs/>
                <w:sz w:val="18"/>
                <w:szCs w:val="18"/>
              </w:rPr>
            </w:pPr>
            <w:r w:rsidRPr="00971577">
              <w:rPr>
                <w:rFonts w:ascii="Arial" w:hAnsi="Arial" w:cs="Arial"/>
                <w:b/>
                <w:bCs/>
                <w:sz w:val="18"/>
                <w:szCs w:val="18"/>
              </w:rPr>
              <w:t>S1-T14-VTM</w:t>
            </w:r>
          </w:p>
        </w:tc>
        <w:tc>
          <w:tcPr>
            <w:tcW w:w="265" w:type="pct"/>
            <w:tcBorders>
              <w:left w:val="single" w:sz="24" w:space="0" w:color="auto"/>
            </w:tcBorders>
          </w:tcPr>
          <w:p w14:paraId="090B6241" w14:textId="77777777" w:rsidR="00E032B2" w:rsidRPr="00194FA7" w:rsidRDefault="00E032B2" w:rsidP="00E032B2">
            <w:pPr>
              <w:keepNext/>
              <w:keepLines/>
              <w:spacing w:after="0"/>
              <w:jc w:val="center"/>
              <w:rPr>
                <w:rFonts w:ascii="Arial" w:hAnsi="Arial"/>
                <w:sz w:val="18"/>
              </w:rPr>
            </w:pPr>
          </w:p>
        </w:tc>
        <w:tc>
          <w:tcPr>
            <w:tcW w:w="265" w:type="pct"/>
          </w:tcPr>
          <w:p w14:paraId="14C51D00" w14:textId="77777777" w:rsidR="00E032B2" w:rsidRPr="00194FA7" w:rsidRDefault="00E032B2" w:rsidP="00E032B2">
            <w:pPr>
              <w:keepNext/>
              <w:keepLines/>
              <w:spacing w:after="0"/>
              <w:jc w:val="center"/>
              <w:rPr>
                <w:rFonts w:ascii="Arial" w:hAnsi="Arial"/>
                <w:sz w:val="18"/>
              </w:rPr>
            </w:pPr>
          </w:p>
        </w:tc>
        <w:tc>
          <w:tcPr>
            <w:tcW w:w="283" w:type="pct"/>
            <w:tcBorders>
              <w:right w:val="single" w:sz="24" w:space="0" w:color="auto"/>
            </w:tcBorders>
          </w:tcPr>
          <w:p w14:paraId="68F6441E" w14:textId="77777777" w:rsidR="00E032B2" w:rsidRPr="00194FA7" w:rsidRDefault="00E032B2" w:rsidP="00E032B2">
            <w:pPr>
              <w:keepNext/>
              <w:keepLines/>
              <w:spacing w:after="0"/>
              <w:jc w:val="center"/>
              <w:rPr>
                <w:rFonts w:ascii="Arial" w:hAnsi="Arial"/>
                <w:sz w:val="18"/>
              </w:rPr>
            </w:pPr>
          </w:p>
        </w:tc>
        <w:tc>
          <w:tcPr>
            <w:tcW w:w="265" w:type="pct"/>
            <w:tcBorders>
              <w:left w:val="single" w:sz="24" w:space="0" w:color="auto"/>
            </w:tcBorders>
          </w:tcPr>
          <w:p w14:paraId="4AA018CD" w14:textId="77777777" w:rsidR="00E032B2" w:rsidRPr="00194FA7" w:rsidRDefault="00E032B2" w:rsidP="00E032B2">
            <w:pPr>
              <w:keepNext/>
              <w:keepLines/>
              <w:spacing w:after="0"/>
              <w:jc w:val="center"/>
              <w:rPr>
                <w:rFonts w:ascii="Arial" w:hAnsi="Arial"/>
                <w:sz w:val="18"/>
              </w:rPr>
            </w:pPr>
          </w:p>
        </w:tc>
        <w:tc>
          <w:tcPr>
            <w:tcW w:w="265" w:type="pct"/>
          </w:tcPr>
          <w:p w14:paraId="7AE44B82" w14:textId="77777777" w:rsidR="00E032B2" w:rsidRPr="00194FA7" w:rsidRDefault="00E032B2" w:rsidP="00E032B2">
            <w:pPr>
              <w:keepNext/>
              <w:keepLines/>
              <w:spacing w:after="0"/>
              <w:jc w:val="center"/>
              <w:rPr>
                <w:rFonts w:ascii="Arial" w:hAnsi="Arial"/>
                <w:sz w:val="18"/>
              </w:rPr>
            </w:pPr>
          </w:p>
        </w:tc>
        <w:tc>
          <w:tcPr>
            <w:tcW w:w="280" w:type="pct"/>
            <w:tcBorders>
              <w:right w:val="single" w:sz="24" w:space="0" w:color="auto"/>
            </w:tcBorders>
          </w:tcPr>
          <w:p w14:paraId="2331AEAB" w14:textId="77777777" w:rsidR="00E032B2" w:rsidRPr="00194FA7" w:rsidRDefault="00E032B2" w:rsidP="00E032B2">
            <w:pPr>
              <w:keepNext/>
              <w:keepLines/>
              <w:spacing w:after="0"/>
              <w:jc w:val="center"/>
              <w:rPr>
                <w:rFonts w:ascii="Arial" w:hAnsi="Arial"/>
                <w:sz w:val="18"/>
              </w:rPr>
            </w:pPr>
          </w:p>
        </w:tc>
        <w:tc>
          <w:tcPr>
            <w:tcW w:w="265" w:type="pct"/>
            <w:tcBorders>
              <w:left w:val="single" w:sz="24" w:space="0" w:color="auto"/>
            </w:tcBorders>
          </w:tcPr>
          <w:p w14:paraId="44069416" w14:textId="77777777" w:rsidR="00E032B2" w:rsidRPr="00194FA7" w:rsidRDefault="00E032B2" w:rsidP="00E032B2">
            <w:pPr>
              <w:keepNext/>
              <w:keepLines/>
              <w:spacing w:after="0"/>
              <w:jc w:val="center"/>
              <w:rPr>
                <w:rFonts w:ascii="Arial" w:hAnsi="Arial" w:cs="Arial"/>
                <w:sz w:val="18"/>
                <w:szCs w:val="18"/>
              </w:rPr>
            </w:pPr>
          </w:p>
        </w:tc>
        <w:tc>
          <w:tcPr>
            <w:tcW w:w="265" w:type="pct"/>
          </w:tcPr>
          <w:p w14:paraId="4B6BF226" w14:textId="77777777" w:rsidR="00E032B2" w:rsidRPr="00194FA7" w:rsidRDefault="00E032B2" w:rsidP="00E032B2">
            <w:pPr>
              <w:keepNext/>
              <w:keepLines/>
              <w:spacing w:after="0"/>
              <w:jc w:val="center"/>
              <w:rPr>
                <w:rFonts w:ascii="Arial" w:hAnsi="Arial"/>
                <w:sz w:val="18"/>
              </w:rPr>
            </w:pPr>
          </w:p>
        </w:tc>
        <w:tc>
          <w:tcPr>
            <w:tcW w:w="280" w:type="pct"/>
            <w:tcBorders>
              <w:right w:val="single" w:sz="24" w:space="0" w:color="auto"/>
            </w:tcBorders>
          </w:tcPr>
          <w:p w14:paraId="073573B3" w14:textId="77777777" w:rsidR="00E032B2" w:rsidRPr="00194FA7" w:rsidRDefault="00E032B2" w:rsidP="00E032B2">
            <w:pPr>
              <w:keepNext/>
              <w:keepLines/>
              <w:spacing w:after="0"/>
              <w:jc w:val="center"/>
              <w:rPr>
                <w:rFonts w:ascii="Arial" w:hAnsi="Arial" w:cs="Arial"/>
                <w:sz w:val="18"/>
                <w:szCs w:val="18"/>
              </w:rPr>
            </w:pPr>
          </w:p>
        </w:tc>
        <w:tc>
          <w:tcPr>
            <w:tcW w:w="265" w:type="pct"/>
            <w:tcBorders>
              <w:left w:val="single" w:sz="24" w:space="0" w:color="auto"/>
            </w:tcBorders>
          </w:tcPr>
          <w:p w14:paraId="28A44FFA" w14:textId="77777777" w:rsidR="00E032B2" w:rsidRPr="00194FA7" w:rsidRDefault="00E032B2" w:rsidP="00E032B2">
            <w:pPr>
              <w:keepNext/>
              <w:keepLines/>
              <w:spacing w:after="0"/>
              <w:jc w:val="center"/>
              <w:rPr>
                <w:rFonts w:ascii="Arial" w:hAnsi="Arial"/>
                <w:sz w:val="18"/>
              </w:rPr>
            </w:pPr>
          </w:p>
        </w:tc>
        <w:tc>
          <w:tcPr>
            <w:tcW w:w="265" w:type="pct"/>
          </w:tcPr>
          <w:p w14:paraId="429CFB44" w14:textId="77777777" w:rsidR="00E032B2" w:rsidRPr="00194FA7" w:rsidRDefault="00E032B2" w:rsidP="00E032B2">
            <w:pPr>
              <w:keepNext/>
              <w:keepLines/>
              <w:spacing w:after="0"/>
              <w:jc w:val="center"/>
              <w:rPr>
                <w:rFonts w:ascii="Arial" w:hAnsi="Arial"/>
                <w:sz w:val="18"/>
              </w:rPr>
            </w:pPr>
          </w:p>
        </w:tc>
        <w:tc>
          <w:tcPr>
            <w:tcW w:w="278" w:type="pct"/>
            <w:tcBorders>
              <w:right w:val="single" w:sz="24" w:space="0" w:color="auto"/>
            </w:tcBorders>
          </w:tcPr>
          <w:p w14:paraId="1B604A8E" w14:textId="77777777" w:rsidR="00E032B2" w:rsidRPr="00194FA7" w:rsidRDefault="00E032B2" w:rsidP="00E032B2">
            <w:pPr>
              <w:keepNext/>
              <w:keepLines/>
              <w:spacing w:after="0"/>
              <w:jc w:val="center"/>
              <w:rPr>
                <w:rFonts w:ascii="Arial" w:hAnsi="Arial"/>
                <w:sz w:val="18"/>
              </w:rPr>
            </w:pPr>
          </w:p>
        </w:tc>
        <w:tc>
          <w:tcPr>
            <w:tcW w:w="269" w:type="pct"/>
            <w:tcBorders>
              <w:left w:val="single" w:sz="24" w:space="0" w:color="auto"/>
            </w:tcBorders>
          </w:tcPr>
          <w:p w14:paraId="5818DDCF" w14:textId="77777777" w:rsidR="00E032B2" w:rsidRPr="00194FA7" w:rsidRDefault="00E032B2" w:rsidP="00E032B2">
            <w:pPr>
              <w:keepNext/>
              <w:keepLines/>
              <w:spacing w:after="0"/>
              <w:jc w:val="center"/>
              <w:rPr>
                <w:rFonts w:ascii="Arial" w:hAnsi="Arial"/>
                <w:sz w:val="18"/>
              </w:rPr>
            </w:pPr>
          </w:p>
        </w:tc>
        <w:tc>
          <w:tcPr>
            <w:tcW w:w="269" w:type="pct"/>
          </w:tcPr>
          <w:p w14:paraId="4D023F31" w14:textId="77777777" w:rsidR="00E032B2" w:rsidRPr="00194FA7" w:rsidRDefault="00E032B2" w:rsidP="00E032B2">
            <w:pPr>
              <w:keepNext/>
              <w:keepLines/>
              <w:spacing w:after="0"/>
              <w:jc w:val="center"/>
              <w:rPr>
                <w:rFonts w:ascii="Arial" w:hAnsi="Arial"/>
                <w:sz w:val="18"/>
              </w:rPr>
            </w:pPr>
          </w:p>
        </w:tc>
        <w:tc>
          <w:tcPr>
            <w:tcW w:w="267" w:type="pct"/>
            <w:tcBorders>
              <w:right w:val="single" w:sz="24" w:space="0" w:color="auto"/>
            </w:tcBorders>
          </w:tcPr>
          <w:p w14:paraId="6A3F1157" w14:textId="77777777" w:rsidR="00E032B2" w:rsidRPr="00194FA7" w:rsidRDefault="00E032B2" w:rsidP="00E032B2">
            <w:pPr>
              <w:keepNext/>
              <w:keepLines/>
              <w:spacing w:after="0"/>
              <w:jc w:val="center"/>
              <w:rPr>
                <w:rFonts w:ascii="Arial" w:hAnsi="Arial"/>
                <w:sz w:val="18"/>
              </w:rPr>
            </w:pPr>
          </w:p>
        </w:tc>
      </w:tr>
      <w:tr w:rsidR="00E032B2" w:rsidRPr="00194FA7" w14:paraId="3215EA82" w14:textId="77777777" w:rsidTr="00971577">
        <w:tc>
          <w:tcPr>
            <w:tcW w:w="954" w:type="pct"/>
            <w:tcBorders>
              <w:left w:val="single" w:sz="24" w:space="0" w:color="auto"/>
              <w:right w:val="single" w:sz="24" w:space="0" w:color="auto"/>
            </w:tcBorders>
            <w:shd w:val="clear" w:color="auto" w:fill="D9D9D9" w:themeFill="background1" w:themeFillShade="D9"/>
          </w:tcPr>
          <w:p w14:paraId="2E33CA49" w14:textId="0ED62340" w:rsidR="00E032B2" w:rsidRPr="00971577" w:rsidRDefault="00E032B2" w:rsidP="00E032B2">
            <w:pPr>
              <w:keepNext/>
              <w:keepLines/>
              <w:spacing w:after="0"/>
              <w:jc w:val="center"/>
              <w:rPr>
                <w:rFonts w:ascii="Arial" w:hAnsi="Arial" w:cs="Arial"/>
                <w:b/>
                <w:bCs/>
                <w:sz w:val="18"/>
                <w:szCs w:val="18"/>
              </w:rPr>
            </w:pPr>
            <w:r w:rsidRPr="00971577">
              <w:rPr>
                <w:rFonts w:ascii="Arial" w:hAnsi="Arial" w:cs="Arial"/>
                <w:b/>
                <w:bCs/>
                <w:sz w:val="18"/>
                <w:szCs w:val="18"/>
              </w:rPr>
              <w:t>S1-T15-VTM</w:t>
            </w:r>
          </w:p>
        </w:tc>
        <w:tc>
          <w:tcPr>
            <w:tcW w:w="265" w:type="pct"/>
            <w:tcBorders>
              <w:left w:val="single" w:sz="24" w:space="0" w:color="auto"/>
            </w:tcBorders>
          </w:tcPr>
          <w:p w14:paraId="13E42B03" w14:textId="77777777" w:rsidR="00E032B2" w:rsidRPr="00194FA7" w:rsidRDefault="00E032B2" w:rsidP="00E032B2">
            <w:pPr>
              <w:keepNext/>
              <w:keepLines/>
              <w:spacing w:after="0"/>
              <w:jc w:val="center"/>
              <w:rPr>
                <w:rFonts w:ascii="Arial" w:hAnsi="Arial"/>
                <w:sz w:val="18"/>
              </w:rPr>
            </w:pPr>
          </w:p>
        </w:tc>
        <w:tc>
          <w:tcPr>
            <w:tcW w:w="265" w:type="pct"/>
          </w:tcPr>
          <w:p w14:paraId="3352D96C" w14:textId="77777777" w:rsidR="00E032B2" w:rsidRPr="00194FA7" w:rsidRDefault="00E032B2" w:rsidP="00E032B2">
            <w:pPr>
              <w:keepNext/>
              <w:keepLines/>
              <w:spacing w:after="0"/>
              <w:jc w:val="center"/>
              <w:rPr>
                <w:rFonts w:ascii="Arial" w:hAnsi="Arial"/>
                <w:sz w:val="18"/>
              </w:rPr>
            </w:pPr>
          </w:p>
        </w:tc>
        <w:tc>
          <w:tcPr>
            <w:tcW w:w="283" w:type="pct"/>
            <w:tcBorders>
              <w:right w:val="single" w:sz="24" w:space="0" w:color="auto"/>
            </w:tcBorders>
          </w:tcPr>
          <w:p w14:paraId="0C6BDB14" w14:textId="77777777" w:rsidR="00E032B2" w:rsidRPr="00194FA7" w:rsidRDefault="00E032B2" w:rsidP="00E032B2">
            <w:pPr>
              <w:keepNext/>
              <w:keepLines/>
              <w:spacing w:after="0"/>
              <w:jc w:val="center"/>
              <w:rPr>
                <w:rFonts w:ascii="Arial" w:hAnsi="Arial"/>
                <w:sz w:val="18"/>
              </w:rPr>
            </w:pPr>
          </w:p>
        </w:tc>
        <w:tc>
          <w:tcPr>
            <w:tcW w:w="265" w:type="pct"/>
            <w:tcBorders>
              <w:left w:val="single" w:sz="24" w:space="0" w:color="auto"/>
            </w:tcBorders>
          </w:tcPr>
          <w:p w14:paraId="20C055C0" w14:textId="77777777" w:rsidR="00E032B2" w:rsidRPr="00194FA7" w:rsidRDefault="00E032B2" w:rsidP="00E032B2">
            <w:pPr>
              <w:keepNext/>
              <w:keepLines/>
              <w:spacing w:after="0"/>
              <w:jc w:val="center"/>
              <w:rPr>
                <w:rFonts w:ascii="Arial" w:hAnsi="Arial"/>
                <w:sz w:val="18"/>
              </w:rPr>
            </w:pPr>
          </w:p>
        </w:tc>
        <w:tc>
          <w:tcPr>
            <w:tcW w:w="265" w:type="pct"/>
          </w:tcPr>
          <w:p w14:paraId="0DA6652B" w14:textId="77777777" w:rsidR="00E032B2" w:rsidRPr="00194FA7" w:rsidRDefault="00E032B2" w:rsidP="00E032B2">
            <w:pPr>
              <w:keepNext/>
              <w:keepLines/>
              <w:spacing w:after="0"/>
              <w:jc w:val="center"/>
              <w:rPr>
                <w:rFonts w:ascii="Arial" w:hAnsi="Arial"/>
                <w:sz w:val="18"/>
              </w:rPr>
            </w:pPr>
          </w:p>
        </w:tc>
        <w:tc>
          <w:tcPr>
            <w:tcW w:w="280" w:type="pct"/>
            <w:tcBorders>
              <w:right w:val="single" w:sz="24" w:space="0" w:color="auto"/>
            </w:tcBorders>
          </w:tcPr>
          <w:p w14:paraId="4383E1DC" w14:textId="77777777" w:rsidR="00E032B2" w:rsidRPr="00194FA7" w:rsidRDefault="00E032B2" w:rsidP="00E032B2">
            <w:pPr>
              <w:keepNext/>
              <w:keepLines/>
              <w:spacing w:after="0"/>
              <w:jc w:val="center"/>
              <w:rPr>
                <w:rFonts w:ascii="Arial" w:hAnsi="Arial"/>
                <w:sz w:val="18"/>
              </w:rPr>
            </w:pPr>
          </w:p>
        </w:tc>
        <w:tc>
          <w:tcPr>
            <w:tcW w:w="265" w:type="pct"/>
            <w:tcBorders>
              <w:left w:val="single" w:sz="24" w:space="0" w:color="auto"/>
            </w:tcBorders>
          </w:tcPr>
          <w:p w14:paraId="357C9A73" w14:textId="77777777" w:rsidR="00E032B2" w:rsidRPr="00194FA7" w:rsidRDefault="00E032B2" w:rsidP="00E032B2">
            <w:pPr>
              <w:keepNext/>
              <w:keepLines/>
              <w:spacing w:after="0"/>
              <w:jc w:val="center"/>
              <w:rPr>
                <w:rFonts w:ascii="Arial" w:hAnsi="Arial" w:cs="Arial"/>
                <w:sz w:val="18"/>
                <w:szCs w:val="18"/>
              </w:rPr>
            </w:pPr>
          </w:p>
        </w:tc>
        <w:tc>
          <w:tcPr>
            <w:tcW w:w="265" w:type="pct"/>
          </w:tcPr>
          <w:p w14:paraId="083E0C57" w14:textId="77777777" w:rsidR="00E032B2" w:rsidRPr="00194FA7" w:rsidRDefault="00E032B2" w:rsidP="00E032B2">
            <w:pPr>
              <w:keepNext/>
              <w:keepLines/>
              <w:spacing w:after="0"/>
              <w:jc w:val="center"/>
              <w:rPr>
                <w:rFonts w:ascii="Arial" w:hAnsi="Arial"/>
                <w:sz w:val="18"/>
              </w:rPr>
            </w:pPr>
          </w:p>
        </w:tc>
        <w:tc>
          <w:tcPr>
            <w:tcW w:w="280" w:type="pct"/>
            <w:tcBorders>
              <w:right w:val="single" w:sz="24" w:space="0" w:color="auto"/>
            </w:tcBorders>
          </w:tcPr>
          <w:p w14:paraId="4F6C21EC" w14:textId="77777777" w:rsidR="00E032B2" w:rsidRPr="00194FA7" w:rsidRDefault="00E032B2" w:rsidP="00E032B2">
            <w:pPr>
              <w:keepNext/>
              <w:keepLines/>
              <w:spacing w:after="0"/>
              <w:jc w:val="center"/>
              <w:rPr>
                <w:rFonts w:ascii="Arial" w:hAnsi="Arial" w:cs="Arial"/>
                <w:sz w:val="18"/>
                <w:szCs w:val="18"/>
              </w:rPr>
            </w:pPr>
          </w:p>
        </w:tc>
        <w:tc>
          <w:tcPr>
            <w:tcW w:w="265" w:type="pct"/>
            <w:tcBorders>
              <w:left w:val="single" w:sz="24" w:space="0" w:color="auto"/>
            </w:tcBorders>
          </w:tcPr>
          <w:p w14:paraId="025E3D0B" w14:textId="77777777" w:rsidR="00E032B2" w:rsidRPr="00194FA7" w:rsidRDefault="00E032B2" w:rsidP="00E032B2">
            <w:pPr>
              <w:keepNext/>
              <w:keepLines/>
              <w:spacing w:after="0"/>
              <w:jc w:val="center"/>
              <w:rPr>
                <w:rFonts w:ascii="Arial" w:hAnsi="Arial"/>
                <w:sz w:val="18"/>
              </w:rPr>
            </w:pPr>
          </w:p>
        </w:tc>
        <w:tc>
          <w:tcPr>
            <w:tcW w:w="265" w:type="pct"/>
          </w:tcPr>
          <w:p w14:paraId="74588E75" w14:textId="77777777" w:rsidR="00E032B2" w:rsidRPr="00194FA7" w:rsidRDefault="00E032B2" w:rsidP="00E032B2">
            <w:pPr>
              <w:keepNext/>
              <w:keepLines/>
              <w:spacing w:after="0"/>
              <w:jc w:val="center"/>
              <w:rPr>
                <w:rFonts w:ascii="Arial" w:hAnsi="Arial"/>
                <w:sz w:val="18"/>
              </w:rPr>
            </w:pPr>
          </w:p>
        </w:tc>
        <w:tc>
          <w:tcPr>
            <w:tcW w:w="278" w:type="pct"/>
            <w:tcBorders>
              <w:right w:val="single" w:sz="24" w:space="0" w:color="auto"/>
            </w:tcBorders>
          </w:tcPr>
          <w:p w14:paraId="045E18F1" w14:textId="77777777" w:rsidR="00E032B2" w:rsidRPr="00194FA7" w:rsidRDefault="00E032B2" w:rsidP="00E032B2">
            <w:pPr>
              <w:keepNext/>
              <w:keepLines/>
              <w:spacing w:after="0"/>
              <w:jc w:val="center"/>
              <w:rPr>
                <w:rFonts w:ascii="Arial" w:hAnsi="Arial"/>
                <w:sz w:val="18"/>
              </w:rPr>
            </w:pPr>
          </w:p>
        </w:tc>
        <w:tc>
          <w:tcPr>
            <w:tcW w:w="269" w:type="pct"/>
            <w:tcBorders>
              <w:left w:val="single" w:sz="24" w:space="0" w:color="auto"/>
            </w:tcBorders>
          </w:tcPr>
          <w:p w14:paraId="28EF9877" w14:textId="77777777" w:rsidR="00E032B2" w:rsidRPr="00194FA7" w:rsidRDefault="00E032B2" w:rsidP="00E032B2">
            <w:pPr>
              <w:keepNext/>
              <w:keepLines/>
              <w:spacing w:after="0"/>
              <w:jc w:val="center"/>
              <w:rPr>
                <w:rFonts w:ascii="Arial" w:hAnsi="Arial"/>
                <w:sz w:val="18"/>
              </w:rPr>
            </w:pPr>
          </w:p>
        </w:tc>
        <w:tc>
          <w:tcPr>
            <w:tcW w:w="269" w:type="pct"/>
          </w:tcPr>
          <w:p w14:paraId="0AB8C894" w14:textId="77777777" w:rsidR="00E032B2" w:rsidRPr="00194FA7" w:rsidRDefault="00E032B2" w:rsidP="00E032B2">
            <w:pPr>
              <w:keepNext/>
              <w:keepLines/>
              <w:spacing w:after="0"/>
              <w:jc w:val="center"/>
              <w:rPr>
                <w:rFonts w:ascii="Arial" w:hAnsi="Arial"/>
                <w:sz w:val="18"/>
              </w:rPr>
            </w:pPr>
          </w:p>
        </w:tc>
        <w:tc>
          <w:tcPr>
            <w:tcW w:w="267" w:type="pct"/>
            <w:tcBorders>
              <w:right w:val="single" w:sz="24" w:space="0" w:color="auto"/>
            </w:tcBorders>
          </w:tcPr>
          <w:p w14:paraId="6DF383D8" w14:textId="77777777" w:rsidR="00E032B2" w:rsidRPr="00194FA7" w:rsidRDefault="00E032B2" w:rsidP="00E032B2">
            <w:pPr>
              <w:keepNext/>
              <w:keepLines/>
              <w:spacing w:after="0"/>
              <w:jc w:val="center"/>
              <w:rPr>
                <w:rFonts w:ascii="Arial" w:hAnsi="Arial"/>
                <w:sz w:val="18"/>
              </w:rPr>
            </w:pPr>
          </w:p>
        </w:tc>
      </w:tr>
      <w:tr w:rsidR="00E032B2" w:rsidRPr="00194FA7" w14:paraId="356728A6" w14:textId="77777777" w:rsidTr="00971577">
        <w:tc>
          <w:tcPr>
            <w:tcW w:w="954" w:type="pct"/>
            <w:tcBorders>
              <w:left w:val="single" w:sz="24" w:space="0" w:color="auto"/>
              <w:right w:val="single" w:sz="24" w:space="0" w:color="auto"/>
            </w:tcBorders>
            <w:shd w:val="clear" w:color="auto" w:fill="D9D9D9" w:themeFill="background1" w:themeFillShade="D9"/>
          </w:tcPr>
          <w:p w14:paraId="53177C2F" w14:textId="48130AA4" w:rsidR="00E032B2" w:rsidRPr="00971577" w:rsidRDefault="00E032B2" w:rsidP="00E032B2">
            <w:pPr>
              <w:keepNext/>
              <w:keepLines/>
              <w:spacing w:after="0"/>
              <w:jc w:val="center"/>
              <w:rPr>
                <w:rFonts w:ascii="Arial" w:hAnsi="Arial" w:cs="Arial"/>
                <w:b/>
                <w:bCs/>
                <w:sz w:val="18"/>
                <w:szCs w:val="18"/>
              </w:rPr>
            </w:pPr>
            <w:r w:rsidRPr="00971577">
              <w:rPr>
                <w:rFonts w:ascii="Arial" w:hAnsi="Arial" w:cs="Arial"/>
                <w:b/>
                <w:bCs/>
                <w:sz w:val="18"/>
                <w:szCs w:val="18"/>
              </w:rPr>
              <w:t>S1-T16-VTM</w:t>
            </w:r>
          </w:p>
        </w:tc>
        <w:tc>
          <w:tcPr>
            <w:tcW w:w="265" w:type="pct"/>
            <w:tcBorders>
              <w:left w:val="single" w:sz="24" w:space="0" w:color="auto"/>
            </w:tcBorders>
          </w:tcPr>
          <w:p w14:paraId="4703EC31" w14:textId="77777777" w:rsidR="00E032B2" w:rsidRPr="00194FA7" w:rsidRDefault="00E032B2" w:rsidP="00E032B2">
            <w:pPr>
              <w:keepNext/>
              <w:keepLines/>
              <w:spacing w:after="0"/>
              <w:jc w:val="center"/>
              <w:rPr>
                <w:rFonts w:ascii="Arial" w:hAnsi="Arial"/>
                <w:sz w:val="18"/>
              </w:rPr>
            </w:pPr>
          </w:p>
        </w:tc>
        <w:tc>
          <w:tcPr>
            <w:tcW w:w="265" w:type="pct"/>
          </w:tcPr>
          <w:p w14:paraId="7C88FAD3" w14:textId="77777777" w:rsidR="00E032B2" w:rsidRPr="00194FA7" w:rsidRDefault="00E032B2" w:rsidP="00E032B2">
            <w:pPr>
              <w:keepNext/>
              <w:keepLines/>
              <w:spacing w:after="0"/>
              <w:jc w:val="center"/>
              <w:rPr>
                <w:rFonts w:ascii="Arial" w:hAnsi="Arial"/>
                <w:sz w:val="18"/>
              </w:rPr>
            </w:pPr>
          </w:p>
        </w:tc>
        <w:tc>
          <w:tcPr>
            <w:tcW w:w="283" w:type="pct"/>
            <w:tcBorders>
              <w:right w:val="single" w:sz="24" w:space="0" w:color="auto"/>
            </w:tcBorders>
          </w:tcPr>
          <w:p w14:paraId="2E0B677D" w14:textId="77777777" w:rsidR="00E032B2" w:rsidRPr="00194FA7" w:rsidRDefault="00E032B2" w:rsidP="00E032B2">
            <w:pPr>
              <w:keepNext/>
              <w:keepLines/>
              <w:spacing w:after="0"/>
              <w:jc w:val="center"/>
              <w:rPr>
                <w:rFonts w:ascii="Arial" w:hAnsi="Arial"/>
                <w:sz w:val="18"/>
              </w:rPr>
            </w:pPr>
          </w:p>
        </w:tc>
        <w:tc>
          <w:tcPr>
            <w:tcW w:w="265" w:type="pct"/>
            <w:tcBorders>
              <w:left w:val="single" w:sz="24" w:space="0" w:color="auto"/>
            </w:tcBorders>
          </w:tcPr>
          <w:p w14:paraId="068E038D" w14:textId="77777777" w:rsidR="00E032B2" w:rsidRPr="00194FA7" w:rsidRDefault="00E032B2" w:rsidP="00E032B2">
            <w:pPr>
              <w:keepNext/>
              <w:keepLines/>
              <w:spacing w:after="0"/>
              <w:jc w:val="center"/>
              <w:rPr>
                <w:rFonts w:ascii="Arial" w:hAnsi="Arial"/>
                <w:sz w:val="18"/>
              </w:rPr>
            </w:pPr>
          </w:p>
        </w:tc>
        <w:tc>
          <w:tcPr>
            <w:tcW w:w="265" w:type="pct"/>
          </w:tcPr>
          <w:p w14:paraId="112AE33C" w14:textId="77777777" w:rsidR="00E032B2" w:rsidRPr="00194FA7" w:rsidRDefault="00E032B2" w:rsidP="00E032B2">
            <w:pPr>
              <w:keepNext/>
              <w:keepLines/>
              <w:spacing w:after="0"/>
              <w:jc w:val="center"/>
              <w:rPr>
                <w:rFonts w:ascii="Arial" w:hAnsi="Arial"/>
                <w:sz w:val="18"/>
              </w:rPr>
            </w:pPr>
          </w:p>
        </w:tc>
        <w:tc>
          <w:tcPr>
            <w:tcW w:w="280" w:type="pct"/>
            <w:tcBorders>
              <w:right w:val="single" w:sz="24" w:space="0" w:color="auto"/>
            </w:tcBorders>
          </w:tcPr>
          <w:p w14:paraId="355C3250" w14:textId="77777777" w:rsidR="00E032B2" w:rsidRPr="00194FA7" w:rsidRDefault="00E032B2" w:rsidP="00E032B2">
            <w:pPr>
              <w:keepNext/>
              <w:keepLines/>
              <w:spacing w:after="0"/>
              <w:jc w:val="center"/>
              <w:rPr>
                <w:rFonts w:ascii="Arial" w:hAnsi="Arial"/>
                <w:sz w:val="18"/>
              </w:rPr>
            </w:pPr>
          </w:p>
        </w:tc>
        <w:tc>
          <w:tcPr>
            <w:tcW w:w="265" w:type="pct"/>
            <w:tcBorders>
              <w:left w:val="single" w:sz="24" w:space="0" w:color="auto"/>
            </w:tcBorders>
          </w:tcPr>
          <w:p w14:paraId="2D0305C6" w14:textId="77777777" w:rsidR="00E032B2" w:rsidRPr="00194FA7" w:rsidRDefault="00E032B2" w:rsidP="00E032B2">
            <w:pPr>
              <w:keepNext/>
              <w:keepLines/>
              <w:spacing w:after="0"/>
              <w:jc w:val="center"/>
              <w:rPr>
                <w:rFonts w:ascii="Arial" w:hAnsi="Arial" w:cs="Arial"/>
                <w:sz w:val="18"/>
                <w:szCs w:val="18"/>
              </w:rPr>
            </w:pPr>
          </w:p>
        </w:tc>
        <w:tc>
          <w:tcPr>
            <w:tcW w:w="265" w:type="pct"/>
          </w:tcPr>
          <w:p w14:paraId="6801472E" w14:textId="77777777" w:rsidR="00E032B2" w:rsidRPr="00194FA7" w:rsidRDefault="00E032B2" w:rsidP="00E032B2">
            <w:pPr>
              <w:keepNext/>
              <w:keepLines/>
              <w:spacing w:after="0"/>
              <w:jc w:val="center"/>
              <w:rPr>
                <w:rFonts w:ascii="Arial" w:hAnsi="Arial"/>
                <w:sz w:val="18"/>
              </w:rPr>
            </w:pPr>
          </w:p>
        </w:tc>
        <w:tc>
          <w:tcPr>
            <w:tcW w:w="280" w:type="pct"/>
            <w:tcBorders>
              <w:right w:val="single" w:sz="24" w:space="0" w:color="auto"/>
            </w:tcBorders>
          </w:tcPr>
          <w:p w14:paraId="1414B024" w14:textId="77777777" w:rsidR="00E032B2" w:rsidRPr="00194FA7" w:rsidRDefault="00E032B2" w:rsidP="00E032B2">
            <w:pPr>
              <w:keepNext/>
              <w:keepLines/>
              <w:spacing w:after="0"/>
              <w:jc w:val="center"/>
              <w:rPr>
                <w:rFonts w:ascii="Arial" w:hAnsi="Arial" w:cs="Arial"/>
                <w:sz w:val="18"/>
                <w:szCs w:val="18"/>
              </w:rPr>
            </w:pPr>
          </w:p>
        </w:tc>
        <w:tc>
          <w:tcPr>
            <w:tcW w:w="265" w:type="pct"/>
            <w:tcBorders>
              <w:left w:val="single" w:sz="24" w:space="0" w:color="auto"/>
            </w:tcBorders>
          </w:tcPr>
          <w:p w14:paraId="78B6154A" w14:textId="77777777" w:rsidR="00E032B2" w:rsidRPr="00194FA7" w:rsidRDefault="00E032B2" w:rsidP="00E032B2">
            <w:pPr>
              <w:keepNext/>
              <w:keepLines/>
              <w:spacing w:after="0"/>
              <w:jc w:val="center"/>
              <w:rPr>
                <w:rFonts w:ascii="Arial" w:hAnsi="Arial"/>
                <w:sz w:val="18"/>
              </w:rPr>
            </w:pPr>
          </w:p>
        </w:tc>
        <w:tc>
          <w:tcPr>
            <w:tcW w:w="265" w:type="pct"/>
          </w:tcPr>
          <w:p w14:paraId="7C5BAB45" w14:textId="77777777" w:rsidR="00E032B2" w:rsidRPr="00194FA7" w:rsidRDefault="00E032B2" w:rsidP="00E032B2">
            <w:pPr>
              <w:keepNext/>
              <w:keepLines/>
              <w:spacing w:after="0"/>
              <w:jc w:val="center"/>
              <w:rPr>
                <w:rFonts w:ascii="Arial" w:hAnsi="Arial"/>
                <w:sz w:val="18"/>
              </w:rPr>
            </w:pPr>
          </w:p>
        </w:tc>
        <w:tc>
          <w:tcPr>
            <w:tcW w:w="278" w:type="pct"/>
            <w:tcBorders>
              <w:right w:val="single" w:sz="24" w:space="0" w:color="auto"/>
            </w:tcBorders>
          </w:tcPr>
          <w:p w14:paraId="63C66BC7" w14:textId="77777777" w:rsidR="00E032B2" w:rsidRPr="00194FA7" w:rsidRDefault="00E032B2" w:rsidP="00E032B2">
            <w:pPr>
              <w:keepNext/>
              <w:keepLines/>
              <w:spacing w:after="0"/>
              <w:jc w:val="center"/>
              <w:rPr>
                <w:rFonts w:ascii="Arial" w:hAnsi="Arial"/>
                <w:sz w:val="18"/>
              </w:rPr>
            </w:pPr>
          </w:p>
        </w:tc>
        <w:tc>
          <w:tcPr>
            <w:tcW w:w="269" w:type="pct"/>
            <w:tcBorders>
              <w:left w:val="single" w:sz="24" w:space="0" w:color="auto"/>
            </w:tcBorders>
          </w:tcPr>
          <w:p w14:paraId="4E2198EB" w14:textId="77777777" w:rsidR="00E032B2" w:rsidRPr="00194FA7" w:rsidRDefault="00E032B2" w:rsidP="00E032B2">
            <w:pPr>
              <w:keepNext/>
              <w:keepLines/>
              <w:spacing w:after="0"/>
              <w:jc w:val="center"/>
              <w:rPr>
                <w:rFonts w:ascii="Arial" w:hAnsi="Arial"/>
                <w:sz w:val="18"/>
              </w:rPr>
            </w:pPr>
          </w:p>
        </w:tc>
        <w:tc>
          <w:tcPr>
            <w:tcW w:w="269" w:type="pct"/>
          </w:tcPr>
          <w:p w14:paraId="79F45139" w14:textId="77777777" w:rsidR="00E032B2" w:rsidRPr="00194FA7" w:rsidRDefault="00E032B2" w:rsidP="00E032B2">
            <w:pPr>
              <w:keepNext/>
              <w:keepLines/>
              <w:spacing w:after="0"/>
              <w:jc w:val="center"/>
              <w:rPr>
                <w:rFonts w:ascii="Arial" w:hAnsi="Arial"/>
                <w:sz w:val="18"/>
              </w:rPr>
            </w:pPr>
          </w:p>
        </w:tc>
        <w:tc>
          <w:tcPr>
            <w:tcW w:w="267" w:type="pct"/>
            <w:tcBorders>
              <w:right w:val="single" w:sz="24" w:space="0" w:color="auto"/>
            </w:tcBorders>
          </w:tcPr>
          <w:p w14:paraId="2CDD0074" w14:textId="77777777" w:rsidR="00E032B2" w:rsidRPr="00194FA7" w:rsidRDefault="00E032B2" w:rsidP="00E032B2">
            <w:pPr>
              <w:keepNext/>
              <w:keepLines/>
              <w:spacing w:after="0"/>
              <w:jc w:val="center"/>
              <w:rPr>
                <w:rFonts w:ascii="Arial" w:hAnsi="Arial"/>
                <w:sz w:val="18"/>
              </w:rPr>
            </w:pPr>
          </w:p>
        </w:tc>
      </w:tr>
      <w:tr w:rsidR="00971577" w:rsidRPr="00194FA7" w14:paraId="18F39957" w14:textId="77777777" w:rsidTr="00971577">
        <w:tc>
          <w:tcPr>
            <w:tcW w:w="954" w:type="pct"/>
            <w:tcBorders>
              <w:left w:val="single" w:sz="24" w:space="0" w:color="auto"/>
              <w:bottom w:val="single" w:sz="24" w:space="0" w:color="auto"/>
              <w:right w:val="single" w:sz="24" w:space="0" w:color="auto"/>
            </w:tcBorders>
            <w:shd w:val="clear" w:color="auto" w:fill="D9D9D9" w:themeFill="background1" w:themeFillShade="D9"/>
          </w:tcPr>
          <w:p w14:paraId="0EC1E4D2" w14:textId="238872E7" w:rsidR="00E032B2" w:rsidRPr="00971577" w:rsidRDefault="00E032B2" w:rsidP="00971577">
            <w:pPr>
              <w:keepNext/>
              <w:keepLines/>
              <w:spacing w:after="0"/>
              <w:jc w:val="center"/>
              <w:rPr>
                <w:rFonts w:ascii="Arial" w:hAnsi="Arial" w:cs="Arial"/>
                <w:b/>
                <w:bCs/>
                <w:sz w:val="18"/>
                <w:szCs w:val="18"/>
              </w:rPr>
            </w:pPr>
            <w:r w:rsidRPr="00971577">
              <w:rPr>
                <w:rFonts w:ascii="Arial" w:hAnsi="Arial" w:cs="Arial"/>
                <w:b/>
                <w:bCs/>
                <w:sz w:val="18"/>
                <w:szCs w:val="18"/>
              </w:rPr>
              <w:t>S1-T17-VTM</w:t>
            </w:r>
          </w:p>
        </w:tc>
        <w:tc>
          <w:tcPr>
            <w:tcW w:w="265" w:type="pct"/>
            <w:tcBorders>
              <w:left w:val="single" w:sz="24" w:space="0" w:color="auto"/>
              <w:bottom w:val="single" w:sz="24" w:space="0" w:color="auto"/>
            </w:tcBorders>
          </w:tcPr>
          <w:p w14:paraId="3F740130" w14:textId="1169AE58" w:rsidR="00E032B2" w:rsidRPr="00194FA7" w:rsidRDefault="00E032B2" w:rsidP="00971577">
            <w:pPr>
              <w:keepNext/>
              <w:keepLines/>
              <w:spacing w:after="0"/>
              <w:jc w:val="center"/>
              <w:rPr>
                <w:rFonts w:ascii="Arial" w:hAnsi="Arial"/>
                <w:sz w:val="18"/>
              </w:rPr>
            </w:pPr>
          </w:p>
        </w:tc>
        <w:tc>
          <w:tcPr>
            <w:tcW w:w="265" w:type="pct"/>
            <w:tcBorders>
              <w:bottom w:val="single" w:sz="24" w:space="0" w:color="auto"/>
            </w:tcBorders>
          </w:tcPr>
          <w:p w14:paraId="605E716B" w14:textId="19A2B0EA" w:rsidR="00E032B2" w:rsidRPr="00194FA7" w:rsidRDefault="00E032B2" w:rsidP="00971577">
            <w:pPr>
              <w:keepNext/>
              <w:keepLines/>
              <w:spacing w:after="0"/>
              <w:jc w:val="center"/>
              <w:rPr>
                <w:rFonts w:ascii="Arial" w:hAnsi="Arial"/>
                <w:sz w:val="18"/>
              </w:rPr>
            </w:pPr>
          </w:p>
        </w:tc>
        <w:tc>
          <w:tcPr>
            <w:tcW w:w="283" w:type="pct"/>
            <w:tcBorders>
              <w:bottom w:val="single" w:sz="24" w:space="0" w:color="auto"/>
              <w:right w:val="single" w:sz="24" w:space="0" w:color="auto"/>
            </w:tcBorders>
          </w:tcPr>
          <w:p w14:paraId="2231EDB0" w14:textId="124FC76F" w:rsidR="00E032B2" w:rsidRPr="00194FA7" w:rsidRDefault="00E032B2" w:rsidP="00971577">
            <w:pPr>
              <w:keepNext/>
              <w:keepLines/>
              <w:spacing w:after="0"/>
              <w:jc w:val="center"/>
              <w:rPr>
                <w:rFonts w:ascii="Arial" w:hAnsi="Arial"/>
                <w:sz w:val="18"/>
              </w:rPr>
            </w:pPr>
          </w:p>
        </w:tc>
        <w:tc>
          <w:tcPr>
            <w:tcW w:w="265" w:type="pct"/>
            <w:tcBorders>
              <w:left w:val="single" w:sz="24" w:space="0" w:color="auto"/>
              <w:bottom w:val="single" w:sz="24" w:space="0" w:color="auto"/>
            </w:tcBorders>
          </w:tcPr>
          <w:p w14:paraId="70784E47" w14:textId="31F4AAF8" w:rsidR="00E032B2" w:rsidRPr="00194FA7" w:rsidRDefault="00E032B2" w:rsidP="00971577">
            <w:pPr>
              <w:keepNext/>
              <w:keepLines/>
              <w:spacing w:after="0"/>
              <w:jc w:val="center"/>
              <w:rPr>
                <w:rFonts w:ascii="Arial" w:hAnsi="Arial"/>
                <w:sz w:val="18"/>
              </w:rPr>
            </w:pPr>
          </w:p>
        </w:tc>
        <w:tc>
          <w:tcPr>
            <w:tcW w:w="265" w:type="pct"/>
            <w:tcBorders>
              <w:bottom w:val="single" w:sz="24" w:space="0" w:color="auto"/>
            </w:tcBorders>
          </w:tcPr>
          <w:p w14:paraId="525FF5B9" w14:textId="44880A01" w:rsidR="00E032B2" w:rsidRPr="00194FA7" w:rsidRDefault="00E032B2" w:rsidP="00971577">
            <w:pPr>
              <w:keepNext/>
              <w:keepLines/>
              <w:spacing w:after="0"/>
              <w:jc w:val="center"/>
              <w:rPr>
                <w:rFonts w:ascii="Arial" w:hAnsi="Arial"/>
                <w:sz w:val="18"/>
              </w:rPr>
            </w:pPr>
          </w:p>
        </w:tc>
        <w:tc>
          <w:tcPr>
            <w:tcW w:w="280" w:type="pct"/>
            <w:tcBorders>
              <w:bottom w:val="single" w:sz="24" w:space="0" w:color="auto"/>
              <w:right w:val="single" w:sz="24" w:space="0" w:color="auto"/>
            </w:tcBorders>
          </w:tcPr>
          <w:p w14:paraId="4662A4D4" w14:textId="096A0D2C" w:rsidR="00E032B2" w:rsidRPr="00194FA7" w:rsidRDefault="00E032B2" w:rsidP="00971577">
            <w:pPr>
              <w:keepNext/>
              <w:keepLines/>
              <w:spacing w:after="0"/>
              <w:jc w:val="center"/>
              <w:rPr>
                <w:rFonts w:ascii="Arial" w:hAnsi="Arial"/>
                <w:sz w:val="18"/>
              </w:rPr>
            </w:pPr>
          </w:p>
        </w:tc>
        <w:tc>
          <w:tcPr>
            <w:tcW w:w="265" w:type="pct"/>
            <w:tcBorders>
              <w:left w:val="single" w:sz="24" w:space="0" w:color="auto"/>
              <w:bottom w:val="single" w:sz="24" w:space="0" w:color="auto"/>
            </w:tcBorders>
          </w:tcPr>
          <w:p w14:paraId="515A4510" w14:textId="6D26ED49" w:rsidR="00E032B2" w:rsidRPr="00194FA7" w:rsidRDefault="00E032B2" w:rsidP="00971577">
            <w:pPr>
              <w:keepNext/>
              <w:keepLines/>
              <w:spacing w:after="0"/>
              <w:jc w:val="center"/>
              <w:rPr>
                <w:rFonts w:ascii="Arial" w:hAnsi="Arial" w:cs="Arial"/>
                <w:sz w:val="18"/>
                <w:szCs w:val="18"/>
              </w:rPr>
            </w:pPr>
          </w:p>
        </w:tc>
        <w:tc>
          <w:tcPr>
            <w:tcW w:w="265" w:type="pct"/>
            <w:tcBorders>
              <w:bottom w:val="single" w:sz="24" w:space="0" w:color="auto"/>
            </w:tcBorders>
          </w:tcPr>
          <w:p w14:paraId="0F184DCF" w14:textId="4136C4C1" w:rsidR="00E032B2" w:rsidRPr="00194FA7" w:rsidRDefault="00E032B2" w:rsidP="00971577">
            <w:pPr>
              <w:keepNext/>
              <w:keepLines/>
              <w:spacing w:after="0"/>
              <w:jc w:val="center"/>
              <w:rPr>
                <w:rFonts w:ascii="Arial" w:hAnsi="Arial" w:cs="Arial"/>
                <w:sz w:val="18"/>
                <w:szCs w:val="18"/>
              </w:rPr>
            </w:pPr>
          </w:p>
        </w:tc>
        <w:tc>
          <w:tcPr>
            <w:tcW w:w="280" w:type="pct"/>
            <w:tcBorders>
              <w:bottom w:val="single" w:sz="24" w:space="0" w:color="auto"/>
              <w:right w:val="single" w:sz="24" w:space="0" w:color="auto"/>
            </w:tcBorders>
          </w:tcPr>
          <w:p w14:paraId="326DAD41" w14:textId="4DBF5BEF" w:rsidR="00E032B2" w:rsidRPr="00194FA7" w:rsidRDefault="00E032B2" w:rsidP="00971577">
            <w:pPr>
              <w:keepNext/>
              <w:keepLines/>
              <w:spacing w:after="0"/>
              <w:jc w:val="center"/>
              <w:rPr>
                <w:rFonts w:ascii="Arial" w:hAnsi="Arial" w:cs="Arial"/>
                <w:sz w:val="18"/>
                <w:szCs w:val="18"/>
              </w:rPr>
            </w:pPr>
          </w:p>
        </w:tc>
        <w:tc>
          <w:tcPr>
            <w:tcW w:w="265" w:type="pct"/>
            <w:tcBorders>
              <w:left w:val="single" w:sz="24" w:space="0" w:color="auto"/>
              <w:bottom w:val="single" w:sz="24" w:space="0" w:color="auto"/>
            </w:tcBorders>
          </w:tcPr>
          <w:p w14:paraId="349C7327" w14:textId="0B5818E2" w:rsidR="00E032B2" w:rsidRPr="00194FA7" w:rsidRDefault="00E032B2" w:rsidP="00971577">
            <w:pPr>
              <w:keepNext/>
              <w:keepLines/>
              <w:spacing w:after="0"/>
              <w:jc w:val="center"/>
              <w:rPr>
                <w:rFonts w:ascii="Arial" w:hAnsi="Arial"/>
                <w:sz w:val="18"/>
              </w:rPr>
            </w:pPr>
          </w:p>
        </w:tc>
        <w:tc>
          <w:tcPr>
            <w:tcW w:w="265" w:type="pct"/>
            <w:tcBorders>
              <w:bottom w:val="single" w:sz="24" w:space="0" w:color="auto"/>
            </w:tcBorders>
          </w:tcPr>
          <w:p w14:paraId="70FA5F27" w14:textId="33382109" w:rsidR="00E032B2" w:rsidRPr="00194FA7" w:rsidRDefault="00E032B2" w:rsidP="00971577">
            <w:pPr>
              <w:keepNext/>
              <w:keepLines/>
              <w:spacing w:after="0"/>
              <w:jc w:val="center"/>
              <w:rPr>
                <w:rFonts w:ascii="Arial" w:hAnsi="Arial"/>
                <w:sz w:val="18"/>
              </w:rPr>
            </w:pPr>
          </w:p>
        </w:tc>
        <w:tc>
          <w:tcPr>
            <w:tcW w:w="278" w:type="pct"/>
            <w:tcBorders>
              <w:bottom w:val="single" w:sz="24" w:space="0" w:color="auto"/>
              <w:right w:val="single" w:sz="24" w:space="0" w:color="auto"/>
            </w:tcBorders>
          </w:tcPr>
          <w:p w14:paraId="50216004" w14:textId="2AE52138" w:rsidR="00E032B2" w:rsidRPr="00194FA7" w:rsidRDefault="00E032B2" w:rsidP="00971577">
            <w:pPr>
              <w:keepNext/>
              <w:keepLines/>
              <w:spacing w:after="0"/>
              <w:jc w:val="center"/>
              <w:rPr>
                <w:rFonts w:ascii="Arial" w:hAnsi="Arial"/>
                <w:sz w:val="18"/>
              </w:rPr>
            </w:pPr>
          </w:p>
        </w:tc>
        <w:tc>
          <w:tcPr>
            <w:tcW w:w="269" w:type="pct"/>
            <w:tcBorders>
              <w:left w:val="single" w:sz="24" w:space="0" w:color="auto"/>
              <w:bottom w:val="single" w:sz="24" w:space="0" w:color="auto"/>
            </w:tcBorders>
          </w:tcPr>
          <w:p w14:paraId="2B6D553E" w14:textId="178A2CCB" w:rsidR="00E032B2" w:rsidRPr="00194FA7" w:rsidRDefault="00E032B2" w:rsidP="00971577">
            <w:pPr>
              <w:keepNext/>
              <w:keepLines/>
              <w:spacing w:after="0"/>
              <w:jc w:val="center"/>
              <w:rPr>
                <w:rFonts w:ascii="Arial" w:hAnsi="Arial"/>
                <w:sz w:val="18"/>
                <w:lang w:eastAsia="fr-FR"/>
              </w:rPr>
            </w:pPr>
          </w:p>
        </w:tc>
        <w:tc>
          <w:tcPr>
            <w:tcW w:w="269" w:type="pct"/>
            <w:tcBorders>
              <w:bottom w:val="single" w:sz="24" w:space="0" w:color="auto"/>
            </w:tcBorders>
          </w:tcPr>
          <w:p w14:paraId="1C6BF28F" w14:textId="7B1609FD" w:rsidR="00E032B2" w:rsidRPr="00194FA7" w:rsidRDefault="00E032B2" w:rsidP="00971577">
            <w:pPr>
              <w:keepNext/>
              <w:keepLines/>
              <w:spacing w:after="0"/>
              <w:jc w:val="center"/>
              <w:rPr>
                <w:rFonts w:ascii="Arial" w:hAnsi="Arial"/>
                <w:sz w:val="18"/>
                <w:lang w:eastAsia="fr-FR"/>
              </w:rPr>
            </w:pPr>
          </w:p>
        </w:tc>
        <w:tc>
          <w:tcPr>
            <w:tcW w:w="267" w:type="pct"/>
            <w:tcBorders>
              <w:bottom w:val="single" w:sz="24" w:space="0" w:color="auto"/>
              <w:right w:val="single" w:sz="24" w:space="0" w:color="auto"/>
            </w:tcBorders>
          </w:tcPr>
          <w:p w14:paraId="744512EA" w14:textId="056B2924" w:rsidR="00E032B2" w:rsidRPr="00194FA7" w:rsidRDefault="00E032B2" w:rsidP="00971577">
            <w:pPr>
              <w:keepNext/>
              <w:keepLines/>
              <w:spacing w:after="0"/>
              <w:jc w:val="center"/>
              <w:rPr>
                <w:rFonts w:ascii="Arial" w:hAnsi="Arial"/>
                <w:sz w:val="18"/>
              </w:rPr>
            </w:pPr>
          </w:p>
        </w:tc>
      </w:tr>
    </w:tbl>
    <w:p w14:paraId="77E4A85E" w14:textId="514EFF3F" w:rsidR="00F32227" w:rsidRDefault="00EF0CC0" w:rsidP="00F32227">
      <w:pPr>
        <w:pStyle w:val="Heading4"/>
      </w:pPr>
      <w:bookmarkStart w:id="544" w:name="_Toc100837867"/>
      <w:r>
        <w:t>8.2.2.</w:t>
      </w:r>
      <w:r w:rsidR="00F32227">
        <w:t>3</w:t>
      </w:r>
      <w:r w:rsidR="00F32227">
        <w:tab/>
        <w:t>Scenario 2: 4K-TV</w:t>
      </w:r>
      <w:bookmarkEnd w:id="544"/>
    </w:p>
    <w:p w14:paraId="2AEEF197" w14:textId="5EA2F957" w:rsidR="004C032F" w:rsidRDefault="00EF0CC0" w:rsidP="004C032F">
      <w:pPr>
        <w:pStyle w:val="Heading5"/>
      </w:pPr>
      <w:bookmarkStart w:id="545" w:name="_Toc83392492"/>
      <w:bookmarkStart w:id="546" w:name="_Toc100837868"/>
      <w:r>
        <w:t>8.2.2.</w:t>
      </w:r>
      <w:r w:rsidR="004C032F">
        <w:t>3.1</w:t>
      </w:r>
      <w:r w:rsidR="004C032F">
        <w:tab/>
        <w:t>Overview</w:t>
      </w:r>
      <w:bookmarkEnd w:id="545"/>
      <w:bookmarkEnd w:id="546"/>
    </w:p>
    <w:p w14:paraId="26E974D4" w14:textId="77777777" w:rsidR="001D02D9" w:rsidRDefault="001D02D9" w:rsidP="001D02D9">
      <w:r>
        <w:t xml:space="preserve">Table 8.2.2.3.1-1 provides an overview of the H.266/VVC test tuples. For provided bitstreams, reference H.266/VVC software implementation VTM available on the </w:t>
      </w:r>
      <w:hyperlink r:id="rId66" w:history="1">
        <w:r>
          <w:rPr>
            <w:rStyle w:val="Hyperlink"/>
          </w:rPr>
          <w:t>https://vcgit.hhi.fraunhofer.de/jvet/VVCSoftware_VTM</w:t>
        </w:r>
      </w:hyperlink>
      <w:r>
        <w:t xml:space="preserve"> branch, SHA 8159a6c72a770792b0bab4fee7445aa444821584 has been used. Utilized encoder configuration files are provided. </w:t>
      </w:r>
    </w:p>
    <w:p w14:paraId="24566FE1" w14:textId="42BCCBFE" w:rsidR="004C032F" w:rsidRDefault="004C032F" w:rsidP="004C032F">
      <w:r w:rsidRPr="003044AC">
        <w:lastRenderedPageBreak/>
        <w:t>The details are also provided here: https://dash-large-files.akamaized.net/WAVE/3GPP/5GVideo/Bitstreams/Scenario-2-4K/</w:t>
      </w:r>
      <w:r w:rsidR="003044AC">
        <w:t>VTM</w:t>
      </w:r>
      <w:r w:rsidRPr="003044AC">
        <w:t>/streams.csv.</w:t>
      </w:r>
    </w:p>
    <w:p w14:paraId="230EBE37" w14:textId="31ABA2F8" w:rsidR="004C032F" w:rsidRDefault="004C032F" w:rsidP="004C032F">
      <w:pPr>
        <w:pStyle w:val="TH"/>
      </w:pPr>
      <w:r>
        <w:t xml:space="preserve">Table </w:t>
      </w:r>
      <w:r w:rsidR="00EF0CC0">
        <w:t>8.2.2.</w:t>
      </w:r>
      <w:r>
        <w:t>3.1-1 Anchor Tuple generation with H.266/VVC for 4K-TV Scenario</w:t>
      </w:r>
    </w:p>
    <w:tbl>
      <w:tblPr>
        <w:tblStyle w:val="GridTable5Dark-Accent3"/>
        <w:tblW w:w="0" w:type="auto"/>
        <w:tblLook w:val="04A0" w:firstRow="1" w:lastRow="0" w:firstColumn="1" w:lastColumn="0" w:noHBand="0" w:noVBand="1"/>
      </w:tblPr>
      <w:tblGrid>
        <w:gridCol w:w="1291"/>
        <w:gridCol w:w="1068"/>
        <w:gridCol w:w="1087"/>
        <w:gridCol w:w="1139"/>
        <w:gridCol w:w="1440"/>
        <w:gridCol w:w="1701"/>
        <w:gridCol w:w="1903"/>
      </w:tblGrid>
      <w:tr w:rsidR="006F47B5" w14:paraId="34EDCD0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7A415A8" w14:textId="77777777" w:rsidR="004C032F" w:rsidRPr="00642842" w:rsidRDefault="004C032F" w:rsidP="00C94F24">
            <w:pPr>
              <w:pStyle w:val="TAH"/>
              <w:rPr>
                <w:b/>
                <w:bCs w:val="0"/>
                <w:lang w:val="en-US"/>
              </w:rPr>
            </w:pPr>
            <w:r w:rsidRPr="00642842">
              <w:rPr>
                <w:b/>
                <w:bCs w:val="0"/>
                <w:lang w:val="en-US"/>
              </w:rPr>
              <w:t>Key</w:t>
            </w:r>
          </w:p>
        </w:tc>
        <w:tc>
          <w:tcPr>
            <w:tcW w:w="1068" w:type="dxa"/>
          </w:tcPr>
          <w:p w14:paraId="3CDF810F"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0" w:type="dxa"/>
          </w:tcPr>
          <w:p w14:paraId="6566EAA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39" w:type="dxa"/>
          </w:tcPr>
          <w:p w14:paraId="3845BA9A"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440" w:type="dxa"/>
          </w:tcPr>
          <w:p w14:paraId="661471E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1701" w:type="dxa"/>
          </w:tcPr>
          <w:p w14:paraId="39634B9E"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903" w:type="dxa"/>
          </w:tcPr>
          <w:p w14:paraId="3158C0EB"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6F47B5" w14:paraId="5194A2B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1DEDD89" w14:textId="7D954E61" w:rsidR="004C032F" w:rsidRPr="003044AC" w:rsidRDefault="009366E9" w:rsidP="00C94F24">
            <w:pPr>
              <w:pStyle w:val="TAH"/>
              <w:rPr>
                <w:lang w:val="en-US"/>
              </w:rPr>
            </w:pPr>
            <w:r>
              <w:rPr>
                <w:lang w:val="en-US"/>
              </w:rPr>
              <w:t>S2-T</w:t>
            </w:r>
            <w:r w:rsidR="004C032F" w:rsidRPr="003044AC">
              <w:rPr>
                <w:lang w:val="en-US"/>
              </w:rPr>
              <w:t>01-</w:t>
            </w:r>
            <w:r w:rsidR="00517247">
              <w:rPr>
                <w:lang w:val="en-US"/>
              </w:rPr>
              <w:t>VTM</w:t>
            </w:r>
          </w:p>
        </w:tc>
        <w:tc>
          <w:tcPr>
            <w:tcW w:w="1068" w:type="dxa"/>
          </w:tcPr>
          <w:p w14:paraId="7DE58464" w14:textId="2097BFAA"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6914F64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6439B91E" w14:textId="31856F50"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157FA93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5D8C4DD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A942D24" w14:textId="63ECE19D"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1-</w:t>
            </w:r>
            <w:r w:rsidR="00517247">
              <w:t>VTM</w:t>
            </w:r>
            <w:r w:rsidR="004C032F" w:rsidRPr="003044AC">
              <w:t>-&lt;QP&gt;</w:t>
            </w:r>
          </w:p>
        </w:tc>
      </w:tr>
      <w:tr w:rsidR="006F47B5" w14:paraId="16A0DA1C"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4E32D16B" w14:textId="11981FFA" w:rsidR="004C032F" w:rsidRPr="003044AC" w:rsidRDefault="009366E9" w:rsidP="00C94F24">
            <w:pPr>
              <w:pStyle w:val="TAH"/>
              <w:rPr>
                <w:lang w:val="en-US"/>
              </w:rPr>
            </w:pPr>
            <w:r>
              <w:rPr>
                <w:lang w:val="en-US"/>
              </w:rPr>
              <w:t>S2-T</w:t>
            </w:r>
            <w:r w:rsidR="004C032F" w:rsidRPr="003044AC">
              <w:rPr>
                <w:lang w:val="en-US"/>
              </w:rPr>
              <w:t>02-</w:t>
            </w:r>
            <w:r w:rsidR="00517247">
              <w:rPr>
                <w:lang w:val="en-US"/>
              </w:rPr>
              <w:t>VTM</w:t>
            </w:r>
          </w:p>
        </w:tc>
        <w:tc>
          <w:tcPr>
            <w:tcW w:w="1068" w:type="dxa"/>
          </w:tcPr>
          <w:p w14:paraId="0E98E3A5" w14:textId="78A09FBE"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1A61E86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391D07B0" w14:textId="59570D16"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29BCD018"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4B87E47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37536D9C" w14:textId="140F686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2-</w:t>
            </w:r>
            <w:r w:rsidR="00517247">
              <w:t>VTM</w:t>
            </w:r>
            <w:r w:rsidR="004C032F" w:rsidRPr="003044AC">
              <w:t>-&lt;QP&gt;</w:t>
            </w:r>
          </w:p>
        </w:tc>
      </w:tr>
      <w:tr w:rsidR="006F47B5" w14:paraId="2120500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3DC0EE2" w14:textId="2E25F6B0" w:rsidR="004C032F" w:rsidRPr="003044AC" w:rsidRDefault="009366E9" w:rsidP="00C94F24">
            <w:pPr>
              <w:pStyle w:val="TAH"/>
              <w:rPr>
                <w:lang w:val="en-US"/>
              </w:rPr>
            </w:pPr>
            <w:r>
              <w:rPr>
                <w:lang w:val="en-US"/>
              </w:rPr>
              <w:t>S2-T</w:t>
            </w:r>
            <w:r w:rsidR="004C032F" w:rsidRPr="003044AC">
              <w:rPr>
                <w:lang w:val="en-US"/>
              </w:rPr>
              <w:t>03-</w:t>
            </w:r>
            <w:r w:rsidR="00517247">
              <w:rPr>
                <w:lang w:val="en-US"/>
              </w:rPr>
              <w:t>VTM</w:t>
            </w:r>
          </w:p>
        </w:tc>
        <w:tc>
          <w:tcPr>
            <w:tcW w:w="1068" w:type="dxa"/>
          </w:tcPr>
          <w:p w14:paraId="1C33BC1C" w14:textId="451D24B3"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07C4470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0FE4BA1F" w14:textId="76D5B0DF"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54C4F90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3932DA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04A6562" w14:textId="017596A8"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3-</w:t>
            </w:r>
            <w:r w:rsidR="00517247">
              <w:t>VTM</w:t>
            </w:r>
            <w:r w:rsidR="004C032F" w:rsidRPr="003044AC">
              <w:t>-&lt;QP&gt;</w:t>
            </w:r>
          </w:p>
        </w:tc>
      </w:tr>
      <w:tr w:rsidR="006F47B5" w14:paraId="1A57B45F"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FAAAD79" w14:textId="172160E8" w:rsidR="004C032F" w:rsidRPr="003044AC" w:rsidRDefault="009366E9" w:rsidP="00C94F24">
            <w:pPr>
              <w:pStyle w:val="TAH"/>
              <w:rPr>
                <w:lang w:val="en-US"/>
              </w:rPr>
            </w:pPr>
            <w:r>
              <w:rPr>
                <w:lang w:val="en-US"/>
              </w:rPr>
              <w:t>S2-T</w:t>
            </w:r>
            <w:r w:rsidR="004C032F" w:rsidRPr="003044AC">
              <w:rPr>
                <w:lang w:val="en-US"/>
              </w:rPr>
              <w:t>04-</w:t>
            </w:r>
            <w:r w:rsidR="00517247">
              <w:rPr>
                <w:lang w:val="en-US"/>
              </w:rPr>
              <w:t>VTM</w:t>
            </w:r>
          </w:p>
        </w:tc>
        <w:tc>
          <w:tcPr>
            <w:tcW w:w="1068" w:type="dxa"/>
          </w:tcPr>
          <w:p w14:paraId="01CDFD1D" w14:textId="0A15B76E"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673E24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36BCA619" w14:textId="3B974C40"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7E3CD19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7E40824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BD23569" w14:textId="768F6EC2"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4-</w:t>
            </w:r>
            <w:r w:rsidR="00517247">
              <w:t>VTM</w:t>
            </w:r>
            <w:r w:rsidR="004C032F" w:rsidRPr="003044AC">
              <w:t>-&lt;QP&gt;</w:t>
            </w:r>
          </w:p>
        </w:tc>
      </w:tr>
      <w:tr w:rsidR="006F47B5" w14:paraId="685C1E7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AF4EF8" w14:textId="779902F2" w:rsidR="004C032F" w:rsidRPr="003044AC" w:rsidRDefault="009366E9" w:rsidP="00C94F24">
            <w:pPr>
              <w:pStyle w:val="TAH"/>
              <w:rPr>
                <w:lang w:val="en-US"/>
              </w:rPr>
            </w:pPr>
            <w:r>
              <w:rPr>
                <w:lang w:val="en-US"/>
              </w:rPr>
              <w:t>S2-T</w:t>
            </w:r>
            <w:r w:rsidR="004C032F" w:rsidRPr="003044AC">
              <w:rPr>
                <w:lang w:val="en-US"/>
              </w:rPr>
              <w:t>05-</w:t>
            </w:r>
            <w:r w:rsidR="00517247">
              <w:rPr>
                <w:lang w:val="en-US"/>
              </w:rPr>
              <w:t>VTM</w:t>
            </w:r>
          </w:p>
        </w:tc>
        <w:tc>
          <w:tcPr>
            <w:tcW w:w="1068" w:type="dxa"/>
          </w:tcPr>
          <w:p w14:paraId="2D754B40" w14:textId="7E2AA69D"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07D490D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00C589F6" w14:textId="77CCFE0F"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354A4D8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7E8CFF7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2328D1C" w14:textId="4412E6E4"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5-</w:t>
            </w:r>
            <w:r w:rsidR="00517247">
              <w:t>VTM</w:t>
            </w:r>
            <w:r w:rsidR="004C032F" w:rsidRPr="003044AC">
              <w:t>-&lt;QP&gt;</w:t>
            </w:r>
          </w:p>
        </w:tc>
      </w:tr>
      <w:tr w:rsidR="006F47B5" w14:paraId="74BA7E62"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10AD83D" w14:textId="24307EBD" w:rsidR="004C032F" w:rsidRPr="003044AC" w:rsidRDefault="009366E9" w:rsidP="00C94F24">
            <w:pPr>
              <w:pStyle w:val="TAH"/>
              <w:rPr>
                <w:lang w:val="en-US"/>
              </w:rPr>
            </w:pPr>
            <w:r>
              <w:rPr>
                <w:lang w:val="en-US"/>
              </w:rPr>
              <w:t>S2-T</w:t>
            </w:r>
            <w:r w:rsidR="004C032F" w:rsidRPr="003044AC">
              <w:rPr>
                <w:lang w:val="en-US"/>
              </w:rPr>
              <w:t>06-</w:t>
            </w:r>
            <w:r w:rsidR="00517247">
              <w:rPr>
                <w:lang w:val="en-US"/>
              </w:rPr>
              <w:t>VTM</w:t>
            </w:r>
          </w:p>
        </w:tc>
        <w:tc>
          <w:tcPr>
            <w:tcW w:w="1068" w:type="dxa"/>
          </w:tcPr>
          <w:p w14:paraId="08166E6F" w14:textId="4546C2F4"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F975C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4CCD6BEB" w14:textId="1BA2F381"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7FB1E51E"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66AFAC6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7C76CD9A" w14:textId="737ADE31"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6-</w:t>
            </w:r>
            <w:r w:rsidR="00517247">
              <w:t>VTM</w:t>
            </w:r>
            <w:r w:rsidR="004C032F" w:rsidRPr="003044AC">
              <w:t>-&lt;QP&gt;</w:t>
            </w:r>
          </w:p>
        </w:tc>
      </w:tr>
      <w:tr w:rsidR="006F47B5" w14:paraId="3C62DD2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8F761B" w14:textId="4BAAED38" w:rsidR="004C032F" w:rsidRPr="003044AC" w:rsidRDefault="009366E9" w:rsidP="00C94F24">
            <w:pPr>
              <w:pStyle w:val="TAH"/>
              <w:rPr>
                <w:lang w:val="en-US"/>
              </w:rPr>
            </w:pPr>
            <w:r>
              <w:rPr>
                <w:lang w:val="en-US"/>
              </w:rPr>
              <w:t>S2-T</w:t>
            </w:r>
            <w:r w:rsidR="004C032F" w:rsidRPr="003044AC">
              <w:rPr>
                <w:lang w:val="en-US"/>
              </w:rPr>
              <w:t>07-</w:t>
            </w:r>
            <w:r w:rsidR="00517247">
              <w:rPr>
                <w:lang w:val="en-US"/>
              </w:rPr>
              <w:t>VTM</w:t>
            </w:r>
          </w:p>
        </w:tc>
        <w:tc>
          <w:tcPr>
            <w:tcW w:w="1068" w:type="dxa"/>
          </w:tcPr>
          <w:p w14:paraId="67B2B110" w14:textId="46B1F676"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4D3FA90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E452354" w14:textId="076C49F1"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5D690B8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1ED2F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234C2CE4" w14:textId="775B5B13"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7-</w:t>
            </w:r>
            <w:r w:rsidR="00517247">
              <w:t>VTM</w:t>
            </w:r>
            <w:r w:rsidR="004C032F" w:rsidRPr="003044AC">
              <w:t>-&lt;QP&gt;</w:t>
            </w:r>
          </w:p>
        </w:tc>
      </w:tr>
      <w:tr w:rsidR="006F47B5" w14:paraId="2F1E7E51"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7CAEF18" w14:textId="06C1F106" w:rsidR="004C032F" w:rsidRPr="003044AC" w:rsidRDefault="009366E9" w:rsidP="00C94F24">
            <w:pPr>
              <w:pStyle w:val="TAH"/>
              <w:rPr>
                <w:lang w:val="en-US"/>
              </w:rPr>
            </w:pPr>
            <w:r>
              <w:rPr>
                <w:lang w:val="en-US"/>
              </w:rPr>
              <w:t>S2-T</w:t>
            </w:r>
            <w:r w:rsidR="004C032F" w:rsidRPr="003044AC">
              <w:rPr>
                <w:lang w:val="en-US"/>
              </w:rPr>
              <w:t>08-</w:t>
            </w:r>
            <w:r w:rsidR="00517247">
              <w:rPr>
                <w:lang w:val="en-US"/>
              </w:rPr>
              <w:t>VTM</w:t>
            </w:r>
          </w:p>
        </w:tc>
        <w:tc>
          <w:tcPr>
            <w:tcW w:w="1068" w:type="dxa"/>
          </w:tcPr>
          <w:p w14:paraId="7F4341F5" w14:textId="3448F551"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24656D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6F7DE28C" w14:textId="7697C946"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4B69056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170113A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F5C3308" w14:textId="5948363D"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8-</w:t>
            </w:r>
            <w:r w:rsidR="00517247">
              <w:t>VTM</w:t>
            </w:r>
            <w:r w:rsidR="004C032F" w:rsidRPr="003044AC">
              <w:t>-&lt;QP&gt;</w:t>
            </w:r>
          </w:p>
        </w:tc>
      </w:tr>
      <w:tr w:rsidR="006F47B5" w14:paraId="238FFD3D"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FE0BD0C" w14:textId="4255B1CE" w:rsidR="004C032F" w:rsidRPr="003044AC" w:rsidRDefault="009366E9" w:rsidP="00C94F24">
            <w:pPr>
              <w:pStyle w:val="TAH"/>
              <w:rPr>
                <w:lang w:val="en-US"/>
              </w:rPr>
            </w:pPr>
            <w:r>
              <w:rPr>
                <w:lang w:val="en-US"/>
              </w:rPr>
              <w:t>S2-T</w:t>
            </w:r>
            <w:r w:rsidR="004C032F" w:rsidRPr="003044AC">
              <w:rPr>
                <w:lang w:val="en-US"/>
              </w:rPr>
              <w:t>11-</w:t>
            </w:r>
            <w:r w:rsidR="00517247">
              <w:rPr>
                <w:lang w:val="en-US"/>
              </w:rPr>
              <w:t>VTM</w:t>
            </w:r>
          </w:p>
        </w:tc>
        <w:tc>
          <w:tcPr>
            <w:tcW w:w="1068" w:type="dxa"/>
          </w:tcPr>
          <w:p w14:paraId="2BC1441C" w14:textId="6DF80634"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305EBC5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3D6C2B19" w14:textId="11DEBD43"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79BE4195"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12E6F9BA"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42070D24" w14:textId="6C92F809"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11-</w:t>
            </w:r>
            <w:r w:rsidR="00517247">
              <w:t>VTM</w:t>
            </w:r>
            <w:r w:rsidR="004C032F" w:rsidRPr="003044AC">
              <w:t>-&lt;QP&gt;</w:t>
            </w:r>
          </w:p>
        </w:tc>
      </w:tr>
      <w:tr w:rsidR="006F47B5" w14:paraId="2C3AB2DD"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5F2DADC" w14:textId="5D42670E" w:rsidR="004C032F" w:rsidRPr="003044AC" w:rsidRDefault="009366E9" w:rsidP="00C94F24">
            <w:pPr>
              <w:pStyle w:val="TAH"/>
              <w:rPr>
                <w:lang w:val="en-US"/>
              </w:rPr>
            </w:pPr>
            <w:r>
              <w:rPr>
                <w:lang w:val="en-US"/>
              </w:rPr>
              <w:t>S2-T</w:t>
            </w:r>
            <w:r w:rsidR="004C032F" w:rsidRPr="003044AC">
              <w:rPr>
                <w:lang w:val="en-US"/>
              </w:rPr>
              <w:t>12-</w:t>
            </w:r>
            <w:r w:rsidR="00517247">
              <w:rPr>
                <w:lang w:val="en-US"/>
              </w:rPr>
              <w:t>VTM</w:t>
            </w:r>
          </w:p>
        </w:tc>
        <w:tc>
          <w:tcPr>
            <w:tcW w:w="1068" w:type="dxa"/>
          </w:tcPr>
          <w:p w14:paraId="30C311A0" w14:textId="5F12FAAA"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4687E99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6718FDC0" w14:textId="4E5B57EF"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44CB9BEC"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5229792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C19FE3A" w14:textId="5778729B"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12-</w:t>
            </w:r>
            <w:r w:rsidR="00517247">
              <w:t>VTM</w:t>
            </w:r>
            <w:r w:rsidR="004C032F" w:rsidRPr="003044AC">
              <w:t>-&lt;QP&gt;</w:t>
            </w:r>
          </w:p>
        </w:tc>
      </w:tr>
      <w:tr w:rsidR="006F47B5" w14:paraId="7C1033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2ECA02D" w14:textId="42D17B13" w:rsidR="004C032F" w:rsidRPr="003044AC" w:rsidRDefault="009366E9" w:rsidP="00C94F24">
            <w:pPr>
              <w:pStyle w:val="TAH"/>
              <w:rPr>
                <w:lang w:val="en-US"/>
              </w:rPr>
            </w:pPr>
            <w:r>
              <w:rPr>
                <w:lang w:val="en-US"/>
              </w:rPr>
              <w:t>S2-T</w:t>
            </w:r>
            <w:r w:rsidR="004C032F" w:rsidRPr="003044AC">
              <w:rPr>
                <w:lang w:val="en-US"/>
              </w:rPr>
              <w:t>13-</w:t>
            </w:r>
            <w:r w:rsidR="00517247">
              <w:rPr>
                <w:lang w:val="en-US"/>
              </w:rPr>
              <w:t>VTM</w:t>
            </w:r>
          </w:p>
        </w:tc>
        <w:tc>
          <w:tcPr>
            <w:tcW w:w="1068" w:type="dxa"/>
          </w:tcPr>
          <w:p w14:paraId="2AC9BAA9" w14:textId="76273CAC"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180AB6D8"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E1540F3" w14:textId="14752BC0"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4069AB3B"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30DAC12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3303939" w14:textId="796B6EC7"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13-</w:t>
            </w:r>
            <w:r w:rsidR="00517247">
              <w:t>VTM</w:t>
            </w:r>
            <w:r w:rsidR="004C032F" w:rsidRPr="003044AC">
              <w:t>-&lt;QP&gt;</w:t>
            </w:r>
          </w:p>
        </w:tc>
      </w:tr>
      <w:tr w:rsidR="006F47B5" w14:paraId="46DD28B6"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14A4B403" w14:textId="2985B132" w:rsidR="004C032F" w:rsidRPr="003044AC" w:rsidRDefault="009366E9" w:rsidP="00C94F24">
            <w:pPr>
              <w:pStyle w:val="TAH"/>
              <w:rPr>
                <w:lang w:val="en-US"/>
              </w:rPr>
            </w:pPr>
            <w:r>
              <w:rPr>
                <w:lang w:val="en-US"/>
              </w:rPr>
              <w:t>S2-T</w:t>
            </w:r>
            <w:r w:rsidR="004C032F" w:rsidRPr="003044AC">
              <w:rPr>
                <w:lang w:val="en-US"/>
              </w:rPr>
              <w:t>14-</w:t>
            </w:r>
            <w:r w:rsidR="00517247">
              <w:rPr>
                <w:lang w:val="en-US"/>
              </w:rPr>
              <w:t>VTM</w:t>
            </w:r>
          </w:p>
        </w:tc>
        <w:tc>
          <w:tcPr>
            <w:tcW w:w="1068" w:type="dxa"/>
          </w:tcPr>
          <w:p w14:paraId="0D9A9176" w14:textId="5A4F886C"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7DCB227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74F573A9" w14:textId="479AD214"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07630B2A"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DB00BF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65C80E65" w14:textId="08EB8A08"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14-</w:t>
            </w:r>
            <w:r w:rsidR="00517247">
              <w:t>VTM</w:t>
            </w:r>
            <w:r w:rsidR="004C032F" w:rsidRPr="003044AC">
              <w:t>-&lt;QP&gt;</w:t>
            </w:r>
          </w:p>
        </w:tc>
      </w:tr>
      <w:tr w:rsidR="006F47B5" w14:paraId="77F4B3E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D6F96CD" w14:textId="4F1B1798" w:rsidR="004C032F" w:rsidRPr="003044AC" w:rsidRDefault="009366E9" w:rsidP="00C94F24">
            <w:pPr>
              <w:pStyle w:val="TAH"/>
              <w:rPr>
                <w:lang w:val="en-US"/>
              </w:rPr>
            </w:pPr>
            <w:r>
              <w:rPr>
                <w:lang w:val="en-US"/>
              </w:rPr>
              <w:t>S2-T</w:t>
            </w:r>
            <w:r w:rsidR="004C032F" w:rsidRPr="003044AC">
              <w:rPr>
                <w:lang w:val="en-US"/>
              </w:rPr>
              <w:t>15-</w:t>
            </w:r>
            <w:r w:rsidR="00517247">
              <w:rPr>
                <w:lang w:val="en-US"/>
              </w:rPr>
              <w:t>VTM</w:t>
            </w:r>
          </w:p>
        </w:tc>
        <w:tc>
          <w:tcPr>
            <w:tcW w:w="1068" w:type="dxa"/>
          </w:tcPr>
          <w:p w14:paraId="2CF8F14B" w14:textId="38316D7A"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654D944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6C3E2CF3" w14:textId="7C70E230"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284F5938"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71E856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38F05B8B" w14:textId="5D64EF05"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15-</w:t>
            </w:r>
            <w:r w:rsidR="00517247">
              <w:t>VTM</w:t>
            </w:r>
            <w:r w:rsidR="004C032F" w:rsidRPr="003044AC">
              <w:t>-&lt;QP&gt;</w:t>
            </w:r>
          </w:p>
        </w:tc>
      </w:tr>
      <w:tr w:rsidR="006F47B5" w14:paraId="14040485"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01A62E37" w14:textId="043273A1" w:rsidR="004C032F" w:rsidRPr="003044AC" w:rsidRDefault="009366E9" w:rsidP="00C94F24">
            <w:pPr>
              <w:pStyle w:val="TAH"/>
              <w:rPr>
                <w:lang w:val="en-US"/>
              </w:rPr>
            </w:pPr>
            <w:r>
              <w:rPr>
                <w:lang w:val="en-US"/>
              </w:rPr>
              <w:t>S2-T</w:t>
            </w:r>
            <w:r w:rsidR="004C032F" w:rsidRPr="003044AC">
              <w:rPr>
                <w:lang w:val="en-US"/>
              </w:rPr>
              <w:t>16-</w:t>
            </w:r>
            <w:r w:rsidR="00517247">
              <w:rPr>
                <w:lang w:val="en-US"/>
              </w:rPr>
              <w:t>VTM</w:t>
            </w:r>
          </w:p>
        </w:tc>
        <w:tc>
          <w:tcPr>
            <w:tcW w:w="1068" w:type="dxa"/>
          </w:tcPr>
          <w:p w14:paraId="5F47952C" w14:textId="5B41BDC8"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5832A4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29E686E2" w14:textId="16A4CDB6"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0BD143A0"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61C1B7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F56122D" w14:textId="1E8A8EA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16-</w:t>
            </w:r>
            <w:r w:rsidR="00517247">
              <w:t>VTM</w:t>
            </w:r>
            <w:r w:rsidR="004C032F" w:rsidRPr="003044AC">
              <w:t>-&lt;QP&gt;</w:t>
            </w:r>
          </w:p>
        </w:tc>
      </w:tr>
      <w:tr w:rsidR="006F47B5" w14:paraId="538066F2"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92E1052" w14:textId="44905C9D" w:rsidR="004C032F" w:rsidRPr="003044AC" w:rsidRDefault="009366E9" w:rsidP="00C94F24">
            <w:pPr>
              <w:pStyle w:val="TAH"/>
              <w:rPr>
                <w:lang w:val="en-US"/>
              </w:rPr>
            </w:pPr>
            <w:r>
              <w:rPr>
                <w:lang w:val="en-US"/>
              </w:rPr>
              <w:t>S2-T</w:t>
            </w:r>
            <w:r w:rsidR="004C032F" w:rsidRPr="003044AC">
              <w:rPr>
                <w:lang w:val="en-US"/>
              </w:rPr>
              <w:t>17-</w:t>
            </w:r>
            <w:r w:rsidR="00517247">
              <w:rPr>
                <w:lang w:val="en-US"/>
              </w:rPr>
              <w:t>VTM</w:t>
            </w:r>
          </w:p>
        </w:tc>
        <w:tc>
          <w:tcPr>
            <w:tcW w:w="1068" w:type="dxa"/>
          </w:tcPr>
          <w:p w14:paraId="773507DB" w14:textId="041A810B"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487B5651"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3EAB41B6" w14:textId="507EFECF"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4B04A641"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C6ADBD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A81755D" w14:textId="713DBDBC"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17-</w:t>
            </w:r>
            <w:r w:rsidR="00517247">
              <w:t>VTM</w:t>
            </w:r>
            <w:r w:rsidR="004C032F" w:rsidRPr="003044AC">
              <w:t>-&lt;QP&gt;</w:t>
            </w:r>
          </w:p>
        </w:tc>
      </w:tr>
    </w:tbl>
    <w:p w14:paraId="7FFA3CFC" w14:textId="07D53F3E" w:rsidR="004C032F" w:rsidRDefault="00EF0CC0" w:rsidP="004C032F">
      <w:pPr>
        <w:pStyle w:val="Heading5"/>
      </w:pPr>
      <w:bookmarkStart w:id="547" w:name="_Toc83392493"/>
      <w:bookmarkStart w:id="548" w:name="_Toc100837869"/>
      <w:r>
        <w:t>8.2.2.</w:t>
      </w:r>
      <w:r w:rsidR="004C032F">
        <w:t>3.2</w:t>
      </w:r>
      <w:r w:rsidR="004C032F">
        <w:tab/>
        <w:t>Common Parameters and Settings</w:t>
      </w:r>
      <w:bookmarkEnd w:id="547"/>
      <w:bookmarkEnd w:id="548"/>
    </w:p>
    <w:p w14:paraId="3E027F0A" w14:textId="746DA123" w:rsidR="004C032F" w:rsidRPr="0050357C" w:rsidRDefault="004C032F" w:rsidP="004C032F">
      <w:r>
        <w:t xml:space="preserve">To generate the VVC bitstreams, </w:t>
      </w:r>
      <w:r w:rsidR="00FA0E87">
        <w:t>VTM</w:t>
      </w:r>
      <w:r>
        <w:t xml:space="preserve"> is used:</w:t>
      </w:r>
    </w:p>
    <w:p w14:paraId="00D08744" w14:textId="77777777" w:rsidR="004C032F" w:rsidRDefault="004C032F" w:rsidP="004C032F">
      <w:r>
        <w:t>The common parameters are as follows:</w:t>
      </w:r>
    </w:p>
    <w:p w14:paraId="5AE1ED01" w14:textId="77777777" w:rsidR="004C032F" w:rsidRDefault="004C032F" w:rsidP="00DD7A3F">
      <w:pPr>
        <w:pStyle w:val="B2"/>
        <w:numPr>
          <w:ilvl w:val="0"/>
          <w:numId w:val="10"/>
        </w:numPr>
        <w:rPr>
          <w:lang w:val="en-US"/>
        </w:rPr>
      </w:pPr>
      <w:r w:rsidRPr="00931E6F">
        <w:rPr>
          <w:rFonts w:ascii="Courier New" w:hAnsi="Courier New" w:cs="Courier New"/>
          <w:lang w:val="en-US"/>
        </w:rPr>
        <w:t>Profile</w:t>
      </w:r>
      <w:r>
        <w:rPr>
          <w:lang w:val="en-US"/>
        </w:rPr>
        <w:t>: main10 (Main 10 Profile)</w:t>
      </w:r>
    </w:p>
    <w:p w14:paraId="284E2D23" w14:textId="77777777" w:rsidR="004C032F" w:rsidRDefault="004C032F" w:rsidP="00DD7A3F">
      <w:pPr>
        <w:pStyle w:val="B2"/>
        <w:numPr>
          <w:ilvl w:val="0"/>
          <w:numId w:val="10"/>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5A265AA0" w14:textId="77777777" w:rsidR="004C032F" w:rsidRDefault="004C032F" w:rsidP="00DD7A3F">
      <w:pPr>
        <w:pStyle w:val="B2"/>
        <w:numPr>
          <w:ilvl w:val="0"/>
          <w:numId w:val="10"/>
        </w:numPr>
        <w:rPr>
          <w:lang w:val="en-US"/>
        </w:rPr>
      </w:pPr>
      <w:r w:rsidRPr="00931E6F">
        <w:rPr>
          <w:rFonts w:ascii="Courier New" w:hAnsi="Courier New" w:cs="Courier New"/>
          <w:lang w:val="en-US"/>
        </w:rPr>
        <w:t>SearchRange</w:t>
      </w:r>
      <w:r>
        <w:rPr>
          <w:lang w:val="en-US"/>
        </w:rPr>
        <w:t>: 384</w:t>
      </w:r>
    </w:p>
    <w:p w14:paraId="0C6F8DD6" w14:textId="77777777" w:rsidR="004C032F" w:rsidRPr="00B1411D" w:rsidRDefault="004C032F" w:rsidP="00DD7A3F">
      <w:pPr>
        <w:pStyle w:val="B2"/>
        <w:numPr>
          <w:ilvl w:val="0"/>
          <w:numId w:val="10"/>
        </w:numPr>
        <w:rPr>
          <w:lang w:val="en-US"/>
        </w:rPr>
      </w:pPr>
      <w:r w:rsidRPr="00931E6F">
        <w:rPr>
          <w:rFonts w:ascii="Courier New" w:hAnsi="Courier New" w:cs="Courier New"/>
        </w:rPr>
        <w:t>InternalBitDepth</w:t>
      </w:r>
      <w:r>
        <w:t>: 10</w:t>
      </w:r>
    </w:p>
    <w:p w14:paraId="2EA0F8D3" w14:textId="77777777" w:rsidR="004C032F" w:rsidRDefault="004C032F" w:rsidP="004C032F">
      <w:r>
        <w:t xml:space="preserve">The following parameters need to be adapted for each sequence as follows using the JSON parameters of the reference sequence: </w:t>
      </w:r>
    </w:p>
    <w:p w14:paraId="70768553" w14:textId="77777777" w:rsidR="004C032F" w:rsidRDefault="004C032F" w:rsidP="004C032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0DE5B6B8" w14:textId="77777777" w:rsidR="004C032F" w:rsidRDefault="004C032F" w:rsidP="004C032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409F642C" w14:textId="17B822F9" w:rsidR="004C032F" w:rsidRDefault="004C032F" w:rsidP="004C032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0E226AD3" w14:textId="70E619DD" w:rsidR="00FB5E3B" w:rsidRPr="00B1411D" w:rsidRDefault="00FB5E3B" w:rsidP="00971577">
      <w:pPr>
        <w:pStyle w:val="B1"/>
        <w:rPr>
          <w:lang w:val="en-US"/>
        </w:rPr>
      </w:pPr>
      <w:r w:rsidRPr="00194FA7">
        <w:t>-</w:t>
      </w:r>
      <w:r w:rsidRPr="00194FA7">
        <w:tab/>
        <w:t xml:space="preserve"> </w:t>
      </w:r>
      <w:r w:rsidRPr="00194FA7">
        <w:rPr>
          <w:rFonts w:ascii="Courier New" w:hAnsi="Courier New" w:cs="Courier New"/>
        </w:rPr>
        <w:t>LastValidFrame</w:t>
      </w:r>
      <w:r w:rsidRPr="00194FA7">
        <w:t>: Parameter value set to be equal to the number of coded frames minus 1.</w:t>
      </w:r>
      <w:r>
        <w:t xml:space="preserve"> </w:t>
      </w:r>
    </w:p>
    <w:p w14:paraId="3DD2AFB8" w14:textId="77777777" w:rsidR="004C032F" w:rsidRDefault="004C032F" w:rsidP="004C032F">
      <w:pPr>
        <w:pStyle w:val="B1"/>
        <w:ind w:left="0" w:firstLine="0"/>
      </w:pPr>
      <w:r>
        <w:t>The following parameters are variables and triggered through updates of the config-file.</w:t>
      </w:r>
    </w:p>
    <w:p w14:paraId="56AC0779" w14:textId="77777777" w:rsidR="004C032F" w:rsidRDefault="004C032F" w:rsidP="00DD7A3F">
      <w:pPr>
        <w:pStyle w:val="B1"/>
        <w:numPr>
          <w:ilvl w:val="0"/>
          <w:numId w:val="8"/>
        </w:numPr>
      </w:pPr>
      <w:r>
        <w:t>QP: [22,</w:t>
      </w:r>
      <w:r w:rsidRPr="00931E6F">
        <w:t>27,32,37</w:t>
      </w:r>
      <w:r>
        <w:t>]</w:t>
      </w:r>
    </w:p>
    <w:p w14:paraId="20A7A0CC" w14:textId="1AE7E280" w:rsidR="004C032F" w:rsidRDefault="00EF0CC0" w:rsidP="004C032F">
      <w:pPr>
        <w:pStyle w:val="Heading5"/>
      </w:pPr>
      <w:bookmarkStart w:id="549" w:name="_Toc83392494"/>
      <w:bookmarkStart w:id="550" w:name="_Toc100837870"/>
      <w:r>
        <w:t>8.2.2.</w:t>
      </w:r>
      <w:r w:rsidR="004C032F">
        <w:t>3.3</w:t>
      </w:r>
      <w:r w:rsidR="004C032F">
        <w:tab/>
        <w:t>SDR Settings: S2-VTM-01</w:t>
      </w:r>
      <w:bookmarkEnd w:id="550"/>
      <w:r w:rsidR="004C032F">
        <w:t xml:space="preserve"> </w:t>
      </w:r>
      <w:bookmarkEnd w:id="549"/>
    </w:p>
    <w:p w14:paraId="59D084E7" w14:textId="4CE90C16" w:rsidR="004C032F" w:rsidRDefault="004C032F" w:rsidP="004C032F">
      <w:r>
        <w:t xml:space="preserve">The common parameters as defined in </w:t>
      </w:r>
      <w:r w:rsidR="00EF0CC0">
        <w:t>8.2.2.</w:t>
      </w:r>
      <w:r>
        <w:t>3.2 apply.</w:t>
      </w:r>
    </w:p>
    <w:p w14:paraId="2F87871B" w14:textId="77777777" w:rsidR="004C032F" w:rsidRDefault="004C032F" w:rsidP="004C032F">
      <w:r>
        <w:t xml:space="preserve">In addition, the following parameters apply: </w:t>
      </w:r>
    </w:p>
    <w:p w14:paraId="7D56F3F1" w14:textId="77777777" w:rsidR="004C032F" w:rsidRDefault="004C032F" w:rsidP="00DD7A3F">
      <w:pPr>
        <w:pStyle w:val="B2"/>
        <w:numPr>
          <w:ilvl w:val="0"/>
          <w:numId w:val="10"/>
        </w:numPr>
        <w:rPr>
          <w:lang w:val="en-US"/>
        </w:rPr>
      </w:pPr>
      <w:r w:rsidRPr="00931E6F">
        <w:rPr>
          <w:rFonts w:ascii="Courier New" w:hAnsi="Courier New" w:cs="Courier New"/>
          <w:lang w:val="en-US"/>
        </w:rPr>
        <w:t>VuiParametersPresent</w:t>
      </w:r>
      <w:r>
        <w:rPr>
          <w:lang w:val="en-US"/>
        </w:rPr>
        <w:t>: 0 (VUI absent)</w:t>
      </w:r>
    </w:p>
    <w:p w14:paraId="0BD95C4A" w14:textId="77777777" w:rsidR="004C032F" w:rsidRDefault="004C032F" w:rsidP="00DD7A3F">
      <w:pPr>
        <w:pStyle w:val="B2"/>
        <w:numPr>
          <w:ilvl w:val="0"/>
          <w:numId w:val="10"/>
        </w:numPr>
        <w:rPr>
          <w:lang w:val="en-US"/>
        </w:rPr>
      </w:pPr>
      <w:r w:rsidRPr="00B73328">
        <w:rPr>
          <w:rFonts w:ascii="Courier New" w:hAnsi="Courier New" w:cs="Courier New"/>
          <w:lang w:val="en-US"/>
        </w:rPr>
        <w:t>SEIDecodedPictureHash</w:t>
      </w:r>
      <w:r w:rsidRPr="007D14E3">
        <w:rPr>
          <w:lang w:val="en-US"/>
        </w:rPr>
        <w:t>: 0 (md5 checksum absent)</w:t>
      </w:r>
    </w:p>
    <w:p w14:paraId="2CB6408D" w14:textId="65F6CC57" w:rsidR="004C032F" w:rsidRDefault="00C11D8E" w:rsidP="004C032F">
      <w:r>
        <w:t xml:space="preserve">The complete settings (to be adapted for each sequence) are defined in the attached configuration file </w:t>
      </w:r>
      <w:r>
        <w:rPr>
          <w:rFonts w:ascii="Courier New" w:hAnsi="Courier New" w:cs="Courier New"/>
        </w:rPr>
        <w:t>s2-vtm-01.cfg</w:t>
      </w:r>
      <w:r>
        <w:t>.</w:t>
      </w:r>
    </w:p>
    <w:p w14:paraId="66D72781" w14:textId="23817BB0" w:rsidR="004C032F" w:rsidRDefault="00EF0CC0" w:rsidP="004C032F">
      <w:pPr>
        <w:pStyle w:val="Heading5"/>
      </w:pPr>
      <w:bookmarkStart w:id="551" w:name="_Toc83392495"/>
      <w:bookmarkStart w:id="552" w:name="_Toc100837871"/>
      <w:r>
        <w:lastRenderedPageBreak/>
        <w:t>8.2.2.</w:t>
      </w:r>
      <w:r w:rsidR="004C032F">
        <w:t>3.4</w:t>
      </w:r>
      <w:r w:rsidR="004C032F">
        <w:tab/>
        <w:t>HDR PQ Settings: S2-VTM-02</w:t>
      </w:r>
      <w:bookmarkEnd w:id="552"/>
      <w:r w:rsidR="004C032F">
        <w:t xml:space="preserve"> </w:t>
      </w:r>
      <w:bookmarkEnd w:id="551"/>
    </w:p>
    <w:p w14:paraId="6713683D" w14:textId="3972E4A8" w:rsidR="004C032F" w:rsidRDefault="004C032F" w:rsidP="004C032F">
      <w:r>
        <w:t xml:space="preserve">The common parameters as defined in </w:t>
      </w:r>
      <w:r w:rsidR="00EF0CC0">
        <w:t>8.2.2.</w:t>
      </w:r>
      <w:r>
        <w:t>3.2 apply.</w:t>
      </w:r>
    </w:p>
    <w:p w14:paraId="6E92C6F9" w14:textId="77777777" w:rsidR="004C032F" w:rsidRDefault="004C032F" w:rsidP="004C032F">
      <w:r>
        <w:t xml:space="preserve">In addition, the following parameters apply: </w:t>
      </w:r>
    </w:p>
    <w:p w14:paraId="0FE81DFE" w14:textId="77777777" w:rsidR="004C032F" w:rsidRDefault="004C032F" w:rsidP="00DD7A3F">
      <w:pPr>
        <w:pStyle w:val="B2"/>
        <w:numPr>
          <w:ilvl w:val="0"/>
          <w:numId w:val="10"/>
        </w:numPr>
        <w:rPr>
          <w:lang w:val="en-US"/>
        </w:rPr>
      </w:pPr>
      <w:r w:rsidRPr="00931E6F">
        <w:rPr>
          <w:rFonts w:ascii="Courier New" w:hAnsi="Courier New" w:cs="Courier New"/>
          <w:lang w:val="en-US"/>
        </w:rPr>
        <w:t>VuiParametersPresent</w:t>
      </w:r>
      <w:r>
        <w:rPr>
          <w:lang w:val="en-US"/>
        </w:rPr>
        <w:t>: 1 (VUI present)</w:t>
      </w:r>
    </w:p>
    <w:p w14:paraId="56D36387" w14:textId="77777777" w:rsidR="004C032F" w:rsidRPr="0098117F" w:rsidRDefault="004C032F" w:rsidP="00DD7A3F">
      <w:pPr>
        <w:pStyle w:val="B2"/>
        <w:numPr>
          <w:ilvl w:val="0"/>
          <w:numId w:val="10"/>
        </w:numPr>
        <w:rPr>
          <w:lang w:val="en-US"/>
        </w:rPr>
      </w:pPr>
      <w:r w:rsidRPr="00B73328">
        <w:rPr>
          <w:rFonts w:ascii="Courier New" w:hAnsi="Courier New" w:cs="Courier New"/>
          <w:lang w:val="en-US"/>
        </w:rPr>
        <w:t>SEIDecodedPictureHash</w:t>
      </w:r>
      <w:r w:rsidRPr="00D70210">
        <w:rPr>
          <w:lang w:val="en-US"/>
        </w:rPr>
        <w:t>: 0 (md5 checksum absent)</w:t>
      </w:r>
    </w:p>
    <w:p w14:paraId="069E0C1C" w14:textId="46FE079C" w:rsidR="004C032F" w:rsidRPr="00EB0314" w:rsidRDefault="00C11D8E" w:rsidP="004C032F">
      <w:r>
        <w:t xml:space="preserve">The complete settings are defined in the attached configuration file </w:t>
      </w:r>
      <w:r>
        <w:rPr>
          <w:rFonts w:ascii="Courier New" w:hAnsi="Courier New" w:cs="Courier New"/>
        </w:rPr>
        <w:t>s2-vtm-02.cfg</w:t>
      </w:r>
      <w:r>
        <w:t>.</w:t>
      </w:r>
    </w:p>
    <w:p w14:paraId="78434E62" w14:textId="07BAD315" w:rsidR="004C032F" w:rsidRDefault="00EF0CC0" w:rsidP="004C032F">
      <w:pPr>
        <w:pStyle w:val="Heading5"/>
      </w:pPr>
      <w:bookmarkStart w:id="553" w:name="_Toc83392496"/>
      <w:bookmarkStart w:id="554" w:name="_Toc100837872"/>
      <w:r>
        <w:t>8.2.2.</w:t>
      </w:r>
      <w:r w:rsidR="004C032F">
        <w:t>3.5</w:t>
      </w:r>
      <w:r w:rsidR="004C032F">
        <w:tab/>
      </w:r>
      <w:r w:rsidR="00D35F55">
        <w:t xml:space="preserve">Test </w:t>
      </w:r>
      <w:r w:rsidR="004C032F">
        <w:t>Results</w:t>
      </w:r>
      <w:bookmarkEnd w:id="553"/>
      <w:bookmarkEnd w:id="554"/>
    </w:p>
    <w:p w14:paraId="44E56278" w14:textId="77777777" w:rsidR="00760B57" w:rsidRDefault="00760B57" w:rsidP="00760B57">
      <w:r>
        <w:t xml:space="preserve">VVC test streams are provided according to the key system here: </w:t>
      </w:r>
    </w:p>
    <w:p w14:paraId="2EFF6B9D" w14:textId="349E5952" w:rsidR="00760B57" w:rsidRDefault="00760B57" w:rsidP="00760B57">
      <w:pPr>
        <w:pStyle w:val="List"/>
        <w:numPr>
          <w:ilvl w:val="0"/>
          <w:numId w:val="2"/>
        </w:numPr>
      </w:pPr>
      <w:r w:rsidRPr="0097252C">
        <w:t>https://dash-large-files.akamaized.net/WAVE/3GPP/5GVideo/Bitstreams/Scenario-</w:t>
      </w:r>
      <w:r w:rsidR="006E589C">
        <w:t>2</w:t>
      </w:r>
      <w:r w:rsidRPr="0097252C">
        <w:t>-</w:t>
      </w:r>
      <w:r w:rsidR="006E589C">
        <w:t>4k</w:t>
      </w:r>
      <w:r w:rsidRPr="0097252C">
        <w:t>/VTM/</w:t>
      </w:r>
    </w:p>
    <w:p w14:paraId="17D02D98" w14:textId="25407C23" w:rsidR="00760B57" w:rsidRDefault="00760B57" w:rsidP="00760B57">
      <w:r>
        <w:t xml:space="preserve">VVC test metrics are provided with the appropriate keys as defined in Table </w:t>
      </w:r>
      <w:r w:rsidR="00EF0CC0">
        <w:t>8.2.2.</w:t>
      </w:r>
      <w:r w:rsidR="00C62092">
        <w:t>3</w:t>
      </w:r>
      <w:r>
        <w:t xml:space="preserve">.1-1 </w:t>
      </w:r>
    </w:p>
    <w:p w14:paraId="2871E59B" w14:textId="77777777" w:rsidR="00760B57" w:rsidRDefault="00760B57" w:rsidP="00760B57">
      <w:pPr>
        <w:pStyle w:val="List"/>
        <w:numPr>
          <w:ilvl w:val="0"/>
          <w:numId w:val="2"/>
        </w:numPr>
      </w:pPr>
      <w:r>
        <w:t>in the attached csv files</w:t>
      </w:r>
    </w:p>
    <w:p w14:paraId="3482266E" w14:textId="54165FCA" w:rsidR="00760B57" w:rsidRDefault="000B76AF" w:rsidP="00760B57">
      <w:pPr>
        <w:pStyle w:val="List"/>
        <w:numPr>
          <w:ilvl w:val="0"/>
          <w:numId w:val="2"/>
        </w:numPr>
      </w:pPr>
      <w:hyperlink r:id="rId67" w:history="1">
        <w:r w:rsidRPr="009D10B6">
          <w:rPr>
            <w:rStyle w:val="Hyperlink"/>
          </w:rPr>
          <w:t>https://dash-large-files.akamaized.net/WAVE/3GPP/5GVideo/Bitstreams/Scenario-2-4k/VTM/Metrics/</w:t>
        </w:r>
      </w:hyperlink>
    </w:p>
    <w:p w14:paraId="5B1F6D8B" w14:textId="07B7508F" w:rsidR="000B76AF" w:rsidRDefault="000B76AF" w:rsidP="00971577">
      <w:pPr>
        <w:pStyle w:val="List"/>
        <w:ind w:left="0" w:firstLine="0"/>
      </w:pPr>
      <w:r>
        <w:t xml:space="preserve">The verification status for the VVC test stream is provided in </w:t>
      </w:r>
      <w:r w:rsidRPr="003E0554">
        <w:t>https://dash-large-files.akamaized.net/WAVE/3GPP/5GVideo/Bitstreams/Scenario-</w:t>
      </w:r>
      <w:r>
        <w:t>2</w:t>
      </w:r>
      <w:r w:rsidRPr="003E0554">
        <w:t>-</w:t>
      </w:r>
      <w:r>
        <w:t>4K</w:t>
      </w:r>
      <w:r w:rsidRPr="003E0554">
        <w:t>/VTM/verification.csv and Table 8.2.2.</w:t>
      </w:r>
      <w:r>
        <w:t>3</w:t>
      </w:r>
      <w:r w:rsidRPr="003E0554">
        <w:t>.5-1</w:t>
      </w:r>
      <w:r>
        <w:t xml:space="preserve"> with S for successful and F for failed. Empty cells indicate missing verification.</w:t>
      </w:r>
    </w:p>
    <w:p w14:paraId="5FBA63CE" w14:textId="4D9AD261" w:rsidR="000B76AF" w:rsidRDefault="000B76AF" w:rsidP="00971577">
      <w:pPr>
        <w:pStyle w:val="List"/>
        <w:ind w:left="284" w:firstLine="0"/>
        <w:jc w:val="center"/>
        <w:rPr>
          <w:rFonts w:ascii="Arial" w:hAnsi="Arial"/>
          <w:b/>
        </w:rPr>
      </w:pPr>
      <w:r w:rsidRPr="00F72F96">
        <w:rPr>
          <w:rFonts w:ascii="Arial" w:hAnsi="Arial"/>
          <w:b/>
        </w:rPr>
        <w:t xml:space="preserve">Table </w:t>
      </w:r>
      <w:r>
        <w:rPr>
          <w:rFonts w:ascii="Arial" w:hAnsi="Arial"/>
          <w:b/>
        </w:rPr>
        <w:t>8.2.2.</w:t>
      </w:r>
      <w:r>
        <w:rPr>
          <w:rFonts w:ascii="Arial" w:hAnsi="Arial"/>
          <w:b/>
        </w:rPr>
        <w:t>3</w:t>
      </w:r>
      <w:r w:rsidRPr="00F72F96">
        <w:rPr>
          <w:rFonts w:ascii="Arial" w:hAnsi="Arial"/>
          <w:b/>
        </w:rPr>
        <w:t>.</w:t>
      </w:r>
      <w:r>
        <w:rPr>
          <w:rFonts w:ascii="Arial" w:hAnsi="Arial"/>
          <w:b/>
        </w:rPr>
        <w:t>5</w:t>
      </w:r>
      <w:r w:rsidRPr="00F72F96">
        <w:rPr>
          <w:rFonts w:ascii="Arial" w:hAnsi="Arial"/>
          <w:b/>
        </w:rPr>
        <w:t xml:space="preserve">-1 </w:t>
      </w:r>
      <w:r>
        <w:rPr>
          <w:rFonts w:ascii="Arial" w:hAnsi="Arial"/>
          <w:b/>
        </w:rPr>
        <w:t>Verification status</w:t>
      </w:r>
      <w:r w:rsidRPr="00F72F96">
        <w:rPr>
          <w:rFonts w:ascii="Arial" w:hAnsi="Arial"/>
          <w:b/>
        </w:rPr>
        <w:t xml:space="preserve"> </w:t>
      </w:r>
      <w:r>
        <w:rPr>
          <w:rFonts w:ascii="Arial" w:hAnsi="Arial"/>
          <w:b/>
        </w:rPr>
        <w:t>of VVC test streams</w:t>
      </w:r>
      <w:r w:rsidRPr="00F72F96">
        <w:rPr>
          <w:rFonts w:ascii="Arial" w:hAnsi="Arial"/>
          <w:b/>
        </w:rPr>
        <w:t xml:space="preserve"> for </w:t>
      </w:r>
      <w:r>
        <w:rPr>
          <w:rFonts w:ascii="Arial" w:hAnsi="Arial"/>
          <w:b/>
        </w:rPr>
        <w:t>4K TV</w:t>
      </w:r>
      <w:r w:rsidRPr="00F72F96">
        <w:rPr>
          <w:rFonts w:ascii="Arial" w:hAnsi="Arial"/>
          <w:b/>
        </w:rPr>
        <w:t xml:space="preserve"> Scenario</w:t>
      </w:r>
    </w:p>
    <w:tbl>
      <w:tblPr>
        <w:tblStyle w:val="TableGrid2"/>
        <w:tblW w:w="4854" w:type="pct"/>
        <w:tblLook w:val="04A0" w:firstRow="1" w:lastRow="0" w:firstColumn="1" w:lastColumn="0" w:noHBand="0" w:noVBand="1"/>
      </w:tblPr>
      <w:tblGrid>
        <w:gridCol w:w="1773"/>
        <w:gridCol w:w="493"/>
        <w:gridCol w:w="493"/>
        <w:gridCol w:w="526"/>
        <w:gridCol w:w="493"/>
        <w:gridCol w:w="493"/>
        <w:gridCol w:w="521"/>
        <w:gridCol w:w="493"/>
        <w:gridCol w:w="493"/>
        <w:gridCol w:w="521"/>
        <w:gridCol w:w="493"/>
        <w:gridCol w:w="493"/>
        <w:gridCol w:w="517"/>
        <w:gridCol w:w="500"/>
        <w:gridCol w:w="500"/>
        <w:gridCol w:w="497"/>
      </w:tblGrid>
      <w:tr w:rsidR="000B76AF" w:rsidRPr="00194FA7" w14:paraId="7AC6AA21" w14:textId="77777777" w:rsidTr="003E0554">
        <w:tc>
          <w:tcPr>
            <w:tcW w:w="954" w:type="pct"/>
            <w:tcBorders>
              <w:top w:val="single" w:sz="24" w:space="0" w:color="auto"/>
              <w:left w:val="single" w:sz="24" w:space="0" w:color="auto"/>
              <w:right w:val="single" w:sz="24" w:space="0" w:color="auto"/>
            </w:tcBorders>
            <w:shd w:val="clear" w:color="auto" w:fill="D9D9D9" w:themeFill="background1" w:themeFillShade="D9"/>
          </w:tcPr>
          <w:p w14:paraId="0C93CEC6" w14:textId="77777777" w:rsidR="000B76AF" w:rsidRPr="00194FA7" w:rsidRDefault="000B76AF" w:rsidP="003E0554">
            <w:pPr>
              <w:keepNext/>
              <w:keepLines/>
              <w:spacing w:after="0"/>
              <w:jc w:val="center"/>
              <w:rPr>
                <w:rFonts w:ascii="Arial" w:hAnsi="Arial"/>
                <w:b/>
                <w:bCs/>
                <w:sz w:val="18"/>
              </w:rPr>
            </w:pPr>
            <w:r w:rsidRPr="00194FA7">
              <w:rPr>
                <w:rFonts w:ascii="Arial" w:hAnsi="Arial"/>
                <w:b/>
                <w:bCs/>
                <w:sz w:val="18"/>
              </w:rPr>
              <w:t>Anchor + Key</w:t>
            </w:r>
          </w:p>
        </w:tc>
        <w:tc>
          <w:tcPr>
            <w:tcW w:w="813" w:type="pct"/>
            <w:gridSpan w:val="3"/>
            <w:tcBorders>
              <w:top w:val="single" w:sz="24" w:space="0" w:color="auto"/>
              <w:left w:val="single" w:sz="24" w:space="0" w:color="auto"/>
              <w:right w:val="single" w:sz="24" w:space="0" w:color="auto"/>
            </w:tcBorders>
            <w:shd w:val="clear" w:color="auto" w:fill="D9D9D9" w:themeFill="background1" w:themeFillShade="D9"/>
          </w:tcPr>
          <w:p w14:paraId="1D703BDA" w14:textId="77777777" w:rsidR="000B76AF" w:rsidRPr="00194FA7" w:rsidRDefault="000B76AF" w:rsidP="003E0554">
            <w:pPr>
              <w:keepNext/>
              <w:keepLines/>
              <w:spacing w:after="0"/>
              <w:jc w:val="center"/>
              <w:rPr>
                <w:rFonts w:ascii="Arial" w:hAnsi="Arial"/>
                <w:b/>
                <w:sz w:val="18"/>
              </w:rPr>
            </w:pPr>
            <w:r>
              <w:rPr>
                <w:rFonts w:ascii="Arial" w:hAnsi="Arial"/>
                <w:b/>
                <w:sz w:val="18"/>
              </w:rPr>
              <w:t>Summary</w:t>
            </w:r>
          </w:p>
        </w:tc>
        <w:tc>
          <w:tcPr>
            <w:tcW w:w="810" w:type="pct"/>
            <w:gridSpan w:val="3"/>
            <w:tcBorders>
              <w:top w:val="single" w:sz="24" w:space="0" w:color="auto"/>
              <w:left w:val="single" w:sz="24" w:space="0" w:color="auto"/>
              <w:right w:val="single" w:sz="24" w:space="0" w:color="auto"/>
            </w:tcBorders>
            <w:shd w:val="clear" w:color="auto" w:fill="D9D9D9" w:themeFill="background1" w:themeFillShade="D9"/>
          </w:tcPr>
          <w:p w14:paraId="75B4DD54" w14:textId="77777777" w:rsidR="000B76AF" w:rsidRPr="00194FA7" w:rsidRDefault="000B76AF" w:rsidP="003E0554">
            <w:pPr>
              <w:keepNext/>
              <w:keepLines/>
              <w:spacing w:after="0"/>
              <w:jc w:val="center"/>
              <w:rPr>
                <w:rFonts w:ascii="Arial" w:hAnsi="Arial"/>
                <w:b/>
                <w:sz w:val="18"/>
              </w:rPr>
            </w:pPr>
            <w:r>
              <w:rPr>
                <w:rFonts w:ascii="Arial" w:hAnsi="Arial"/>
                <w:b/>
                <w:sz w:val="18"/>
              </w:rPr>
              <w:t>22</w:t>
            </w:r>
          </w:p>
        </w:tc>
        <w:tc>
          <w:tcPr>
            <w:tcW w:w="810" w:type="pct"/>
            <w:gridSpan w:val="3"/>
            <w:tcBorders>
              <w:top w:val="single" w:sz="24" w:space="0" w:color="auto"/>
              <w:left w:val="single" w:sz="24" w:space="0" w:color="auto"/>
              <w:right w:val="single" w:sz="24" w:space="0" w:color="auto"/>
            </w:tcBorders>
            <w:shd w:val="clear" w:color="auto" w:fill="D9D9D9" w:themeFill="background1" w:themeFillShade="D9"/>
          </w:tcPr>
          <w:p w14:paraId="369BD621" w14:textId="77777777" w:rsidR="000B76AF" w:rsidRPr="00194FA7" w:rsidRDefault="000B76AF" w:rsidP="003E0554">
            <w:pPr>
              <w:keepNext/>
              <w:keepLines/>
              <w:spacing w:after="0"/>
              <w:jc w:val="center"/>
              <w:rPr>
                <w:rFonts w:ascii="Arial" w:hAnsi="Arial"/>
                <w:b/>
                <w:sz w:val="18"/>
              </w:rPr>
            </w:pPr>
            <w:r>
              <w:rPr>
                <w:rFonts w:ascii="Arial" w:hAnsi="Arial"/>
                <w:b/>
                <w:sz w:val="18"/>
              </w:rPr>
              <w:t>27</w:t>
            </w:r>
          </w:p>
        </w:tc>
        <w:tc>
          <w:tcPr>
            <w:tcW w:w="808" w:type="pct"/>
            <w:gridSpan w:val="3"/>
            <w:tcBorders>
              <w:top w:val="single" w:sz="24" w:space="0" w:color="auto"/>
              <w:left w:val="single" w:sz="24" w:space="0" w:color="auto"/>
              <w:right w:val="single" w:sz="24" w:space="0" w:color="auto"/>
            </w:tcBorders>
            <w:shd w:val="clear" w:color="auto" w:fill="D9D9D9" w:themeFill="background1" w:themeFillShade="D9"/>
          </w:tcPr>
          <w:p w14:paraId="13727826" w14:textId="77777777" w:rsidR="000B76AF" w:rsidRPr="00194FA7" w:rsidRDefault="000B76AF" w:rsidP="003E0554">
            <w:pPr>
              <w:keepNext/>
              <w:keepLines/>
              <w:spacing w:after="0"/>
              <w:jc w:val="center"/>
              <w:rPr>
                <w:rFonts w:ascii="Arial" w:hAnsi="Arial"/>
                <w:b/>
                <w:sz w:val="18"/>
              </w:rPr>
            </w:pPr>
            <w:r>
              <w:rPr>
                <w:rFonts w:ascii="Arial" w:hAnsi="Arial"/>
                <w:b/>
                <w:sz w:val="18"/>
              </w:rPr>
              <w:t>32</w:t>
            </w:r>
          </w:p>
        </w:tc>
        <w:tc>
          <w:tcPr>
            <w:tcW w:w="805" w:type="pct"/>
            <w:gridSpan w:val="3"/>
            <w:tcBorders>
              <w:top w:val="single" w:sz="24" w:space="0" w:color="auto"/>
              <w:left w:val="single" w:sz="24" w:space="0" w:color="auto"/>
              <w:right w:val="single" w:sz="24" w:space="0" w:color="auto"/>
            </w:tcBorders>
            <w:shd w:val="clear" w:color="auto" w:fill="D9D9D9" w:themeFill="background1" w:themeFillShade="D9"/>
          </w:tcPr>
          <w:p w14:paraId="2977FA36" w14:textId="77777777" w:rsidR="000B76AF" w:rsidRPr="00194FA7" w:rsidRDefault="000B76AF" w:rsidP="003E0554">
            <w:pPr>
              <w:keepNext/>
              <w:keepLines/>
              <w:spacing w:after="0"/>
              <w:jc w:val="center"/>
              <w:rPr>
                <w:rFonts w:ascii="Arial" w:hAnsi="Arial"/>
                <w:b/>
                <w:sz w:val="18"/>
              </w:rPr>
            </w:pPr>
            <w:r>
              <w:rPr>
                <w:rFonts w:ascii="Arial" w:hAnsi="Arial"/>
                <w:b/>
                <w:sz w:val="18"/>
              </w:rPr>
              <w:t>37</w:t>
            </w:r>
          </w:p>
        </w:tc>
      </w:tr>
      <w:tr w:rsidR="000B76AF" w:rsidRPr="00194FA7" w14:paraId="5EF112F7" w14:textId="77777777" w:rsidTr="003E0554">
        <w:tc>
          <w:tcPr>
            <w:tcW w:w="954" w:type="pct"/>
            <w:tcBorders>
              <w:left w:val="single" w:sz="24" w:space="0" w:color="auto"/>
              <w:bottom w:val="single" w:sz="18" w:space="0" w:color="auto"/>
              <w:right w:val="single" w:sz="24" w:space="0" w:color="auto"/>
            </w:tcBorders>
            <w:shd w:val="clear" w:color="auto" w:fill="D9D9D9" w:themeFill="background1" w:themeFillShade="D9"/>
          </w:tcPr>
          <w:p w14:paraId="32799CE4" w14:textId="77777777" w:rsidR="000B76AF" w:rsidRPr="00194FA7" w:rsidRDefault="000B76AF" w:rsidP="003E0554">
            <w:pPr>
              <w:keepNext/>
              <w:keepLines/>
              <w:spacing w:after="0"/>
              <w:jc w:val="center"/>
              <w:rPr>
                <w:rFonts w:ascii="Arial" w:hAnsi="Arial"/>
                <w:b/>
                <w:bCs/>
                <w:sz w:val="18"/>
              </w:rPr>
            </w:pPr>
            <w:r w:rsidRPr="00194FA7">
              <w:rPr>
                <w:rFonts w:ascii="Arial" w:hAnsi="Arial"/>
                <w:b/>
                <w:bCs/>
                <w:sz w:val="18"/>
              </w:rPr>
              <w:t>Verification Type</w:t>
            </w:r>
          </w:p>
        </w:tc>
        <w:tc>
          <w:tcPr>
            <w:tcW w:w="265" w:type="pct"/>
            <w:tcBorders>
              <w:left w:val="single" w:sz="24" w:space="0" w:color="auto"/>
              <w:bottom w:val="single" w:sz="18" w:space="0" w:color="auto"/>
            </w:tcBorders>
          </w:tcPr>
          <w:p w14:paraId="7E8495B1" w14:textId="77777777" w:rsidR="000B76AF" w:rsidRPr="00194FA7" w:rsidRDefault="000B76AF" w:rsidP="003E0554">
            <w:pPr>
              <w:keepNext/>
              <w:keepLines/>
              <w:spacing w:after="0"/>
              <w:jc w:val="center"/>
              <w:rPr>
                <w:rFonts w:ascii="Arial" w:hAnsi="Arial"/>
                <w:b/>
                <w:sz w:val="18"/>
              </w:rPr>
            </w:pPr>
            <w:r w:rsidRPr="00194FA7">
              <w:rPr>
                <w:rFonts w:ascii="Arial" w:hAnsi="Arial"/>
                <w:b/>
                <w:sz w:val="18"/>
              </w:rPr>
              <w:t>B</w:t>
            </w:r>
          </w:p>
        </w:tc>
        <w:tc>
          <w:tcPr>
            <w:tcW w:w="265" w:type="pct"/>
            <w:tcBorders>
              <w:bottom w:val="single" w:sz="18" w:space="0" w:color="auto"/>
            </w:tcBorders>
          </w:tcPr>
          <w:p w14:paraId="3F6F905A" w14:textId="77777777" w:rsidR="000B76AF" w:rsidRPr="00194FA7" w:rsidRDefault="000B76AF" w:rsidP="003E0554">
            <w:pPr>
              <w:keepNext/>
              <w:keepLines/>
              <w:spacing w:after="0"/>
              <w:jc w:val="center"/>
              <w:rPr>
                <w:rFonts w:ascii="Arial" w:hAnsi="Arial"/>
                <w:b/>
                <w:sz w:val="18"/>
              </w:rPr>
            </w:pPr>
            <w:r w:rsidRPr="00194FA7">
              <w:rPr>
                <w:rFonts w:ascii="Arial" w:hAnsi="Arial"/>
                <w:b/>
                <w:sz w:val="18"/>
              </w:rPr>
              <w:t>R</w:t>
            </w:r>
          </w:p>
        </w:tc>
        <w:tc>
          <w:tcPr>
            <w:tcW w:w="283" w:type="pct"/>
            <w:tcBorders>
              <w:bottom w:val="single" w:sz="18" w:space="0" w:color="auto"/>
              <w:right w:val="single" w:sz="24" w:space="0" w:color="auto"/>
            </w:tcBorders>
          </w:tcPr>
          <w:p w14:paraId="360199A6" w14:textId="77777777" w:rsidR="000B76AF" w:rsidRPr="00194FA7" w:rsidRDefault="000B76AF" w:rsidP="003E0554">
            <w:pPr>
              <w:keepNext/>
              <w:keepLines/>
              <w:spacing w:after="0"/>
              <w:jc w:val="center"/>
              <w:rPr>
                <w:rFonts w:ascii="Arial" w:hAnsi="Arial"/>
                <w:b/>
                <w:sz w:val="18"/>
              </w:rPr>
            </w:pPr>
            <w:r w:rsidRPr="00194FA7">
              <w:rPr>
                <w:rFonts w:ascii="Arial" w:hAnsi="Arial"/>
                <w:b/>
                <w:sz w:val="18"/>
              </w:rPr>
              <w:t>M</w:t>
            </w:r>
          </w:p>
        </w:tc>
        <w:tc>
          <w:tcPr>
            <w:tcW w:w="265" w:type="pct"/>
            <w:tcBorders>
              <w:left w:val="single" w:sz="24" w:space="0" w:color="auto"/>
              <w:bottom w:val="single" w:sz="18" w:space="0" w:color="auto"/>
            </w:tcBorders>
          </w:tcPr>
          <w:p w14:paraId="76703DAF" w14:textId="77777777" w:rsidR="000B76AF" w:rsidRPr="00194FA7" w:rsidRDefault="000B76AF" w:rsidP="003E0554">
            <w:pPr>
              <w:keepNext/>
              <w:keepLines/>
              <w:spacing w:after="0"/>
              <w:jc w:val="center"/>
              <w:rPr>
                <w:rFonts w:ascii="Arial" w:hAnsi="Arial"/>
                <w:b/>
                <w:sz w:val="18"/>
              </w:rPr>
            </w:pPr>
            <w:r w:rsidRPr="00194FA7">
              <w:rPr>
                <w:rFonts w:ascii="Arial" w:hAnsi="Arial"/>
                <w:b/>
                <w:sz w:val="18"/>
              </w:rPr>
              <w:t>B</w:t>
            </w:r>
          </w:p>
        </w:tc>
        <w:tc>
          <w:tcPr>
            <w:tcW w:w="265" w:type="pct"/>
            <w:tcBorders>
              <w:bottom w:val="single" w:sz="18" w:space="0" w:color="auto"/>
            </w:tcBorders>
          </w:tcPr>
          <w:p w14:paraId="4AFB4E3F" w14:textId="77777777" w:rsidR="000B76AF" w:rsidRPr="00194FA7" w:rsidRDefault="000B76AF" w:rsidP="003E0554">
            <w:pPr>
              <w:keepNext/>
              <w:keepLines/>
              <w:spacing w:after="0"/>
              <w:jc w:val="center"/>
              <w:rPr>
                <w:rFonts w:ascii="Arial" w:hAnsi="Arial"/>
                <w:b/>
                <w:sz w:val="18"/>
              </w:rPr>
            </w:pPr>
            <w:r w:rsidRPr="00194FA7">
              <w:rPr>
                <w:rFonts w:ascii="Arial" w:hAnsi="Arial"/>
                <w:b/>
                <w:sz w:val="18"/>
              </w:rPr>
              <w:t>R</w:t>
            </w:r>
          </w:p>
        </w:tc>
        <w:tc>
          <w:tcPr>
            <w:tcW w:w="280" w:type="pct"/>
            <w:tcBorders>
              <w:bottom w:val="single" w:sz="18" w:space="0" w:color="auto"/>
              <w:right w:val="single" w:sz="24" w:space="0" w:color="auto"/>
            </w:tcBorders>
          </w:tcPr>
          <w:p w14:paraId="25F5A17A" w14:textId="77777777" w:rsidR="000B76AF" w:rsidRPr="00194FA7" w:rsidRDefault="000B76AF" w:rsidP="003E0554">
            <w:pPr>
              <w:keepNext/>
              <w:keepLines/>
              <w:spacing w:after="0"/>
              <w:jc w:val="center"/>
              <w:rPr>
                <w:rFonts w:ascii="Arial" w:hAnsi="Arial"/>
                <w:b/>
                <w:sz w:val="18"/>
              </w:rPr>
            </w:pPr>
            <w:r w:rsidRPr="00194FA7">
              <w:rPr>
                <w:rFonts w:ascii="Arial" w:hAnsi="Arial"/>
                <w:b/>
                <w:sz w:val="18"/>
              </w:rPr>
              <w:t>M</w:t>
            </w:r>
          </w:p>
        </w:tc>
        <w:tc>
          <w:tcPr>
            <w:tcW w:w="265" w:type="pct"/>
            <w:tcBorders>
              <w:left w:val="single" w:sz="24" w:space="0" w:color="auto"/>
              <w:bottom w:val="single" w:sz="18" w:space="0" w:color="auto"/>
            </w:tcBorders>
          </w:tcPr>
          <w:p w14:paraId="5B408FF3" w14:textId="77777777" w:rsidR="000B76AF" w:rsidRPr="00194FA7" w:rsidRDefault="000B76AF" w:rsidP="003E0554">
            <w:pPr>
              <w:keepNext/>
              <w:keepLines/>
              <w:spacing w:after="0"/>
              <w:jc w:val="center"/>
              <w:rPr>
                <w:rFonts w:ascii="Arial" w:hAnsi="Arial"/>
                <w:b/>
                <w:sz w:val="18"/>
              </w:rPr>
            </w:pPr>
            <w:r w:rsidRPr="00194FA7">
              <w:rPr>
                <w:rFonts w:ascii="Arial" w:hAnsi="Arial"/>
                <w:b/>
                <w:sz w:val="18"/>
              </w:rPr>
              <w:t>B</w:t>
            </w:r>
          </w:p>
        </w:tc>
        <w:tc>
          <w:tcPr>
            <w:tcW w:w="265" w:type="pct"/>
            <w:tcBorders>
              <w:bottom w:val="single" w:sz="18" w:space="0" w:color="auto"/>
            </w:tcBorders>
          </w:tcPr>
          <w:p w14:paraId="56DF33D2" w14:textId="77777777" w:rsidR="000B76AF" w:rsidRPr="00194FA7" w:rsidRDefault="000B76AF" w:rsidP="003E0554">
            <w:pPr>
              <w:keepNext/>
              <w:keepLines/>
              <w:spacing w:after="0"/>
              <w:jc w:val="center"/>
              <w:rPr>
                <w:rFonts w:ascii="Arial" w:hAnsi="Arial"/>
                <w:b/>
                <w:sz w:val="18"/>
              </w:rPr>
            </w:pPr>
            <w:r w:rsidRPr="00194FA7">
              <w:rPr>
                <w:rFonts w:ascii="Arial" w:hAnsi="Arial"/>
                <w:b/>
                <w:sz w:val="18"/>
              </w:rPr>
              <w:t>R</w:t>
            </w:r>
          </w:p>
        </w:tc>
        <w:tc>
          <w:tcPr>
            <w:tcW w:w="280" w:type="pct"/>
            <w:tcBorders>
              <w:bottom w:val="single" w:sz="18" w:space="0" w:color="auto"/>
              <w:right w:val="single" w:sz="24" w:space="0" w:color="auto"/>
            </w:tcBorders>
          </w:tcPr>
          <w:p w14:paraId="4BD3D143" w14:textId="77777777" w:rsidR="000B76AF" w:rsidRPr="00194FA7" w:rsidRDefault="000B76AF" w:rsidP="003E0554">
            <w:pPr>
              <w:keepNext/>
              <w:keepLines/>
              <w:spacing w:after="0"/>
              <w:jc w:val="center"/>
              <w:rPr>
                <w:rFonts w:ascii="Arial" w:hAnsi="Arial"/>
                <w:b/>
                <w:sz w:val="18"/>
              </w:rPr>
            </w:pPr>
            <w:r w:rsidRPr="00194FA7">
              <w:rPr>
                <w:rFonts w:ascii="Arial" w:hAnsi="Arial"/>
                <w:b/>
                <w:sz w:val="18"/>
              </w:rPr>
              <w:t>M</w:t>
            </w:r>
          </w:p>
        </w:tc>
        <w:tc>
          <w:tcPr>
            <w:tcW w:w="265" w:type="pct"/>
            <w:tcBorders>
              <w:left w:val="single" w:sz="24" w:space="0" w:color="auto"/>
              <w:bottom w:val="single" w:sz="18" w:space="0" w:color="auto"/>
            </w:tcBorders>
          </w:tcPr>
          <w:p w14:paraId="180FC63E" w14:textId="77777777" w:rsidR="000B76AF" w:rsidRPr="00194FA7" w:rsidRDefault="000B76AF" w:rsidP="003E0554">
            <w:pPr>
              <w:keepNext/>
              <w:keepLines/>
              <w:spacing w:after="0"/>
              <w:jc w:val="center"/>
              <w:rPr>
                <w:rFonts w:ascii="Arial" w:hAnsi="Arial"/>
                <w:b/>
                <w:sz w:val="18"/>
              </w:rPr>
            </w:pPr>
            <w:r w:rsidRPr="00194FA7">
              <w:rPr>
                <w:rFonts w:ascii="Arial" w:hAnsi="Arial"/>
                <w:b/>
                <w:sz w:val="18"/>
              </w:rPr>
              <w:t>B</w:t>
            </w:r>
          </w:p>
        </w:tc>
        <w:tc>
          <w:tcPr>
            <w:tcW w:w="265" w:type="pct"/>
            <w:tcBorders>
              <w:bottom w:val="single" w:sz="18" w:space="0" w:color="auto"/>
            </w:tcBorders>
          </w:tcPr>
          <w:p w14:paraId="3034F644" w14:textId="77777777" w:rsidR="000B76AF" w:rsidRPr="00194FA7" w:rsidRDefault="000B76AF" w:rsidP="003E0554">
            <w:pPr>
              <w:keepNext/>
              <w:keepLines/>
              <w:spacing w:after="0"/>
              <w:jc w:val="center"/>
              <w:rPr>
                <w:rFonts w:ascii="Arial" w:hAnsi="Arial"/>
                <w:b/>
                <w:sz w:val="18"/>
              </w:rPr>
            </w:pPr>
            <w:r w:rsidRPr="00194FA7">
              <w:rPr>
                <w:rFonts w:ascii="Arial" w:hAnsi="Arial"/>
                <w:b/>
                <w:sz w:val="18"/>
              </w:rPr>
              <w:t>R</w:t>
            </w:r>
          </w:p>
        </w:tc>
        <w:tc>
          <w:tcPr>
            <w:tcW w:w="278" w:type="pct"/>
            <w:tcBorders>
              <w:bottom w:val="single" w:sz="18" w:space="0" w:color="auto"/>
              <w:right w:val="single" w:sz="24" w:space="0" w:color="auto"/>
            </w:tcBorders>
          </w:tcPr>
          <w:p w14:paraId="7AD85BF3" w14:textId="77777777" w:rsidR="000B76AF" w:rsidRPr="00194FA7" w:rsidRDefault="000B76AF" w:rsidP="003E0554">
            <w:pPr>
              <w:keepNext/>
              <w:keepLines/>
              <w:spacing w:after="0"/>
              <w:jc w:val="center"/>
              <w:rPr>
                <w:rFonts w:ascii="Arial" w:hAnsi="Arial"/>
                <w:b/>
                <w:sz w:val="18"/>
              </w:rPr>
            </w:pPr>
            <w:r w:rsidRPr="00194FA7">
              <w:rPr>
                <w:rFonts w:ascii="Arial" w:hAnsi="Arial"/>
                <w:b/>
                <w:sz w:val="18"/>
              </w:rPr>
              <w:t>M</w:t>
            </w:r>
          </w:p>
        </w:tc>
        <w:tc>
          <w:tcPr>
            <w:tcW w:w="269" w:type="pct"/>
            <w:tcBorders>
              <w:left w:val="single" w:sz="24" w:space="0" w:color="auto"/>
              <w:bottom w:val="single" w:sz="18" w:space="0" w:color="auto"/>
            </w:tcBorders>
          </w:tcPr>
          <w:p w14:paraId="594C83E5" w14:textId="77777777" w:rsidR="000B76AF" w:rsidRPr="00194FA7" w:rsidRDefault="000B76AF" w:rsidP="003E0554">
            <w:pPr>
              <w:keepNext/>
              <w:keepLines/>
              <w:spacing w:after="0"/>
              <w:jc w:val="center"/>
              <w:rPr>
                <w:rFonts w:ascii="Arial" w:hAnsi="Arial"/>
                <w:b/>
                <w:sz w:val="18"/>
                <w:lang w:eastAsia="fr-FR"/>
              </w:rPr>
            </w:pPr>
            <w:r w:rsidRPr="00194FA7">
              <w:rPr>
                <w:rFonts w:ascii="Arial" w:hAnsi="Arial"/>
                <w:b/>
                <w:sz w:val="18"/>
              </w:rPr>
              <w:t>B</w:t>
            </w:r>
          </w:p>
        </w:tc>
        <w:tc>
          <w:tcPr>
            <w:tcW w:w="269" w:type="pct"/>
            <w:tcBorders>
              <w:bottom w:val="single" w:sz="18" w:space="0" w:color="auto"/>
            </w:tcBorders>
          </w:tcPr>
          <w:p w14:paraId="676CC387" w14:textId="77777777" w:rsidR="000B76AF" w:rsidRPr="00194FA7" w:rsidRDefault="000B76AF" w:rsidP="003E0554">
            <w:pPr>
              <w:keepNext/>
              <w:keepLines/>
              <w:spacing w:after="0"/>
              <w:jc w:val="center"/>
              <w:rPr>
                <w:rFonts w:ascii="Arial" w:hAnsi="Arial"/>
                <w:b/>
                <w:sz w:val="18"/>
                <w:lang w:eastAsia="fr-FR"/>
              </w:rPr>
            </w:pPr>
            <w:r w:rsidRPr="00194FA7">
              <w:rPr>
                <w:rFonts w:ascii="Arial" w:hAnsi="Arial"/>
                <w:b/>
                <w:sz w:val="18"/>
              </w:rPr>
              <w:t>R</w:t>
            </w:r>
          </w:p>
        </w:tc>
        <w:tc>
          <w:tcPr>
            <w:tcW w:w="267" w:type="pct"/>
            <w:tcBorders>
              <w:bottom w:val="single" w:sz="18" w:space="0" w:color="auto"/>
              <w:right w:val="single" w:sz="24" w:space="0" w:color="auto"/>
            </w:tcBorders>
          </w:tcPr>
          <w:p w14:paraId="5295FBFE" w14:textId="77777777" w:rsidR="000B76AF" w:rsidRPr="00194FA7" w:rsidRDefault="000B76AF" w:rsidP="003E0554">
            <w:pPr>
              <w:keepNext/>
              <w:keepLines/>
              <w:spacing w:after="0"/>
              <w:jc w:val="center"/>
              <w:rPr>
                <w:rFonts w:ascii="Arial" w:hAnsi="Arial"/>
                <w:b/>
                <w:sz w:val="18"/>
              </w:rPr>
            </w:pPr>
            <w:r w:rsidRPr="00194FA7">
              <w:rPr>
                <w:rFonts w:ascii="Arial" w:hAnsi="Arial"/>
                <w:b/>
                <w:sz w:val="18"/>
              </w:rPr>
              <w:t>M</w:t>
            </w:r>
          </w:p>
        </w:tc>
      </w:tr>
      <w:tr w:rsidR="000B76AF" w:rsidRPr="00194FA7" w14:paraId="62E31D04" w14:textId="77777777" w:rsidTr="003E0554">
        <w:tc>
          <w:tcPr>
            <w:tcW w:w="953" w:type="pct"/>
            <w:tcBorders>
              <w:top w:val="single" w:sz="18" w:space="0" w:color="auto"/>
              <w:left w:val="single" w:sz="24" w:space="0" w:color="auto"/>
              <w:right w:val="single" w:sz="24" w:space="0" w:color="auto"/>
            </w:tcBorders>
            <w:shd w:val="clear" w:color="auto" w:fill="D9D9D9" w:themeFill="background1" w:themeFillShade="D9"/>
          </w:tcPr>
          <w:p w14:paraId="617189CF" w14:textId="08F002EC" w:rsidR="000B76AF" w:rsidRPr="003E0554" w:rsidRDefault="000B76AF"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2</w:t>
            </w:r>
            <w:r w:rsidRPr="003E0554">
              <w:rPr>
                <w:rFonts w:ascii="Arial" w:hAnsi="Arial" w:cs="Arial"/>
                <w:b/>
                <w:bCs/>
                <w:sz w:val="18"/>
                <w:szCs w:val="18"/>
              </w:rPr>
              <w:t>-T01-VTM</w:t>
            </w:r>
          </w:p>
        </w:tc>
        <w:tc>
          <w:tcPr>
            <w:tcW w:w="265" w:type="pct"/>
            <w:tcBorders>
              <w:top w:val="single" w:sz="18" w:space="0" w:color="auto"/>
              <w:left w:val="single" w:sz="24" w:space="0" w:color="auto"/>
            </w:tcBorders>
          </w:tcPr>
          <w:p w14:paraId="5BC0C29C" w14:textId="77777777" w:rsidR="000B76AF" w:rsidRPr="00194FA7" w:rsidRDefault="000B76AF" w:rsidP="003E0554">
            <w:pPr>
              <w:keepNext/>
              <w:keepLines/>
              <w:spacing w:after="0"/>
              <w:jc w:val="center"/>
              <w:rPr>
                <w:rFonts w:ascii="Arial" w:hAnsi="Arial"/>
                <w:sz w:val="18"/>
              </w:rPr>
            </w:pPr>
          </w:p>
        </w:tc>
        <w:tc>
          <w:tcPr>
            <w:tcW w:w="265" w:type="pct"/>
            <w:tcBorders>
              <w:top w:val="single" w:sz="18" w:space="0" w:color="auto"/>
            </w:tcBorders>
          </w:tcPr>
          <w:p w14:paraId="0CF6B08B" w14:textId="77777777" w:rsidR="000B76AF" w:rsidRPr="00194FA7" w:rsidRDefault="000B76AF" w:rsidP="003E0554">
            <w:pPr>
              <w:keepNext/>
              <w:keepLines/>
              <w:spacing w:after="0"/>
              <w:jc w:val="center"/>
              <w:rPr>
                <w:rFonts w:ascii="Arial" w:hAnsi="Arial"/>
                <w:sz w:val="18"/>
              </w:rPr>
            </w:pPr>
          </w:p>
        </w:tc>
        <w:tc>
          <w:tcPr>
            <w:tcW w:w="283" w:type="pct"/>
            <w:tcBorders>
              <w:top w:val="single" w:sz="18" w:space="0" w:color="auto"/>
              <w:right w:val="single" w:sz="24" w:space="0" w:color="auto"/>
            </w:tcBorders>
          </w:tcPr>
          <w:p w14:paraId="6EDF7E1D" w14:textId="77777777" w:rsidR="000B76AF" w:rsidRPr="00194FA7" w:rsidRDefault="000B76AF" w:rsidP="003E0554">
            <w:pPr>
              <w:keepNext/>
              <w:keepLines/>
              <w:spacing w:after="0"/>
              <w:jc w:val="center"/>
              <w:rPr>
                <w:rFonts w:ascii="Arial" w:hAnsi="Arial"/>
                <w:sz w:val="18"/>
              </w:rPr>
            </w:pPr>
          </w:p>
        </w:tc>
        <w:tc>
          <w:tcPr>
            <w:tcW w:w="265" w:type="pct"/>
            <w:tcBorders>
              <w:top w:val="single" w:sz="18" w:space="0" w:color="auto"/>
              <w:left w:val="single" w:sz="24" w:space="0" w:color="auto"/>
            </w:tcBorders>
          </w:tcPr>
          <w:p w14:paraId="0EF61287" w14:textId="77777777" w:rsidR="000B76AF" w:rsidRPr="00194FA7" w:rsidRDefault="000B76AF" w:rsidP="003E0554">
            <w:pPr>
              <w:keepNext/>
              <w:keepLines/>
              <w:spacing w:after="0"/>
              <w:jc w:val="center"/>
              <w:rPr>
                <w:rFonts w:ascii="Arial" w:hAnsi="Arial"/>
                <w:sz w:val="18"/>
              </w:rPr>
            </w:pPr>
          </w:p>
        </w:tc>
        <w:tc>
          <w:tcPr>
            <w:tcW w:w="265" w:type="pct"/>
            <w:tcBorders>
              <w:top w:val="single" w:sz="18" w:space="0" w:color="auto"/>
            </w:tcBorders>
          </w:tcPr>
          <w:p w14:paraId="11317F6A" w14:textId="77777777" w:rsidR="000B76AF" w:rsidRPr="00194FA7" w:rsidRDefault="000B76AF" w:rsidP="003E0554">
            <w:pPr>
              <w:keepNext/>
              <w:keepLines/>
              <w:spacing w:after="0"/>
              <w:jc w:val="center"/>
              <w:rPr>
                <w:rFonts w:ascii="Arial" w:hAnsi="Arial"/>
                <w:sz w:val="18"/>
              </w:rPr>
            </w:pPr>
          </w:p>
        </w:tc>
        <w:tc>
          <w:tcPr>
            <w:tcW w:w="280" w:type="pct"/>
            <w:tcBorders>
              <w:top w:val="single" w:sz="18" w:space="0" w:color="auto"/>
              <w:right w:val="single" w:sz="24" w:space="0" w:color="auto"/>
            </w:tcBorders>
          </w:tcPr>
          <w:p w14:paraId="32F1CC17" w14:textId="77777777" w:rsidR="000B76AF" w:rsidRPr="00194FA7" w:rsidRDefault="000B76AF" w:rsidP="003E0554">
            <w:pPr>
              <w:keepNext/>
              <w:keepLines/>
              <w:spacing w:after="0"/>
              <w:jc w:val="center"/>
              <w:rPr>
                <w:rFonts w:ascii="Arial" w:hAnsi="Arial"/>
                <w:sz w:val="18"/>
              </w:rPr>
            </w:pPr>
          </w:p>
        </w:tc>
        <w:tc>
          <w:tcPr>
            <w:tcW w:w="265" w:type="pct"/>
            <w:tcBorders>
              <w:top w:val="single" w:sz="18" w:space="0" w:color="auto"/>
              <w:left w:val="single" w:sz="24" w:space="0" w:color="auto"/>
            </w:tcBorders>
          </w:tcPr>
          <w:p w14:paraId="012F6C3F" w14:textId="77777777" w:rsidR="000B76AF" w:rsidRPr="00194FA7" w:rsidRDefault="000B76AF" w:rsidP="003E0554">
            <w:pPr>
              <w:keepNext/>
              <w:keepLines/>
              <w:spacing w:after="0"/>
              <w:jc w:val="center"/>
              <w:rPr>
                <w:rFonts w:ascii="Arial" w:hAnsi="Arial" w:cs="Arial"/>
                <w:sz w:val="18"/>
                <w:szCs w:val="18"/>
              </w:rPr>
            </w:pPr>
          </w:p>
        </w:tc>
        <w:tc>
          <w:tcPr>
            <w:tcW w:w="265" w:type="pct"/>
            <w:tcBorders>
              <w:top w:val="single" w:sz="18" w:space="0" w:color="auto"/>
            </w:tcBorders>
          </w:tcPr>
          <w:p w14:paraId="135850DB" w14:textId="77777777" w:rsidR="000B76AF" w:rsidRPr="00194FA7" w:rsidRDefault="000B76AF" w:rsidP="003E0554">
            <w:pPr>
              <w:keepNext/>
              <w:keepLines/>
              <w:spacing w:after="0"/>
              <w:jc w:val="center"/>
              <w:rPr>
                <w:rFonts w:ascii="Arial" w:hAnsi="Arial" w:cs="Arial"/>
                <w:sz w:val="18"/>
                <w:szCs w:val="18"/>
              </w:rPr>
            </w:pPr>
          </w:p>
        </w:tc>
        <w:tc>
          <w:tcPr>
            <w:tcW w:w="280" w:type="pct"/>
            <w:tcBorders>
              <w:top w:val="single" w:sz="18" w:space="0" w:color="auto"/>
              <w:right w:val="single" w:sz="24" w:space="0" w:color="auto"/>
            </w:tcBorders>
          </w:tcPr>
          <w:p w14:paraId="3E229C3B" w14:textId="77777777" w:rsidR="000B76AF" w:rsidRPr="00194FA7" w:rsidRDefault="000B76AF" w:rsidP="003E0554">
            <w:pPr>
              <w:keepNext/>
              <w:keepLines/>
              <w:spacing w:after="0"/>
              <w:jc w:val="center"/>
              <w:rPr>
                <w:rFonts w:ascii="Arial" w:hAnsi="Arial" w:cs="Arial"/>
                <w:sz w:val="18"/>
                <w:szCs w:val="18"/>
              </w:rPr>
            </w:pPr>
          </w:p>
        </w:tc>
        <w:tc>
          <w:tcPr>
            <w:tcW w:w="265" w:type="pct"/>
            <w:tcBorders>
              <w:top w:val="single" w:sz="18" w:space="0" w:color="auto"/>
              <w:left w:val="single" w:sz="24" w:space="0" w:color="auto"/>
            </w:tcBorders>
          </w:tcPr>
          <w:p w14:paraId="50D04B07" w14:textId="77777777" w:rsidR="000B76AF" w:rsidRPr="00194FA7" w:rsidRDefault="000B76AF" w:rsidP="003E0554">
            <w:pPr>
              <w:keepNext/>
              <w:keepLines/>
              <w:spacing w:after="0"/>
              <w:jc w:val="center"/>
              <w:rPr>
                <w:rFonts w:ascii="Arial" w:hAnsi="Arial"/>
                <w:sz w:val="18"/>
              </w:rPr>
            </w:pPr>
          </w:p>
        </w:tc>
        <w:tc>
          <w:tcPr>
            <w:tcW w:w="265" w:type="pct"/>
            <w:tcBorders>
              <w:top w:val="single" w:sz="18" w:space="0" w:color="auto"/>
            </w:tcBorders>
          </w:tcPr>
          <w:p w14:paraId="61DB278E" w14:textId="77777777" w:rsidR="000B76AF" w:rsidRPr="00194FA7" w:rsidRDefault="000B76AF" w:rsidP="003E0554">
            <w:pPr>
              <w:keepNext/>
              <w:keepLines/>
              <w:spacing w:after="0"/>
              <w:jc w:val="center"/>
              <w:rPr>
                <w:rFonts w:ascii="Arial" w:hAnsi="Arial"/>
                <w:sz w:val="18"/>
              </w:rPr>
            </w:pPr>
          </w:p>
        </w:tc>
        <w:tc>
          <w:tcPr>
            <w:tcW w:w="278" w:type="pct"/>
            <w:tcBorders>
              <w:top w:val="single" w:sz="18" w:space="0" w:color="auto"/>
              <w:right w:val="single" w:sz="24" w:space="0" w:color="auto"/>
            </w:tcBorders>
          </w:tcPr>
          <w:p w14:paraId="2F894E86" w14:textId="77777777" w:rsidR="000B76AF" w:rsidRPr="00194FA7" w:rsidRDefault="000B76AF" w:rsidP="003E0554">
            <w:pPr>
              <w:keepNext/>
              <w:keepLines/>
              <w:spacing w:after="0"/>
              <w:jc w:val="center"/>
              <w:rPr>
                <w:rFonts w:ascii="Arial" w:hAnsi="Arial"/>
                <w:sz w:val="18"/>
              </w:rPr>
            </w:pPr>
          </w:p>
        </w:tc>
        <w:tc>
          <w:tcPr>
            <w:tcW w:w="269" w:type="pct"/>
            <w:tcBorders>
              <w:top w:val="single" w:sz="18" w:space="0" w:color="auto"/>
              <w:left w:val="single" w:sz="24" w:space="0" w:color="auto"/>
            </w:tcBorders>
          </w:tcPr>
          <w:p w14:paraId="41963FA6" w14:textId="77777777" w:rsidR="000B76AF" w:rsidRPr="00194FA7" w:rsidRDefault="000B76AF" w:rsidP="003E0554">
            <w:pPr>
              <w:keepNext/>
              <w:keepLines/>
              <w:spacing w:after="0"/>
              <w:jc w:val="center"/>
              <w:rPr>
                <w:rFonts w:ascii="Arial" w:hAnsi="Arial"/>
                <w:sz w:val="18"/>
                <w:lang w:eastAsia="fr-FR"/>
              </w:rPr>
            </w:pPr>
          </w:p>
        </w:tc>
        <w:tc>
          <w:tcPr>
            <w:tcW w:w="269" w:type="pct"/>
            <w:tcBorders>
              <w:top w:val="single" w:sz="18" w:space="0" w:color="auto"/>
            </w:tcBorders>
          </w:tcPr>
          <w:p w14:paraId="3C149C65" w14:textId="77777777" w:rsidR="000B76AF" w:rsidRPr="00194FA7" w:rsidRDefault="000B76AF" w:rsidP="003E0554">
            <w:pPr>
              <w:keepNext/>
              <w:keepLines/>
              <w:spacing w:after="0"/>
              <w:jc w:val="center"/>
              <w:rPr>
                <w:rFonts w:ascii="Arial" w:hAnsi="Arial"/>
                <w:sz w:val="18"/>
                <w:lang w:eastAsia="fr-FR"/>
              </w:rPr>
            </w:pPr>
          </w:p>
        </w:tc>
        <w:tc>
          <w:tcPr>
            <w:tcW w:w="267" w:type="pct"/>
            <w:tcBorders>
              <w:top w:val="single" w:sz="18" w:space="0" w:color="auto"/>
              <w:right w:val="single" w:sz="24" w:space="0" w:color="auto"/>
            </w:tcBorders>
          </w:tcPr>
          <w:p w14:paraId="7DC0A767" w14:textId="77777777" w:rsidR="000B76AF" w:rsidRPr="00194FA7" w:rsidRDefault="000B76AF" w:rsidP="003E0554">
            <w:pPr>
              <w:keepNext/>
              <w:keepLines/>
              <w:spacing w:after="0"/>
              <w:jc w:val="center"/>
              <w:rPr>
                <w:rFonts w:ascii="Arial" w:hAnsi="Arial"/>
                <w:sz w:val="18"/>
              </w:rPr>
            </w:pPr>
          </w:p>
        </w:tc>
      </w:tr>
      <w:tr w:rsidR="000B76AF" w:rsidRPr="00194FA7" w14:paraId="33012F9C" w14:textId="77777777" w:rsidTr="003E0554">
        <w:tc>
          <w:tcPr>
            <w:tcW w:w="953" w:type="pct"/>
            <w:tcBorders>
              <w:left w:val="single" w:sz="24" w:space="0" w:color="auto"/>
              <w:right w:val="single" w:sz="24" w:space="0" w:color="auto"/>
            </w:tcBorders>
            <w:shd w:val="clear" w:color="auto" w:fill="D9D9D9" w:themeFill="background1" w:themeFillShade="D9"/>
          </w:tcPr>
          <w:p w14:paraId="3DDD135F" w14:textId="7AD8CDC2" w:rsidR="000B76AF" w:rsidRPr="003E0554" w:rsidRDefault="000B76AF"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2</w:t>
            </w:r>
            <w:r w:rsidRPr="003E0554">
              <w:rPr>
                <w:rFonts w:ascii="Arial" w:hAnsi="Arial" w:cs="Arial"/>
                <w:b/>
                <w:bCs/>
                <w:sz w:val="18"/>
                <w:szCs w:val="18"/>
              </w:rPr>
              <w:t>-T02-VTM</w:t>
            </w:r>
          </w:p>
        </w:tc>
        <w:tc>
          <w:tcPr>
            <w:tcW w:w="265" w:type="pct"/>
            <w:tcBorders>
              <w:left w:val="single" w:sz="24" w:space="0" w:color="auto"/>
            </w:tcBorders>
          </w:tcPr>
          <w:p w14:paraId="653CF315" w14:textId="77777777" w:rsidR="000B76AF" w:rsidRPr="00194FA7" w:rsidRDefault="000B76AF" w:rsidP="003E0554">
            <w:pPr>
              <w:keepNext/>
              <w:keepLines/>
              <w:spacing w:after="0"/>
              <w:jc w:val="center"/>
              <w:rPr>
                <w:rFonts w:ascii="Arial" w:hAnsi="Arial"/>
                <w:sz w:val="18"/>
              </w:rPr>
            </w:pPr>
          </w:p>
        </w:tc>
        <w:tc>
          <w:tcPr>
            <w:tcW w:w="265" w:type="pct"/>
          </w:tcPr>
          <w:p w14:paraId="6E466915" w14:textId="77777777" w:rsidR="000B76AF" w:rsidRPr="00194FA7" w:rsidRDefault="000B76AF" w:rsidP="003E0554">
            <w:pPr>
              <w:keepNext/>
              <w:keepLines/>
              <w:spacing w:after="0"/>
              <w:jc w:val="center"/>
              <w:rPr>
                <w:rFonts w:ascii="Arial" w:hAnsi="Arial"/>
                <w:sz w:val="18"/>
              </w:rPr>
            </w:pPr>
          </w:p>
        </w:tc>
        <w:tc>
          <w:tcPr>
            <w:tcW w:w="283" w:type="pct"/>
            <w:tcBorders>
              <w:right w:val="single" w:sz="24" w:space="0" w:color="auto"/>
            </w:tcBorders>
          </w:tcPr>
          <w:p w14:paraId="1E3A3F85" w14:textId="77777777" w:rsidR="000B76AF" w:rsidRPr="00194FA7" w:rsidRDefault="000B76AF" w:rsidP="003E0554">
            <w:pPr>
              <w:keepNext/>
              <w:keepLines/>
              <w:spacing w:after="0"/>
              <w:jc w:val="center"/>
              <w:rPr>
                <w:rFonts w:ascii="Arial" w:hAnsi="Arial"/>
                <w:sz w:val="18"/>
              </w:rPr>
            </w:pPr>
          </w:p>
        </w:tc>
        <w:tc>
          <w:tcPr>
            <w:tcW w:w="265" w:type="pct"/>
            <w:tcBorders>
              <w:left w:val="single" w:sz="24" w:space="0" w:color="auto"/>
            </w:tcBorders>
          </w:tcPr>
          <w:p w14:paraId="3BA39294" w14:textId="77777777" w:rsidR="000B76AF" w:rsidRPr="00194FA7" w:rsidRDefault="000B76AF" w:rsidP="003E0554">
            <w:pPr>
              <w:keepNext/>
              <w:keepLines/>
              <w:spacing w:after="0"/>
              <w:jc w:val="center"/>
              <w:rPr>
                <w:rFonts w:ascii="Arial" w:hAnsi="Arial"/>
                <w:sz w:val="18"/>
              </w:rPr>
            </w:pPr>
          </w:p>
        </w:tc>
        <w:tc>
          <w:tcPr>
            <w:tcW w:w="265" w:type="pct"/>
          </w:tcPr>
          <w:p w14:paraId="0D3B19A0" w14:textId="77777777" w:rsidR="000B76AF" w:rsidRPr="00194FA7" w:rsidRDefault="000B76AF" w:rsidP="003E0554">
            <w:pPr>
              <w:keepNext/>
              <w:keepLines/>
              <w:spacing w:after="0"/>
              <w:jc w:val="center"/>
              <w:rPr>
                <w:rFonts w:ascii="Arial" w:hAnsi="Arial"/>
                <w:sz w:val="18"/>
              </w:rPr>
            </w:pPr>
          </w:p>
        </w:tc>
        <w:tc>
          <w:tcPr>
            <w:tcW w:w="280" w:type="pct"/>
            <w:tcBorders>
              <w:right w:val="single" w:sz="24" w:space="0" w:color="auto"/>
            </w:tcBorders>
          </w:tcPr>
          <w:p w14:paraId="2F52CB25" w14:textId="77777777" w:rsidR="000B76AF" w:rsidRPr="00194FA7" w:rsidRDefault="000B76AF" w:rsidP="003E0554">
            <w:pPr>
              <w:keepNext/>
              <w:keepLines/>
              <w:spacing w:after="0"/>
              <w:jc w:val="center"/>
              <w:rPr>
                <w:rFonts w:ascii="Arial" w:hAnsi="Arial"/>
                <w:sz w:val="18"/>
              </w:rPr>
            </w:pPr>
          </w:p>
        </w:tc>
        <w:tc>
          <w:tcPr>
            <w:tcW w:w="265" w:type="pct"/>
            <w:tcBorders>
              <w:left w:val="single" w:sz="24" w:space="0" w:color="auto"/>
            </w:tcBorders>
          </w:tcPr>
          <w:p w14:paraId="164810E0" w14:textId="77777777" w:rsidR="000B76AF" w:rsidRPr="00194FA7" w:rsidRDefault="000B76AF" w:rsidP="003E0554">
            <w:pPr>
              <w:keepNext/>
              <w:keepLines/>
              <w:spacing w:after="0"/>
              <w:jc w:val="center"/>
              <w:rPr>
                <w:rFonts w:ascii="Arial" w:hAnsi="Arial" w:cs="Arial"/>
                <w:sz w:val="18"/>
                <w:szCs w:val="18"/>
              </w:rPr>
            </w:pPr>
          </w:p>
        </w:tc>
        <w:tc>
          <w:tcPr>
            <w:tcW w:w="265" w:type="pct"/>
          </w:tcPr>
          <w:p w14:paraId="65BC3152" w14:textId="77777777" w:rsidR="000B76AF" w:rsidRPr="00194FA7" w:rsidRDefault="000B76AF" w:rsidP="003E0554">
            <w:pPr>
              <w:keepNext/>
              <w:keepLines/>
              <w:spacing w:after="0"/>
              <w:jc w:val="center"/>
              <w:rPr>
                <w:rFonts w:ascii="Arial" w:hAnsi="Arial" w:cs="Arial"/>
                <w:sz w:val="18"/>
                <w:szCs w:val="18"/>
              </w:rPr>
            </w:pPr>
          </w:p>
        </w:tc>
        <w:tc>
          <w:tcPr>
            <w:tcW w:w="280" w:type="pct"/>
            <w:tcBorders>
              <w:right w:val="single" w:sz="24" w:space="0" w:color="auto"/>
            </w:tcBorders>
          </w:tcPr>
          <w:p w14:paraId="7FBD0FB8" w14:textId="77777777" w:rsidR="000B76AF" w:rsidRPr="00194FA7" w:rsidRDefault="000B76AF" w:rsidP="003E0554">
            <w:pPr>
              <w:keepNext/>
              <w:keepLines/>
              <w:spacing w:after="0"/>
              <w:jc w:val="center"/>
              <w:rPr>
                <w:rFonts w:ascii="Arial" w:hAnsi="Arial" w:cs="Arial"/>
                <w:sz w:val="18"/>
                <w:szCs w:val="18"/>
              </w:rPr>
            </w:pPr>
          </w:p>
        </w:tc>
        <w:tc>
          <w:tcPr>
            <w:tcW w:w="265" w:type="pct"/>
            <w:tcBorders>
              <w:left w:val="single" w:sz="24" w:space="0" w:color="auto"/>
            </w:tcBorders>
          </w:tcPr>
          <w:p w14:paraId="13110C7E" w14:textId="77777777" w:rsidR="000B76AF" w:rsidRPr="00194FA7" w:rsidRDefault="000B76AF" w:rsidP="003E0554">
            <w:pPr>
              <w:keepNext/>
              <w:keepLines/>
              <w:spacing w:after="0"/>
              <w:jc w:val="center"/>
              <w:rPr>
                <w:rFonts w:ascii="Arial" w:hAnsi="Arial"/>
                <w:sz w:val="18"/>
              </w:rPr>
            </w:pPr>
          </w:p>
        </w:tc>
        <w:tc>
          <w:tcPr>
            <w:tcW w:w="265" w:type="pct"/>
          </w:tcPr>
          <w:p w14:paraId="101900FD" w14:textId="77777777" w:rsidR="000B76AF" w:rsidRPr="00194FA7" w:rsidRDefault="000B76AF" w:rsidP="003E0554">
            <w:pPr>
              <w:keepNext/>
              <w:keepLines/>
              <w:spacing w:after="0"/>
              <w:jc w:val="center"/>
              <w:rPr>
                <w:rFonts w:ascii="Arial" w:hAnsi="Arial"/>
                <w:sz w:val="18"/>
              </w:rPr>
            </w:pPr>
          </w:p>
        </w:tc>
        <w:tc>
          <w:tcPr>
            <w:tcW w:w="278" w:type="pct"/>
            <w:tcBorders>
              <w:right w:val="single" w:sz="24" w:space="0" w:color="auto"/>
            </w:tcBorders>
          </w:tcPr>
          <w:p w14:paraId="2A479AC4" w14:textId="77777777" w:rsidR="000B76AF" w:rsidRPr="00194FA7" w:rsidRDefault="000B76AF" w:rsidP="003E0554">
            <w:pPr>
              <w:keepNext/>
              <w:keepLines/>
              <w:spacing w:after="0"/>
              <w:jc w:val="center"/>
              <w:rPr>
                <w:rFonts w:ascii="Arial" w:hAnsi="Arial"/>
                <w:sz w:val="18"/>
              </w:rPr>
            </w:pPr>
          </w:p>
        </w:tc>
        <w:tc>
          <w:tcPr>
            <w:tcW w:w="269" w:type="pct"/>
            <w:tcBorders>
              <w:left w:val="single" w:sz="24" w:space="0" w:color="auto"/>
            </w:tcBorders>
          </w:tcPr>
          <w:p w14:paraId="1809152A" w14:textId="77777777" w:rsidR="000B76AF" w:rsidRPr="00194FA7" w:rsidRDefault="000B76AF" w:rsidP="003E0554">
            <w:pPr>
              <w:keepNext/>
              <w:keepLines/>
              <w:spacing w:after="0"/>
              <w:jc w:val="center"/>
              <w:rPr>
                <w:rFonts w:ascii="Arial" w:hAnsi="Arial"/>
                <w:sz w:val="18"/>
                <w:lang w:eastAsia="fr-FR"/>
              </w:rPr>
            </w:pPr>
          </w:p>
        </w:tc>
        <w:tc>
          <w:tcPr>
            <w:tcW w:w="269" w:type="pct"/>
          </w:tcPr>
          <w:p w14:paraId="2F7DBC6F" w14:textId="77777777" w:rsidR="000B76AF" w:rsidRPr="00194FA7" w:rsidRDefault="000B76AF" w:rsidP="003E0554">
            <w:pPr>
              <w:keepNext/>
              <w:keepLines/>
              <w:spacing w:after="0"/>
              <w:jc w:val="center"/>
              <w:rPr>
                <w:rFonts w:ascii="Arial" w:hAnsi="Arial"/>
                <w:sz w:val="18"/>
                <w:lang w:eastAsia="fr-FR"/>
              </w:rPr>
            </w:pPr>
          </w:p>
        </w:tc>
        <w:tc>
          <w:tcPr>
            <w:tcW w:w="267" w:type="pct"/>
            <w:tcBorders>
              <w:right w:val="single" w:sz="24" w:space="0" w:color="auto"/>
            </w:tcBorders>
          </w:tcPr>
          <w:p w14:paraId="05B2AF71" w14:textId="77777777" w:rsidR="000B76AF" w:rsidRPr="00194FA7" w:rsidRDefault="000B76AF" w:rsidP="003E0554">
            <w:pPr>
              <w:keepNext/>
              <w:keepLines/>
              <w:spacing w:after="0"/>
              <w:jc w:val="center"/>
              <w:rPr>
                <w:rFonts w:ascii="Arial" w:hAnsi="Arial"/>
                <w:sz w:val="18"/>
              </w:rPr>
            </w:pPr>
          </w:p>
        </w:tc>
      </w:tr>
      <w:tr w:rsidR="000B76AF" w:rsidRPr="00194FA7" w14:paraId="108E129A" w14:textId="77777777" w:rsidTr="003E0554">
        <w:tc>
          <w:tcPr>
            <w:tcW w:w="954" w:type="pct"/>
            <w:tcBorders>
              <w:left w:val="single" w:sz="24" w:space="0" w:color="auto"/>
              <w:right w:val="single" w:sz="24" w:space="0" w:color="auto"/>
            </w:tcBorders>
            <w:shd w:val="clear" w:color="auto" w:fill="D9D9D9" w:themeFill="background1" w:themeFillShade="D9"/>
          </w:tcPr>
          <w:p w14:paraId="4F8C37EE" w14:textId="107798D1" w:rsidR="000B76AF" w:rsidRPr="003E0554" w:rsidRDefault="000B76AF"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2</w:t>
            </w:r>
            <w:r w:rsidRPr="003E0554">
              <w:rPr>
                <w:rFonts w:ascii="Arial" w:hAnsi="Arial" w:cs="Arial"/>
                <w:b/>
                <w:bCs/>
                <w:sz w:val="18"/>
                <w:szCs w:val="18"/>
              </w:rPr>
              <w:t>-T03-VTM</w:t>
            </w:r>
          </w:p>
        </w:tc>
        <w:tc>
          <w:tcPr>
            <w:tcW w:w="265" w:type="pct"/>
            <w:tcBorders>
              <w:left w:val="single" w:sz="24" w:space="0" w:color="auto"/>
            </w:tcBorders>
          </w:tcPr>
          <w:p w14:paraId="514A9182" w14:textId="77777777" w:rsidR="000B76AF" w:rsidRPr="00194FA7" w:rsidRDefault="000B76AF" w:rsidP="003E0554">
            <w:pPr>
              <w:keepNext/>
              <w:keepLines/>
              <w:spacing w:after="0"/>
              <w:jc w:val="center"/>
              <w:rPr>
                <w:rFonts w:ascii="Arial" w:hAnsi="Arial"/>
                <w:sz w:val="18"/>
              </w:rPr>
            </w:pPr>
          </w:p>
        </w:tc>
        <w:tc>
          <w:tcPr>
            <w:tcW w:w="265" w:type="pct"/>
          </w:tcPr>
          <w:p w14:paraId="34BCFF38" w14:textId="77777777" w:rsidR="000B76AF" w:rsidRPr="00194FA7" w:rsidRDefault="000B76AF" w:rsidP="003E0554">
            <w:pPr>
              <w:keepNext/>
              <w:keepLines/>
              <w:spacing w:after="0"/>
              <w:jc w:val="center"/>
              <w:rPr>
                <w:rFonts w:ascii="Arial" w:hAnsi="Arial"/>
                <w:sz w:val="18"/>
              </w:rPr>
            </w:pPr>
          </w:p>
        </w:tc>
        <w:tc>
          <w:tcPr>
            <w:tcW w:w="283" w:type="pct"/>
            <w:tcBorders>
              <w:right w:val="single" w:sz="24" w:space="0" w:color="auto"/>
            </w:tcBorders>
          </w:tcPr>
          <w:p w14:paraId="5197DCC3" w14:textId="77777777" w:rsidR="000B76AF" w:rsidRPr="00194FA7" w:rsidRDefault="000B76AF" w:rsidP="003E0554">
            <w:pPr>
              <w:keepNext/>
              <w:keepLines/>
              <w:spacing w:after="0"/>
              <w:jc w:val="center"/>
              <w:rPr>
                <w:rFonts w:ascii="Arial" w:hAnsi="Arial"/>
                <w:sz w:val="18"/>
              </w:rPr>
            </w:pPr>
          </w:p>
        </w:tc>
        <w:tc>
          <w:tcPr>
            <w:tcW w:w="265" w:type="pct"/>
            <w:tcBorders>
              <w:left w:val="single" w:sz="24" w:space="0" w:color="auto"/>
            </w:tcBorders>
          </w:tcPr>
          <w:p w14:paraId="49FD0160" w14:textId="77777777" w:rsidR="000B76AF" w:rsidRPr="00194FA7" w:rsidRDefault="000B76AF" w:rsidP="003E0554">
            <w:pPr>
              <w:keepNext/>
              <w:keepLines/>
              <w:spacing w:after="0"/>
              <w:jc w:val="center"/>
              <w:rPr>
                <w:rFonts w:ascii="Arial" w:hAnsi="Arial"/>
                <w:sz w:val="18"/>
              </w:rPr>
            </w:pPr>
          </w:p>
        </w:tc>
        <w:tc>
          <w:tcPr>
            <w:tcW w:w="265" w:type="pct"/>
          </w:tcPr>
          <w:p w14:paraId="0A2AA63B" w14:textId="77777777" w:rsidR="000B76AF" w:rsidRPr="00194FA7" w:rsidRDefault="000B76AF" w:rsidP="003E0554">
            <w:pPr>
              <w:keepNext/>
              <w:keepLines/>
              <w:spacing w:after="0"/>
              <w:jc w:val="center"/>
              <w:rPr>
                <w:rFonts w:ascii="Arial" w:hAnsi="Arial"/>
                <w:sz w:val="18"/>
              </w:rPr>
            </w:pPr>
          </w:p>
        </w:tc>
        <w:tc>
          <w:tcPr>
            <w:tcW w:w="280" w:type="pct"/>
            <w:tcBorders>
              <w:right w:val="single" w:sz="24" w:space="0" w:color="auto"/>
            </w:tcBorders>
          </w:tcPr>
          <w:p w14:paraId="2137DD8F" w14:textId="77777777" w:rsidR="000B76AF" w:rsidRPr="00194FA7" w:rsidRDefault="000B76AF" w:rsidP="003E0554">
            <w:pPr>
              <w:keepNext/>
              <w:keepLines/>
              <w:spacing w:after="0"/>
              <w:jc w:val="center"/>
              <w:rPr>
                <w:rFonts w:ascii="Arial" w:hAnsi="Arial"/>
                <w:sz w:val="18"/>
              </w:rPr>
            </w:pPr>
          </w:p>
        </w:tc>
        <w:tc>
          <w:tcPr>
            <w:tcW w:w="265" w:type="pct"/>
            <w:tcBorders>
              <w:left w:val="single" w:sz="24" w:space="0" w:color="auto"/>
            </w:tcBorders>
          </w:tcPr>
          <w:p w14:paraId="773B6C4C" w14:textId="77777777" w:rsidR="000B76AF" w:rsidRPr="00194FA7" w:rsidRDefault="000B76AF" w:rsidP="003E0554">
            <w:pPr>
              <w:keepNext/>
              <w:keepLines/>
              <w:spacing w:after="0"/>
              <w:jc w:val="center"/>
              <w:rPr>
                <w:rFonts w:ascii="Arial" w:hAnsi="Arial" w:cs="Arial"/>
                <w:sz w:val="18"/>
                <w:szCs w:val="18"/>
              </w:rPr>
            </w:pPr>
          </w:p>
        </w:tc>
        <w:tc>
          <w:tcPr>
            <w:tcW w:w="265" w:type="pct"/>
          </w:tcPr>
          <w:p w14:paraId="3DB68609" w14:textId="77777777" w:rsidR="000B76AF" w:rsidRPr="00194FA7" w:rsidRDefault="000B76AF" w:rsidP="003E0554">
            <w:pPr>
              <w:keepNext/>
              <w:keepLines/>
              <w:spacing w:after="0"/>
              <w:jc w:val="center"/>
              <w:rPr>
                <w:rFonts w:ascii="Arial" w:hAnsi="Arial"/>
                <w:sz w:val="18"/>
              </w:rPr>
            </w:pPr>
          </w:p>
        </w:tc>
        <w:tc>
          <w:tcPr>
            <w:tcW w:w="280" w:type="pct"/>
            <w:tcBorders>
              <w:right w:val="single" w:sz="24" w:space="0" w:color="auto"/>
            </w:tcBorders>
          </w:tcPr>
          <w:p w14:paraId="1E40ECCD" w14:textId="77777777" w:rsidR="000B76AF" w:rsidRPr="00194FA7" w:rsidRDefault="000B76AF" w:rsidP="003E0554">
            <w:pPr>
              <w:keepNext/>
              <w:keepLines/>
              <w:spacing w:after="0"/>
              <w:jc w:val="center"/>
              <w:rPr>
                <w:rFonts w:ascii="Arial" w:hAnsi="Arial" w:cs="Arial"/>
                <w:sz w:val="18"/>
                <w:szCs w:val="18"/>
              </w:rPr>
            </w:pPr>
          </w:p>
        </w:tc>
        <w:tc>
          <w:tcPr>
            <w:tcW w:w="265" w:type="pct"/>
            <w:tcBorders>
              <w:left w:val="single" w:sz="24" w:space="0" w:color="auto"/>
            </w:tcBorders>
          </w:tcPr>
          <w:p w14:paraId="3BC92CAB" w14:textId="77777777" w:rsidR="000B76AF" w:rsidRPr="00194FA7" w:rsidRDefault="000B76AF" w:rsidP="003E0554">
            <w:pPr>
              <w:keepNext/>
              <w:keepLines/>
              <w:spacing w:after="0"/>
              <w:jc w:val="center"/>
              <w:rPr>
                <w:rFonts w:ascii="Arial" w:hAnsi="Arial"/>
                <w:sz w:val="18"/>
              </w:rPr>
            </w:pPr>
          </w:p>
        </w:tc>
        <w:tc>
          <w:tcPr>
            <w:tcW w:w="265" w:type="pct"/>
          </w:tcPr>
          <w:p w14:paraId="2FC37ECE" w14:textId="77777777" w:rsidR="000B76AF" w:rsidRPr="00194FA7" w:rsidRDefault="000B76AF" w:rsidP="003E0554">
            <w:pPr>
              <w:keepNext/>
              <w:keepLines/>
              <w:spacing w:after="0"/>
              <w:jc w:val="center"/>
              <w:rPr>
                <w:rFonts w:ascii="Arial" w:hAnsi="Arial"/>
                <w:sz w:val="18"/>
              </w:rPr>
            </w:pPr>
          </w:p>
        </w:tc>
        <w:tc>
          <w:tcPr>
            <w:tcW w:w="278" w:type="pct"/>
            <w:tcBorders>
              <w:right w:val="single" w:sz="24" w:space="0" w:color="auto"/>
            </w:tcBorders>
          </w:tcPr>
          <w:p w14:paraId="79E460C6" w14:textId="77777777" w:rsidR="000B76AF" w:rsidRPr="00194FA7" w:rsidRDefault="000B76AF" w:rsidP="003E0554">
            <w:pPr>
              <w:keepNext/>
              <w:keepLines/>
              <w:spacing w:after="0"/>
              <w:jc w:val="center"/>
              <w:rPr>
                <w:rFonts w:ascii="Arial" w:hAnsi="Arial"/>
                <w:sz w:val="18"/>
              </w:rPr>
            </w:pPr>
          </w:p>
        </w:tc>
        <w:tc>
          <w:tcPr>
            <w:tcW w:w="269" w:type="pct"/>
            <w:tcBorders>
              <w:left w:val="single" w:sz="24" w:space="0" w:color="auto"/>
            </w:tcBorders>
          </w:tcPr>
          <w:p w14:paraId="4961981F" w14:textId="77777777" w:rsidR="000B76AF" w:rsidRPr="00194FA7" w:rsidRDefault="000B76AF" w:rsidP="003E0554">
            <w:pPr>
              <w:keepNext/>
              <w:keepLines/>
              <w:spacing w:after="0"/>
              <w:jc w:val="center"/>
              <w:rPr>
                <w:rFonts w:ascii="Arial" w:hAnsi="Arial"/>
                <w:sz w:val="18"/>
              </w:rPr>
            </w:pPr>
          </w:p>
        </w:tc>
        <w:tc>
          <w:tcPr>
            <w:tcW w:w="269" w:type="pct"/>
          </w:tcPr>
          <w:p w14:paraId="4015B168" w14:textId="77777777" w:rsidR="000B76AF" w:rsidRPr="00194FA7" w:rsidRDefault="000B76AF" w:rsidP="003E0554">
            <w:pPr>
              <w:keepNext/>
              <w:keepLines/>
              <w:spacing w:after="0"/>
              <w:jc w:val="center"/>
              <w:rPr>
                <w:rFonts w:ascii="Arial" w:hAnsi="Arial"/>
                <w:sz w:val="18"/>
              </w:rPr>
            </w:pPr>
          </w:p>
        </w:tc>
        <w:tc>
          <w:tcPr>
            <w:tcW w:w="267" w:type="pct"/>
            <w:tcBorders>
              <w:right w:val="single" w:sz="24" w:space="0" w:color="auto"/>
            </w:tcBorders>
          </w:tcPr>
          <w:p w14:paraId="1B43BBF3" w14:textId="77777777" w:rsidR="000B76AF" w:rsidRPr="00194FA7" w:rsidRDefault="000B76AF" w:rsidP="003E0554">
            <w:pPr>
              <w:keepNext/>
              <w:keepLines/>
              <w:spacing w:after="0"/>
              <w:jc w:val="center"/>
              <w:rPr>
                <w:rFonts w:ascii="Arial" w:hAnsi="Arial"/>
                <w:sz w:val="18"/>
              </w:rPr>
            </w:pPr>
          </w:p>
        </w:tc>
      </w:tr>
      <w:tr w:rsidR="000B76AF" w:rsidRPr="00194FA7" w14:paraId="73630639" w14:textId="77777777" w:rsidTr="003E0554">
        <w:tc>
          <w:tcPr>
            <w:tcW w:w="954" w:type="pct"/>
            <w:tcBorders>
              <w:left w:val="single" w:sz="24" w:space="0" w:color="auto"/>
              <w:right w:val="single" w:sz="24" w:space="0" w:color="auto"/>
            </w:tcBorders>
            <w:shd w:val="clear" w:color="auto" w:fill="D9D9D9" w:themeFill="background1" w:themeFillShade="D9"/>
          </w:tcPr>
          <w:p w14:paraId="356C4FB3" w14:textId="271E25C0" w:rsidR="000B76AF" w:rsidRPr="003E0554" w:rsidRDefault="000B76AF"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2</w:t>
            </w:r>
            <w:r w:rsidRPr="003E0554">
              <w:rPr>
                <w:rFonts w:ascii="Arial" w:hAnsi="Arial" w:cs="Arial"/>
                <w:b/>
                <w:bCs/>
                <w:sz w:val="18"/>
                <w:szCs w:val="18"/>
              </w:rPr>
              <w:t>-T04-VTM</w:t>
            </w:r>
          </w:p>
        </w:tc>
        <w:tc>
          <w:tcPr>
            <w:tcW w:w="265" w:type="pct"/>
            <w:tcBorders>
              <w:left w:val="single" w:sz="24" w:space="0" w:color="auto"/>
            </w:tcBorders>
          </w:tcPr>
          <w:p w14:paraId="173A50E2" w14:textId="77777777" w:rsidR="000B76AF" w:rsidRPr="00194FA7" w:rsidRDefault="000B76AF" w:rsidP="003E0554">
            <w:pPr>
              <w:keepNext/>
              <w:keepLines/>
              <w:spacing w:after="0"/>
              <w:jc w:val="center"/>
              <w:rPr>
                <w:rFonts w:ascii="Arial" w:hAnsi="Arial"/>
                <w:sz w:val="18"/>
              </w:rPr>
            </w:pPr>
          </w:p>
        </w:tc>
        <w:tc>
          <w:tcPr>
            <w:tcW w:w="265" w:type="pct"/>
          </w:tcPr>
          <w:p w14:paraId="333DB330" w14:textId="77777777" w:rsidR="000B76AF" w:rsidRPr="00194FA7" w:rsidRDefault="000B76AF" w:rsidP="003E0554">
            <w:pPr>
              <w:keepNext/>
              <w:keepLines/>
              <w:spacing w:after="0"/>
              <w:jc w:val="center"/>
              <w:rPr>
                <w:rFonts w:ascii="Arial" w:hAnsi="Arial"/>
                <w:sz w:val="18"/>
              </w:rPr>
            </w:pPr>
          </w:p>
        </w:tc>
        <w:tc>
          <w:tcPr>
            <w:tcW w:w="283" w:type="pct"/>
            <w:tcBorders>
              <w:right w:val="single" w:sz="24" w:space="0" w:color="auto"/>
            </w:tcBorders>
          </w:tcPr>
          <w:p w14:paraId="610FFE0B" w14:textId="77777777" w:rsidR="000B76AF" w:rsidRPr="00194FA7" w:rsidRDefault="000B76AF" w:rsidP="003E0554">
            <w:pPr>
              <w:keepNext/>
              <w:keepLines/>
              <w:spacing w:after="0"/>
              <w:jc w:val="center"/>
              <w:rPr>
                <w:rFonts w:ascii="Arial" w:hAnsi="Arial"/>
                <w:sz w:val="18"/>
              </w:rPr>
            </w:pPr>
          </w:p>
        </w:tc>
        <w:tc>
          <w:tcPr>
            <w:tcW w:w="265" w:type="pct"/>
            <w:tcBorders>
              <w:left w:val="single" w:sz="24" w:space="0" w:color="auto"/>
            </w:tcBorders>
          </w:tcPr>
          <w:p w14:paraId="3D91E262" w14:textId="77777777" w:rsidR="000B76AF" w:rsidRPr="00194FA7" w:rsidRDefault="000B76AF" w:rsidP="003E0554">
            <w:pPr>
              <w:keepNext/>
              <w:keepLines/>
              <w:spacing w:after="0"/>
              <w:jc w:val="center"/>
              <w:rPr>
                <w:rFonts w:ascii="Arial" w:hAnsi="Arial"/>
                <w:sz w:val="18"/>
              </w:rPr>
            </w:pPr>
          </w:p>
        </w:tc>
        <w:tc>
          <w:tcPr>
            <w:tcW w:w="265" w:type="pct"/>
          </w:tcPr>
          <w:p w14:paraId="20A6A325" w14:textId="77777777" w:rsidR="000B76AF" w:rsidRPr="00194FA7" w:rsidRDefault="000B76AF" w:rsidP="003E0554">
            <w:pPr>
              <w:keepNext/>
              <w:keepLines/>
              <w:spacing w:after="0"/>
              <w:jc w:val="center"/>
              <w:rPr>
                <w:rFonts w:ascii="Arial" w:hAnsi="Arial"/>
                <w:sz w:val="18"/>
              </w:rPr>
            </w:pPr>
          </w:p>
        </w:tc>
        <w:tc>
          <w:tcPr>
            <w:tcW w:w="280" w:type="pct"/>
            <w:tcBorders>
              <w:right w:val="single" w:sz="24" w:space="0" w:color="auto"/>
            </w:tcBorders>
          </w:tcPr>
          <w:p w14:paraId="33CD783E" w14:textId="77777777" w:rsidR="000B76AF" w:rsidRPr="00194FA7" w:rsidRDefault="000B76AF" w:rsidP="003E0554">
            <w:pPr>
              <w:keepNext/>
              <w:keepLines/>
              <w:spacing w:after="0"/>
              <w:jc w:val="center"/>
              <w:rPr>
                <w:rFonts w:ascii="Arial" w:hAnsi="Arial"/>
                <w:sz w:val="18"/>
              </w:rPr>
            </w:pPr>
          </w:p>
        </w:tc>
        <w:tc>
          <w:tcPr>
            <w:tcW w:w="265" w:type="pct"/>
            <w:tcBorders>
              <w:left w:val="single" w:sz="24" w:space="0" w:color="auto"/>
            </w:tcBorders>
          </w:tcPr>
          <w:p w14:paraId="6C8AA608" w14:textId="77777777" w:rsidR="000B76AF" w:rsidRPr="00194FA7" w:rsidRDefault="000B76AF" w:rsidP="003E0554">
            <w:pPr>
              <w:keepNext/>
              <w:keepLines/>
              <w:spacing w:after="0"/>
              <w:jc w:val="center"/>
              <w:rPr>
                <w:rFonts w:ascii="Arial" w:hAnsi="Arial" w:cs="Arial"/>
                <w:sz w:val="18"/>
                <w:szCs w:val="18"/>
              </w:rPr>
            </w:pPr>
          </w:p>
        </w:tc>
        <w:tc>
          <w:tcPr>
            <w:tcW w:w="265" w:type="pct"/>
          </w:tcPr>
          <w:p w14:paraId="1E107400" w14:textId="77777777" w:rsidR="000B76AF" w:rsidRPr="00194FA7" w:rsidRDefault="000B76AF" w:rsidP="003E0554">
            <w:pPr>
              <w:keepNext/>
              <w:keepLines/>
              <w:spacing w:after="0"/>
              <w:jc w:val="center"/>
              <w:rPr>
                <w:rFonts w:ascii="Arial" w:hAnsi="Arial"/>
                <w:sz w:val="18"/>
              </w:rPr>
            </w:pPr>
          </w:p>
        </w:tc>
        <w:tc>
          <w:tcPr>
            <w:tcW w:w="280" w:type="pct"/>
            <w:tcBorders>
              <w:right w:val="single" w:sz="24" w:space="0" w:color="auto"/>
            </w:tcBorders>
          </w:tcPr>
          <w:p w14:paraId="783ED779" w14:textId="77777777" w:rsidR="000B76AF" w:rsidRPr="00194FA7" w:rsidRDefault="000B76AF" w:rsidP="003E0554">
            <w:pPr>
              <w:keepNext/>
              <w:keepLines/>
              <w:spacing w:after="0"/>
              <w:jc w:val="center"/>
              <w:rPr>
                <w:rFonts w:ascii="Arial" w:hAnsi="Arial" w:cs="Arial"/>
                <w:sz w:val="18"/>
                <w:szCs w:val="18"/>
              </w:rPr>
            </w:pPr>
          </w:p>
        </w:tc>
        <w:tc>
          <w:tcPr>
            <w:tcW w:w="265" w:type="pct"/>
            <w:tcBorders>
              <w:left w:val="single" w:sz="24" w:space="0" w:color="auto"/>
            </w:tcBorders>
          </w:tcPr>
          <w:p w14:paraId="1DDD34FF" w14:textId="77777777" w:rsidR="000B76AF" w:rsidRPr="00194FA7" w:rsidRDefault="000B76AF" w:rsidP="003E0554">
            <w:pPr>
              <w:keepNext/>
              <w:keepLines/>
              <w:spacing w:after="0"/>
              <w:jc w:val="center"/>
              <w:rPr>
                <w:rFonts w:ascii="Arial" w:hAnsi="Arial"/>
                <w:sz w:val="18"/>
              </w:rPr>
            </w:pPr>
          </w:p>
        </w:tc>
        <w:tc>
          <w:tcPr>
            <w:tcW w:w="265" w:type="pct"/>
          </w:tcPr>
          <w:p w14:paraId="4A46CDD0" w14:textId="77777777" w:rsidR="000B76AF" w:rsidRPr="00194FA7" w:rsidRDefault="000B76AF" w:rsidP="003E0554">
            <w:pPr>
              <w:keepNext/>
              <w:keepLines/>
              <w:spacing w:after="0"/>
              <w:jc w:val="center"/>
              <w:rPr>
                <w:rFonts w:ascii="Arial" w:hAnsi="Arial"/>
                <w:sz w:val="18"/>
              </w:rPr>
            </w:pPr>
          </w:p>
        </w:tc>
        <w:tc>
          <w:tcPr>
            <w:tcW w:w="278" w:type="pct"/>
            <w:tcBorders>
              <w:right w:val="single" w:sz="24" w:space="0" w:color="auto"/>
            </w:tcBorders>
          </w:tcPr>
          <w:p w14:paraId="195280BA" w14:textId="77777777" w:rsidR="000B76AF" w:rsidRPr="00194FA7" w:rsidRDefault="000B76AF" w:rsidP="003E0554">
            <w:pPr>
              <w:keepNext/>
              <w:keepLines/>
              <w:spacing w:after="0"/>
              <w:jc w:val="center"/>
              <w:rPr>
                <w:rFonts w:ascii="Arial" w:hAnsi="Arial"/>
                <w:sz w:val="18"/>
              </w:rPr>
            </w:pPr>
          </w:p>
        </w:tc>
        <w:tc>
          <w:tcPr>
            <w:tcW w:w="269" w:type="pct"/>
            <w:tcBorders>
              <w:left w:val="single" w:sz="24" w:space="0" w:color="auto"/>
            </w:tcBorders>
          </w:tcPr>
          <w:p w14:paraId="0D212316" w14:textId="77777777" w:rsidR="000B76AF" w:rsidRPr="00194FA7" w:rsidRDefault="000B76AF" w:rsidP="003E0554">
            <w:pPr>
              <w:keepNext/>
              <w:keepLines/>
              <w:spacing w:after="0"/>
              <w:jc w:val="center"/>
              <w:rPr>
                <w:rFonts w:ascii="Arial" w:hAnsi="Arial"/>
                <w:sz w:val="18"/>
              </w:rPr>
            </w:pPr>
          </w:p>
        </w:tc>
        <w:tc>
          <w:tcPr>
            <w:tcW w:w="269" w:type="pct"/>
          </w:tcPr>
          <w:p w14:paraId="4B4BA95B" w14:textId="77777777" w:rsidR="000B76AF" w:rsidRPr="00194FA7" w:rsidRDefault="000B76AF" w:rsidP="003E0554">
            <w:pPr>
              <w:keepNext/>
              <w:keepLines/>
              <w:spacing w:after="0"/>
              <w:jc w:val="center"/>
              <w:rPr>
                <w:rFonts w:ascii="Arial" w:hAnsi="Arial"/>
                <w:sz w:val="18"/>
              </w:rPr>
            </w:pPr>
          </w:p>
        </w:tc>
        <w:tc>
          <w:tcPr>
            <w:tcW w:w="267" w:type="pct"/>
            <w:tcBorders>
              <w:right w:val="single" w:sz="24" w:space="0" w:color="auto"/>
            </w:tcBorders>
          </w:tcPr>
          <w:p w14:paraId="30ACE1E6" w14:textId="77777777" w:rsidR="000B76AF" w:rsidRPr="00194FA7" w:rsidRDefault="000B76AF" w:rsidP="003E0554">
            <w:pPr>
              <w:keepNext/>
              <w:keepLines/>
              <w:spacing w:after="0"/>
              <w:jc w:val="center"/>
              <w:rPr>
                <w:rFonts w:ascii="Arial" w:hAnsi="Arial"/>
                <w:sz w:val="18"/>
              </w:rPr>
            </w:pPr>
          </w:p>
        </w:tc>
      </w:tr>
      <w:tr w:rsidR="000B76AF" w:rsidRPr="00194FA7" w14:paraId="63C01327" w14:textId="77777777" w:rsidTr="003E0554">
        <w:tc>
          <w:tcPr>
            <w:tcW w:w="954" w:type="pct"/>
            <w:tcBorders>
              <w:left w:val="single" w:sz="24" w:space="0" w:color="auto"/>
              <w:right w:val="single" w:sz="24" w:space="0" w:color="auto"/>
            </w:tcBorders>
            <w:shd w:val="clear" w:color="auto" w:fill="D9D9D9" w:themeFill="background1" w:themeFillShade="D9"/>
          </w:tcPr>
          <w:p w14:paraId="38F2B876" w14:textId="1E8FAA25" w:rsidR="000B76AF" w:rsidRPr="003E0554" w:rsidRDefault="000B76AF"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2</w:t>
            </w:r>
            <w:r w:rsidRPr="003E0554">
              <w:rPr>
                <w:rFonts w:ascii="Arial" w:hAnsi="Arial" w:cs="Arial"/>
                <w:b/>
                <w:bCs/>
                <w:sz w:val="18"/>
                <w:szCs w:val="18"/>
              </w:rPr>
              <w:t>-T05-VTM</w:t>
            </w:r>
          </w:p>
        </w:tc>
        <w:tc>
          <w:tcPr>
            <w:tcW w:w="265" w:type="pct"/>
            <w:tcBorders>
              <w:left w:val="single" w:sz="24" w:space="0" w:color="auto"/>
            </w:tcBorders>
          </w:tcPr>
          <w:p w14:paraId="529B552B" w14:textId="77777777" w:rsidR="000B76AF" w:rsidRPr="00194FA7" w:rsidRDefault="000B76AF" w:rsidP="003E0554">
            <w:pPr>
              <w:keepNext/>
              <w:keepLines/>
              <w:spacing w:after="0"/>
              <w:jc w:val="center"/>
              <w:rPr>
                <w:rFonts w:ascii="Arial" w:hAnsi="Arial"/>
                <w:sz w:val="18"/>
              </w:rPr>
            </w:pPr>
          </w:p>
        </w:tc>
        <w:tc>
          <w:tcPr>
            <w:tcW w:w="265" w:type="pct"/>
          </w:tcPr>
          <w:p w14:paraId="2C1F2558" w14:textId="77777777" w:rsidR="000B76AF" w:rsidRPr="00194FA7" w:rsidRDefault="000B76AF" w:rsidP="003E0554">
            <w:pPr>
              <w:keepNext/>
              <w:keepLines/>
              <w:spacing w:after="0"/>
              <w:jc w:val="center"/>
              <w:rPr>
                <w:rFonts w:ascii="Arial" w:hAnsi="Arial"/>
                <w:sz w:val="18"/>
              </w:rPr>
            </w:pPr>
          </w:p>
        </w:tc>
        <w:tc>
          <w:tcPr>
            <w:tcW w:w="283" w:type="pct"/>
            <w:tcBorders>
              <w:right w:val="single" w:sz="24" w:space="0" w:color="auto"/>
            </w:tcBorders>
          </w:tcPr>
          <w:p w14:paraId="41E868D3" w14:textId="77777777" w:rsidR="000B76AF" w:rsidRPr="00194FA7" w:rsidRDefault="000B76AF" w:rsidP="003E0554">
            <w:pPr>
              <w:keepNext/>
              <w:keepLines/>
              <w:spacing w:after="0"/>
              <w:jc w:val="center"/>
              <w:rPr>
                <w:rFonts w:ascii="Arial" w:hAnsi="Arial"/>
                <w:sz w:val="18"/>
              </w:rPr>
            </w:pPr>
          </w:p>
        </w:tc>
        <w:tc>
          <w:tcPr>
            <w:tcW w:w="265" w:type="pct"/>
            <w:tcBorders>
              <w:left w:val="single" w:sz="24" w:space="0" w:color="auto"/>
            </w:tcBorders>
          </w:tcPr>
          <w:p w14:paraId="0C0A47EA" w14:textId="77777777" w:rsidR="000B76AF" w:rsidRPr="00194FA7" w:rsidRDefault="000B76AF" w:rsidP="003E0554">
            <w:pPr>
              <w:keepNext/>
              <w:keepLines/>
              <w:spacing w:after="0"/>
              <w:jc w:val="center"/>
              <w:rPr>
                <w:rFonts w:ascii="Arial" w:hAnsi="Arial"/>
                <w:sz w:val="18"/>
              </w:rPr>
            </w:pPr>
          </w:p>
        </w:tc>
        <w:tc>
          <w:tcPr>
            <w:tcW w:w="265" w:type="pct"/>
          </w:tcPr>
          <w:p w14:paraId="017586A5" w14:textId="77777777" w:rsidR="000B76AF" w:rsidRPr="00194FA7" w:rsidRDefault="000B76AF" w:rsidP="003E0554">
            <w:pPr>
              <w:keepNext/>
              <w:keepLines/>
              <w:spacing w:after="0"/>
              <w:jc w:val="center"/>
              <w:rPr>
                <w:rFonts w:ascii="Arial" w:hAnsi="Arial"/>
                <w:sz w:val="18"/>
              </w:rPr>
            </w:pPr>
          </w:p>
        </w:tc>
        <w:tc>
          <w:tcPr>
            <w:tcW w:w="280" w:type="pct"/>
            <w:tcBorders>
              <w:right w:val="single" w:sz="24" w:space="0" w:color="auto"/>
            </w:tcBorders>
          </w:tcPr>
          <w:p w14:paraId="14BB28FB" w14:textId="77777777" w:rsidR="000B76AF" w:rsidRPr="00194FA7" w:rsidRDefault="000B76AF" w:rsidP="003E0554">
            <w:pPr>
              <w:keepNext/>
              <w:keepLines/>
              <w:spacing w:after="0"/>
              <w:jc w:val="center"/>
              <w:rPr>
                <w:rFonts w:ascii="Arial" w:hAnsi="Arial"/>
                <w:sz w:val="18"/>
              </w:rPr>
            </w:pPr>
          </w:p>
        </w:tc>
        <w:tc>
          <w:tcPr>
            <w:tcW w:w="265" w:type="pct"/>
            <w:tcBorders>
              <w:left w:val="single" w:sz="24" w:space="0" w:color="auto"/>
            </w:tcBorders>
          </w:tcPr>
          <w:p w14:paraId="6B1FF222" w14:textId="77777777" w:rsidR="000B76AF" w:rsidRPr="00194FA7" w:rsidRDefault="000B76AF" w:rsidP="003E0554">
            <w:pPr>
              <w:keepNext/>
              <w:keepLines/>
              <w:spacing w:after="0"/>
              <w:jc w:val="center"/>
              <w:rPr>
                <w:rFonts w:ascii="Arial" w:hAnsi="Arial" w:cs="Arial"/>
                <w:sz w:val="18"/>
                <w:szCs w:val="18"/>
              </w:rPr>
            </w:pPr>
          </w:p>
        </w:tc>
        <w:tc>
          <w:tcPr>
            <w:tcW w:w="265" w:type="pct"/>
          </w:tcPr>
          <w:p w14:paraId="4398FC99" w14:textId="77777777" w:rsidR="000B76AF" w:rsidRPr="00194FA7" w:rsidRDefault="000B76AF" w:rsidP="003E0554">
            <w:pPr>
              <w:keepNext/>
              <w:keepLines/>
              <w:spacing w:after="0"/>
              <w:jc w:val="center"/>
              <w:rPr>
                <w:rFonts w:ascii="Arial" w:hAnsi="Arial"/>
                <w:sz w:val="18"/>
              </w:rPr>
            </w:pPr>
          </w:p>
        </w:tc>
        <w:tc>
          <w:tcPr>
            <w:tcW w:w="280" w:type="pct"/>
            <w:tcBorders>
              <w:right w:val="single" w:sz="24" w:space="0" w:color="auto"/>
            </w:tcBorders>
          </w:tcPr>
          <w:p w14:paraId="5F1F4D93" w14:textId="77777777" w:rsidR="000B76AF" w:rsidRPr="00194FA7" w:rsidRDefault="000B76AF" w:rsidP="003E0554">
            <w:pPr>
              <w:keepNext/>
              <w:keepLines/>
              <w:spacing w:after="0"/>
              <w:jc w:val="center"/>
              <w:rPr>
                <w:rFonts w:ascii="Arial" w:hAnsi="Arial" w:cs="Arial"/>
                <w:sz w:val="18"/>
                <w:szCs w:val="18"/>
              </w:rPr>
            </w:pPr>
          </w:p>
        </w:tc>
        <w:tc>
          <w:tcPr>
            <w:tcW w:w="265" w:type="pct"/>
            <w:tcBorders>
              <w:left w:val="single" w:sz="24" w:space="0" w:color="auto"/>
            </w:tcBorders>
          </w:tcPr>
          <w:p w14:paraId="4EEFF1FE" w14:textId="77777777" w:rsidR="000B76AF" w:rsidRPr="00194FA7" w:rsidRDefault="000B76AF" w:rsidP="003E0554">
            <w:pPr>
              <w:keepNext/>
              <w:keepLines/>
              <w:spacing w:after="0"/>
              <w:jc w:val="center"/>
              <w:rPr>
                <w:rFonts w:ascii="Arial" w:hAnsi="Arial"/>
                <w:sz w:val="18"/>
              </w:rPr>
            </w:pPr>
          </w:p>
        </w:tc>
        <w:tc>
          <w:tcPr>
            <w:tcW w:w="265" w:type="pct"/>
          </w:tcPr>
          <w:p w14:paraId="66238532" w14:textId="77777777" w:rsidR="000B76AF" w:rsidRPr="00194FA7" w:rsidRDefault="000B76AF" w:rsidP="003E0554">
            <w:pPr>
              <w:keepNext/>
              <w:keepLines/>
              <w:spacing w:after="0"/>
              <w:jc w:val="center"/>
              <w:rPr>
                <w:rFonts w:ascii="Arial" w:hAnsi="Arial"/>
                <w:sz w:val="18"/>
              </w:rPr>
            </w:pPr>
          </w:p>
        </w:tc>
        <w:tc>
          <w:tcPr>
            <w:tcW w:w="278" w:type="pct"/>
            <w:tcBorders>
              <w:right w:val="single" w:sz="24" w:space="0" w:color="auto"/>
            </w:tcBorders>
          </w:tcPr>
          <w:p w14:paraId="7BB9CCE4" w14:textId="77777777" w:rsidR="000B76AF" w:rsidRPr="00194FA7" w:rsidRDefault="000B76AF" w:rsidP="003E0554">
            <w:pPr>
              <w:keepNext/>
              <w:keepLines/>
              <w:spacing w:after="0"/>
              <w:jc w:val="center"/>
              <w:rPr>
                <w:rFonts w:ascii="Arial" w:hAnsi="Arial"/>
                <w:sz w:val="18"/>
              </w:rPr>
            </w:pPr>
          </w:p>
        </w:tc>
        <w:tc>
          <w:tcPr>
            <w:tcW w:w="269" w:type="pct"/>
            <w:tcBorders>
              <w:left w:val="single" w:sz="24" w:space="0" w:color="auto"/>
            </w:tcBorders>
          </w:tcPr>
          <w:p w14:paraId="21F63F17" w14:textId="77777777" w:rsidR="000B76AF" w:rsidRPr="00194FA7" w:rsidRDefault="000B76AF" w:rsidP="003E0554">
            <w:pPr>
              <w:keepNext/>
              <w:keepLines/>
              <w:spacing w:after="0"/>
              <w:jc w:val="center"/>
              <w:rPr>
                <w:rFonts w:ascii="Arial" w:hAnsi="Arial"/>
                <w:sz w:val="18"/>
              </w:rPr>
            </w:pPr>
          </w:p>
        </w:tc>
        <w:tc>
          <w:tcPr>
            <w:tcW w:w="269" w:type="pct"/>
          </w:tcPr>
          <w:p w14:paraId="7EDF1D5C" w14:textId="77777777" w:rsidR="000B76AF" w:rsidRPr="00194FA7" w:rsidRDefault="000B76AF" w:rsidP="003E0554">
            <w:pPr>
              <w:keepNext/>
              <w:keepLines/>
              <w:spacing w:after="0"/>
              <w:jc w:val="center"/>
              <w:rPr>
                <w:rFonts w:ascii="Arial" w:hAnsi="Arial"/>
                <w:sz w:val="18"/>
              </w:rPr>
            </w:pPr>
          </w:p>
        </w:tc>
        <w:tc>
          <w:tcPr>
            <w:tcW w:w="267" w:type="pct"/>
            <w:tcBorders>
              <w:right w:val="single" w:sz="24" w:space="0" w:color="auto"/>
            </w:tcBorders>
          </w:tcPr>
          <w:p w14:paraId="5076419D" w14:textId="77777777" w:rsidR="000B76AF" w:rsidRPr="00194FA7" w:rsidRDefault="000B76AF" w:rsidP="003E0554">
            <w:pPr>
              <w:keepNext/>
              <w:keepLines/>
              <w:spacing w:after="0"/>
              <w:jc w:val="center"/>
              <w:rPr>
                <w:rFonts w:ascii="Arial" w:hAnsi="Arial"/>
                <w:sz w:val="18"/>
              </w:rPr>
            </w:pPr>
          </w:p>
        </w:tc>
      </w:tr>
      <w:tr w:rsidR="000B76AF" w:rsidRPr="00194FA7" w14:paraId="599C72D5" w14:textId="77777777" w:rsidTr="003E0554">
        <w:tc>
          <w:tcPr>
            <w:tcW w:w="954" w:type="pct"/>
            <w:tcBorders>
              <w:left w:val="single" w:sz="24" w:space="0" w:color="auto"/>
              <w:right w:val="single" w:sz="24" w:space="0" w:color="auto"/>
            </w:tcBorders>
            <w:shd w:val="clear" w:color="auto" w:fill="D9D9D9" w:themeFill="background1" w:themeFillShade="D9"/>
          </w:tcPr>
          <w:p w14:paraId="5AABA751" w14:textId="3F5D1173" w:rsidR="000B76AF" w:rsidRPr="003E0554" w:rsidRDefault="000B76AF"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2</w:t>
            </w:r>
            <w:r w:rsidRPr="003E0554">
              <w:rPr>
                <w:rFonts w:ascii="Arial" w:hAnsi="Arial" w:cs="Arial"/>
                <w:b/>
                <w:bCs/>
                <w:sz w:val="18"/>
                <w:szCs w:val="18"/>
              </w:rPr>
              <w:t>-T06-VTM</w:t>
            </w:r>
          </w:p>
        </w:tc>
        <w:tc>
          <w:tcPr>
            <w:tcW w:w="265" w:type="pct"/>
            <w:tcBorders>
              <w:left w:val="single" w:sz="24" w:space="0" w:color="auto"/>
            </w:tcBorders>
          </w:tcPr>
          <w:p w14:paraId="063EBAB3" w14:textId="77777777" w:rsidR="000B76AF" w:rsidRPr="00194FA7" w:rsidRDefault="000B76AF" w:rsidP="003E0554">
            <w:pPr>
              <w:keepNext/>
              <w:keepLines/>
              <w:spacing w:after="0"/>
              <w:jc w:val="center"/>
              <w:rPr>
                <w:rFonts w:ascii="Arial" w:hAnsi="Arial"/>
                <w:sz w:val="18"/>
              </w:rPr>
            </w:pPr>
          </w:p>
        </w:tc>
        <w:tc>
          <w:tcPr>
            <w:tcW w:w="265" w:type="pct"/>
          </w:tcPr>
          <w:p w14:paraId="2F8D2A90" w14:textId="77777777" w:rsidR="000B76AF" w:rsidRPr="00194FA7" w:rsidRDefault="000B76AF" w:rsidP="003E0554">
            <w:pPr>
              <w:keepNext/>
              <w:keepLines/>
              <w:spacing w:after="0"/>
              <w:jc w:val="center"/>
              <w:rPr>
                <w:rFonts w:ascii="Arial" w:hAnsi="Arial"/>
                <w:sz w:val="18"/>
              </w:rPr>
            </w:pPr>
          </w:p>
        </w:tc>
        <w:tc>
          <w:tcPr>
            <w:tcW w:w="283" w:type="pct"/>
            <w:tcBorders>
              <w:right w:val="single" w:sz="24" w:space="0" w:color="auto"/>
            </w:tcBorders>
          </w:tcPr>
          <w:p w14:paraId="55A69F5E" w14:textId="77777777" w:rsidR="000B76AF" w:rsidRPr="00194FA7" w:rsidRDefault="000B76AF" w:rsidP="003E0554">
            <w:pPr>
              <w:keepNext/>
              <w:keepLines/>
              <w:spacing w:after="0"/>
              <w:jc w:val="center"/>
              <w:rPr>
                <w:rFonts w:ascii="Arial" w:hAnsi="Arial"/>
                <w:sz w:val="18"/>
              </w:rPr>
            </w:pPr>
          </w:p>
        </w:tc>
        <w:tc>
          <w:tcPr>
            <w:tcW w:w="265" w:type="pct"/>
            <w:tcBorders>
              <w:left w:val="single" w:sz="24" w:space="0" w:color="auto"/>
            </w:tcBorders>
          </w:tcPr>
          <w:p w14:paraId="743CB6CE" w14:textId="77777777" w:rsidR="000B76AF" w:rsidRPr="00194FA7" w:rsidRDefault="000B76AF" w:rsidP="003E0554">
            <w:pPr>
              <w:keepNext/>
              <w:keepLines/>
              <w:spacing w:after="0"/>
              <w:jc w:val="center"/>
              <w:rPr>
                <w:rFonts w:ascii="Arial" w:hAnsi="Arial"/>
                <w:sz w:val="18"/>
              </w:rPr>
            </w:pPr>
          </w:p>
        </w:tc>
        <w:tc>
          <w:tcPr>
            <w:tcW w:w="265" w:type="pct"/>
          </w:tcPr>
          <w:p w14:paraId="583DFEFC" w14:textId="77777777" w:rsidR="000B76AF" w:rsidRPr="00194FA7" w:rsidRDefault="000B76AF" w:rsidP="003E0554">
            <w:pPr>
              <w:keepNext/>
              <w:keepLines/>
              <w:spacing w:after="0"/>
              <w:jc w:val="center"/>
              <w:rPr>
                <w:rFonts w:ascii="Arial" w:hAnsi="Arial"/>
                <w:sz w:val="18"/>
              </w:rPr>
            </w:pPr>
          </w:p>
        </w:tc>
        <w:tc>
          <w:tcPr>
            <w:tcW w:w="280" w:type="pct"/>
            <w:tcBorders>
              <w:right w:val="single" w:sz="24" w:space="0" w:color="auto"/>
            </w:tcBorders>
          </w:tcPr>
          <w:p w14:paraId="5D6BF704" w14:textId="77777777" w:rsidR="000B76AF" w:rsidRPr="00194FA7" w:rsidRDefault="000B76AF" w:rsidP="003E0554">
            <w:pPr>
              <w:keepNext/>
              <w:keepLines/>
              <w:spacing w:after="0"/>
              <w:jc w:val="center"/>
              <w:rPr>
                <w:rFonts w:ascii="Arial" w:hAnsi="Arial"/>
                <w:sz w:val="18"/>
              </w:rPr>
            </w:pPr>
          </w:p>
        </w:tc>
        <w:tc>
          <w:tcPr>
            <w:tcW w:w="265" w:type="pct"/>
            <w:tcBorders>
              <w:left w:val="single" w:sz="24" w:space="0" w:color="auto"/>
            </w:tcBorders>
          </w:tcPr>
          <w:p w14:paraId="11F03CC2" w14:textId="77777777" w:rsidR="000B76AF" w:rsidRPr="00194FA7" w:rsidRDefault="000B76AF" w:rsidP="003E0554">
            <w:pPr>
              <w:keepNext/>
              <w:keepLines/>
              <w:spacing w:after="0"/>
              <w:jc w:val="center"/>
              <w:rPr>
                <w:rFonts w:ascii="Arial" w:hAnsi="Arial" w:cs="Arial"/>
                <w:sz w:val="18"/>
                <w:szCs w:val="18"/>
              </w:rPr>
            </w:pPr>
          </w:p>
        </w:tc>
        <w:tc>
          <w:tcPr>
            <w:tcW w:w="265" w:type="pct"/>
          </w:tcPr>
          <w:p w14:paraId="48578BF5" w14:textId="77777777" w:rsidR="000B76AF" w:rsidRPr="00194FA7" w:rsidRDefault="000B76AF" w:rsidP="003E0554">
            <w:pPr>
              <w:keepNext/>
              <w:keepLines/>
              <w:spacing w:after="0"/>
              <w:jc w:val="center"/>
              <w:rPr>
                <w:rFonts w:ascii="Arial" w:hAnsi="Arial"/>
                <w:sz w:val="18"/>
              </w:rPr>
            </w:pPr>
          </w:p>
        </w:tc>
        <w:tc>
          <w:tcPr>
            <w:tcW w:w="280" w:type="pct"/>
            <w:tcBorders>
              <w:right w:val="single" w:sz="24" w:space="0" w:color="auto"/>
            </w:tcBorders>
          </w:tcPr>
          <w:p w14:paraId="61A119A8" w14:textId="77777777" w:rsidR="000B76AF" w:rsidRPr="00194FA7" w:rsidRDefault="000B76AF" w:rsidP="003E0554">
            <w:pPr>
              <w:keepNext/>
              <w:keepLines/>
              <w:spacing w:after="0"/>
              <w:jc w:val="center"/>
              <w:rPr>
                <w:rFonts w:ascii="Arial" w:hAnsi="Arial" w:cs="Arial"/>
                <w:sz w:val="18"/>
                <w:szCs w:val="18"/>
              </w:rPr>
            </w:pPr>
          </w:p>
        </w:tc>
        <w:tc>
          <w:tcPr>
            <w:tcW w:w="265" w:type="pct"/>
            <w:tcBorders>
              <w:left w:val="single" w:sz="24" w:space="0" w:color="auto"/>
            </w:tcBorders>
          </w:tcPr>
          <w:p w14:paraId="7C623232" w14:textId="77777777" w:rsidR="000B76AF" w:rsidRPr="00194FA7" w:rsidRDefault="000B76AF" w:rsidP="003E0554">
            <w:pPr>
              <w:keepNext/>
              <w:keepLines/>
              <w:spacing w:after="0"/>
              <w:jc w:val="center"/>
              <w:rPr>
                <w:rFonts w:ascii="Arial" w:hAnsi="Arial"/>
                <w:sz w:val="18"/>
              </w:rPr>
            </w:pPr>
          </w:p>
        </w:tc>
        <w:tc>
          <w:tcPr>
            <w:tcW w:w="265" w:type="pct"/>
          </w:tcPr>
          <w:p w14:paraId="5E2CA525" w14:textId="77777777" w:rsidR="000B76AF" w:rsidRPr="00194FA7" w:rsidRDefault="000B76AF" w:rsidP="003E0554">
            <w:pPr>
              <w:keepNext/>
              <w:keepLines/>
              <w:spacing w:after="0"/>
              <w:jc w:val="center"/>
              <w:rPr>
                <w:rFonts w:ascii="Arial" w:hAnsi="Arial"/>
                <w:sz w:val="18"/>
              </w:rPr>
            </w:pPr>
          </w:p>
        </w:tc>
        <w:tc>
          <w:tcPr>
            <w:tcW w:w="278" w:type="pct"/>
            <w:tcBorders>
              <w:right w:val="single" w:sz="24" w:space="0" w:color="auto"/>
            </w:tcBorders>
          </w:tcPr>
          <w:p w14:paraId="71C85561" w14:textId="77777777" w:rsidR="000B76AF" w:rsidRPr="00194FA7" w:rsidRDefault="000B76AF" w:rsidP="003E0554">
            <w:pPr>
              <w:keepNext/>
              <w:keepLines/>
              <w:spacing w:after="0"/>
              <w:jc w:val="center"/>
              <w:rPr>
                <w:rFonts w:ascii="Arial" w:hAnsi="Arial"/>
                <w:sz w:val="18"/>
              </w:rPr>
            </w:pPr>
          </w:p>
        </w:tc>
        <w:tc>
          <w:tcPr>
            <w:tcW w:w="269" w:type="pct"/>
            <w:tcBorders>
              <w:left w:val="single" w:sz="24" w:space="0" w:color="auto"/>
            </w:tcBorders>
          </w:tcPr>
          <w:p w14:paraId="2D805B62" w14:textId="77777777" w:rsidR="000B76AF" w:rsidRPr="00194FA7" w:rsidRDefault="000B76AF" w:rsidP="003E0554">
            <w:pPr>
              <w:keepNext/>
              <w:keepLines/>
              <w:spacing w:after="0"/>
              <w:jc w:val="center"/>
              <w:rPr>
                <w:rFonts w:ascii="Arial" w:hAnsi="Arial"/>
                <w:sz w:val="18"/>
              </w:rPr>
            </w:pPr>
          </w:p>
        </w:tc>
        <w:tc>
          <w:tcPr>
            <w:tcW w:w="269" w:type="pct"/>
          </w:tcPr>
          <w:p w14:paraId="303E7CDE" w14:textId="77777777" w:rsidR="000B76AF" w:rsidRPr="00194FA7" w:rsidRDefault="000B76AF" w:rsidP="003E0554">
            <w:pPr>
              <w:keepNext/>
              <w:keepLines/>
              <w:spacing w:after="0"/>
              <w:jc w:val="center"/>
              <w:rPr>
                <w:rFonts w:ascii="Arial" w:hAnsi="Arial"/>
                <w:sz w:val="18"/>
              </w:rPr>
            </w:pPr>
          </w:p>
        </w:tc>
        <w:tc>
          <w:tcPr>
            <w:tcW w:w="267" w:type="pct"/>
            <w:tcBorders>
              <w:right w:val="single" w:sz="24" w:space="0" w:color="auto"/>
            </w:tcBorders>
          </w:tcPr>
          <w:p w14:paraId="68492850" w14:textId="77777777" w:rsidR="000B76AF" w:rsidRPr="00194FA7" w:rsidRDefault="000B76AF" w:rsidP="003E0554">
            <w:pPr>
              <w:keepNext/>
              <w:keepLines/>
              <w:spacing w:after="0"/>
              <w:jc w:val="center"/>
              <w:rPr>
                <w:rFonts w:ascii="Arial" w:hAnsi="Arial"/>
                <w:sz w:val="18"/>
              </w:rPr>
            </w:pPr>
          </w:p>
        </w:tc>
      </w:tr>
      <w:tr w:rsidR="000B76AF" w:rsidRPr="00194FA7" w14:paraId="6C7968C1" w14:textId="77777777" w:rsidTr="003E0554">
        <w:tc>
          <w:tcPr>
            <w:tcW w:w="954" w:type="pct"/>
            <w:tcBorders>
              <w:left w:val="single" w:sz="24" w:space="0" w:color="auto"/>
              <w:right w:val="single" w:sz="24" w:space="0" w:color="auto"/>
            </w:tcBorders>
            <w:shd w:val="clear" w:color="auto" w:fill="D9D9D9" w:themeFill="background1" w:themeFillShade="D9"/>
          </w:tcPr>
          <w:p w14:paraId="61EE3330" w14:textId="12035FB7" w:rsidR="000B76AF" w:rsidRPr="003E0554" w:rsidRDefault="000B76AF"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2</w:t>
            </w:r>
            <w:r w:rsidRPr="003E0554">
              <w:rPr>
                <w:rFonts w:ascii="Arial" w:hAnsi="Arial" w:cs="Arial"/>
                <w:b/>
                <w:bCs/>
                <w:sz w:val="18"/>
                <w:szCs w:val="18"/>
              </w:rPr>
              <w:t>-T07-VTM</w:t>
            </w:r>
          </w:p>
        </w:tc>
        <w:tc>
          <w:tcPr>
            <w:tcW w:w="265" w:type="pct"/>
            <w:tcBorders>
              <w:left w:val="single" w:sz="24" w:space="0" w:color="auto"/>
            </w:tcBorders>
          </w:tcPr>
          <w:p w14:paraId="0A2EA22A" w14:textId="77777777" w:rsidR="000B76AF" w:rsidRPr="00194FA7" w:rsidRDefault="000B76AF" w:rsidP="003E0554">
            <w:pPr>
              <w:keepNext/>
              <w:keepLines/>
              <w:spacing w:after="0"/>
              <w:jc w:val="center"/>
              <w:rPr>
                <w:rFonts w:ascii="Arial" w:hAnsi="Arial"/>
                <w:sz w:val="18"/>
              </w:rPr>
            </w:pPr>
          </w:p>
        </w:tc>
        <w:tc>
          <w:tcPr>
            <w:tcW w:w="265" w:type="pct"/>
          </w:tcPr>
          <w:p w14:paraId="3A0FE40C" w14:textId="77777777" w:rsidR="000B76AF" w:rsidRPr="00194FA7" w:rsidRDefault="000B76AF" w:rsidP="003E0554">
            <w:pPr>
              <w:keepNext/>
              <w:keepLines/>
              <w:spacing w:after="0"/>
              <w:jc w:val="center"/>
              <w:rPr>
                <w:rFonts w:ascii="Arial" w:hAnsi="Arial"/>
                <w:sz w:val="18"/>
              </w:rPr>
            </w:pPr>
          </w:p>
        </w:tc>
        <w:tc>
          <w:tcPr>
            <w:tcW w:w="283" w:type="pct"/>
            <w:tcBorders>
              <w:right w:val="single" w:sz="24" w:space="0" w:color="auto"/>
            </w:tcBorders>
          </w:tcPr>
          <w:p w14:paraId="0EAC8272" w14:textId="77777777" w:rsidR="000B76AF" w:rsidRPr="00194FA7" w:rsidRDefault="000B76AF" w:rsidP="003E0554">
            <w:pPr>
              <w:keepNext/>
              <w:keepLines/>
              <w:spacing w:after="0"/>
              <w:jc w:val="center"/>
              <w:rPr>
                <w:rFonts w:ascii="Arial" w:hAnsi="Arial"/>
                <w:sz w:val="18"/>
              </w:rPr>
            </w:pPr>
          </w:p>
        </w:tc>
        <w:tc>
          <w:tcPr>
            <w:tcW w:w="265" w:type="pct"/>
            <w:tcBorders>
              <w:left w:val="single" w:sz="24" w:space="0" w:color="auto"/>
            </w:tcBorders>
          </w:tcPr>
          <w:p w14:paraId="0B14F9FA" w14:textId="77777777" w:rsidR="000B76AF" w:rsidRPr="00194FA7" w:rsidRDefault="000B76AF" w:rsidP="003E0554">
            <w:pPr>
              <w:keepNext/>
              <w:keepLines/>
              <w:spacing w:after="0"/>
              <w:jc w:val="center"/>
              <w:rPr>
                <w:rFonts w:ascii="Arial" w:hAnsi="Arial"/>
                <w:sz w:val="18"/>
              </w:rPr>
            </w:pPr>
          </w:p>
        </w:tc>
        <w:tc>
          <w:tcPr>
            <w:tcW w:w="265" w:type="pct"/>
          </w:tcPr>
          <w:p w14:paraId="3EC6A5E4" w14:textId="77777777" w:rsidR="000B76AF" w:rsidRPr="00194FA7" w:rsidRDefault="000B76AF" w:rsidP="003E0554">
            <w:pPr>
              <w:keepNext/>
              <w:keepLines/>
              <w:spacing w:after="0"/>
              <w:jc w:val="center"/>
              <w:rPr>
                <w:rFonts w:ascii="Arial" w:hAnsi="Arial"/>
                <w:sz w:val="18"/>
              </w:rPr>
            </w:pPr>
          </w:p>
        </w:tc>
        <w:tc>
          <w:tcPr>
            <w:tcW w:w="280" w:type="pct"/>
            <w:tcBorders>
              <w:right w:val="single" w:sz="24" w:space="0" w:color="auto"/>
            </w:tcBorders>
          </w:tcPr>
          <w:p w14:paraId="65D6ECE6" w14:textId="77777777" w:rsidR="000B76AF" w:rsidRPr="00194FA7" w:rsidRDefault="000B76AF" w:rsidP="003E0554">
            <w:pPr>
              <w:keepNext/>
              <w:keepLines/>
              <w:spacing w:after="0"/>
              <w:jc w:val="center"/>
              <w:rPr>
                <w:rFonts w:ascii="Arial" w:hAnsi="Arial"/>
                <w:sz w:val="18"/>
              </w:rPr>
            </w:pPr>
          </w:p>
        </w:tc>
        <w:tc>
          <w:tcPr>
            <w:tcW w:w="265" w:type="pct"/>
            <w:tcBorders>
              <w:left w:val="single" w:sz="24" w:space="0" w:color="auto"/>
            </w:tcBorders>
          </w:tcPr>
          <w:p w14:paraId="014B21EE" w14:textId="77777777" w:rsidR="000B76AF" w:rsidRPr="00194FA7" w:rsidRDefault="000B76AF" w:rsidP="003E0554">
            <w:pPr>
              <w:keepNext/>
              <w:keepLines/>
              <w:spacing w:after="0"/>
              <w:jc w:val="center"/>
              <w:rPr>
                <w:rFonts w:ascii="Arial" w:hAnsi="Arial" w:cs="Arial"/>
                <w:sz w:val="18"/>
                <w:szCs w:val="18"/>
              </w:rPr>
            </w:pPr>
          </w:p>
        </w:tc>
        <w:tc>
          <w:tcPr>
            <w:tcW w:w="265" w:type="pct"/>
          </w:tcPr>
          <w:p w14:paraId="3A6149EE" w14:textId="77777777" w:rsidR="000B76AF" w:rsidRPr="00194FA7" w:rsidRDefault="000B76AF" w:rsidP="003E0554">
            <w:pPr>
              <w:keepNext/>
              <w:keepLines/>
              <w:spacing w:after="0"/>
              <w:jc w:val="center"/>
              <w:rPr>
                <w:rFonts w:ascii="Arial" w:hAnsi="Arial"/>
                <w:sz w:val="18"/>
              </w:rPr>
            </w:pPr>
          </w:p>
        </w:tc>
        <w:tc>
          <w:tcPr>
            <w:tcW w:w="280" w:type="pct"/>
            <w:tcBorders>
              <w:right w:val="single" w:sz="24" w:space="0" w:color="auto"/>
            </w:tcBorders>
          </w:tcPr>
          <w:p w14:paraId="415DF838" w14:textId="77777777" w:rsidR="000B76AF" w:rsidRPr="00194FA7" w:rsidRDefault="000B76AF" w:rsidP="003E0554">
            <w:pPr>
              <w:keepNext/>
              <w:keepLines/>
              <w:spacing w:after="0"/>
              <w:jc w:val="center"/>
              <w:rPr>
                <w:rFonts w:ascii="Arial" w:hAnsi="Arial" w:cs="Arial"/>
                <w:sz w:val="18"/>
                <w:szCs w:val="18"/>
              </w:rPr>
            </w:pPr>
          </w:p>
        </w:tc>
        <w:tc>
          <w:tcPr>
            <w:tcW w:w="265" w:type="pct"/>
            <w:tcBorders>
              <w:left w:val="single" w:sz="24" w:space="0" w:color="auto"/>
            </w:tcBorders>
          </w:tcPr>
          <w:p w14:paraId="4D084998" w14:textId="77777777" w:rsidR="000B76AF" w:rsidRPr="00194FA7" w:rsidRDefault="000B76AF" w:rsidP="003E0554">
            <w:pPr>
              <w:keepNext/>
              <w:keepLines/>
              <w:spacing w:after="0"/>
              <w:jc w:val="center"/>
              <w:rPr>
                <w:rFonts w:ascii="Arial" w:hAnsi="Arial"/>
                <w:sz w:val="18"/>
              </w:rPr>
            </w:pPr>
          </w:p>
        </w:tc>
        <w:tc>
          <w:tcPr>
            <w:tcW w:w="265" w:type="pct"/>
          </w:tcPr>
          <w:p w14:paraId="51FC3079" w14:textId="77777777" w:rsidR="000B76AF" w:rsidRPr="00194FA7" w:rsidRDefault="000B76AF" w:rsidP="003E0554">
            <w:pPr>
              <w:keepNext/>
              <w:keepLines/>
              <w:spacing w:after="0"/>
              <w:jc w:val="center"/>
              <w:rPr>
                <w:rFonts w:ascii="Arial" w:hAnsi="Arial"/>
                <w:sz w:val="18"/>
              </w:rPr>
            </w:pPr>
          </w:p>
        </w:tc>
        <w:tc>
          <w:tcPr>
            <w:tcW w:w="278" w:type="pct"/>
            <w:tcBorders>
              <w:right w:val="single" w:sz="24" w:space="0" w:color="auto"/>
            </w:tcBorders>
          </w:tcPr>
          <w:p w14:paraId="52DC6D25" w14:textId="77777777" w:rsidR="000B76AF" w:rsidRPr="00194FA7" w:rsidRDefault="000B76AF" w:rsidP="003E0554">
            <w:pPr>
              <w:keepNext/>
              <w:keepLines/>
              <w:spacing w:after="0"/>
              <w:jc w:val="center"/>
              <w:rPr>
                <w:rFonts w:ascii="Arial" w:hAnsi="Arial"/>
                <w:sz w:val="18"/>
              </w:rPr>
            </w:pPr>
          </w:p>
        </w:tc>
        <w:tc>
          <w:tcPr>
            <w:tcW w:w="269" w:type="pct"/>
            <w:tcBorders>
              <w:left w:val="single" w:sz="24" w:space="0" w:color="auto"/>
            </w:tcBorders>
          </w:tcPr>
          <w:p w14:paraId="6D540073" w14:textId="77777777" w:rsidR="000B76AF" w:rsidRPr="00194FA7" w:rsidRDefault="000B76AF" w:rsidP="003E0554">
            <w:pPr>
              <w:keepNext/>
              <w:keepLines/>
              <w:spacing w:after="0"/>
              <w:jc w:val="center"/>
              <w:rPr>
                <w:rFonts w:ascii="Arial" w:hAnsi="Arial"/>
                <w:sz w:val="18"/>
              </w:rPr>
            </w:pPr>
          </w:p>
        </w:tc>
        <w:tc>
          <w:tcPr>
            <w:tcW w:w="269" w:type="pct"/>
          </w:tcPr>
          <w:p w14:paraId="4AA23E14" w14:textId="77777777" w:rsidR="000B76AF" w:rsidRPr="00194FA7" w:rsidRDefault="000B76AF" w:rsidP="003E0554">
            <w:pPr>
              <w:keepNext/>
              <w:keepLines/>
              <w:spacing w:after="0"/>
              <w:jc w:val="center"/>
              <w:rPr>
                <w:rFonts w:ascii="Arial" w:hAnsi="Arial"/>
                <w:sz w:val="18"/>
              </w:rPr>
            </w:pPr>
          </w:p>
        </w:tc>
        <w:tc>
          <w:tcPr>
            <w:tcW w:w="267" w:type="pct"/>
            <w:tcBorders>
              <w:right w:val="single" w:sz="24" w:space="0" w:color="auto"/>
            </w:tcBorders>
          </w:tcPr>
          <w:p w14:paraId="4D345A4F" w14:textId="77777777" w:rsidR="000B76AF" w:rsidRPr="00194FA7" w:rsidRDefault="000B76AF" w:rsidP="003E0554">
            <w:pPr>
              <w:keepNext/>
              <w:keepLines/>
              <w:spacing w:after="0"/>
              <w:jc w:val="center"/>
              <w:rPr>
                <w:rFonts w:ascii="Arial" w:hAnsi="Arial"/>
                <w:sz w:val="18"/>
              </w:rPr>
            </w:pPr>
          </w:p>
        </w:tc>
      </w:tr>
      <w:tr w:rsidR="000B76AF" w:rsidRPr="00194FA7" w14:paraId="4C736308" w14:textId="77777777" w:rsidTr="003E0554">
        <w:tc>
          <w:tcPr>
            <w:tcW w:w="954" w:type="pct"/>
            <w:tcBorders>
              <w:left w:val="single" w:sz="24" w:space="0" w:color="auto"/>
              <w:right w:val="single" w:sz="24" w:space="0" w:color="auto"/>
            </w:tcBorders>
            <w:shd w:val="clear" w:color="auto" w:fill="D9D9D9" w:themeFill="background1" w:themeFillShade="D9"/>
          </w:tcPr>
          <w:p w14:paraId="08B4AF13" w14:textId="2C95088D" w:rsidR="000B76AF" w:rsidRPr="003E0554" w:rsidRDefault="000B76AF"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2</w:t>
            </w:r>
            <w:r w:rsidRPr="003E0554">
              <w:rPr>
                <w:rFonts w:ascii="Arial" w:hAnsi="Arial" w:cs="Arial"/>
                <w:b/>
                <w:bCs/>
                <w:sz w:val="18"/>
                <w:szCs w:val="18"/>
              </w:rPr>
              <w:t>-T08-VTM</w:t>
            </w:r>
          </w:p>
        </w:tc>
        <w:tc>
          <w:tcPr>
            <w:tcW w:w="265" w:type="pct"/>
            <w:tcBorders>
              <w:left w:val="single" w:sz="24" w:space="0" w:color="auto"/>
            </w:tcBorders>
          </w:tcPr>
          <w:p w14:paraId="16AD223A" w14:textId="77777777" w:rsidR="000B76AF" w:rsidRPr="00194FA7" w:rsidRDefault="000B76AF" w:rsidP="003E0554">
            <w:pPr>
              <w:keepNext/>
              <w:keepLines/>
              <w:spacing w:after="0"/>
              <w:jc w:val="center"/>
              <w:rPr>
                <w:rFonts w:ascii="Arial" w:hAnsi="Arial"/>
                <w:sz w:val="18"/>
              </w:rPr>
            </w:pPr>
          </w:p>
        </w:tc>
        <w:tc>
          <w:tcPr>
            <w:tcW w:w="265" w:type="pct"/>
          </w:tcPr>
          <w:p w14:paraId="0B06D900" w14:textId="77777777" w:rsidR="000B76AF" w:rsidRPr="00194FA7" w:rsidRDefault="000B76AF" w:rsidP="003E0554">
            <w:pPr>
              <w:keepNext/>
              <w:keepLines/>
              <w:spacing w:after="0"/>
              <w:jc w:val="center"/>
              <w:rPr>
                <w:rFonts w:ascii="Arial" w:hAnsi="Arial"/>
                <w:sz w:val="18"/>
              </w:rPr>
            </w:pPr>
          </w:p>
        </w:tc>
        <w:tc>
          <w:tcPr>
            <w:tcW w:w="283" w:type="pct"/>
            <w:tcBorders>
              <w:right w:val="single" w:sz="24" w:space="0" w:color="auto"/>
            </w:tcBorders>
          </w:tcPr>
          <w:p w14:paraId="20BF84E2" w14:textId="77777777" w:rsidR="000B76AF" w:rsidRPr="00194FA7" w:rsidRDefault="000B76AF" w:rsidP="003E0554">
            <w:pPr>
              <w:keepNext/>
              <w:keepLines/>
              <w:spacing w:after="0"/>
              <w:jc w:val="center"/>
              <w:rPr>
                <w:rFonts w:ascii="Arial" w:hAnsi="Arial"/>
                <w:sz w:val="18"/>
              </w:rPr>
            </w:pPr>
          </w:p>
        </w:tc>
        <w:tc>
          <w:tcPr>
            <w:tcW w:w="265" w:type="pct"/>
            <w:tcBorders>
              <w:left w:val="single" w:sz="24" w:space="0" w:color="auto"/>
            </w:tcBorders>
          </w:tcPr>
          <w:p w14:paraId="6E598833" w14:textId="77777777" w:rsidR="000B76AF" w:rsidRPr="00194FA7" w:rsidRDefault="000B76AF" w:rsidP="003E0554">
            <w:pPr>
              <w:keepNext/>
              <w:keepLines/>
              <w:spacing w:after="0"/>
              <w:jc w:val="center"/>
              <w:rPr>
                <w:rFonts w:ascii="Arial" w:hAnsi="Arial"/>
                <w:sz w:val="18"/>
              </w:rPr>
            </w:pPr>
          </w:p>
        </w:tc>
        <w:tc>
          <w:tcPr>
            <w:tcW w:w="265" w:type="pct"/>
          </w:tcPr>
          <w:p w14:paraId="7BCAEBE8" w14:textId="77777777" w:rsidR="000B76AF" w:rsidRPr="00194FA7" w:rsidRDefault="000B76AF" w:rsidP="003E0554">
            <w:pPr>
              <w:keepNext/>
              <w:keepLines/>
              <w:spacing w:after="0"/>
              <w:jc w:val="center"/>
              <w:rPr>
                <w:rFonts w:ascii="Arial" w:hAnsi="Arial"/>
                <w:sz w:val="18"/>
              </w:rPr>
            </w:pPr>
          </w:p>
        </w:tc>
        <w:tc>
          <w:tcPr>
            <w:tcW w:w="280" w:type="pct"/>
            <w:tcBorders>
              <w:right w:val="single" w:sz="24" w:space="0" w:color="auto"/>
            </w:tcBorders>
          </w:tcPr>
          <w:p w14:paraId="32C92C54" w14:textId="77777777" w:rsidR="000B76AF" w:rsidRPr="00194FA7" w:rsidRDefault="000B76AF" w:rsidP="003E0554">
            <w:pPr>
              <w:keepNext/>
              <w:keepLines/>
              <w:spacing w:after="0"/>
              <w:jc w:val="center"/>
              <w:rPr>
                <w:rFonts w:ascii="Arial" w:hAnsi="Arial"/>
                <w:sz w:val="18"/>
              </w:rPr>
            </w:pPr>
          </w:p>
        </w:tc>
        <w:tc>
          <w:tcPr>
            <w:tcW w:w="265" w:type="pct"/>
            <w:tcBorders>
              <w:left w:val="single" w:sz="24" w:space="0" w:color="auto"/>
            </w:tcBorders>
          </w:tcPr>
          <w:p w14:paraId="6AB64E88" w14:textId="77777777" w:rsidR="000B76AF" w:rsidRPr="00194FA7" w:rsidRDefault="000B76AF" w:rsidP="003E0554">
            <w:pPr>
              <w:keepNext/>
              <w:keepLines/>
              <w:spacing w:after="0"/>
              <w:jc w:val="center"/>
              <w:rPr>
                <w:rFonts w:ascii="Arial" w:hAnsi="Arial" w:cs="Arial"/>
                <w:sz w:val="18"/>
                <w:szCs w:val="18"/>
              </w:rPr>
            </w:pPr>
          </w:p>
        </w:tc>
        <w:tc>
          <w:tcPr>
            <w:tcW w:w="265" w:type="pct"/>
          </w:tcPr>
          <w:p w14:paraId="6EEFA433" w14:textId="77777777" w:rsidR="000B76AF" w:rsidRPr="00194FA7" w:rsidRDefault="000B76AF" w:rsidP="003E0554">
            <w:pPr>
              <w:keepNext/>
              <w:keepLines/>
              <w:spacing w:after="0"/>
              <w:jc w:val="center"/>
              <w:rPr>
                <w:rFonts w:ascii="Arial" w:hAnsi="Arial"/>
                <w:sz w:val="18"/>
              </w:rPr>
            </w:pPr>
          </w:p>
        </w:tc>
        <w:tc>
          <w:tcPr>
            <w:tcW w:w="280" w:type="pct"/>
            <w:tcBorders>
              <w:right w:val="single" w:sz="24" w:space="0" w:color="auto"/>
            </w:tcBorders>
          </w:tcPr>
          <w:p w14:paraId="7A7B2ED6" w14:textId="77777777" w:rsidR="000B76AF" w:rsidRPr="00194FA7" w:rsidRDefault="000B76AF" w:rsidP="003E0554">
            <w:pPr>
              <w:keepNext/>
              <w:keepLines/>
              <w:spacing w:after="0"/>
              <w:jc w:val="center"/>
              <w:rPr>
                <w:rFonts w:ascii="Arial" w:hAnsi="Arial" w:cs="Arial"/>
                <w:sz w:val="18"/>
                <w:szCs w:val="18"/>
              </w:rPr>
            </w:pPr>
          </w:p>
        </w:tc>
        <w:tc>
          <w:tcPr>
            <w:tcW w:w="265" w:type="pct"/>
            <w:tcBorders>
              <w:left w:val="single" w:sz="24" w:space="0" w:color="auto"/>
            </w:tcBorders>
          </w:tcPr>
          <w:p w14:paraId="62C0C0C0" w14:textId="77777777" w:rsidR="000B76AF" w:rsidRPr="00194FA7" w:rsidRDefault="000B76AF" w:rsidP="003E0554">
            <w:pPr>
              <w:keepNext/>
              <w:keepLines/>
              <w:spacing w:after="0"/>
              <w:jc w:val="center"/>
              <w:rPr>
                <w:rFonts w:ascii="Arial" w:hAnsi="Arial"/>
                <w:sz w:val="18"/>
              </w:rPr>
            </w:pPr>
          </w:p>
        </w:tc>
        <w:tc>
          <w:tcPr>
            <w:tcW w:w="265" w:type="pct"/>
          </w:tcPr>
          <w:p w14:paraId="17AF6D14" w14:textId="77777777" w:rsidR="000B76AF" w:rsidRPr="00194FA7" w:rsidRDefault="000B76AF" w:rsidP="003E0554">
            <w:pPr>
              <w:keepNext/>
              <w:keepLines/>
              <w:spacing w:after="0"/>
              <w:jc w:val="center"/>
              <w:rPr>
                <w:rFonts w:ascii="Arial" w:hAnsi="Arial"/>
                <w:sz w:val="18"/>
              </w:rPr>
            </w:pPr>
          </w:p>
        </w:tc>
        <w:tc>
          <w:tcPr>
            <w:tcW w:w="278" w:type="pct"/>
            <w:tcBorders>
              <w:right w:val="single" w:sz="24" w:space="0" w:color="auto"/>
            </w:tcBorders>
          </w:tcPr>
          <w:p w14:paraId="3FF85E40" w14:textId="77777777" w:rsidR="000B76AF" w:rsidRPr="00194FA7" w:rsidRDefault="000B76AF" w:rsidP="003E0554">
            <w:pPr>
              <w:keepNext/>
              <w:keepLines/>
              <w:spacing w:after="0"/>
              <w:jc w:val="center"/>
              <w:rPr>
                <w:rFonts w:ascii="Arial" w:hAnsi="Arial"/>
                <w:sz w:val="18"/>
              </w:rPr>
            </w:pPr>
          </w:p>
        </w:tc>
        <w:tc>
          <w:tcPr>
            <w:tcW w:w="269" w:type="pct"/>
            <w:tcBorders>
              <w:left w:val="single" w:sz="24" w:space="0" w:color="auto"/>
            </w:tcBorders>
          </w:tcPr>
          <w:p w14:paraId="364489C1" w14:textId="77777777" w:rsidR="000B76AF" w:rsidRPr="00194FA7" w:rsidRDefault="000B76AF" w:rsidP="003E0554">
            <w:pPr>
              <w:keepNext/>
              <w:keepLines/>
              <w:spacing w:after="0"/>
              <w:jc w:val="center"/>
              <w:rPr>
                <w:rFonts w:ascii="Arial" w:hAnsi="Arial"/>
                <w:sz w:val="18"/>
              </w:rPr>
            </w:pPr>
          </w:p>
        </w:tc>
        <w:tc>
          <w:tcPr>
            <w:tcW w:w="269" w:type="pct"/>
          </w:tcPr>
          <w:p w14:paraId="7E65760B" w14:textId="77777777" w:rsidR="000B76AF" w:rsidRPr="00194FA7" w:rsidRDefault="000B76AF" w:rsidP="003E0554">
            <w:pPr>
              <w:keepNext/>
              <w:keepLines/>
              <w:spacing w:after="0"/>
              <w:jc w:val="center"/>
              <w:rPr>
                <w:rFonts w:ascii="Arial" w:hAnsi="Arial"/>
                <w:sz w:val="18"/>
              </w:rPr>
            </w:pPr>
          </w:p>
        </w:tc>
        <w:tc>
          <w:tcPr>
            <w:tcW w:w="267" w:type="pct"/>
            <w:tcBorders>
              <w:right w:val="single" w:sz="24" w:space="0" w:color="auto"/>
            </w:tcBorders>
          </w:tcPr>
          <w:p w14:paraId="156E8866" w14:textId="77777777" w:rsidR="000B76AF" w:rsidRPr="00194FA7" w:rsidRDefault="000B76AF" w:rsidP="003E0554">
            <w:pPr>
              <w:keepNext/>
              <w:keepLines/>
              <w:spacing w:after="0"/>
              <w:jc w:val="center"/>
              <w:rPr>
                <w:rFonts w:ascii="Arial" w:hAnsi="Arial"/>
                <w:sz w:val="18"/>
              </w:rPr>
            </w:pPr>
          </w:p>
        </w:tc>
      </w:tr>
      <w:tr w:rsidR="000B76AF" w:rsidRPr="00194FA7" w14:paraId="63CCF628" w14:textId="77777777" w:rsidTr="003E0554">
        <w:tc>
          <w:tcPr>
            <w:tcW w:w="954" w:type="pct"/>
            <w:tcBorders>
              <w:left w:val="single" w:sz="24" w:space="0" w:color="auto"/>
              <w:right w:val="single" w:sz="24" w:space="0" w:color="auto"/>
            </w:tcBorders>
            <w:shd w:val="clear" w:color="auto" w:fill="D9D9D9" w:themeFill="background1" w:themeFillShade="D9"/>
          </w:tcPr>
          <w:p w14:paraId="01AB09AB" w14:textId="04F67104" w:rsidR="000B76AF" w:rsidRPr="003E0554" w:rsidRDefault="000B76AF"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2</w:t>
            </w:r>
            <w:r w:rsidRPr="003E0554">
              <w:rPr>
                <w:rFonts w:ascii="Arial" w:hAnsi="Arial" w:cs="Arial"/>
                <w:b/>
                <w:bCs/>
                <w:sz w:val="18"/>
                <w:szCs w:val="18"/>
              </w:rPr>
              <w:t>-T11-VTM</w:t>
            </w:r>
          </w:p>
        </w:tc>
        <w:tc>
          <w:tcPr>
            <w:tcW w:w="265" w:type="pct"/>
            <w:tcBorders>
              <w:left w:val="single" w:sz="24" w:space="0" w:color="auto"/>
            </w:tcBorders>
          </w:tcPr>
          <w:p w14:paraId="199E9DD8" w14:textId="77777777" w:rsidR="000B76AF" w:rsidRPr="00194FA7" w:rsidRDefault="000B76AF" w:rsidP="003E0554">
            <w:pPr>
              <w:keepNext/>
              <w:keepLines/>
              <w:spacing w:after="0"/>
              <w:jc w:val="center"/>
              <w:rPr>
                <w:rFonts w:ascii="Arial" w:hAnsi="Arial"/>
                <w:sz w:val="18"/>
              </w:rPr>
            </w:pPr>
          </w:p>
        </w:tc>
        <w:tc>
          <w:tcPr>
            <w:tcW w:w="265" w:type="pct"/>
          </w:tcPr>
          <w:p w14:paraId="751A2E33" w14:textId="77777777" w:rsidR="000B76AF" w:rsidRPr="00194FA7" w:rsidRDefault="000B76AF" w:rsidP="003E0554">
            <w:pPr>
              <w:keepNext/>
              <w:keepLines/>
              <w:spacing w:after="0"/>
              <w:jc w:val="center"/>
              <w:rPr>
                <w:rFonts w:ascii="Arial" w:hAnsi="Arial"/>
                <w:sz w:val="18"/>
              </w:rPr>
            </w:pPr>
          </w:p>
        </w:tc>
        <w:tc>
          <w:tcPr>
            <w:tcW w:w="283" w:type="pct"/>
            <w:tcBorders>
              <w:right w:val="single" w:sz="24" w:space="0" w:color="auto"/>
            </w:tcBorders>
          </w:tcPr>
          <w:p w14:paraId="086B5D5B" w14:textId="77777777" w:rsidR="000B76AF" w:rsidRPr="00194FA7" w:rsidRDefault="000B76AF" w:rsidP="003E0554">
            <w:pPr>
              <w:keepNext/>
              <w:keepLines/>
              <w:spacing w:after="0"/>
              <w:jc w:val="center"/>
              <w:rPr>
                <w:rFonts w:ascii="Arial" w:hAnsi="Arial"/>
                <w:sz w:val="18"/>
              </w:rPr>
            </w:pPr>
          </w:p>
        </w:tc>
        <w:tc>
          <w:tcPr>
            <w:tcW w:w="265" w:type="pct"/>
            <w:tcBorders>
              <w:left w:val="single" w:sz="24" w:space="0" w:color="auto"/>
            </w:tcBorders>
          </w:tcPr>
          <w:p w14:paraId="19E9253B" w14:textId="77777777" w:rsidR="000B76AF" w:rsidRPr="00194FA7" w:rsidRDefault="000B76AF" w:rsidP="003E0554">
            <w:pPr>
              <w:keepNext/>
              <w:keepLines/>
              <w:spacing w:after="0"/>
              <w:jc w:val="center"/>
              <w:rPr>
                <w:rFonts w:ascii="Arial" w:hAnsi="Arial"/>
                <w:sz w:val="18"/>
              </w:rPr>
            </w:pPr>
          </w:p>
        </w:tc>
        <w:tc>
          <w:tcPr>
            <w:tcW w:w="265" w:type="pct"/>
          </w:tcPr>
          <w:p w14:paraId="2046129D" w14:textId="77777777" w:rsidR="000B76AF" w:rsidRPr="00194FA7" w:rsidRDefault="000B76AF" w:rsidP="003E0554">
            <w:pPr>
              <w:keepNext/>
              <w:keepLines/>
              <w:spacing w:after="0"/>
              <w:jc w:val="center"/>
              <w:rPr>
                <w:rFonts w:ascii="Arial" w:hAnsi="Arial"/>
                <w:sz w:val="18"/>
              </w:rPr>
            </w:pPr>
          </w:p>
        </w:tc>
        <w:tc>
          <w:tcPr>
            <w:tcW w:w="280" w:type="pct"/>
            <w:tcBorders>
              <w:right w:val="single" w:sz="24" w:space="0" w:color="auto"/>
            </w:tcBorders>
          </w:tcPr>
          <w:p w14:paraId="3B44E422" w14:textId="77777777" w:rsidR="000B76AF" w:rsidRPr="00194FA7" w:rsidRDefault="000B76AF" w:rsidP="003E0554">
            <w:pPr>
              <w:keepNext/>
              <w:keepLines/>
              <w:spacing w:after="0"/>
              <w:jc w:val="center"/>
              <w:rPr>
                <w:rFonts w:ascii="Arial" w:hAnsi="Arial"/>
                <w:sz w:val="18"/>
              </w:rPr>
            </w:pPr>
          </w:p>
        </w:tc>
        <w:tc>
          <w:tcPr>
            <w:tcW w:w="265" w:type="pct"/>
            <w:tcBorders>
              <w:left w:val="single" w:sz="24" w:space="0" w:color="auto"/>
            </w:tcBorders>
          </w:tcPr>
          <w:p w14:paraId="5CF0B0AF" w14:textId="77777777" w:rsidR="000B76AF" w:rsidRPr="00194FA7" w:rsidRDefault="000B76AF" w:rsidP="003E0554">
            <w:pPr>
              <w:keepNext/>
              <w:keepLines/>
              <w:spacing w:after="0"/>
              <w:jc w:val="center"/>
              <w:rPr>
                <w:rFonts w:ascii="Arial" w:hAnsi="Arial" w:cs="Arial"/>
                <w:sz w:val="18"/>
                <w:szCs w:val="18"/>
              </w:rPr>
            </w:pPr>
          </w:p>
        </w:tc>
        <w:tc>
          <w:tcPr>
            <w:tcW w:w="265" w:type="pct"/>
          </w:tcPr>
          <w:p w14:paraId="18B71C98" w14:textId="77777777" w:rsidR="000B76AF" w:rsidRPr="00194FA7" w:rsidRDefault="000B76AF" w:rsidP="003E0554">
            <w:pPr>
              <w:keepNext/>
              <w:keepLines/>
              <w:spacing w:after="0"/>
              <w:jc w:val="center"/>
              <w:rPr>
                <w:rFonts w:ascii="Arial" w:hAnsi="Arial"/>
                <w:sz w:val="18"/>
              </w:rPr>
            </w:pPr>
          </w:p>
        </w:tc>
        <w:tc>
          <w:tcPr>
            <w:tcW w:w="280" w:type="pct"/>
            <w:tcBorders>
              <w:right w:val="single" w:sz="24" w:space="0" w:color="auto"/>
            </w:tcBorders>
          </w:tcPr>
          <w:p w14:paraId="43D09FBA" w14:textId="77777777" w:rsidR="000B76AF" w:rsidRPr="00194FA7" w:rsidRDefault="000B76AF" w:rsidP="003E0554">
            <w:pPr>
              <w:keepNext/>
              <w:keepLines/>
              <w:spacing w:after="0"/>
              <w:jc w:val="center"/>
              <w:rPr>
                <w:rFonts w:ascii="Arial" w:hAnsi="Arial" w:cs="Arial"/>
                <w:sz w:val="18"/>
                <w:szCs w:val="18"/>
              </w:rPr>
            </w:pPr>
          </w:p>
        </w:tc>
        <w:tc>
          <w:tcPr>
            <w:tcW w:w="265" w:type="pct"/>
            <w:tcBorders>
              <w:left w:val="single" w:sz="24" w:space="0" w:color="auto"/>
            </w:tcBorders>
          </w:tcPr>
          <w:p w14:paraId="358C785D" w14:textId="77777777" w:rsidR="000B76AF" w:rsidRPr="00194FA7" w:rsidRDefault="000B76AF" w:rsidP="003E0554">
            <w:pPr>
              <w:keepNext/>
              <w:keepLines/>
              <w:spacing w:after="0"/>
              <w:jc w:val="center"/>
              <w:rPr>
                <w:rFonts w:ascii="Arial" w:hAnsi="Arial"/>
                <w:sz w:val="18"/>
              </w:rPr>
            </w:pPr>
          </w:p>
        </w:tc>
        <w:tc>
          <w:tcPr>
            <w:tcW w:w="265" w:type="pct"/>
          </w:tcPr>
          <w:p w14:paraId="68F260CC" w14:textId="77777777" w:rsidR="000B76AF" w:rsidRPr="00194FA7" w:rsidRDefault="000B76AF" w:rsidP="003E0554">
            <w:pPr>
              <w:keepNext/>
              <w:keepLines/>
              <w:spacing w:after="0"/>
              <w:jc w:val="center"/>
              <w:rPr>
                <w:rFonts w:ascii="Arial" w:hAnsi="Arial"/>
                <w:sz w:val="18"/>
              </w:rPr>
            </w:pPr>
          </w:p>
        </w:tc>
        <w:tc>
          <w:tcPr>
            <w:tcW w:w="278" w:type="pct"/>
            <w:tcBorders>
              <w:right w:val="single" w:sz="24" w:space="0" w:color="auto"/>
            </w:tcBorders>
          </w:tcPr>
          <w:p w14:paraId="35786A38" w14:textId="77777777" w:rsidR="000B76AF" w:rsidRPr="00194FA7" w:rsidRDefault="000B76AF" w:rsidP="003E0554">
            <w:pPr>
              <w:keepNext/>
              <w:keepLines/>
              <w:spacing w:after="0"/>
              <w:jc w:val="center"/>
              <w:rPr>
                <w:rFonts w:ascii="Arial" w:hAnsi="Arial"/>
                <w:sz w:val="18"/>
              </w:rPr>
            </w:pPr>
          </w:p>
        </w:tc>
        <w:tc>
          <w:tcPr>
            <w:tcW w:w="269" w:type="pct"/>
            <w:tcBorders>
              <w:left w:val="single" w:sz="24" w:space="0" w:color="auto"/>
            </w:tcBorders>
          </w:tcPr>
          <w:p w14:paraId="678FC6B3" w14:textId="77777777" w:rsidR="000B76AF" w:rsidRPr="00194FA7" w:rsidRDefault="000B76AF" w:rsidP="003E0554">
            <w:pPr>
              <w:keepNext/>
              <w:keepLines/>
              <w:spacing w:after="0"/>
              <w:jc w:val="center"/>
              <w:rPr>
                <w:rFonts w:ascii="Arial" w:hAnsi="Arial"/>
                <w:sz w:val="18"/>
              </w:rPr>
            </w:pPr>
          </w:p>
        </w:tc>
        <w:tc>
          <w:tcPr>
            <w:tcW w:w="269" w:type="pct"/>
          </w:tcPr>
          <w:p w14:paraId="11C6B17F" w14:textId="77777777" w:rsidR="000B76AF" w:rsidRPr="00194FA7" w:rsidRDefault="000B76AF" w:rsidP="003E0554">
            <w:pPr>
              <w:keepNext/>
              <w:keepLines/>
              <w:spacing w:after="0"/>
              <w:jc w:val="center"/>
              <w:rPr>
                <w:rFonts w:ascii="Arial" w:hAnsi="Arial"/>
                <w:sz w:val="18"/>
              </w:rPr>
            </w:pPr>
          </w:p>
        </w:tc>
        <w:tc>
          <w:tcPr>
            <w:tcW w:w="267" w:type="pct"/>
            <w:tcBorders>
              <w:right w:val="single" w:sz="24" w:space="0" w:color="auto"/>
            </w:tcBorders>
          </w:tcPr>
          <w:p w14:paraId="0E942144" w14:textId="77777777" w:rsidR="000B76AF" w:rsidRPr="00194FA7" w:rsidRDefault="000B76AF" w:rsidP="003E0554">
            <w:pPr>
              <w:keepNext/>
              <w:keepLines/>
              <w:spacing w:after="0"/>
              <w:jc w:val="center"/>
              <w:rPr>
                <w:rFonts w:ascii="Arial" w:hAnsi="Arial"/>
                <w:sz w:val="18"/>
              </w:rPr>
            </w:pPr>
          </w:p>
        </w:tc>
      </w:tr>
      <w:tr w:rsidR="000B76AF" w:rsidRPr="00194FA7" w14:paraId="179ACBF0" w14:textId="77777777" w:rsidTr="003E0554">
        <w:tc>
          <w:tcPr>
            <w:tcW w:w="954" w:type="pct"/>
            <w:tcBorders>
              <w:left w:val="single" w:sz="24" w:space="0" w:color="auto"/>
              <w:right w:val="single" w:sz="24" w:space="0" w:color="auto"/>
            </w:tcBorders>
            <w:shd w:val="clear" w:color="auto" w:fill="D9D9D9" w:themeFill="background1" w:themeFillShade="D9"/>
          </w:tcPr>
          <w:p w14:paraId="490C4F2C" w14:textId="2A50AE33" w:rsidR="000B76AF" w:rsidRPr="003E0554" w:rsidRDefault="000B76AF"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2</w:t>
            </w:r>
            <w:r w:rsidRPr="003E0554">
              <w:rPr>
                <w:rFonts w:ascii="Arial" w:hAnsi="Arial" w:cs="Arial"/>
                <w:b/>
                <w:bCs/>
                <w:sz w:val="18"/>
                <w:szCs w:val="18"/>
              </w:rPr>
              <w:t>-T12-VTM</w:t>
            </w:r>
          </w:p>
        </w:tc>
        <w:tc>
          <w:tcPr>
            <w:tcW w:w="265" w:type="pct"/>
            <w:tcBorders>
              <w:left w:val="single" w:sz="24" w:space="0" w:color="auto"/>
            </w:tcBorders>
          </w:tcPr>
          <w:p w14:paraId="78462160" w14:textId="77777777" w:rsidR="000B76AF" w:rsidRPr="00194FA7" w:rsidRDefault="000B76AF" w:rsidP="003E0554">
            <w:pPr>
              <w:keepNext/>
              <w:keepLines/>
              <w:spacing w:after="0"/>
              <w:jc w:val="center"/>
              <w:rPr>
                <w:rFonts w:ascii="Arial" w:hAnsi="Arial"/>
                <w:sz w:val="18"/>
              </w:rPr>
            </w:pPr>
          </w:p>
        </w:tc>
        <w:tc>
          <w:tcPr>
            <w:tcW w:w="265" w:type="pct"/>
          </w:tcPr>
          <w:p w14:paraId="357B4A46" w14:textId="77777777" w:rsidR="000B76AF" w:rsidRPr="00194FA7" w:rsidRDefault="000B76AF" w:rsidP="003E0554">
            <w:pPr>
              <w:keepNext/>
              <w:keepLines/>
              <w:spacing w:after="0"/>
              <w:jc w:val="center"/>
              <w:rPr>
                <w:rFonts w:ascii="Arial" w:hAnsi="Arial"/>
                <w:sz w:val="18"/>
              </w:rPr>
            </w:pPr>
          </w:p>
        </w:tc>
        <w:tc>
          <w:tcPr>
            <w:tcW w:w="283" w:type="pct"/>
            <w:tcBorders>
              <w:right w:val="single" w:sz="24" w:space="0" w:color="auto"/>
            </w:tcBorders>
          </w:tcPr>
          <w:p w14:paraId="55DD3692" w14:textId="77777777" w:rsidR="000B76AF" w:rsidRPr="00194FA7" w:rsidRDefault="000B76AF" w:rsidP="003E0554">
            <w:pPr>
              <w:keepNext/>
              <w:keepLines/>
              <w:spacing w:after="0"/>
              <w:jc w:val="center"/>
              <w:rPr>
                <w:rFonts w:ascii="Arial" w:hAnsi="Arial"/>
                <w:sz w:val="18"/>
              </w:rPr>
            </w:pPr>
          </w:p>
        </w:tc>
        <w:tc>
          <w:tcPr>
            <w:tcW w:w="265" w:type="pct"/>
            <w:tcBorders>
              <w:left w:val="single" w:sz="24" w:space="0" w:color="auto"/>
            </w:tcBorders>
          </w:tcPr>
          <w:p w14:paraId="22836265" w14:textId="77777777" w:rsidR="000B76AF" w:rsidRPr="00194FA7" w:rsidRDefault="000B76AF" w:rsidP="003E0554">
            <w:pPr>
              <w:keepNext/>
              <w:keepLines/>
              <w:spacing w:after="0"/>
              <w:jc w:val="center"/>
              <w:rPr>
                <w:rFonts w:ascii="Arial" w:hAnsi="Arial"/>
                <w:sz w:val="18"/>
              </w:rPr>
            </w:pPr>
          </w:p>
        </w:tc>
        <w:tc>
          <w:tcPr>
            <w:tcW w:w="265" w:type="pct"/>
          </w:tcPr>
          <w:p w14:paraId="256290FD" w14:textId="77777777" w:rsidR="000B76AF" w:rsidRPr="00194FA7" w:rsidRDefault="000B76AF" w:rsidP="003E0554">
            <w:pPr>
              <w:keepNext/>
              <w:keepLines/>
              <w:spacing w:after="0"/>
              <w:jc w:val="center"/>
              <w:rPr>
                <w:rFonts w:ascii="Arial" w:hAnsi="Arial"/>
                <w:sz w:val="18"/>
              </w:rPr>
            </w:pPr>
          </w:p>
        </w:tc>
        <w:tc>
          <w:tcPr>
            <w:tcW w:w="280" w:type="pct"/>
            <w:tcBorders>
              <w:right w:val="single" w:sz="24" w:space="0" w:color="auto"/>
            </w:tcBorders>
          </w:tcPr>
          <w:p w14:paraId="5160FAA6" w14:textId="77777777" w:rsidR="000B76AF" w:rsidRPr="00194FA7" w:rsidRDefault="000B76AF" w:rsidP="003E0554">
            <w:pPr>
              <w:keepNext/>
              <w:keepLines/>
              <w:spacing w:after="0"/>
              <w:jc w:val="center"/>
              <w:rPr>
                <w:rFonts w:ascii="Arial" w:hAnsi="Arial"/>
                <w:sz w:val="18"/>
              </w:rPr>
            </w:pPr>
          </w:p>
        </w:tc>
        <w:tc>
          <w:tcPr>
            <w:tcW w:w="265" w:type="pct"/>
            <w:tcBorders>
              <w:left w:val="single" w:sz="24" w:space="0" w:color="auto"/>
            </w:tcBorders>
          </w:tcPr>
          <w:p w14:paraId="107C89C0" w14:textId="77777777" w:rsidR="000B76AF" w:rsidRPr="00194FA7" w:rsidRDefault="000B76AF" w:rsidP="003E0554">
            <w:pPr>
              <w:keepNext/>
              <w:keepLines/>
              <w:spacing w:after="0"/>
              <w:jc w:val="center"/>
              <w:rPr>
                <w:rFonts w:ascii="Arial" w:hAnsi="Arial" w:cs="Arial"/>
                <w:sz w:val="18"/>
                <w:szCs w:val="18"/>
              </w:rPr>
            </w:pPr>
          </w:p>
        </w:tc>
        <w:tc>
          <w:tcPr>
            <w:tcW w:w="265" w:type="pct"/>
          </w:tcPr>
          <w:p w14:paraId="14BD3D41" w14:textId="77777777" w:rsidR="000B76AF" w:rsidRPr="00194FA7" w:rsidRDefault="000B76AF" w:rsidP="003E0554">
            <w:pPr>
              <w:keepNext/>
              <w:keepLines/>
              <w:spacing w:after="0"/>
              <w:jc w:val="center"/>
              <w:rPr>
                <w:rFonts w:ascii="Arial" w:hAnsi="Arial"/>
                <w:sz w:val="18"/>
              </w:rPr>
            </w:pPr>
          </w:p>
        </w:tc>
        <w:tc>
          <w:tcPr>
            <w:tcW w:w="280" w:type="pct"/>
            <w:tcBorders>
              <w:right w:val="single" w:sz="24" w:space="0" w:color="auto"/>
            </w:tcBorders>
          </w:tcPr>
          <w:p w14:paraId="3AE3AA6D" w14:textId="77777777" w:rsidR="000B76AF" w:rsidRPr="00194FA7" w:rsidRDefault="000B76AF" w:rsidP="003E0554">
            <w:pPr>
              <w:keepNext/>
              <w:keepLines/>
              <w:spacing w:after="0"/>
              <w:jc w:val="center"/>
              <w:rPr>
                <w:rFonts w:ascii="Arial" w:hAnsi="Arial" w:cs="Arial"/>
                <w:sz w:val="18"/>
                <w:szCs w:val="18"/>
              </w:rPr>
            </w:pPr>
          </w:p>
        </w:tc>
        <w:tc>
          <w:tcPr>
            <w:tcW w:w="265" w:type="pct"/>
            <w:tcBorders>
              <w:left w:val="single" w:sz="24" w:space="0" w:color="auto"/>
            </w:tcBorders>
          </w:tcPr>
          <w:p w14:paraId="4B0DD9D5" w14:textId="77777777" w:rsidR="000B76AF" w:rsidRPr="00194FA7" w:rsidRDefault="000B76AF" w:rsidP="003E0554">
            <w:pPr>
              <w:keepNext/>
              <w:keepLines/>
              <w:spacing w:after="0"/>
              <w:jc w:val="center"/>
              <w:rPr>
                <w:rFonts w:ascii="Arial" w:hAnsi="Arial"/>
                <w:sz w:val="18"/>
              </w:rPr>
            </w:pPr>
          </w:p>
        </w:tc>
        <w:tc>
          <w:tcPr>
            <w:tcW w:w="265" w:type="pct"/>
          </w:tcPr>
          <w:p w14:paraId="6D6AB018" w14:textId="77777777" w:rsidR="000B76AF" w:rsidRPr="00194FA7" w:rsidRDefault="000B76AF" w:rsidP="003E0554">
            <w:pPr>
              <w:keepNext/>
              <w:keepLines/>
              <w:spacing w:after="0"/>
              <w:jc w:val="center"/>
              <w:rPr>
                <w:rFonts w:ascii="Arial" w:hAnsi="Arial"/>
                <w:sz w:val="18"/>
              </w:rPr>
            </w:pPr>
          </w:p>
        </w:tc>
        <w:tc>
          <w:tcPr>
            <w:tcW w:w="278" w:type="pct"/>
            <w:tcBorders>
              <w:right w:val="single" w:sz="24" w:space="0" w:color="auto"/>
            </w:tcBorders>
          </w:tcPr>
          <w:p w14:paraId="30F28241" w14:textId="77777777" w:rsidR="000B76AF" w:rsidRPr="00194FA7" w:rsidRDefault="000B76AF" w:rsidP="003E0554">
            <w:pPr>
              <w:keepNext/>
              <w:keepLines/>
              <w:spacing w:after="0"/>
              <w:jc w:val="center"/>
              <w:rPr>
                <w:rFonts w:ascii="Arial" w:hAnsi="Arial"/>
                <w:sz w:val="18"/>
              </w:rPr>
            </w:pPr>
          </w:p>
        </w:tc>
        <w:tc>
          <w:tcPr>
            <w:tcW w:w="269" w:type="pct"/>
            <w:tcBorders>
              <w:left w:val="single" w:sz="24" w:space="0" w:color="auto"/>
            </w:tcBorders>
          </w:tcPr>
          <w:p w14:paraId="627BC310" w14:textId="77777777" w:rsidR="000B76AF" w:rsidRPr="00194FA7" w:rsidRDefault="000B76AF" w:rsidP="003E0554">
            <w:pPr>
              <w:keepNext/>
              <w:keepLines/>
              <w:spacing w:after="0"/>
              <w:jc w:val="center"/>
              <w:rPr>
                <w:rFonts w:ascii="Arial" w:hAnsi="Arial"/>
                <w:sz w:val="18"/>
              </w:rPr>
            </w:pPr>
          </w:p>
        </w:tc>
        <w:tc>
          <w:tcPr>
            <w:tcW w:w="269" w:type="pct"/>
          </w:tcPr>
          <w:p w14:paraId="40F739A5" w14:textId="77777777" w:rsidR="000B76AF" w:rsidRPr="00194FA7" w:rsidRDefault="000B76AF" w:rsidP="003E0554">
            <w:pPr>
              <w:keepNext/>
              <w:keepLines/>
              <w:spacing w:after="0"/>
              <w:jc w:val="center"/>
              <w:rPr>
                <w:rFonts w:ascii="Arial" w:hAnsi="Arial"/>
                <w:sz w:val="18"/>
              </w:rPr>
            </w:pPr>
          </w:p>
        </w:tc>
        <w:tc>
          <w:tcPr>
            <w:tcW w:w="267" w:type="pct"/>
            <w:tcBorders>
              <w:right w:val="single" w:sz="24" w:space="0" w:color="auto"/>
            </w:tcBorders>
          </w:tcPr>
          <w:p w14:paraId="676B39F1" w14:textId="77777777" w:rsidR="000B76AF" w:rsidRPr="00194FA7" w:rsidRDefault="000B76AF" w:rsidP="003E0554">
            <w:pPr>
              <w:keepNext/>
              <w:keepLines/>
              <w:spacing w:after="0"/>
              <w:jc w:val="center"/>
              <w:rPr>
                <w:rFonts w:ascii="Arial" w:hAnsi="Arial"/>
                <w:sz w:val="18"/>
              </w:rPr>
            </w:pPr>
          </w:p>
        </w:tc>
      </w:tr>
      <w:tr w:rsidR="000B76AF" w:rsidRPr="00194FA7" w14:paraId="080B12F9" w14:textId="77777777" w:rsidTr="003E0554">
        <w:tc>
          <w:tcPr>
            <w:tcW w:w="954" w:type="pct"/>
            <w:tcBorders>
              <w:left w:val="single" w:sz="24" w:space="0" w:color="auto"/>
              <w:right w:val="single" w:sz="24" w:space="0" w:color="auto"/>
            </w:tcBorders>
            <w:shd w:val="clear" w:color="auto" w:fill="D9D9D9" w:themeFill="background1" w:themeFillShade="D9"/>
          </w:tcPr>
          <w:p w14:paraId="288E738E" w14:textId="6BD2BF81" w:rsidR="000B76AF" w:rsidRPr="003E0554" w:rsidRDefault="000B76AF"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2</w:t>
            </w:r>
            <w:r w:rsidRPr="003E0554">
              <w:rPr>
                <w:rFonts w:ascii="Arial" w:hAnsi="Arial" w:cs="Arial"/>
                <w:b/>
                <w:bCs/>
                <w:sz w:val="18"/>
                <w:szCs w:val="18"/>
              </w:rPr>
              <w:t>-T13-VTM</w:t>
            </w:r>
          </w:p>
        </w:tc>
        <w:tc>
          <w:tcPr>
            <w:tcW w:w="265" w:type="pct"/>
            <w:tcBorders>
              <w:left w:val="single" w:sz="24" w:space="0" w:color="auto"/>
            </w:tcBorders>
          </w:tcPr>
          <w:p w14:paraId="7BF3DF5B" w14:textId="77777777" w:rsidR="000B76AF" w:rsidRPr="00194FA7" w:rsidRDefault="000B76AF" w:rsidP="003E0554">
            <w:pPr>
              <w:keepNext/>
              <w:keepLines/>
              <w:spacing w:after="0"/>
              <w:jc w:val="center"/>
              <w:rPr>
                <w:rFonts w:ascii="Arial" w:hAnsi="Arial"/>
                <w:sz w:val="18"/>
              </w:rPr>
            </w:pPr>
          </w:p>
        </w:tc>
        <w:tc>
          <w:tcPr>
            <w:tcW w:w="265" w:type="pct"/>
          </w:tcPr>
          <w:p w14:paraId="55CC9EEB" w14:textId="77777777" w:rsidR="000B76AF" w:rsidRPr="00194FA7" w:rsidRDefault="000B76AF" w:rsidP="003E0554">
            <w:pPr>
              <w:keepNext/>
              <w:keepLines/>
              <w:spacing w:after="0"/>
              <w:jc w:val="center"/>
              <w:rPr>
                <w:rFonts w:ascii="Arial" w:hAnsi="Arial"/>
                <w:sz w:val="18"/>
              </w:rPr>
            </w:pPr>
          </w:p>
        </w:tc>
        <w:tc>
          <w:tcPr>
            <w:tcW w:w="283" w:type="pct"/>
            <w:tcBorders>
              <w:right w:val="single" w:sz="24" w:space="0" w:color="auto"/>
            </w:tcBorders>
          </w:tcPr>
          <w:p w14:paraId="25F976C3" w14:textId="77777777" w:rsidR="000B76AF" w:rsidRPr="00194FA7" w:rsidRDefault="000B76AF" w:rsidP="003E0554">
            <w:pPr>
              <w:keepNext/>
              <w:keepLines/>
              <w:spacing w:after="0"/>
              <w:jc w:val="center"/>
              <w:rPr>
                <w:rFonts w:ascii="Arial" w:hAnsi="Arial"/>
                <w:sz w:val="18"/>
              </w:rPr>
            </w:pPr>
          </w:p>
        </w:tc>
        <w:tc>
          <w:tcPr>
            <w:tcW w:w="265" w:type="pct"/>
            <w:tcBorders>
              <w:left w:val="single" w:sz="24" w:space="0" w:color="auto"/>
            </w:tcBorders>
          </w:tcPr>
          <w:p w14:paraId="6E4DE510" w14:textId="77777777" w:rsidR="000B76AF" w:rsidRPr="00194FA7" w:rsidRDefault="000B76AF" w:rsidP="003E0554">
            <w:pPr>
              <w:keepNext/>
              <w:keepLines/>
              <w:spacing w:after="0"/>
              <w:jc w:val="center"/>
              <w:rPr>
                <w:rFonts w:ascii="Arial" w:hAnsi="Arial"/>
                <w:sz w:val="18"/>
              </w:rPr>
            </w:pPr>
          </w:p>
        </w:tc>
        <w:tc>
          <w:tcPr>
            <w:tcW w:w="265" w:type="pct"/>
          </w:tcPr>
          <w:p w14:paraId="3D5988EE" w14:textId="77777777" w:rsidR="000B76AF" w:rsidRPr="00194FA7" w:rsidRDefault="000B76AF" w:rsidP="003E0554">
            <w:pPr>
              <w:keepNext/>
              <w:keepLines/>
              <w:spacing w:after="0"/>
              <w:jc w:val="center"/>
              <w:rPr>
                <w:rFonts w:ascii="Arial" w:hAnsi="Arial"/>
                <w:sz w:val="18"/>
              </w:rPr>
            </w:pPr>
          </w:p>
        </w:tc>
        <w:tc>
          <w:tcPr>
            <w:tcW w:w="280" w:type="pct"/>
            <w:tcBorders>
              <w:right w:val="single" w:sz="24" w:space="0" w:color="auto"/>
            </w:tcBorders>
          </w:tcPr>
          <w:p w14:paraId="2EE6DE84" w14:textId="77777777" w:rsidR="000B76AF" w:rsidRPr="00194FA7" w:rsidRDefault="000B76AF" w:rsidP="003E0554">
            <w:pPr>
              <w:keepNext/>
              <w:keepLines/>
              <w:spacing w:after="0"/>
              <w:jc w:val="center"/>
              <w:rPr>
                <w:rFonts w:ascii="Arial" w:hAnsi="Arial"/>
                <w:sz w:val="18"/>
              </w:rPr>
            </w:pPr>
          </w:p>
        </w:tc>
        <w:tc>
          <w:tcPr>
            <w:tcW w:w="265" w:type="pct"/>
            <w:tcBorders>
              <w:left w:val="single" w:sz="24" w:space="0" w:color="auto"/>
            </w:tcBorders>
          </w:tcPr>
          <w:p w14:paraId="69F32F70" w14:textId="77777777" w:rsidR="000B76AF" w:rsidRPr="00194FA7" w:rsidRDefault="000B76AF" w:rsidP="003E0554">
            <w:pPr>
              <w:keepNext/>
              <w:keepLines/>
              <w:spacing w:after="0"/>
              <w:jc w:val="center"/>
              <w:rPr>
                <w:rFonts w:ascii="Arial" w:hAnsi="Arial" w:cs="Arial"/>
                <w:sz w:val="18"/>
                <w:szCs w:val="18"/>
              </w:rPr>
            </w:pPr>
          </w:p>
        </w:tc>
        <w:tc>
          <w:tcPr>
            <w:tcW w:w="265" w:type="pct"/>
          </w:tcPr>
          <w:p w14:paraId="316FD273" w14:textId="77777777" w:rsidR="000B76AF" w:rsidRPr="00194FA7" w:rsidRDefault="000B76AF" w:rsidP="003E0554">
            <w:pPr>
              <w:keepNext/>
              <w:keepLines/>
              <w:spacing w:after="0"/>
              <w:jc w:val="center"/>
              <w:rPr>
                <w:rFonts w:ascii="Arial" w:hAnsi="Arial"/>
                <w:sz w:val="18"/>
              </w:rPr>
            </w:pPr>
          </w:p>
        </w:tc>
        <w:tc>
          <w:tcPr>
            <w:tcW w:w="280" w:type="pct"/>
            <w:tcBorders>
              <w:right w:val="single" w:sz="24" w:space="0" w:color="auto"/>
            </w:tcBorders>
          </w:tcPr>
          <w:p w14:paraId="29E95BCC" w14:textId="77777777" w:rsidR="000B76AF" w:rsidRPr="00194FA7" w:rsidRDefault="000B76AF" w:rsidP="003E0554">
            <w:pPr>
              <w:keepNext/>
              <w:keepLines/>
              <w:spacing w:after="0"/>
              <w:jc w:val="center"/>
              <w:rPr>
                <w:rFonts w:ascii="Arial" w:hAnsi="Arial" w:cs="Arial"/>
                <w:sz w:val="18"/>
                <w:szCs w:val="18"/>
              </w:rPr>
            </w:pPr>
          </w:p>
        </w:tc>
        <w:tc>
          <w:tcPr>
            <w:tcW w:w="265" w:type="pct"/>
            <w:tcBorders>
              <w:left w:val="single" w:sz="24" w:space="0" w:color="auto"/>
            </w:tcBorders>
          </w:tcPr>
          <w:p w14:paraId="787368AA" w14:textId="77777777" w:rsidR="000B76AF" w:rsidRPr="00194FA7" w:rsidRDefault="000B76AF" w:rsidP="003E0554">
            <w:pPr>
              <w:keepNext/>
              <w:keepLines/>
              <w:spacing w:after="0"/>
              <w:jc w:val="center"/>
              <w:rPr>
                <w:rFonts w:ascii="Arial" w:hAnsi="Arial"/>
                <w:sz w:val="18"/>
              </w:rPr>
            </w:pPr>
          </w:p>
        </w:tc>
        <w:tc>
          <w:tcPr>
            <w:tcW w:w="265" w:type="pct"/>
          </w:tcPr>
          <w:p w14:paraId="7E832D80" w14:textId="77777777" w:rsidR="000B76AF" w:rsidRPr="00194FA7" w:rsidRDefault="000B76AF" w:rsidP="003E0554">
            <w:pPr>
              <w:keepNext/>
              <w:keepLines/>
              <w:spacing w:after="0"/>
              <w:jc w:val="center"/>
              <w:rPr>
                <w:rFonts w:ascii="Arial" w:hAnsi="Arial"/>
                <w:sz w:val="18"/>
              </w:rPr>
            </w:pPr>
          </w:p>
        </w:tc>
        <w:tc>
          <w:tcPr>
            <w:tcW w:w="278" w:type="pct"/>
            <w:tcBorders>
              <w:right w:val="single" w:sz="24" w:space="0" w:color="auto"/>
            </w:tcBorders>
          </w:tcPr>
          <w:p w14:paraId="09758F80" w14:textId="77777777" w:rsidR="000B76AF" w:rsidRPr="00194FA7" w:rsidRDefault="000B76AF" w:rsidP="003E0554">
            <w:pPr>
              <w:keepNext/>
              <w:keepLines/>
              <w:spacing w:after="0"/>
              <w:jc w:val="center"/>
              <w:rPr>
                <w:rFonts w:ascii="Arial" w:hAnsi="Arial"/>
                <w:sz w:val="18"/>
              </w:rPr>
            </w:pPr>
          </w:p>
        </w:tc>
        <w:tc>
          <w:tcPr>
            <w:tcW w:w="269" w:type="pct"/>
            <w:tcBorders>
              <w:left w:val="single" w:sz="24" w:space="0" w:color="auto"/>
            </w:tcBorders>
          </w:tcPr>
          <w:p w14:paraId="7E0EC8AF" w14:textId="77777777" w:rsidR="000B76AF" w:rsidRPr="00194FA7" w:rsidRDefault="000B76AF" w:rsidP="003E0554">
            <w:pPr>
              <w:keepNext/>
              <w:keepLines/>
              <w:spacing w:after="0"/>
              <w:jc w:val="center"/>
              <w:rPr>
                <w:rFonts w:ascii="Arial" w:hAnsi="Arial"/>
                <w:sz w:val="18"/>
              </w:rPr>
            </w:pPr>
          </w:p>
        </w:tc>
        <w:tc>
          <w:tcPr>
            <w:tcW w:w="269" w:type="pct"/>
          </w:tcPr>
          <w:p w14:paraId="1835E1B4" w14:textId="77777777" w:rsidR="000B76AF" w:rsidRPr="00194FA7" w:rsidRDefault="000B76AF" w:rsidP="003E0554">
            <w:pPr>
              <w:keepNext/>
              <w:keepLines/>
              <w:spacing w:after="0"/>
              <w:jc w:val="center"/>
              <w:rPr>
                <w:rFonts w:ascii="Arial" w:hAnsi="Arial"/>
                <w:sz w:val="18"/>
              </w:rPr>
            </w:pPr>
          </w:p>
        </w:tc>
        <w:tc>
          <w:tcPr>
            <w:tcW w:w="267" w:type="pct"/>
            <w:tcBorders>
              <w:right w:val="single" w:sz="24" w:space="0" w:color="auto"/>
            </w:tcBorders>
          </w:tcPr>
          <w:p w14:paraId="6620813E" w14:textId="77777777" w:rsidR="000B76AF" w:rsidRPr="00194FA7" w:rsidRDefault="000B76AF" w:rsidP="003E0554">
            <w:pPr>
              <w:keepNext/>
              <w:keepLines/>
              <w:spacing w:after="0"/>
              <w:jc w:val="center"/>
              <w:rPr>
                <w:rFonts w:ascii="Arial" w:hAnsi="Arial"/>
                <w:sz w:val="18"/>
              </w:rPr>
            </w:pPr>
          </w:p>
        </w:tc>
      </w:tr>
      <w:tr w:rsidR="000B76AF" w:rsidRPr="00194FA7" w14:paraId="45B5E604" w14:textId="77777777" w:rsidTr="003E0554">
        <w:tc>
          <w:tcPr>
            <w:tcW w:w="954" w:type="pct"/>
            <w:tcBorders>
              <w:left w:val="single" w:sz="24" w:space="0" w:color="auto"/>
              <w:right w:val="single" w:sz="24" w:space="0" w:color="auto"/>
            </w:tcBorders>
            <w:shd w:val="clear" w:color="auto" w:fill="D9D9D9" w:themeFill="background1" w:themeFillShade="D9"/>
          </w:tcPr>
          <w:p w14:paraId="2BE3A011" w14:textId="7E80689D" w:rsidR="000B76AF" w:rsidRPr="003E0554" w:rsidRDefault="000B76AF"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2</w:t>
            </w:r>
            <w:r w:rsidRPr="003E0554">
              <w:rPr>
                <w:rFonts w:ascii="Arial" w:hAnsi="Arial" w:cs="Arial"/>
                <w:b/>
                <w:bCs/>
                <w:sz w:val="18"/>
                <w:szCs w:val="18"/>
              </w:rPr>
              <w:t>-T14-VTM</w:t>
            </w:r>
          </w:p>
        </w:tc>
        <w:tc>
          <w:tcPr>
            <w:tcW w:w="265" w:type="pct"/>
            <w:tcBorders>
              <w:left w:val="single" w:sz="24" w:space="0" w:color="auto"/>
            </w:tcBorders>
          </w:tcPr>
          <w:p w14:paraId="56807C33" w14:textId="77777777" w:rsidR="000B76AF" w:rsidRPr="00194FA7" w:rsidRDefault="000B76AF" w:rsidP="003E0554">
            <w:pPr>
              <w:keepNext/>
              <w:keepLines/>
              <w:spacing w:after="0"/>
              <w:jc w:val="center"/>
              <w:rPr>
                <w:rFonts w:ascii="Arial" w:hAnsi="Arial"/>
                <w:sz w:val="18"/>
              </w:rPr>
            </w:pPr>
          </w:p>
        </w:tc>
        <w:tc>
          <w:tcPr>
            <w:tcW w:w="265" w:type="pct"/>
          </w:tcPr>
          <w:p w14:paraId="1A298A12" w14:textId="77777777" w:rsidR="000B76AF" w:rsidRPr="00194FA7" w:rsidRDefault="000B76AF" w:rsidP="003E0554">
            <w:pPr>
              <w:keepNext/>
              <w:keepLines/>
              <w:spacing w:after="0"/>
              <w:jc w:val="center"/>
              <w:rPr>
                <w:rFonts w:ascii="Arial" w:hAnsi="Arial"/>
                <w:sz w:val="18"/>
              </w:rPr>
            </w:pPr>
          </w:p>
        </w:tc>
        <w:tc>
          <w:tcPr>
            <w:tcW w:w="283" w:type="pct"/>
            <w:tcBorders>
              <w:right w:val="single" w:sz="24" w:space="0" w:color="auto"/>
            </w:tcBorders>
          </w:tcPr>
          <w:p w14:paraId="46A28A56" w14:textId="77777777" w:rsidR="000B76AF" w:rsidRPr="00194FA7" w:rsidRDefault="000B76AF" w:rsidP="003E0554">
            <w:pPr>
              <w:keepNext/>
              <w:keepLines/>
              <w:spacing w:after="0"/>
              <w:jc w:val="center"/>
              <w:rPr>
                <w:rFonts w:ascii="Arial" w:hAnsi="Arial"/>
                <w:sz w:val="18"/>
              </w:rPr>
            </w:pPr>
          </w:p>
        </w:tc>
        <w:tc>
          <w:tcPr>
            <w:tcW w:w="265" w:type="pct"/>
            <w:tcBorders>
              <w:left w:val="single" w:sz="24" w:space="0" w:color="auto"/>
            </w:tcBorders>
          </w:tcPr>
          <w:p w14:paraId="64A1EF1D" w14:textId="77777777" w:rsidR="000B76AF" w:rsidRPr="00194FA7" w:rsidRDefault="000B76AF" w:rsidP="003E0554">
            <w:pPr>
              <w:keepNext/>
              <w:keepLines/>
              <w:spacing w:after="0"/>
              <w:jc w:val="center"/>
              <w:rPr>
                <w:rFonts w:ascii="Arial" w:hAnsi="Arial"/>
                <w:sz w:val="18"/>
              </w:rPr>
            </w:pPr>
          </w:p>
        </w:tc>
        <w:tc>
          <w:tcPr>
            <w:tcW w:w="265" w:type="pct"/>
          </w:tcPr>
          <w:p w14:paraId="335F1EA0" w14:textId="77777777" w:rsidR="000B76AF" w:rsidRPr="00194FA7" w:rsidRDefault="000B76AF" w:rsidP="003E0554">
            <w:pPr>
              <w:keepNext/>
              <w:keepLines/>
              <w:spacing w:after="0"/>
              <w:jc w:val="center"/>
              <w:rPr>
                <w:rFonts w:ascii="Arial" w:hAnsi="Arial"/>
                <w:sz w:val="18"/>
              </w:rPr>
            </w:pPr>
          </w:p>
        </w:tc>
        <w:tc>
          <w:tcPr>
            <w:tcW w:w="280" w:type="pct"/>
            <w:tcBorders>
              <w:right w:val="single" w:sz="24" w:space="0" w:color="auto"/>
            </w:tcBorders>
          </w:tcPr>
          <w:p w14:paraId="6326B9F6" w14:textId="77777777" w:rsidR="000B76AF" w:rsidRPr="00194FA7" w:rsidRDefault="000B76AF" w:rsidP="003E0554">
            <w:pPr>
              <w:keepNext/>
              <w:keepLines/>
              <w:spacing w:after="0"/>
              <w:jc w:val="center"/>
              <w:rPr>
                <w:rFonts w:ascii="Arial" w:hAnsi="Arial"/>
                <w:sz w:val="18"/>
              </w:rPr>
            </w:pPr>
          </w:p>
        </w:tc>
        <w:tc>
          <w:tcPr>
            <w:tcW w:w="265" w:type="pct"/>
            <w:tcBorders>
              <w:left w:val="single" w:sz="24" w:space="0" w:color="auto"/>
            </w:tcBorders>
          </w:tcPr>
          <w:p w14:paraId="5FB90A67" w14:textId="77777777" w:rsidR="000B76AF" w:rsidRPr="00194FA7" w:rsidRDefault="000B76AF" w:rsidP="003E0554">
            <w:pPr>
              <w:keepNext/>
              <w:keepLines/>
              <w:spacing w:after="0"/>
              <w:jc w:val="center"/>
              <w:rPr>
                <w:rFonts w:ascii="Arial" w:hAnsi="Arial" w:cs="Arial"/>
                <w:sz w:val="18"/>
                <w:szCs w:val="18"/>
              </w:rPr>
            </w:pPr>
          </w:p>
        </w:tc>
        <w:tc>
          <w:tcPr>
            <w:tcW w:w="265" w:type="pct"/>
          </w:tcPr>
          <w:p w14:paraId="58D0EACE" w14:textId="77777777" w:rsidR="000B76AF" w:rsidRPr="00194FA7" w:rsidRDefault="000B76AF" w:rsidP="003E0554">
            <w:pPr>
              <w:keepNext/>
              <w:keepLines/>
              <w:spacing w:after="0"/>
              <w:jc w:val="center"/>
              <w:rPr>
                <w:rFonts w:ascii="Arial" w:hAnsi="Arial"/>
                <w:sz w:val="18"/>
              </w:rPr>
            </w:pPr>
          </w:p>
        </w:tc>
        <w:tc>
          <w:tcPr>
            <w:tcW w:w="280" w:type="pct"/>
            <w:tcBorders>
              <w:right w:val="single" w:sz="24" w:space="0" w:color="auto"/>
            </w:tcBorders>
          </w:tcPr>
          <w:p w14:paraId="61CCD56C" w14:textId="77777777" w:rsidR="000B76AF" w:rsidRPr="00194FA7" w:rsidRDefault="000B76AF" w:rsidP="003E0554">
            <w:pPr>
              <w:keepNext/>
              <w:keepLines/>
              <w:spacing w:after="0"/>
              <w:jc w:val="center"/>
              <w:rPr>
                <w:rFonts w:ascii="Arial" w:hAnsi="Arial" w:cs="Arial"/>
                <w:sz w:val="18"/>
                <w:szCs w:val="18"/>
              </w:rPr>
            </w:pPr>
          </w:p>
        </w:tc>
        <w:tc>
          <w:tcPr>
            <w:tcW w:w="265" w:type="pct"/>
            <w:tcBorders>
              <w:left w:val="single" w:sz="24" w:space="0" w:color="auto"/>
            </w:tcBorders>
          </w:tcPr>
          <w:p w14:paraId="0A24825B" w14:textId="77777777" w:rsidR="000B76AF" w:rsidRPr="00194FA7" w:rsidRDefault="000B76AF" w:rsidP="003E0554">
            <w:pPr>
              <w:keepNext/>
              <w:keepLines/>
              <w:spacing w:after="0"/>
              <w:jc w:val="center"/>
              <w:rPr>
                <w:rFonts w:ascii="Arial" w:hAnsi="Arial"/>
                <w:sz w:val="18"/>
              </w:rPr>
            </w:pPr>
          </w:p>
        </w:tc>
        <w:tc>
          <w:tcPr>
            <w:tcW w:w="265" w:type="pct"/>
          </w:tcPr>
          <w:p w14:paraId="35A982AC" w14:textId="77777777" w:rsidR="000B76AF" w:rsidRPr="00194FA7" w:rsidRDefault="000B76AF" w:rsidP="003E0554">
            <w:pPr>
              <w:keepNext/>
              <w:keepLines/>
              <w:spacing w:after="0"/>
              <w:jc w:val="center"/>
              <w:rPr>
                <w:rFonts w:ascii="Arial" w:hAnsi="Arial"/>
                <w:sz w:val="18"/>
              </w:rPr>
            </w:pPr>
          </w:p>
        </w:tc>
        <w:tc>
          <w:tcPr>
            <w:tcW w:w="278" w:type="pct"/>
            <w:tcBorders>
              <w:right w:val="single" w:sz="24" w:space="0" w:color="auto"/>
            </w:tcBorders>
          </w:tcPr>
          <w:p w14:paraId="4306E15E" w14:textId="77777777" w:rsidR="000B76AF" w:rsidRPr="00194FA7" w:rsidRDefault="000B76AF" w:rsidP="003E0554">
            <w:pPr>
              <w:keepNext/>
              <w:keepLines/>
              <w:spacing w:after="0"/>
              <w:jc w:val="center"/>
              <w:rPr>
                <w:rFonts w:ascii="Arial" w:hAnsi="Arial"/>
                <w:sz w:val="18"/>
              </w:rPr>
            </w:pPr>
          </w:p>
        </w:tc>
        <w:tc>
          <w:tcPr>
            <w:tcW w:w="269" w:type="pct"/>
            <w:tcBorders>
              <w:left w:val="single" w:sz="24" w:space="0" w:color="auto"/>
            </w:tcBorders>
          </w:tcPr>
          <w:p w14:paraId="7A00A7AA" w14:textId="77777777" w:rsidR="000B76AF" w:rsidRPr="00194FA7" w:rsidRDefault="000B76AF" w:rsidP="003E0554">
            <w:pPr>
              <w:keepNext/>
              <w:keepLines/>
              <w:spacing w:after="0"/>
              <w:jc w:val="center"/>
              <w:rPr>
                <w:rFonts w:ascii="Arial" w:hAnsi="Arial"/>
                <w:sz w:val="18"/>
              </w:rPr>
            </w:pPr>
          </w:p>
        </w:tc>
        <w:tc>
          <w:tcPr>
            <w:tcW w:w="269" w:type="pct"/>
          </w:tcPr>
          <w:p w14:paraId="062D20C5" w14:textId="77777777" w:rsidR="000B76AF" w:rsidRPr="00194FA7" w:rsidRDefault="000B76AF" w:rsidP="003E0554">
            <w:pPr>
              <w:keepNext/>
              <w:keepLines/>
              <w:spacing w:after="0"/>
              <w:jc w:val="center"/>
              <w:rPr>
                <w:rFonts w:ascii="Arial" w:hAnsi="Arial"/>
                <w:sz w:val="18"/>
              </w:rPr>
            </w:pPr>
          </w:p>
        </w:tc>
        <w:tc>
          <w:tcPr>
            <w:tcW w:w="267" w:type="pct"/>
            <w:tcBorders>
              <w:right w:val="single" w:sz="24" w:space="0" w:color="auto"/>
            </w:tcBorders>
          </w:tcPr>
          <w:p w14:paraId="0C4ECA5C" w14:textId="77777777" w:rsidR="000B76AF" w:rsidRPr="00194FA7" w:rsidRDefault="000B76AF" w:rsidP="003E0554">
            <w:pPr>
              <w:keepNext/>
              <w:keepLines/>
              <w:spacing w:after="0"/>
              <w:jc w:val="center"/>
              <w:rPr>
                <w:rFonts w:ascii="Arial" w:hAnsi="Arial"/>
                <w:sz w:val="18"/>
              </w:rPr>
            </w:pPr>
          </w:p>
        </w:tc>
      </w:tr>
      <w:tr w:rsidR="000B76AF" w:rsidRPr="00194FA7" w14:paraId="42D67B1A" w14:textId="77777777" w:rsidTr="003E0554">
        <w:tc>
          <w:tcPr>
            <w:tcW w:w="954" w:type="pct"/>
            <w:tcBorders>
              <w:left w:val="single" w:sz="24" w:space="0" w:color="auto"/>
              <w:right w:val="single" w:sz="24" w:space="0" w:color="auto"/>
            </w:tcBorders>
            <w:shd w:val="clear" w:color="auto" w:fill="D9D9D9" w:themeFill="background1" w:themeFillShade="D9"/>
          </w:tcPr>
          <w:p w14:paraId="6E4602F0" w14:textId="1C99B67E" w:rsidR="000B76AF" w:rsidRPr="003E0554" w:rsidRDefault="000B76AF"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2</w:t>
            </w:r>
            <w:r w:rsidRPr="003E0554">
              <w:rPr>
                <w:rFonts w:ascii="Arial" w:hAnsi="Arial" w:cs="Arial"/>
                <w:b/>
                <w:bCs/>
                <w:sz w:val="18"/>
                <w:szCs w:val="18"/>
              </w:rPr>
              <w:t>-T15-VTM</w:t>
            </w:r>
          </w:p>
        </w:tc>
        <w:tc>
          <w:tcPr>
            <w:tcW w:w="265" w:type="pct"/>
            <w:tcBorders>
              <w:left w:val="single" w:sz="24" w:space="0" w:color="auto"/>
            </w:tcBorders>
          </w:tcPr>
          <w:p w14:paraId="0EEBA913" w14:textId="77777777" w:rsidR="000B76AF" w:rsidRPr="00194FA7" w:rsidRDefault="000B76AF" w:rsidP="003E0554">
            <w:pPr>
              <w:keepNext/>
              <w:keepLines/>
              <w:spacing w:after="0"/>
              <w:jc w:val="center"/>
              <w:rPr>
                <w:rFonts w:ascii="Arial" w:hAnsi="Arial"/>
                <w:sz w:val="18"/>
              </w:rPr>
            </w:pPr>
          </w:p>
        </w:tc>
        <w:tc>
          <w:tcPr>
            <w:tcW w:w="265" w:type="pct"/>
          </w:tcPr>
          <w:p w14:paraId="01C2095C" w14:textId="77777777" w:rsidR="000B76AF" w:rsidRPr="00194FA7" w:rsidRDefault="000B76AF" w:rsidP="003E0554">
            <w:pPr>
              <w:keepNext/>
              <w:keepLines/>
              <w:spacing w:after="0"/>
              <w:jc w:val="center"/>
              <w:rPr>
                <w:rFonts w:ascii="Arial" w:hAnsi="Arial"/>
                <w:sz w:val="18"/>
              </w:rPr>
            </w:pPr>
          </w:p>
        </w:tc>
        <w:tc>
          <w:tcPr>
            <w:tcW w:w="283" w:type="pct"/>
            <w:tcBorders>
              <w:right w:val="single" w:sz="24" w:space="0" w:color="auto"/>
            </w:tcBorders>
          </w:tcPr>
          <w:p w14:paraId="0BEDBE88" w14:textId="77777777" w:rsidR="000B76AF" w:rsidRPr="00194FA7" w:rsidRDefault="000B76AF" w:rsidP="003E0554">
            <w:pPr>
              <w:keepNext/>
              <w:keepLines/>
              <w:spacing w:after="0"/>
              <w:jc w:val="center"/>
              <w:rPr>
                <w:rFonts w:ascii="Arial" w:hAnsi="Arial"/>
                <w:sz w:val="18"/>
              </w:rPr>
            </w:pPr>
          </w:p>
        </w:tc>
        <w:tc>
          <w:tcPr>
            <w:tcW w:w="265" w:type="pct"/>
            <w:tcBorders>
              <w:left w:val="single" w:sz="24" w:space="0" w:color="auto"/>
            </w:tcBorders>
          </w:tcPr>
          <w:p w14:paraId="3AB30C0D" w14:textId="77777777" w:rsidR="000B76AF" w:rsidRPr="00194FA7" w:rsidRDefault="000B76AF" w:rsidP="003E0554">
            <w:pPr>
              <w:keepNext/>
              <w:keepLines/>
              <w:spacing w:after="0"/>
              <w:jc w:val="center"/>
              <w:rPr>
                <w:rFonts w:ascii="Arial" w:hAnsi="Arial"/>
                <w:sz w:val="18"/>
              </w:rPr>
            </w:pPr>
          </w:p>
        </w:tc>
        <w:tc>
          <w:tcPr>
            <w:tcW w:w="265" w:type="pct"/>
          </w:tcPr>
          <w:p w14:paraId="01E21261" w14:textId="77777777" w:rsidR="000B76AF" w:rsidRPr="00194FA7" w:rsidRDefault="000B76AF" w:rsidP="003E0554">
            <w:pPr>
              <w:keepNext/>
              <w:keepLines/>
              <w:spacing w:after="0"/>
              <w:jc w:val="center"/>
              <w:rPr>
                <w:rFonts w:ascii="Arial" w:hAnsi="Arial"/>
                <w:sz w:val="18"/>
              </w:rPr>
            </w:pPr>
          </w:p>
        </w:tc>
        <w:tc>
          <w:tcPr>
            <w:tcW w:w="280" w:type="pct"/>
            <w:tcBorders>
              <w:right w:val="single" w:sz="24" w:space="0" w:color="auto"/>
            </w:tcBorders>
          </w:tcPr>
          <w:p w14:paraId="58E7B840" w14:textId="77777777" w:rsidR="000B76AF" w:rsidRPr="00194FA7" w:rsidRDefault="000B76AF" w:rsidP="003E0554">
            <w:pPr>
              <w:keepNext/>
              <w:keepLines/>
              <w:spacing w:after="0"/>
              <w:jc w:val="center"/>
              <w:rPr>
                <w:rFonts w:ascii="Arial" w:hAnsi="Arial"/>
                <w:sz w:val="18"/>
              </w:rPr>
            </w:pPr>
          </w:p>
        </w:tc>
        <w:tc>
          <w:tcPr>
            <w:tcW w:w="265" w:type="pct"/>
            <w:tcBorders>
              <w:left w:val="single" w:sz="24" w:space="0" w:color="auto"/>
            </w:tcBorders>
          </w:tcPr>
          <w:p w14:paraId="4C94651D" w14:textId="77777777" w:rsidR="000B76AF" w:rsidRPr="00194FA7" w:rsidRDefault="000B76AF" w:rsidP="003E0554">
            <w:pPr>
              <w:keepNext/>
              <w:keepLines/>
              <w:spacing w:after="0"/>
              <w:jc w:val="center"/>
              <w:rPr>
                <w:rFonts w:ascii="Arial" w:hAnsi="Arial" w:cs="Arial"/>
                <w:sz w:val="18"/>
                <w:szCs w:val="18"/>
              </w:rPr>
            </w:pPr>
          </w:p>
        </w:tc>
        <w:tc>
          <w:tcPr>
            <w:tcW w:w="265" w:type="pct"/>
          </w:tcPr>
          <w:p w14:paraId="73F7EFA9" w14:textId="77777777" w:rsidR="000B76AF" w:rsidRPr="00194FA7" w:rsidRDefault="000B76AF" w:rsidP="003E0554">
            <w:pPr>
              <w:keepNext/>
              <w:keepLines/>
              <w:spacing w:after="0"/>
              <w:jc w:val="center"/>
              <w:rPr>
                <w:rFonts w:ascii="Arial" w:hAnsi="Arial"/>
                <w:sz w:val="18"/>
              </w:rPr>
            </w:pPr>
          </w:p>
        </w:tc>
        <w:tc>
          <w:tcPr>
            <w:tcW w:w="280" w:type="pct"/>
            <w:tcBorders>
              <w:right w:val="single" w:sz="24" w:space="0" w:color="auto"/>
            </w:tcBorders>
          </w:tcPr>
          <w:p w14:paraId="09B21657" w14:textId="77777777" w:rsidR="000B76AF" w:rsidRPr="00194FA7" w:rsidRDefault="000B76AF" w:rsidP="003E0554">
            <w:pPr>
              <w:keepNext/>
              <w:keepLines/>
              <w:spacing w:after="0"/>
              <w:jc w:val="center"/>
              <w:rPr>
                <w:rFonts w:ascii="Arial" w:hAnsi="Arial" w:cs="Arial"/>
                <w:sz w:val="18"/>
                <w:szCs w:val="18"/>
              </w:rPr>
            </w:pPr>
          </w:p>
        </w:tc>
        <w:tc>
          <w:tcPr>
            <w:tcW w:w="265" w:type="pct"/>
            <w:tcBorders>
              <w:left w:val="single" w:sz="24" w:space="0" w:color="auto"/>
            </w:tcBorders>
          </w:tcPr>
          <w:p w14:paraId="100FC978" w14:textId="77777777" w:rsidR="000B76AF" w:rsidRPr="00194FA7" w:rsidRDefault="000B76AF" w:rsidP="003E0554">
            <w:pPr>
              <w:keepNext/>
              <w:keepLines/>
              <w:spacing w:after="0"/>
              <w:jc w:val="center"/>
              <w:rPr>
                <w:rFonts w:ascii="Arial" w:hAnsi="Arial"/>
                <w:sz w:val="18"/>
              </w:rPr>
            </w:pPr>
          </w:p>
        </w:tc>
        <w:tc>
          <w:tcPr>
            <w:tcW w:w="265" w:type="pct"/>
          </w:tcPr>
          <w:p w14:paraId="48B0CD78" w14:textId="77777777" w:rsidR="000B76AF" w:rsidRPr="00194FA7" w:rsidRDefault="000B76AF" w:rsidP="003E0554">
            <w:pPr>
              <w:keepNext/>
              <w:keepLines/>
              <w:spacing w:after="0"/>
              <w:jc w:val="center"/>
              <w:rPr>
                <w:rFonts w:ascii="Arial" w:hAnsi="Arial"/>
                <w:sz w:val="18"/>
              </w:rPr>
            </w:pPr>
          </w:p>
        </w:tc>
        <w:tc>
          <w:tcPr>
            <w:tcW w:w="278" w:type="pct"/>
            <w:tcBorders>
              <w:right w:val="single" w:sz="24" w:space="0" w:color="auto"/>
            </w:tcBorders>
          </w:tcPr>
          <w:p w14:paraId="41C75C5F" w14:textId="77777777" w:rsidR="000B76AF" w:rsidRPr="00194FA7" w:rsidRDefault="000B76AF" w:rsidP="003E0554">
            <w:pPr>
              <w:keepNext/>
              <w:keepLines/>
              <w:spacing w:after="0"/>
              <w:jc w:val="center"/>
              <w:rPr>
                <w:rFonts w:ascii="Arial" w:hAnsi="Arial"/>
                <w:sz w:val="18"/>
              </w:rPr>
            </w:pPr>
          </w:p>
        </w:tc>
        <w:tc>
          <w:tcPr>
            <w:tcW w:w="269" w:type="pct"/>
            <w:tcBorders>
              <w:left w:val="single" w:sz="24" w:space="0" w:color="auto"/>
            </w:tcBorders>
          </w:tcPr>
          <w:p w14:paraId="182F71F2" w14:textId="77777777" w:rsidR="000B76AF" w:rsidRPr="00194FA7" w:rsidRDefault="000B76AF" w:rsidP="003E0554">
            <w:pPr>
              <w:keepNext/>
              <w:keepLines/>
              <w:spacing w:after="0"/>
              <w:jc w:val="center"/>
              <w:rPr>
                <w:rFonts w:ascii="Arial" w:hAnsi="Arial"/>
                <w:sz w:val="18"/>
              </w:rPr>
            </w:pPr>
          </w:p>
        </w:tc>
        <w:tc>
          <w:tcPr>
            <w:tcW w:w="269" w:type="pct"/>
          </w:tcPr>
          <w:p w14:paraId="6F3304B0" w14:textId="77777777" w:rsidR="000B76AF" w:rsidRPr="00194FA7" w:rsidRDefault="000B76AF" w:rsidP="003E0554">
            <w:pPr>
              <w:keepNext/>
              <w:keepLines/>
              <w:spacing w:after="0"/>
              <w:jc w:val="center"/>
              <w:rPr>
                <w:rFonts w:ascii="Arial" w:hAnsi="Arial"/>
                <w:sz w:val="18"/>
              </w:rPr>
            </w:pPr>
          </w:p>
        </w:tc>
        <w:tc>
          <w:tcPr>
            <w:tcW w:w="267" w:type="pct"/>
            <w:tcBorders>
              <w:right w:val="single" w:sz="24" w:space="0" w:color="auto"/>
            </w:tcBorders>
          </w:tcPr>
          <w:p w14:paraId="1347C17C" w14:textId="77777777" w:rsidR="000B76AF" w:rsidRPr="00194FA7" w:rsidRDefault="000B76AF" w:rsidP="003E0554">
            <w:pPr>
              <w:keepNext/>
              <w:keepLines/>
              <w:spacing w:after="0"/>
              <w:jc w:val="center"/>
              <w:rPr>
                <w:rFonts w:ascii="Arial" w:hAnsi="Arial"/>
                <w:sz w:val="18"/>
              </w:rPr>
            </w:pPr>
          </w:p>
        </w:tc>
      </w:tr>
      <w:tr w:rsidR="000B76AF" w:rsidRPr="00194FA7" w14:paraId="7B7DEDBE" w14:textId="77777777" w:rsidTr="003E0554">
        <w:tc>
          <w:tcPr>
            <w:tcW w:w="954" w:type="pct"/>
            <w:tcBorders>
              <w:left w:val="single" w:sz="24" w:space="0" w:color="auto"/>
              <w:right w:val="single" w:sz="24" w:space="0" w:color="auto"/>
            </w:tcBorders>
            <w:shd w:val="clear" w:color="auto" w:fill="D9D9D9" w:themeFill="background1" w:themeFillShade="D9"/>
          </w:tcPr>
          <w:p w14:paraId="393D721B" w14:textId="5FAD1091" w:rsidR="000B76AF" w:rsidRPr="003E0554" w:rsidRDefault="000B76AF"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2</w:t>
            </w:r>
            <w:r w:rsidRPr="003E0554">
              <w:rPr>
                <w:rFonts w:ascii="Arial" w:hAnsi="Arial" w:cs="Arial"/>
                <w:b/>
                <w:bCs/>
                <w:sz w:val="18"/>
                <w:szCs w:val="18"/>
              </w:rPr>
              <w:t>-T16-VTM</w:t>
            </w:r>
          </w:p>
        </w:tc>
        <w:tc>
          <w:tcPr>
            <w:tcW w:w="265" w:type="pct"/>
            <w:tcBorders>
              <w:left w:val="single" w:sz="24" w:space="0" w:color="auto"/>
            </w:tcBorders>
          </w:tcPr>
          <w:p w14:paraId="054F519A" w14:textId="77777777" w:rsidR="000B76AF" w:rsidRPr="00194FA7" w:rsidRDefault="000B76AF" w:rsidP="003E0554">
            <w:pPr>
              <w:keepNext/>
              <w:keepLines/>
              <w:spacing w:after="0"/>
              <w:jc w:val="center"/>
              <w:rPr>
                <w:rFonts w:ascii="Arial" w:hAnsi="Arial"/>
                <w:sz w:val="18"/>
              </w:rPr>
            </w:pPr>
          </w:p>
        </w:tc>
        <w:tc>
          <w:tcPr>
            <w:tcW w:w="265" w:type="pct"/>
          </w:tcPr>
          <w:p w14:paraId="4EFA219D" w14:textId="77777777" w:rsidR="000B76AF" w:rsidRPr="00194FA7" w:rsidRDefault="000B76AF" w:rsidP="003E0554">
            <w:pPr>
              <w:keepNext/>
              <w:keepLines/>
              <w:spacing w:after="0"/>
              <w:jc w:val="center"/>
              <w:rPr>
                <w:rFonts w:ascii="Arial" w:hAnsi="Arial"/>
                <w:sz w:val="18"/>
              </w:rPr>
            </w:pPr>
          </w:p>
        </w:tc>
        <w:tc>
          <w:tcPr>
            <w:tcW w:w="283" w:type="pct"/>
            <w:tcBorders>
              <w:right w:val="single" w:sz="24" w:space="0" w:color="auto"/>
            </w:tcBorders>
          </w:tcPr>
          <w:p w14:paraId="6CE8655D" w14:textId="77777777" w:rsidR="000B76AF" w:rsidRPr="00194FA7" w:rsidRDefault="000B76AF" w:rsidP="003E0554">
            <w:pPr>
              <w:keepNext/>
              <w:keepLines/>
              <w:spacing w:after="0"/>
              <w:jc w:val="center"/>
              <w:rPr>
                <w:rFonts w:ascii="Arial" w:hAnsi="Arial"/>
                <w:sz w:val="18"/>
              </w:rPr>
            </w:pPr>
          </w:p>
        </w:tc>
        <w:tc>
          <w:tcPr>
            <w:tcW w:w="265" w:type="pct"/>
            <w:tcBorders>
              <w:left w:val="single" w:sz="24" w:space="0" w:color="auto"/>
            </w:tcBorders>
          </w:tcPr>
          <w:p w14:paraId="2A859F1E" w14:textId="77777777" w:rsidR="000B76AF" w:rsidRPr="00194FA7" w:rsidRDefault="000B76AF" w:rsidP="003E0554">
            <w:pPr>
              <w:keepNext/>
              <w:keepLines/>
              <w:spacing w:after="0"/>
              <w:jc w:val="center"/>
              <w:rPr>
                <w:rFonts w:ascii="Arial" w:hAnsi="Arial"/>
                <w:sz w:val="18"/>
              </w:rPr>
            </w:pPr>
          </w:p>
        </w:tc>
        <w:tc>
          <w:tcPr>
            <w:tcW w:w="265" w:type="pct"/>
          </w:tcPr>
          <w:p w14:paraId="6335FEF7" w14:textId="77777777" w:rsidR="000B76AF" w:rsidRPr="00194FA7" w:rsidRDefault="000B76AF" w:rsidP="003E0554">
            <w:pPr>
              <w:keepNext/>
              <w:keepLines/>
              <w:spacing w:after="0"/>
              <w:jc w:val="center"/>
              <w:rPr>
                <w:rFonts w:ascii="Arial" w:hAnsi="Arial"/>
                <w:sz w:val="18"/>
              </w:rPr>
            </w:pPr>
          </w:p>
        </w:tc>
        <w:tc>
          <w:tcPr>
            <w:tcW w:w="280" w:type="pct"/>
            <w:tcBorders>
              <w:right w:val="single" w:sz="24" w:space="0" w:color="auto"/>
            </w:tcBorders>
          </w:tcPr>
          <w:p w14:paraId="298324FF" w14:textId="77777777" w:rsidR="000B76AF" w:rsidRPr="00194FA7" w:rsidRDefault="000B76AF" w:rsidP="003E0554">
            <w:pPr>
              <w:keepNext/>
              <w:keepLines/>
              <w:spacing w:after="0"/>
              <w:jc w:val="center"/>
              <w:rPr>
                <w:rFonts w:ascii="Arial" w:hAnsi="Arial"/>
                <w:sz w:val="18"/>
              </w:rPr>
            </w:pPr>
          </w:p>
        </w:tc>
        <w:tc>
          <w:tcPr>
            <w:tcW w:w="265" w:type="pct"/>
            <w:tcBorders>
              <w:left w:val="single" w:sz="24" w:space="0" w:color="auto"/>
            </w:tcBorders>
          </w:tcPr>
          <w:p w14:paraId="272F0741" w14:textId="77777777" w:rsidR="000B76AF" w:rsidRPr="00194FA7" w:rsidRDefault="000B76AF" w:rsidP="003E0554">
            <w:pPr>
              <w:keepNext/>
              <w:keepLines/>
              <w:spacing w:after="0"/>
              <w:jc w:val="center"/>
              <w:rPr>
                <w:rFonts w:ascii="Arial" w:hAnsi="Arial" w:cs="Arial"/>
                <w:sz w:val="18"/>
                <w:szCs w:val="18"/>
              </w:rPr>
            </w:pPr>
          </w:p>
        </w:tc>
        <w:tc>
          <w:tcPr>
            <w:tcW w:w="265" w:type="pct"/>
          </w:tcPr>
          <w:p w14:paraId="5236206E" w14:textId="77777777" w:rsidR="000B76AF" w:rsidRPr="00194FA7" w:rsidRDefault="000B76AF" w:rsidP="003E0554">
            <w:pPr>
              <w:keepNext/>
              <w:keepLines/>
              <w:spacing w:after="0"/>
              <w:jc w:val="center"/>
              <w:rPr>
                <w:rFonts w:ascii="Arial" w:hAnsi="Arial"/>
                <w:sz w:val="18"/>
              </w:rPr>
            </w:pPr>
          </w:p>
        </w:tc>
        <w:tc>
          <w:tcPr>
            <w:tcW w:w="280" w:type="pct"/>
            <w:tcBorders>
              <w:right w:val="single" w:sz="24" w:space="0" w:color="auto"/>
            </w:tcBorders>
          </w:tcPr>
          <w:p w14:paraId="0186F14F" w14:textId="77777777" w:rsidR="000B76AF" w:rsidRPr="00194FA7" w:rsidRDefault="000B76AF" w:rsidP="003E0554">
            <w:pPr>
              <w:keepNext/>
              <w:keepLines/>
              <w:spacing w:after="0"/>
              <w:jc w:val="center"/>
              <w:rPr>
                <w:rFonts w:ascii="Arial" w:hAnsi="Arial" w:cs="Arial"/>
                <w:sz w:val="18"/>
                <w:szCs w:val="18"/>
              </w:rPr>
            </w:pPr>
          </w:p>
        </w:tc>
        <w:tc>
          <w:tcPr>
            <w:tcW w:w="265" w:type="pct"/>
            <w:tcBorders>
              <w:left w:val="single" w:sz="24" w:space="0" w:color="auto"/>
            </w:tcBorders>
          </w:tcPr>
          <w:p w14:paraId="30E412E8" w14:textId="77777777" w:rsidR="000B76AF" w:rsidRPr="00194FA7" w:rsidRDefault="000B76AF" w:rsidP="003E0554">
            <w:pPr>
              <w:keepNext/>
              <w:keepLines/>
              <w:spacing w:after="0"/>
              <w:jc w:val="center"/>
              <w:rPr>
                <w:rFonts w:ascii="Arial" w:hAnsi="Arial"/>
                <w:sz w:val="18"/>
              </w:rPr>
            </w:pPr>
          </w:p>
        </w:tc>
        <w:tc>
          <w:tcPr>
            <w:tcW w:w="265" w:type="pct"/>
          </w:tcPr>
          <w:p w14:paraId="38B61265" w14:textId="77777777" w:rsidR="000B76AF" w:rsidRPr="00194FA7" w:rsidRDefault="000B76AF" w:rsidP="003E0554">
            <w:pPr>
              <w:keepNext/>
              <w:keepLines/>
              <w:spacing w:after="0"/>
              <w:jc w:val="center"/>
              <w:rPr>
                <w:rFonts w:ascii="Arial" w:hAnsi="Arial"/>
                <w:sz w:val="18"/>
              </w:rPr>
            </w:pPr>
          </w:p>
        </w:tc>
        <w:tc>
          <w:tcPr>
            <w:tcW w:w="278" w:type="pct"/>
            <w:tcBorders>
              <w:right w:val="single" w:sz="24" w:space="0" w:color="auto"/>
            </w:tcBorders>
          </w:tcPr>
          <w:p w14:paraId="3BEC6FF1" w14:textId="77777777" w:rsidR="000B76AF" w:rsidRPr="00194FA7" w:rsidRDefault="000B76AF" w:rsidP="003E0554">
            <w:pPr>
              <w:keepNext/>
              <w:keepLines/>
              <w:spacing w:after="0"/>
              <w:jc w:val="center"/>
              <w:rPr>
                <w:rFonts w:ascii="Arial" w:hAnsi="Arial"/>
                <w:sz w:val="18"/>
              </w:rPr>
            </w:pPr>
          </w:p>
        </w:tc>
        <w:tc>
          <w:tcPr>
            <w:tcW w:w="269" w:type="pct"/>
            <w:tcBorders>
              <w:left w:val="single" w:sz="24" w:space="0" w:color="auto"/>
            </w:tcBorders>
          </w:tcPr>
          <w:p w14:paraId="788F3807" w14:textId="77777777" w:rsidR="000B76AF" w:rsidRPr="00194FA7" w:rsidRDefault="000B76AF" w:rsidP="003E0554">
            <w:pPr>
              <w:keepNext/>
              <w:keepLines/>
              <w:spacing w:after="0"/>
              <w:jc w:val="center"/>
              <w:rPr>
                <w:rFonts w:ascii="Arial" w:hAnsi="Arial"/>
                <w:sz w:val="18"/>
              </w:rPr>
            </w:pPr>
          </w:p>
        </w:tc>
        <w:tc>
          <w:tcPr>
            <w:tcW w:w="269" w:type="pct"/>
          </w:tcPr>
          <w:p w14:paraId="29656FB0" w14:textId="77777777" w:rsidR="000B76AF" w:rsidRPr="00194FA7" w:rsidRDefault="000B76AF" w:rsidP="003E0554">
            <w:pPr>
              <w:keepNext/>
              <w:keepLines/>
              <w:spacing w:after="0"/>
              <w:jc w:val="center"/>
              <w:rPr>
                <w:rFonts w:ascii="Arial" w:hAnsi="Arial"/>
                <w:sz w:val="18"/>
              </w:rPr>
            </w:pPr>
          </w:p>
        </w:tc>
        <w:tc>
          <w:tcPr>
            <w:tcW w:w="267" w:type="pct"/>
            <w:tcBorders>
              <w:right w:val="single" w:sz="24" w:space="0" w:color="auto"/>
            </w:tcBorders>
          </w:tcPr>
          <w:p w14:paraId="337A7241" w14:textId="77777777" w:rsidR="000B76AF" w:rsidRPr="00194FA7" w:rsidRDefault="000B76AF" w:rsidP="003E0554">
            <w:pPr>
              <w:keepNext/>
              <w:keepLines/>
              <w:spacing w:after="0"/>
              <w:jc w:val="center"/>
              <w:rPr>
                <w:rFonts w:ascii="Arial" w:hAnsi="Arial"/>
                <w:sz w:val="18"/>
              </w:rPr>
            </w:pPr>
          </w:p>
        </w:tc>
      </w:tr>
      <w:tr w:rsidR="000B76AF" w:rsidRPr="00194FA7" w14:paraId="7088C915" w14:textId="77777777" w:rsidTr="003E0554">
        <w:tc>
          <w:tcPr>
            <w:tcW w:w="954" w:type="pct"/>
            <w:tcBorders>
              <w:left w:val="single" w:sz="24" w:space="0" w:color="auto"/>
              <w:bottom w:val="single" w:sz="24" w:space="0" w:color="auto"/>
              <w:right w:val="single" w:sz="24" w:space="0" w:color="auto"/>
            </w:tcBorders>
            <w:shd w:val="clear" w:color="auto" w:fill="D9D9D9" w:themeFill="background1" w:themeFillShade="D9"/>
          </w:tcPr>
          <w:p w14:paraId="291692D4" w14:textId="6FFF88CF" w:rsidR="000B76AF" w:rsidRPr="003E0554" w:rsidRDefault="000B76AF"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2</w:t>
            </w:r>
            <w:r w:rsidRPr="003E0554">
              <w:rPr>
                <w:rFonts w:ascii="Arial" w:hAnsi="Arial" w:cs="Arial"/>
                <w:b/>
                <w:bCs/>
                <w:sz w:val="18"/>
                <w:szCs w:val="18"/>
              </w:rPr>
              <w:t>-T17-VTM</w:t>
            </w:r>
          </w:p>
        </w:tc>
        <w:tc>
          <w:tcPr>
            <w:tcW w:w="265" w:type="pct"/>
            <w:tcBorders>
              <w:left w:val="single" w:sz="24" w:space="0" w:color="auto"/>
              <w:bottom w:val="single" w:sz="24" w:space="0" w:color="auto"/>
            </w:tcBorders>
          </w:tcPr>
          <w:p w14:paraId="620B8BC8" w14:textId="77777777" w:rsidR="000B76AF" w:rsidRPr="00194FA7" w:rsidRDefault="000B76AF" w:rsidP="003E0554">
            <w:pPr>
              <w:keepNext/>
              <w:keepLines/>
              <w:spacing w:after="0"/>
              <w:jc w:val="center"/>
              <w:rPr>
                <w:rFonts w:ascii="Arial" w:hAnsi="Arial"/>
                <w:sz w:val="18"/>
              </w:rPr>
            </w:pPr>
          </w:p>
        </w:tc>
        <w:tc>
          <w:tcPr>
            <w:tcW w:w="265" w:type="pct"/>
            <w:tcBorders>
              <w:bottom w:val="single" w:sz="24" w:space="0" w:color="auto"/>
            </w:tcBorders>
          </w:tcPr>
          <w:p w14:paraId="6FFE5D68" w14:textId="77777777" w:rsidR="000B76AF" w:rsidRPr="00194FA7" w:rsidRDefault="000B76AF" w:rsidP="003E0554">
            <w:pPr>
              <w:keepNext/>
              <w:keepLines/>
              <w:spacing w:after="0"/>
              <w:jc w:val="center"/>
              <w:rPr>
                <w:rFonts w:ascii="Arial" w:hAnsi="Arial"/>
                <w:sz w:val="18"/>
              </w:rPr>
            </w:pPr>
          </w:p>
        </w:tc>
        <w:tc>
          <w:tcPr>
            <w:tcW w:w="283" w:type="pct"/>
            <w:tcBorders>
              <w:bottom w:val="single" w:sz="24" w:space="0" w:color="auto"/>
              <w:right w:val="single" w:sz="24" w:space="0" w:color="auto"/>
            </w:tcBorders>
          </w:tcPr>
          <w:p w14:paraId="0C525240" w14:textId="77777777" w:rsidR="000B76AF" w:rsidRPr="00194FA7" w:rsidRDefault="000B76AF" w:rsidP="003E0554">
            <w:pPr>
              <w:keepNext/>
              <w:keepLines/>
              <w:spacing w:after="0"/>
              <w:jc w:val="center"/>
              <w:rPr>
                <w:rFonts w:ascii="Arial" w:hAnsi="Arial"/>
                <w:sz w:val="18"/>
              </w:rPr>
            </w:pPr>
          </w:p>
        </w:tc>
        <w:tc>
          <w:tcPr>
            <w:tcW w:w="265" w:type="pct"/>
            <w:tcBorders>
              <w:left w:val="single" w:sz="24" w:space="0" w:color="auto"/>
              <w:bottom w:val="single" w:sz="24" w:space="0" w:color="auto"/>
            </w:tcBorders>
          </w:tcPr>
          <w:p w14:paraId="4D2A1147" w14:textId="77777777" w:rsidR="000B76AF" w:rsidRPr="00194FA7" w:rsidRDefault="000B76AF" w:rsidP="003E0554">
            <w:pPr>
              <w:keepNext/>
              <w:keepLines/>
              <w:spacing w:after="0"/>
              <w:jc w:val="center"/>
              <w:rPr>
                <w:rFonts w:ascii="Arial" w:hAnsi="Arial"/>
                <w:sz w:val="18"/>
              </w:rPr>
            </w:pPr>
          </w:p>
        </w:tc>
        <w:tc>
          <w:tcPr>
            <w:tcW w:w="265" w:type="pct"/>
            <w:tcBorders>
              <w:bottom w:val="single" w:sz="24" w:space="0" w:color="auto"/>
            </w:tcBorders>
          </w:tcPr>
          <w:p w14:paraId="61E5BB30" w14:textId="77777777" w:rsidR="000B76AF" w:rsidRPr="00194FA7" w:rsidRDefault="000B76AF" w:rsidP="003E0554">
            <w:pPr>
              <w:keepNext/>
              <w:keepLines/>
              <w:spacing w:after="0"/>
              <w:jc w:val="center"/>
              <w:rPr>
                <w:rFonts w:ascii="Arial" w:hAnsi="Arial"/>
                <w:sz w:val="18"/>
              </w:rPr>
            </w:pPr>
          </w:p>
        </w:tc>
        <w:tc>
          <w:tcPr>
            <w:tcW w:w="280" w:type="pct"/>
            <w:tcBorders>
              <w:bottom w:val="single" w:sz="24" w:space="0" w:color="auto"/>
              <w:right w:val="single" w:sz="24" w:space="0" w:color="auto"/>
            </w:tcBorders>
          </w:tcPr>
          <w:p w14:paraId="454B1DF1" w14:textId="77777777" w:rsidR="000B76AF" w:rsidRPr="00194FA7" w:rsidRDefault="000B76AF" w:rsidP="003E0554">
            <w:pPr>
              <w:keepNext/>
              <w:keepLines/>
              <w:spacing w:after="0"/>
              <w:jc w:val="center"/>
              <w:rPr>
                <w:rFonts w:ascii="Arial" w:hAnsi="Arial"/>
                <w:sz w:val="18"/>
              </w:rPr>
            </w:pPr>
          </w:p>
        </w:tc>
        <w:tc>
          <w:tcPr>
            <w:tcW w:w="265" w:type="pct"/>
            <w:tcBorders>
              <w:left w:val="single" w:sz="24" w:space="0" w:color="auto"/>
              <w:bottom w:val="single" w:sz="24" w:space="0" w:color="auto"/>
            </w:tcBorders>
          </w:tcPr>
          <w:p w14:paraId="6DC889E7" w14:textId="77777777" w:rsidR="000B76AF" w:rsidRPr="00194FA7" w:rsidRDefault="000B76AF" w:rsidP="003E0554">
            <w:pPr>
              <w:keepNext/>
              <w:keepLines/>
              <w:spacing w:after="0"/>
              <w:jc w:val="center"/>
              <w:rPr>
                <w:rFonts w:ascii="Arial" w:hAnsi="Arial" w:cs="Arial"/>
                <w:sz w:val="18"/>
                <w:szCs w:val="18"/>
              </w:rPr>
            </w:pPr>
          </w:p>
        </w:tc>
        <w:tc>
          <w:tcPr>
            <w:tcW w:w="265" w:type="pct"/>
            <w:tcBorders>
              <w:bottom w:val="single" w:sz="24" w:space="0" w:color="auto"/>
            </w:tcBorders>
          </w:tcPr>
          <w:p w14:paraId="415F5D93" w14:textId="77777777" w:rsidR="000B76AF" w:rsidRPr="00194FA7" w:rsidRDefault="000B76AF" w:rsidP="003E0554">
            <w:pPr>
              <w:keepNext/>
              <w:keepLines/>
              <w:spacing w:after="0"/>
              <w:jc w:val="center"/>
              <w:rPr>
                <w:rFonts w:ascii="Arial" w:hAnsi="Arial" w:cs="Arial"/>
                <w:sz w:val="18"/>
                <w:szCs w:val="18"/>
              </w:rPr>
            </w:pPr>
          </w:p>
        </w:tc>
        <w:tc>
          <w:tcPr>
            <w:tcW w:w="280" w:type="pct"/>
            <w:tcBorders>
              <w:bottom w:val="single" w:sz="24" w:space="0" w:color="auto"/>
              <w:right w:val="single" w:sz="24" w:space="0" w:color="auto"/>
            </w:tcBorders>
          </w:tcPr>
          <w:p w14:paraId="0295B795" w14:textId="77777777" w:rsidR="000B76AF" w:rsidRPr="00194FA7" w:rsidRDefault="000B76AF" w:rsidP="003E0554">
            <w:pPr>
              <w:keepNext/>
              <w:keepLines/>
              <w:spacing w:after="0"/>
              <w:jc w:val="center"/>
              <w:rPr>
                <w:rFonts w:ascii="Arial" w:hAnsi="Arial" w:cs="Arial"/>
                <w:sz w:val="18"/>
                <w:szCs w:val="18"/>
              </w:rPr>
            </w:pPr>
          </w:p>
        </w:tc>
        <w:tc>
          <w:tcPr>
            <w:tcW w:w="265" w:type="pct"/>
            <w:tcBorders>
              <w:left w:val="single" w:sz="24" w:space="0" w:color="auto"/>
              <w:bottom w:val="single" w:sz="24" w:space="0" w:color="auto"/>
            </w:tcBorders>
          </w:tcPr>
          <w:p w14:paraId="44B0872D" w14:textId="77777777" w:rsidR="000B76AF" w:rsidRPr="00194FA7" w:rsidRDefault="000B76AF" w:rsidP="003E0554">
            <w:pPr>
              <w:keepNext/>
              <w:keepLines/>
              <w:spacing w:after="0"/>
              <w:jc w:val="center"/>
              <w:rPr>
                <w:rFonts w:ascii="Arial" w:hAnsi="Arial"/>
                <w:sz w:val="18"/>
              </w:rPr>
            </w:pPr>
          </w:p>
        </w:tc>
        <w:tc>
          <w:tcPr>
            <w:tcW w:w="265" w:type="pct"/>
            <w:tcBorders>
              <w:bottom w:val="single" w:sz="24" w:space="0" w:color="auto"/>
            </w:tcBorders>
          </w:tcPr>
          <w:p w14:paraId="433E9E18" w14:textId="77777777" w:rsidR="000B76AF" w:rsidRPr="00194FA7" w:rsidRDefault="000B76AF" w:rsidP="003E0554">
            <w:pPr>
              <w:keepNext/>
              <w:keepLines/>
              <w:spacing w:after="0"/>
              <w:jc w:val="center"/>
              <w:rPr>
                <w:rFonts w:ascii="Arial" w:hAnsi="Arial"/>
                <w:sz w:val="18"/>
              </w:rPr>
            </w:pPr>
          </w:p>
        </w:tc>
        <w:tc>
          <w:tcPr>
            <w:tcW w:w="278" w:type="pct"/>
            <w:tcBorders>
              <w:bottom w:val="single" w:sz="24" w:space="0" w:color="auto"/>
              <w:right w:val="single" w:sz="24" w:space="0" w:color="auto"/>
            </w:tcBorders>
          </w:tcPr>
          <w:p w14:paraId="5443D9E8" w14:textId="77777777" w:rsidR="000B76AF" w:rsidRPr="00194FA7" w:rsidRDefault="000B76AF" w:rsidP="003E0554">
            <w:pPr>
              <w:keepNext/>
              <w:keepLines/>
              <w:spacing w:after="0"/>
              <w:jc w:val="center"/>
              <w:rPr>
                <w:rFonts w:ascii="Arial" w:hAnsi="Arial"/>
                <w:sz w:val="18"/>
              </w:rPr>
            </w:pPr>
          </w:p>
        </w:tc>
        <w:tc>
          <w:tcPr>
            <w:tcW w:w="269" w:type="pct"/>
            <w:tcBorders>
              <w:left w:val="single" w:sz="24" w:space="0" w:color="auto"/>
              <w:bottom w:val="single" w:sz="24" w:space="0" w:color="auto"/>
            </w:tcBorders>
          </w:tcPr>
          <w:p w14:paraId="4A0B754B" w14:textId="77777777" w:rsidR="000B76AF" w:rsidRPr="00194FA7" w:rsidRDefault="000B76AF" w:rsidP="003E0554">
            <w:pPr>
              <w:keepNext/>
              <w:keepLines/>
              <w:spacing w:after="0"/>
              <w:jc w:val="center"/>
              <w:rPr>
                <w:rFonts w:ascii="Arial" w:hAnsi="Arial"/>
                <w:sz w:val="18"/>
                <w:lang w:eastAsia="fr-FR"/>
              </w:rPr>
            </w:pPr>
          </w:p>
        </w:tc>
        <w:tc>
          <w:tcPr>
            <w:tcW w:w="269" w:type="pct"/>
            <w:tcBorders>
              <w:bottom w:val="single" w:sz="24" w:space="0" w:color="auto"/>
            </w:tcBorders>
          </w:tcPr>
          <w:p w14:paraId="349F9A2F" w14:textId="77777777" w:rsidR="000B76AF" w:rsidRPr="00194FA7" w:rsidRDefault="000B76AF" w:rsidP="003E0554">
            <w:pPr>
              <w:keepNext/>
              <w:keepLines/>
              <w:spacing w:after="0"/>
              <w:jc w:val="center"/>
              <w:rPr>
                <w:rFonts w:ascii="Arial" w:hAnsi="Arial"/>
                <w:sz w:val="18"/>
                <w:lang w:eastAsia="fr-FR"/>
              </w:rPr>
            </w:pPr>
          </w:p>
        </w:tc>
        <w:tc>
          <w:tcPr>
            <w:tcW w:w="267" w:type="pct"/>
            <w:tcBorders>
              <w:bottom w:val="single" w:sz="24" w:space="0" w:color="auto"/>
              <w:right w:val="single" w:sz="24" w:space="0" w:color="auto"/>
            </w:tcBorders>
          </w:tcPr>
          <w:p w14:paraId="69EAD20A" w14:textId="77777777" w:rsidR="000B76AF" w:rsidRPr="00194FA7" w:rsidRDefault="000B76AF" w:rsidP="003E0554">
            <w:pPr>
              <w:keepNext/>
              <w:keepLines/>
              <w:spacing w:after="0"/>
              <w:jc w:val="center"/>
              <w:rPr>
                <w:rFonts w:ascii="Arial" w:hAnsi="Arial"/>
                <w:sz w:val="18"/>
              </w:rPr>
            </w:pPr>
          </w:p>
        </w:tc>
      </w:tr>
    </w:tbl>
    <w:p w14:paraId="1A1C0747" w14:textId="09443F5D" w:rsidR="00F32227" w:rsidRDefault="00EF0CC0" w:rsidP="00F32227">
      <w:pPr>
        <w:pStyle w:val="Heading4"/>
      </w:pPr>
      <w:bookmarkStart w:id="555" w:name="_Toc100837873"/>
      <w:r>
        <w:t>8.2.2.</w:t>
      </w:r>
      <w:r w:rsidR="00F32227">
        <w:t>4</w:t>
      </w:r>
      <w:r w:rsidR="00F32227">
        <w:tab/>
        <w:t>Scenario 3: Screen Content Scenario</w:t>
      </w:r>
      <w:bookmarkEnd w:id="555"/>
    </w:p>
    <w:p w14:paraId="404FDC46" w14:textId="144D7026" w:rsidR="00F32227" w:rsidRDefault="00EF0CC0" w:rsidP="00F32227">
      <w:pPr>
        <w:pStyle w:val="Heading5"/>
      </w:pPr>
      <w:bookmarkStart w:id="556" w:name="_Toc100837874"/>
      <w:r>
        <w:t>8.2.2.</w:t>
      </w:r>
      <w:r w:rsidR="00F32227">
        <w:t>4.1</w:t>
      </w:r>
      <w:r w:rsidR="00F32227">
        <w:tab/>
        <w:t>Overview</w:t>
      </w:r>
      <w:bookmarkEnd w:id="556"/>
    </w:p>
    <w:p w14:paraId="1C230F74" w14:textId="77777777" w:rsidR="00FA0E87" w:rsidRDefault="00FA0E87" w:rsidP="00FA0E87">
      <w:r>
        <w:t xml:space="preserve">Table 8.2.2.4.1-1 provides an overview of the H.266/VVC test tuples. For provided bitstreams, reference H.266/VVC software implementation VTM available on the </w:t>
      </w:r>
      <w:hyperlink r:id="rId68" w:history="1">
        <w:r>
          <w:rPr>
            <w:rStyle w:val="Hyperlink"/>
          </w:rPr>
          <w:t>https://vcgit.hhi.fraunhofer.de/jvet/VVCSoftware_VTM</w:t>
        </w:r>
      </w:hyperlink>
      <w:r>
        <w:t xml:space="preserve"> branch, SHA 8159a6c72a770792b0bab4fee7445aa444821584 has been used. Utilized encoder configuration files are provided. </w:t>
      </w:r>
    </w:p>
    <w:p w14:paraId="12461176" w14:textId="77777777" w:rsidR="00F93AD8" w:rsidRDefault="00F93AD8" w:rsidP="00F93AD8">
      <w:r>
        <w:t xml:space="preserve">The details are also provided here: </w:t>
      </w:r>
      <w:hyperlink r:id="rId69" w:history="1">
        <w:r>
          <w:rPr>
            <w:rStyle w:val="Hyperlink"/>
          </w:rPr>
          <w:t>https://dash-large-files.akamaized.net/WAVE/3GPP/5GVideo/Bitstreams/Scenario-3-Screen/VTM/streams.csv</w:t>
        </w:r>
      </w:hyperlink>
      <w:r>
        <w:t>.</w:t>
      </w:r>
    </w:p>
    <w:p w14:paraId="33887EBA" w14:textId="7CBE2231" w:rsidR="00F32227" w:rsidRDefault="00C95469" w:rsidP="00F32227">
      <w:pPr>
        <w:pStyle w:val="TH"/>
      </w:pPr>
      <w:hyperlink r:id="rId70" w:history="1"/>
      <w:r w:rsidR="00F32227">
        <w:t xml:space="preserve">Table </w:t>
      </w:r>
      <w:r w:rsidR="00EF0CC0">
        <w:t>8.2.2.</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AD69AB"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2532BA52"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AD69AB" w:rsidRDefault="00AD69AB" w:rsidP="00AD69AB">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1F1496C6"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90DAE67" w:rsidR="00AD69AB" w:rsidRPr="005C5155" w:rsidRDefault="00AD69AB" w:rsidP="00AD69AB">
            <w:pPr>
              <w:pStyle w:val="TAC"/>
              <w:rPr>
                <w:rFonts w:cs="Arial"/>
                <w:sz w:val="16"/>
                <w:szCs w:val="16"/>
                <w:lang w:val="en-US" w:eastAsia="fr-FR"/>
              </w:rPr>
            </w:pPr>
            <w:r w:rsidRPr="005C5155">
              <w:rPr>
                <w:rFonts w:cs="Arial"/>
                <w:color w:val="000000"/>
                <w:sz w:val="16"/>
                <w:szCs w:val="16"/>
              </w:rPr>
              <w:t>S3-VTM-03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AD69AB" w:rsidRDefault="00AD69AB" w:rsidP="00AD69AB">
            <w:pPr>
              <w:pStyle w:val="TAC"/>
              <w:rPr>
                <w:sz w:val="16"/>
                <w:szCs w:val="18"/>
                <w:lang w:val="en-US" w:eastAsia="fr-FR"/>
              </w:rPr>
            </w:pPr>
            <w:r>
              <w:rPr>
                <w:sz w:val="16"/>
                <w:szCs w:val="18"/>
                <w:lang w:val="en-US" w:eastAsia="fr-FR"/>
              </w:rPr>
              <w:t>S3-T01-VTM-&lt;QP&gt;</w:t>
            </w:r>
          </w:p>
        </w:tc>
      </w:tr>
      <w:tr w:rsidR="00AD69AB"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2622B3D5"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AD69AB" w:rsidRDefault="00AD69AB" w:rsidP="00AD69AB">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487CC534"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5CE8804E" w:rsidR="00AD69AB" w:rsidRPr="005C5155" w:rsidRDefault="00AD69AB" w:rsidP="00AD69AB">
            <w:pPr>
              <w:pStyle w:val="TAC"/>
              <w:rPr>
                <w:rFonts w:cs="Arial"/>
                <w:sz w:val="16"/>
                <w:szCs w:val="16"/>
                <w:lang w:val="en-US" w:eastAsia="fr-FR"/>
              </w:rPr>
            </w:pPr>
            <w:r w:rsidRPr="005C5155">
              <w:rPr>
                <w:rFonts w:cs="Arial"/>
                <w:color w:val="000000"/>
                <w:sz w:val="16"/>
                <w:szCs w:val="16"/>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AD69AB" w:rsidRDefault="00AD69AB" w:rsidP="00AD69AB">
            <w:pPr>
              <w:pStyle w:val="TAC"/>
              <w:rPr>
                <w:sz w:val="16"/>
                <w:szCs w:val="18"/>
                <w:lang w:val="en-US" w:eastAsia="fr-FR"/>
              </w:rPr>
            </w:pPr>
            <w:r>
              <w:rPr>
                <w:sz w:val="16"/>
                <w:szCs w:val="18"/>
                <w:lang w:val="en-US" w:eastAsia="fr-FR"/>
              </w:rPr>
              <w:t>S3-T02-VTM-&lt;QP&gt;</w:t>
            </w:r>
          </w:p>
        </w:tc>
      </w:tr>
      <w:tr w:rsidR="00AD69AB"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1C59B644"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AD69AB" w:rsidRDefault="00AD69AB" w:rsidP="00AD69AB">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025CF026"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5E8F16D6" w:rsidR="00AD69AB" w:rsidRPr="005C5155" w:rsidRDefault="00AD69AB" w:rsidP="00AD69AB">
            <w:pPr>
              <w:pStyle w:val="TAC"/>
              <w:rPr>
                <w:rFonts w:cs="Arial"/>
                <w:sz w:val="16"/>
                <w:szCs w:val="16"/>
                <w:lang w:val="en-US" w:eastAsia="fr-FR"/>
              </w:rPr>
            </w:pPr>
            <w:r w:rsidRPr="005C5155">
              <w:rPr>
                <w:rFonts w:cs="Arial"/>
                <w:color w:val="000000"/>
                <w:sz w:val="16"/>
                <w:szCs w:val="16"/>
              </w:rPr>
              <w:t>S3-VTM-03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AD69AB" w:rsidRDefault="00AD69AB" w:rsidP="00AD69AB">
            <w:pPr>
              <w:pStyle w:val="TAC"/>
              <w:rPr>
                <w:sz w:val="16"/>
                <w:szCs w:val="18"/>
                <w:lang w:val="en-US" w:eastAsia="fr-FR"/>
              </w:rPr>
            </w:pPr>
            <w:r>
              <w:rPr>
                <w:sz w:val="16"/>
                <w:szCs w:val="18"/>
                <w:lang w:val="en-US" w:eastAsia="fr-FR"/>
              </w:rPr>
              <w:t>S3-T03-VTM-&lt;QP&gt;</w:t>
            </w:r>
          </w:p>
        </w:tc>
      </w:tr>
      <w:tr w:rsidR="00AD69AB"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38B217E9"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AD69AB" w:rsidRDefault="00AD69AB" w:rsidP="00AD69AB">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31465B5A"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326BFC2A" w:rsidR="00AD69AB" w:rsidRPr="005C5155" w:rsidRDefault="00AD69AB" w:rsidP="00AD69AB">
            <w:pPr>
              <w:pStyle w:val="TAC"/>
              <w:rPr>
                <w:rFonts w:cs="Arial"/>
                <w:sz w:val="16"/>
                <w:szCs w:val="16"/>
                <w:lang w:val="en-US" w:eastAsia="fr-FR"/>
              </w:rPr>
            </w:pPr>
            <w:r w:rsidRPr="005C5155">
              <w:rPr>
                <w:rFonts w:cs="Arial"/>
                <w:color w:val="000000"/>
                <w:sz w:val="16"/>
                <w:szCs w:val="16"/>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AD69AB" w:rsidRDefault="00AD69AB" w:rsidP="00AD69AB">
            <w:pPr>
              <w:pStyle w:val="TAC"/>
              <w:rPr>
                <w:sz w:val="16"/>
                <w:szCs w:val="18"/>
                <w:lang w:val="en-US" w:eastAsia="fr-FR"/>
              </w:rPr>
            </w:pPr>
            <w:r>
              <w:rPr>
                <w:sz w:val="16"/>
                <w:szCs w:val="18"/>
                <w:lang w:val="en-US" w:eastAsia="fr-FR"/>
              </w:rPr>
              <w:t>S3-T04-VTM-&lt;QP&gt;</w:t>
            </w:r>
          </w:p>
        </w:tc>
      </w:tr>
      <w:tr w:rsidR="00AD69AB"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234C0AE1"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AD69AB" w:rsidRDefault="00AD69AB" w:rsidP="00AD69AB">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6289EE73"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73B5AABA" w:rsidR="00AD69AB" w:rsidRPr="005C5155" w:rsidRDefault="00AD69AB" w:rsidP="00AD69AB">
            <w:pPr>
              <w:pStyle w:val="TAC"/>
              <w:rPr>
                <w:rFonts w:cs="Arial"/>
                <w:sz w:val="16"/>
                <w:szCs w:val="16"/>
                <w:lang w:val="en-US" w:eastAsia="fr-FR"/>
              </w:rPr>
            </w:pPr>
            <w:r w:rsidRPr="005C5155">
              <w:rPr>
                <w:rFonts w:cs="Arial"/>
                <w:color w:val="000000"/>
                <w:sz w:val="16"/>
                <w:szCs w:val="16"/>
              </w:rPr>
              <w:t>S3-VTM-03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AD69AB" w:rsidRDefault="00AD69AB" w:rsidP="00AD69AB">
            <w:pPr>
              <w:pStyle w:val="TAC"/>
              <w:rPr>
                <w:sz w:val="16"/>
                <w:szCs w:val="18"/>
                <w:lang w:val="en-US" w:eastAsia="fr-FR"/>
              </w:rPr>
            </w:pPr>
            <w:r>
              <w:rPr>
                <w:sz w:val="16"/>
                <w:szCs w:val="18"/>
                <w:lang w:val="en-US" w:eastAsia="fr-FR"/>
              </w:rPr>
              <w:t>S3-T05-VTM-&lt;QP&gt;</w:t>
            </w:r>
          </w:p>
        </w:tc>
      </w:tr>
      <w:tr w:rsidR="00AD69AB"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374A2D49"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AD69AB" w:rsidRDefault="00AD69AB" w:rsidP="00AD69AB">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330968DD"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1B6388C0" w:rsidR="00AD69AB" w:rsidRPr="005C5155" w:rsidRDefault="00AD69AB" w:rsidP="00AD69AB">
            <w:pPr>
              <w:pStyle w:val="TAC"/>
              <w:rPr>
                <w:rFonts w:cs="Arial"/>
                <w:sz w:val="16"/>
                <w:szCs w:val="16"/>
                <w:lang w:val="en-US" w:eastAsia="fr-FR"/>
              </w:rPr>
            </w:pPr>
            <w:r w:rsidRPr="005C5155">
              <w:rPr>
                <w:rFonts w:cs="Arial"/>
                <w:color w:val="000000"/>
                <w:sz w:val="16"/>
                <w:szCs w:val="16"/>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AD69AB" w:rsidRDefault="00AD69AB" w:rsidP="00AD69AB">
            <w:pPr>
              <w:pStyle w:val="TAC"/>
              <w:rPr>
                <w:sz w:val="16"/>
                <w:szCs w:val="18"/>
                <w:lang w:val="en-US" w:eastAsia="fr-FR"/>
              </w:rPr>
            </w:pPr>
            <w:r>
              <w:rPr>
                <w:sz w:val="16"/>
                <w:szCs w:val="18"/>
                <w:lang w:val="en-US" w:eastAsia="fr-FR"/>
              </w:rPr>
              <w:t>S3-T06-VTM-&lt;QP&gt;</w:t>
            </w:r>
          </w:p>
        </w:tc>
      </w:tr>
      <w:tr w:rsidR="00AD69AB"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33B8114D"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AD69AB" w:rsidRDefault="00AD69AB" w:rsidP="00AD69AB">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21C6F0"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5481E5DF" w:rsidR="00AD69AB" w:rsidRPr="005C5155" w:rsidRDefault="00AD69AB" w:rsidP="00AD69AB">
            <w:pPr>
              <w:pStyle w:val="TAC"/>
              <w:rPr>
                <w:rFonts w:cs="Arial"/>
                <w:sz w:val="16"/>
                <w:szCs w:val="16"/>
                <w:lang w:val="en-US" w:eastAsia="fr-FR"/>
              </w:rPr>
            </w:pPr>
            <w:r w:rsidRPr="005C5155">
              <w:rPr>
                <w:rFonts w:cs="Arial"/>
                <w:color w:val="000000"/>
                <w:sz w:val="16"/>
                <w:szCs w:val="16"/>
              </w:rPr>
              <w:t>S3-VTM-03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AD69AB" w:rsidRDefault="00AD69AB" w:rsidP="00AD69AB">
            <w:pPr>
              <w:pStyle w:val="TAC"/>
              <w:rPr>
                <w:sz w:val="16"/>
                <w:szCs w:val="18"/>
                <w:lang w:val="en-US" w:eastAsia="fr-FR"/>
              </w:rPr>
            </w:pPr>
            <w:r>
              <w:rPr>
                <w:sz w:val="16"/>
                <w:szCs w:val="18"/>
                <w:lang w:val="en-US" w:eastAsia="fr-FR"/>
              </w:rPr>
              <w:t>S3-T07-VTM-&lt;QP&gt;</w:t>
            </w:r>
          </w:p>
        </w:tc>
      </w:tr>
      <w:tr w:rsidR="00AD69AB"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377C9143"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AD69AB" w:rsidRDefault="00AD69AB" w:rsidP="00AD69AB">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17D51AF0"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165C77BA" w:rsidR="00AD69AB" w:rsidRPr="005C5155" w:rsidRDefault="00AD69AB" w:rsidP="00AD69AB">
            <w:pPr>
              <w:pStyle w:val="TAC"/>
              <w:rPr>
                <w:rFonts w:cs="Arial"/>
                <w:sz w:val="16"/>
                <w:szCs w:val="16"/>
                <w:lang w:val="en-US" w:eastAsia="fr-FR"/>
              </w:rPr>
            </w:pPr>
            <w:r w:rsidRPr="005C5155">
              <w:rPr>
                <w:rFonts w:cs="Arial"/>
                <w:color w:val="000000"/>
                <w:sz w:val="16"/>
                <w:szCs w:val="16"/>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AD69AB" w:rsidRDefault="00AD69AB" w:rsidP="00AD69AB">
            <w:pPr>
              <w:pStyle w:val="TAC"/>
              <w:rPr>
                <w:sz w:val="16"/>
                <w:szCs w:val="18"/>
                <w:lang w:val="en-US" w:eastAsia="fr-FR"/>
              </w:rPr>
            </w:pPr>
            <w:r>
              <w:rPr>
                <w:sz w:val="16"/>
                <w:szCs w:val="18"/>
                <w:lang w:val="en-US" w:eastAsia="fr-FR"/>
              </w:rPr>
              <w:t>S3-T08-VTM-&lt;QP&gt;</w:t>
            </w:r>
          </w:p>
        </w:tc>
      </w:tr>
      <w:tr w:rsidR="00AD69AB"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40DD8C75"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AD69AB" w:rsidRDefault="00AD69AB" w:rsidP="00AD69AB">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26AD2AC2"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7469DAA2" w:rsidR="00AD69AB" w:rsidRPr="005C5155" w:rsidRDefault="00AD69AB" w:rsidP="00AD69AB">
            <w:pPr>
              <w:pStyle w:val="TAC"/>
              <w:rPr>
                <w:rFonts w:cs="Arial"/>
                <w:sz w:val="16"/>
                <w:szCs w:val="16"/>
                <w:lang w:val="en-US" w:eastAsia="fr-FR"/>
              </w:rPr>
            </w:pPr>
            <w:r w:rsidRPr="005C5155">
              <w:rPr>
                <w:rFonts w:cs="Arial"/>
                <w:color w:val="000000"/>
                <w:sz w:val="16"/>
                <w:szCs w:val="16"/>
              </w:rPr>
              <w:t>S3-VTM-03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AD69AB" w:rsidRDefault="00AD69AB" w:rsidP="00AD69AB">
            <w:pPr>
              <w:pStyle w:val="TAC"/>
              <w:rPr>
                <w:sz w:val="16"/>
                <w:szCs w:val="18"/>
                <w:lang w:val="en-US" w:eastAsia="fr-FR"/>
              </w:rPr>
            </w:pPr>
            <w:r>
              <w:rPr>
                <w:sz w:val="16"/>
                <w:szCs w:val="18"/>
                <w:lang w:val="en-US" w:eastAsia="fr-FR"/>
              </w:rPr>
              <w:t>S3-T09-VTM-&lt;QP&gt;</w:t>
            </w:r>
          </w:p>
        </w:tc>
      </w:tr>
      <w:tr w:rsidR="00AD69AB"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0E624B89"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AD69AB" w:rsidRDefault="00AD69AB" w:rsidP="00AD69AB">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3B3A4ECB"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1BF55E4F" w:rsidR="00AD69AB" w:rsidRPr="005C5155" w:rsidRDefault="00AD69AB" w:rsidP="00AD69AB">
            <w:pPr>
              <w:pStyle w:val="TAC"/>
              <w:rPr>
                <w:rFonts w:cs="Arial"/>
                <w:sz w:val="16"/>
                <w:szCs w:val="16"/>
                <w:lang w:val="en-US" w:eastAsia="fr-FR"/>
              </w:rPr>
            </w:pPr>
            <w:r w:rsidRPr="005C5155">
              <w:rPr>
                <w:rFonts w:cs="Arial"/>
                <w:color w:val="000000"/>
                <w:sz w:val="16"/>
                <w:szCs w:val="16"/>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AD69AB" w:rsidRDefault="00AD69AB" w:rsidP="00AD69AB">
            <w:pPr>
              <w:pStyle w:val="TAC"/>
              <w:rPr>
                <w:sz w:val="16"/>
                <w:szCs w:val="18"/>
                <w:lang w:val="en-US" w:eastAsia="fr-FR"/>
              </w:rPr>
            </w:pPr>
            <w:r>
              <w:rPr>
                <w:sz w:val="16"/>
                <w:szCs w:val="18"/>
                <w:lang w:val="en-US" w:eastAsia="fr-FR"/>
              </w:rPr>
              <w:t>S3-T10-VTM-&lt;QP&gt;</w:t>
            </w:r>
          </w:p>
        </w:tc>
      </w:tr>
      <w:tr w:rsidR="00AD69AB"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6BF870E0"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AD69AB" w:rsidRDefault="00AD69AB" w:rsidP="00AD69AB">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225FF339"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2F2FAE14" w:rsidR="00AD69AB" w:rsidRPr="005C5155" w:rsidRDefault="00AD69AB" w:rsidP="00AD69AB">
            <w:pPr>
              <w:pStyle w:val="TAC"/>
              <w:rPr>
                <w:rFonts w:cs="Arial"/>
                <w:sz w:val="16"/>
                <w:szCs w:val="16"/>
                <w:lang w:val="en-US" w:eastAsia="fr-FR"/>
              </w:rPr>
            </w:pPr>
            <w:r w:rsidRPr="005C5155">
              <w:rPr>
                <w:rFonts w:cs="Arial"/>
                <w:color w:val="000000"/>
                <w:sz w:val="16"/>
                <w:szCs w:val="16"/>
              </w:rPr>
              <w:t>S3-VTM-03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AD69AB" w:rsidRDefault="00AD69AB" w:rsidP="00AD69AB">
            <w:pPr>
              <w:pStyle w:val="TAC"/>
              <w:rPr>
                <w:sz w:val="16"/>
                <w:szCs w:val="18"/>
                <w:lang w:val="en-US" w:eastAsia="fr-FR"/>
              </w:rPr>
            </w:pPr>
            <w:r>
              <w:rPr>
                <w:sz w:val="16"/>
                <w:szCs w:val="18"/>
                <w:lang w:val="en-US" w:eastAsia="fr-FR"/>
              </w:rPr>
              <w:t>S3-T11-VTM-&lt;QP&gt;</w:t>
            </w:r>
          </w:p>
        </w:tc>
      </w:tr>
      <w:tr w:rsidR="00AD69AB"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350F44BA"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AD69AB" w:rsidRDefault="00AD69AB" w:rsidP="00AD69AB">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398E2FD1"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533603A4" w:rsidR="00AD69AB" w:rsidRPr="005C5155" w:rsidRDefault="00AD69AB" w:rsidP="00AD69AB">
            <w:pPr>
              <w:pStyle w:val="TAC"/>
              <w:rPr>
                <w:rFonts w:cs="Arial"/>
                <w:sz w:val="16"/>
                <w:szCs w:val="16"/>
                <w:lang w:val="en-US" w:eastAsia="fr-FR"/>
              </w:rPr>
            </w:pPr>
            <w:r w:rsidRPr="005C5155">
              <w:rPr>
                <w:rFonts w:cs="Arial"/>
                <w:color w:val="000000"/>
                <w:sz w:val="16"/>
                <w:szCs w:val="16"/>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AD69AB" w:rsidRDefault="00AD69AB" w:rsidP="00AD69AB">
            <w:pPr>
              <w:pStyle w:val="TAC"/>
              <w:rPr>
                <w:sz w:val="16"/>
                <w:szCs w:val="18"/>
                <w:lang w:val="en-US" w:eastAsia="fr-FR"/>
              </w:rPr>
            </w:pPr>
            <w:r>
              <w:rPr>
                <w:sz w:val="16"/>
                <w:szCs w:val="18"/>
                <w:lang w:val="en-US" w:eastAsia="fr-FR"/>
              </w:rPr>
              <w:t>S3-T12-VTM-&lt;QP&gt;</w:t>
            </w:r>
          </w:p>
        </w:tc>
      </w:tr>
      <w:tr w:rsidR="00AD69AB"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25CC5715"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AD69AB" w:rsidRDefault="00AD69AB" w:rsidP="00AD69AB">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413E8A46"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5A368444" w:rsidR="00AD69AB" w:rsidRPr="005C5155" w:rsidRDefault="00AD69AB" w:rsidP="00AD69AB">
            <w:pPr>
              <w:pStyle w:val="TAC"/>
              <w:rPr>
                <w:rFonts w:cs="Arial"/>
                <w:sz w:val="16"/>
                <w:szCs w:val="16"/>
                <w:lang w:val="en-US" w:eastAsia="fr-FR"/>
              </w:rPr>
            </w:pPr>
            <w:r w:rsidRPr="005C5155">
              <w:rPr>
                <w:rFonts w:cs="Arial"/>
                <w:color w:val="000000"/>
                <w:sz w:val="16"/>
                <w:szCs w:val="16"/>
              </w:rPr>
              <w:t>S3-VTM-03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AD69AB" w:rsidRDefault="00AD69AB" w:rsidP="00AD69AB">
            <w:pPr>
              <w:pStyle w:val="TAC"/>
              <w:rPr>
                <w:sz w:val="16"/>
                <w:szCs w:val="18"/>
                <w:lang w:val="en-US" w:eastAsia="fr-FR"/>
              </w:rPr>
            </w:pPr>
            <w:r>
              <w:rPr>
                <w:sz w:val="16"/>
                <w:szCs w:val="18"/>
                <w:lang w:val="en-US" w:eastAsia="fr-FR"/>
              </w:rPr>
              <w:t>S3-T13-VTM-&lt;QP&gt;</w:t>
            </w:r>
          </w:p>
        </w:tc>
      </w:tr>
      <w:tr w:rsidR="00AD69AB"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2B358D5B"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AD69AB" w:rsidRDefault="00AD69AB" w:rsidP="00AD69AB">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460D9703"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787D0ECC" w:rsidR="00AD69AB" w:rsidRPr="005C5155" w:rsidRDefault="00AD69AB" w:rsidP="00AD69AB">
            <w:pPr>
              <w:pStyle w:val="TAC"/>
              <w:rPr>
                <w:rFonts w:cs="Arial"/>
                <w:sz w:val="16"/>
                <w:szCs w:val="16"/>
                <w:lang w:val="en-US" w:eastAsia="fr-FR"/>
              </w:rPr>
            </w:pPr>
            <w:r w:rsidRPr="005C5155">
              <w:rPr>
                <w:rFonts w:cs="Arial"/>
                <w:color w:val="000000"/>
                <w:sz w:val="16"/>
                <w:szCs w:val="16"/>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AD69AB" w:rsidRDefault="00AD69AB" w:rsidP="00AD69AB">
            <w:pPr>
              <w:pStyle w:val="TAC"/>
              <w:rPr>
                <w:sz w:val="16"/>
                <w:szCs w:val="18"/>
                <w:lang w:val="en-US" w:eastAsia="fr-FR"/>
              </w:rPr>
            </w:pPr>
            <w:r>
              <w:rPr>
                <w:sz w:val="16"/>
                <w:szCs w:val="18"/>
                <w:lang w:val="en-US" w:eastAsia="fr-FR"/>
              </w:rPr>
              <w:t>S3-T14-VTM-&lt;QP&gt;</w:t>
            </w:r>
          </w:p>
        </w:tc>
      </w:tr>
      <w:tr w:rsidR="00AD69AB"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407CB5E6"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AD69AB" w:rsidRDefault="00AD69AB" w:rsidP="00AD69AB">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1CC3CC7E"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70ADB01A" w:rsidR="00AD69AB" w:rsidRPr="005C5155" w:rsidRDefault="00AD69AB" w:rsidP="00AD69AB">
            <w:pPr>
              <w:pStyle w:val="TAC"/>
              <w:rPr>
                <w:rFonts w:cs="Arial"/>
                <w:sz w:val="16"/>
                <w:szCs w:val="16"/>
                <w:lang w:val="en-US" w:eastAsia="fr-FR"/>
              </w:rPr>
            </w:pPr>
            <w:r w:rsidRPr="005C5155">
              <w:rPr>
                <w:rFonts w:cs="Arial"/>
                <w:color w:val="000000"/>
                <w:sz w:val="16"/>
                <w:szCs w:val="16"/>
              </w:rPr>
              <w:t>S3-VTM-03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AD69AB" w:rsidRDefault="00AD69AB" w:rsidP="00AD69AB">
            <w:pPr>
              <w:pStyle w:val="TAC"/>
              <w:rPr>
                <w:sz w:val="16"/>
                <w:szCs w:val="18"/>
                <w:lang w:val="en-US" w:eastAsia="fr-FR"/>
              </w:rPr>
            </w:pPr>
            <w:r>
              <w:rPr>
                <w:sz w:val="16"/>
                <w:szCs w:val="18"/>
                <w:lang w:val="en-US" w:eastAsia="fr-FR"/>
              </w:rPr>
              <w:t>S3-T15-VTM-&lt;QP&gt;</w:t>
            </w:r>
          </w:p>
        </w:tc>
      </w:tr>
      <w:tr w:rsidR="00AD69AB"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0B5B0A3B"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AD69AB" w:rsidRDefault="00AD69AB" w:rsidP="00AD69AB">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01F57D06"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5249C95C" w:rsidR="00AD69AB" w:rsidRPr="005C5155" w:rsidRDefault="00AD69AB" w:rsidP="00AD69AB">
            <w:pPr>
              <w:pStyle w:val="TAC"/>
              <w:rPr>
                <w:rFonts w:cs="Arial"/>
                <w:sz w:val="16"/>
                <w:szCs w:val="16"/>
                <w:lang w:val="en-US" w:eastAsia="fr-FR"/>
              </w:rPr>
            </w:pPr>
            <w:r w:rsidRPr="005C5155">
              <w:rPr>
                <w:rFonts w:cs="Arial"/>
                <w:color w:val="000000"/>
                <w:sz w:val="16"/>
                <w:szCs w:val="16"/>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AD69AB" w:rsidRDefault="00AD69AB" w:rsidP="00AD69AB">
            <w:pPr>
              <w:pStyle w:val="TAC"/>
              <w:rPr>
                <w:sz w:val="16"/>
                <w:szCs w:val="18"/>
                <w:lang w:val="en-US" w:eastAsia="fr-FR"/>
              </w:rPr>
            </w:pPr>
            <w:r>
              <w:rPr>
                <w:sz w:val="16"/>
                <w:szCs w:val="18"/>
                <w:lang w:val="en-US" w:eastAsia="fr-FR"/>
              </w:rPr>
              <w:t>S3-T16-VTM-&lt;QP&gt;</w:t>
            </w:r>
          </w:p>
        </w:tc>
      </w:tr>
      <w:tr w:rsidR="00AD69AB"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3EA42C76"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AD69AB" w:rsidRDefault="00AD69AB" w:rsidP="00AD69AB">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7C3C8B11"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73BEA842" w:rsidR="00AD69AB" w:rsidRPr="005C5155" w:rsidRDefault="00AD69AB" w:rsidP="00AD69AB">
            <w:pPr>
              <w:pStyle w:val="TAC"/>
              <w:rPr>
                <w:rFonts w:cs="Arial"/>
                <w:sz w:val="16"/>
                <w:szCs w:val="16"/>
                <w:lang w:val="en-US" w:eastAsia="fr-FR"/>
              </w:rPr>
            </w:pPr>
            <w:r w:rsidRPr="005C5155">
              <w:rPr>
                <w:rFonts w:cs="Arial"/>
                <w:color w:val="000000"/>
                <w:sz w:val="16"/>
                <w:szCs w:val="16"/>
              </w:rPr>
              <w:t>S3-VTM-04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AD69AB" w:rsidRDefault="00AD69AB" w:rsidP="00AD69AB">
            <w:pPr>
              <w:pStyle w:val="TAC"/>
              <w:rPr>
                <w:sz w:val="16"/>
                <w:szCs w:val="18"/>
                <w:lang w:val="en-US" w:eastAsia="fr-FR"/>
              </w:rPr>
            </w:pPr>
            <w:r>
              <w:rPr>
                <w:sz w:val="16"/>
                <w:szCs w:val="18"/>
                <w:lang w:val="en-US" w:eastAsia="fr-FR"/>
              </w:rPr>
              <w:t>S3-T17-VTM-&lt;QP&gt;</w:t>
            </w:r>
          </w:p>
        </w:tc>
      </w:tr>
      <w:tr w:rsidR="00AD69AB"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3B4A7918"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AD69AB" w:rsidRDefault="00AD69AB" w:rsidP="00AD69AB">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30C88489"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7449E402" w:rsidR="00AD69AB" w:rsidRPr="005C5155" w:rsidRDefault="00AD69AB" w:rsidP="00AD69AB">
            <w:pPr>
              <w:pStyle w:val="TAC"/>
              <w:rPr>
                <w:rFonts w:cs="Arial"/>
                <w:sz w:val="16"/>
                <w:szCs w:val="16"/>
                <w:lang w:val="en-US" w:eastAsia="fr-FR"/>
              </w:rPr>
            </w:pPr>
            <w:r w:rsidRPr="005C5155">
              <w:rPr>
                <w:rFonts w:cs="Arial"/>
                <w:color w:val="000000"/>
                <w:sz w:val="16"/>
                <w:szCs w:val="16"/>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AD69AB" w:rsidRDefault="00AD69AB" w:rsidP="00AD69AB">
            <w:pPr>
              <w:pStyle w:val="TAC"/>
              <w:rPr>
                <w:sz w:val="16"/>
                <w:szCs w:val="18"/>
                <w:lang w:val="en-US" w:eastAsia="fr-FR"/>
              </w:rPr>
            </w:pPr>
            <w:r>
              <w:rPr>
                <w:sz w:val="16"/>
                <w:szCs w:val="18"/>
                <w:lang w:val="en-US" w:eastAsia="fr-FR"/>
              </w:rPr>
              <w:t>S3-T18-VTM-&lt;QP&gt;</w:t>
            </w:r>
          </w:p>
        </w:tc>
      </w:tr>
      <w:tr w:rsidR="00AD69AB"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33145979"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AD69AB" w:rsidRDefault="00AD69AB" w:rsidP="00AD69AB">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3DDBAFDA"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51BD20A1" w:rsidR="00AD69AB" w:rsidRPr="005C5155" w:rsidRDefault="00AD69AB" w:rsidP="00AD69AB">
            <w:pPr>
              <w:pStyle w:val="TAC"/>
              <w:rPr>
                <w:rFonts w:cs="Arial"/>
                <w:sz w:val="16"/>
                <w:szCs w:val="16"/>
                <w:lang w:val="en-US" w:eastAsia="fr-FR"/>
              </w:rPr>
            </w:pPr>
            <w:r w:rsidRPr="005C5155">
              <w:rPr>
                <w:rFonts w:cs="Arial"/>
                <w:color w:val="000000"/>
                <w:sz w:val="16"/>
                <w:szCs w:val="16"/>
              </w:rPr>
              <w:t>S3-VTM-04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AD69AB" w:rsidRDefault="00AD69AB" w:rsidP="00AD69AB">
            <w:pPr>
              <w:pStyle w:val="TAC"/>
              <w:rPr>
                <w:sz w:val="16"/>
                <w:szCs w:val="18"/>
                <w:lang w:val="en-US" w:eastAsia="fr-FR"/>
              </w:rPr>
            </w:pPr>
            <w:r>
              <w:rPr>
                <w:sz w:val="16"/>
                <w:szCs w:val="18"/>
                <w:lang w:val="en-US" w:eastAsia="fr-FR"/>
              </w:rPr>
              <w:t>S3-T19-VTM-&lt;QP&gt;</w:t>
            </w:r>
          </w:p>
        </w:tc>
      </w:tr>
      <w:tr w:rsidR="00AD69AB"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2EB942F0"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AD69AB" w:rsidRDefault="00AD69AB" w:rsidP="00AD69AB">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F863D20"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5F999CB9" w:rsidR="00AD69AB" w:rsidRPr="005C5155" w:rsidRDefault="00AD69AB" w:rsidP="00AD69AB">
            <w:pPr>
              <w:pStyle w:val="TAC"/>
              <w:rPr>
                <w:rFonts w:cs="Arial"/>
                <w:sz w:val="16"/>
                <w:szCs w:val="16"/>
                <w:lang w:val="en-US" w:eastAsia="fr-FR"/>
              </w:rPr>
            </w:pPr>
            <w:r w:rsidRPr="005C5155">
              <w:rPr>
                <w:rFonts w:cs="Arial"/>
                <w:color w:val="000000"/>
                <w:sz w:val="16"/>
                <w:szCs w:val="16"/>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AD69AB" w:rsidRDefault="00AD69AB" w:rsidP="00AD69AB">
            <w:pPr>
              <w:pStyle w:val="TAC"/>
              <w:rPr>
                <w:sz w:val="16"/>
                <w:szCs w:val="18"/>
                <w:lang w:val="en-US" w:eastAsia="fr-FR"/>
              </w:rPr>
            </w:pPr>
            <w:r>
              <w:rPr>
                <w:sz w:val="16"/>
                <w:szCs w:val="18"/>
                <w:lang w:val="en-US" w:eastAsia="fr-FR"/>
              </w:rPr>
              <w:t>S3-T20-VTM-&lt;QP&gt;</w:t>
            </w:r>
          </w:p>
        </w:tc>
      </w:tr>
      <w:tr w:rsidR="00AD69AB"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1449ABB6"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AD69AB" w:rsidRDefault="00AD69AB" w:rsidP="00AD69AB">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5897D4E6"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231E560D" w:rsidR="00AD69AB" w:rsidRPr="005C5155" w:rsidRDefault="00AD69AB" w:rsidP="00AD69AB">
            <w:pPr>
              <w:pStyle w:val="TAC"/>
              <w:rPr>
                <w:rFonts w:cs="Arial"/>
                <w:sz w:val="16"/>
                <w:szCs w:val="16"/>
                <w:lang w:val="en-US" w:eastAsia="fr-FR"/>
              </w:rPr>
            </w:pPr>
            <w:r w:rsidRPr="005C5155">
              <w:rPr>
                <w:rFonts w:cs="Arial"/>
                <w:color w:val="000000"/>
                <w:sz w:val="16"/>
                <w:szCs w:val="16"/>
              </w:rPr>
              <w:t>S3-VTM-04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AD69AB" w:rsidRDefault="00AD69AB" w:rsidP="00AD69AB">
            <w:pPr>
              <w:pStyle w:val="TAC"/>
              <w:rPr>
                <w:sz w:val="16"/>
                <w:szCs w:val="18"/>
                <w:lang w:val="en-US" w:eastAsia="fr-FR"/>
              </w:rPr>
            </w:pPr>
            <w:r>
              <w:rPr>
                <w:sz w:val="16"/>
                <w:szCs w:val="18"/>
                <w:lang w:val="en-US" w:eastAsia="fr-FR"/>
              </w:rPr>
              <w:t>S3-T21-VTM-&lt;QP&gt;</w:t>
            </w:r>
          </w:p>
        </w:tc>
      </w:tr>
      <w:tr w:rsidR="00AD69AB"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694D1345"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AD69AB" w:rsidRDefault="00AD69AB" w:rsidP="00AD69AB">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6EE9420"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5DD7F954" w:rsidR="00AD69AB" w:rsidRPr="005C5155" w:rsidRDefault="00AD69AB" w:rsidP="00AD69AB">
            <w:pPr>
              <w:pStyle w:val="TAC"/>
              <w:rPr>
                <w:rFonts w:cs="Arial"/>
                <w:sz w:val="16"/>
                <w:szCs w:val="16"/>
                <w:lang w:val="en-US" w:eastAsia="fr-FR"/>
              </w:rPr>
            </w:pPr>
            <w:r w:rsidRPr="005C5155">
              <w:rPr>
                <w:rFonts w:cs="Arial"/>
                <w:color w:val="000000"/>
                <w:sz w:val="16"/>
                <w:szCs w:val="16"/>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AD69AB" w:rsidRDefault="00AD69AB" w:rsidP="00AD69AB">
            <w:pPr>
              <w:pStyle w:val="TAC"/>
              <w:rPr>
                <w:sz w:val="16"/>
                <w:szCs w:val="18"/>
                <w:lang w:val="en-US" w:eastAsia="fr-FR"/>
              </w:rPr>
            </w:pPr>
            <w:r>
              <w:rPr>
                <w:sz w:val="16"/>
                <w:szCs w:val="18"/>
                <w:lang w:val="en-US" w:eastAsia="fr-FR"/>
              </w:rPr>
              <w:t>S3-T22-VTM-&lt;QP&gt;</w:t>
            </w:r>
          </w:p>
        </w:tc>
      </w:tr>
      <w:tr w:rsidR="00AD69AB"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4CE93A12"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AD69AB" w:rsidRDefault="00AD69AB" w:rsidP="00AD69AB">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61CC52AF"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4184E5BB" w:rsidR="00AD69AB" w:rsidRPr="005C5155" w:rsidRDefault="00AD69AB" w:rsidP="00AD69AB">
            <w:pPr>
              <w:pStyle w:val="TAC"/>
              <w:rPr>
                <w:rFonts w:cs="Arial"/>
                <w:sz w:val="16"/>
                <w:szCs w:val="16"/>
                <w:lang w:val="en-US" w:eastAsia="fr-FR"/>
              </w:rPr>
            </w:pPr>
            <w:r w:rsidRPr="005C5155">
              <w:rPr>
                <w:rFonts w:cs="Arial"/>
                <w:color w:val="000000"/>
                <w:sz w:val="16"/>
                <w:szCs w:val="16"/>
              </w:rPr>
              <w:t>S3-VTM-04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AD69AB" w:rsidRDefault="00AD69AB" w:rsidP="00AD69AB">
            <w:pPr>
              <w:pStyle w:val="TAC"/>
              <w:rPr>
                <w:sz w:val="16"/>
                <w:szCs w:val="18"/>
                <w:lang w:val="en-US" w:eastAsia="fr-FR"/>
              </w:rPr>
            </w:pPr>
            <w:r>
              <w:rPr>
                <w:sz w:val="16"/>
                <w:szCs w:val="18"/>
                <w:lang w:val="en-US" w:eastAsia="fr-FR"/>
              </w:rPr>
              <w:t>S3-T23-VTM-&lt;QP&gt;</w:t>
            </w:r>
          </w:p>
        </w:tc>
      </w:tr>
      <w:tr w:rsidR="00AD69AB"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2A65B5FB"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AD69AB" w:rsidRDefault="00AD69AB" w:rsidP="00AD69AB">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15535A77"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226E0516" w:rsidR="00AD69AB" w:rsidRPr="005C5155" w:rsidRDefault="00AD69AB" w:rsidP="00AD69AB">
            <w:pPr>
              <w:pStyle w:val="TAC"/>
              <w:rPr>
                <w:rFonts w:cs="Arial"/>
                <w:sz w:val="16"/>
                <w:szCs w:val="16"/>
                <w:lang w:val="en-US" w:eastAsia="fr-FR"/>
              </w:rPr>
            </w:pPr>
            <w:r w:rsidRPr="005C5155">
              <w:rPr>
                <w:rFonts w:cs="Arial"/>
                <w:color w:val="000000"/>
                <w:sz w:val="16"/>
                <w:szCs w:val="16"/>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AD69AB" w:rsidRDefault="00AD69AB" w:rsidP="00AD69AB">
            <w:pPr>
              <w:pStyle w:val="TAC"/>
              <w:rPr>
                <w:sz w:val="16"/>
                <w:szCs w:val="18"/>
                <w:lang w:val="en-US" w:eastAsia="fr-FR"/>
              </w:rPr>
            </w:pPr>
            <w:r>
              <w:rPr>
                <w:sz w:val="16"/>
                <w:szCs w:val="18"/>
                <w:lang w:val="en-US" w:eastAsia="fr-FR"/>
              </w:rPr>
              <w:t>S3-T24-VTM-&lt;QP&gt;</w:t>
            </w:r>
          </w:p>
        </w:tc>
      </w:tr>
      <w:tr w:rsidR="00AD69AB"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1B03382D"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AD69AB" w:rsidRDefault="00AD69AB" w:rsidP="00AD69AB">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F8BD2CC"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1C5E1C6" w:rsidR="00AD69AB" w:rsidRPr="005C5155" w:rsidRDefault="00AD69AB" w:rsidP="00AD69AB">
            <w:pPr>
              <w:pStyle w:val="TAC"/>
              <w:rPr>
                <w:rFonts w:cs="Arial"/>
                <w:sz w:val="16"/>
                <w:szCs w:val="16"/>
                <w:lang w:val="en-US" w:eastAsia="fr-FR"/>
              </w:rPr>
            </w:pPr>
            <w:r w:rsidRPr="005C5155">
              <w:rPr>
                <w:rFonts w:cs="Arial"/>
                <w:color w:val="000000"/>
                <w:sz w:val="16"/>
                <w:szCs w:val="16"/>
              </w:rPr>
              <w:t>S3-VTM-04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AD69AB" w:rsidRDefault="00AD69AB" w:rsidP="00AD69AB">
            <w:pPr>
              <w:pStyle w:val="TAC"/>
              <w:rPr>
                <w:sz w:val="16"/>
                <w:szCs w:val="18"/>
                <w:lang w:val="en-US" w:eastAsia="fr-FR"/>
              </w:rPr>
            </w:pPr>
            <w:r>
              <w:rPr>
                <w:sz w:val="16"/>
                <w:szCs w:val="18"/>
                <w:lang w:val="en-US" w:eastAsia="fr-FR"/>
              </w:rPr>
              <w:t>S3-T25-VTM-&lt;QP&gt;</w:t>
            </w:r>
          </w:p>
        </w:tc>
      </w:tr>
      <w:tr w:rsidR="00AD69AB"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658ECF97"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AD69AB" w:rsidRDefault="00AD69AB" w:rsidP="00AD69AB">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C1A9573"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4F735F64" w:rsidR="00AD69AB" w:rsidRPr="005C5155" w:rsidRDefault="00AD69AB" w:rsidP="00AD69AB">
            <w:pPr>
              <w:pStyle w:val="TAC"/>
              <w:rPr>
                <w:rFonts w:cs="Arial"/>
                <w:sz w:val="16"/>
                <w:szCs w:val="16"/>
                <w:lang w:val="en-US" w:eastAsia="fr-FR"/>
              </w:rPr>
            </w:pPr>
            <w:r w:rsidRPr="005C5155">
              <w:rPr>
                <w:rFonts w:cs="Arial"/>
                <w:color w:val="000000"/>
                <w:sz w:val="16"/>
                <w:szCs w:val="16"/>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AD69AB" w:rsidRDefault="00AD69AB" w:rsidP="00AD69AB">
            <w:pPr>
              <w:pStyle w:val="TAC"/>
              <w:rPr>
                <w:sz w:val="16"/>
                <w:szCs w:val="18"/>
                <w:lang w:val="en-US" w:eastAsia="fr-FR"/>
              </w:rPr>
            </w:pPr>
            <w:r>
              <w:rPr>
                <w:sz w:val="16"/>
                <w:szCs w:val="18"/>
                <w:lang w:val="en-US" w:eastAsia="fr-FR"/>
              </w:rPr>
              <w:t>S3-T26-VTM-&lt;QP&gt;</w:t>
            </w:r>
          </w:p>
        </w:tc>
      </w:tr>
      <w:tr w:rsidR="00AD69AB"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32BECB5E"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AD69AB" w:rsidRDefault="00AD69AB" w:rsidP="00AD69AB">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19C7E949"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181F5FEA" w:rsidR="00AD69AB" w:rsidRPr="005C5155" w:rsidRDefault="00AD69AB" w:rsidP="00AD69AB">
            <w:pPr>
              <w:pStyle w:val="TAC"/>
              <w:rPr>
                <w:rFonts w:cs="Arial"/>
                <w:sz w:val="16"/>
                <w:szCs w:val="16"/>
                <w:lang w:val="en-US" w:eastAsia="fr-FR"/>
              </w:rPr>
            </w:pPr>
            <w:r w:rsidRPr="005C5155">
              <w:rPr>
                <w:rFonts w:cs="Arial"/>
                <w:color w:val="000000"/>
                <w:sz w:val="16"/>
                <w:szCs w:val="16"/>
              </w:rPr>
              <w:t>S3-VTM-04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AD69AB" w:rsidRDefault="00AD69AB" w:rsidP="00AD69AB">
            <w:pPr>
              <w:pStyle w:val="TAC"/>
              <w:rPr>
                <w:sz w:val="16"/>
                <w:szCs w:val="18"/>
                <w:lang w:val="en-US" w:eastAsia="fr-FR"/>
              </w:rPr>
            </w:pPr>
            <w:r>
              <w:rPr>
                <w:sz w:val="16"/>
                <w:szCs w:val="18"/>
                <w:lang w:val="en-US" w:eastAsia="fr-FR"/>
              </w:rPr>
              <w:t>S3-T27-VTM-&lt;QP&gt;</w:t>
            </w:r>
          </w:p>
        </w:tc>
      </w:tr>
      <w:tr w:rsidR="00AD69AB"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C8CA41F"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AD69AB" w:rsidRDefault="00AD69AB" w:rsidP="00AD69AB">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2423ABB6"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06AF4CA8" w:rsidR="00AD69AB" w:rsidRPr="005C5155" w:rsidRDefault="00AD69AB" w:rsidP="00AD69AB">
            <w:pPr>
              <w:pStyle w:val="TAC"/>
              <w:rPr>
                <w:rFonts w:cs="Arial"/>
                <w:sz w:val="16"/>
                <w:szCs w:val="16"/>
                <w:lang w:val="en-US" w:eastAsia="fr-FR"/>
              </w:rPr>
            </w:pPr>
            <w:r w:rsidRPr="005C5155">
              <w:rPr>
                <w:rFonts w:cs="Arial"/>
                <w:color w:val="000000"/>
                <w:sz w:val="16"/>
                <w:szCs w:val="16"/>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AD69AB" w:rsidRDefault="00AD69AB" w:rsidP="00AD69AB">
            <w:pPr>
              <w:pStyle w:val="TAC"/>
              <w:rPr>
                <w:sz w:val="16"/>
                <w:szCs w:val="18"/>
                <w:lang w:val="en-US" w:eastAsia="fr-FR"/>
              </w:rPr>
            </w:pPr>
            <w:r>
              <w:rPr>
                <w:sz w:val="16"/>
                <w:szCs w:val="18"/>
                <w:lang w:val="en-US" w:eastAsia="fr-FR"/>
              </w:rPr>
              <w:t>S3-T28-VTM-&lt;QP&gt;</w:t>
            </w:r>
          </w:p>
        </w:tc>
      </w:tr>
      <w:tr w:rsidR="00AD69AB"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1A812456"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AD69AB" w:rsidRDefault="00AD69AB" w:rsidP="00AD69AB">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354089F7"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0E1C88CC" w:rsidR="00AD69AB" w:rsidRPr="005C5155" w:rsidRDefault="00AD69AB" w:rsidP="00AD69AB">
            <w:pPr>
              <w:pStyle w:val="TAC"/>
              <w:rPr>
                <w:rFonts w:cs="Arial"/>
                <w:sz w:val="16"/>
                <w:szCs w:val="16"/>
                <w:lang w:val="en-US" w:eastAsia="fr-FR"/>
              </w:rPr>
            </w:pPr>
            <w:r w:rsidRPr="005C5155">
              <w:rPr>
                <w:rFonts w:cs="Arial"/>
                <w:color w:val="000000"/>
                <w:sz w:val="16"/>
                <w:szCs w:val="16"/>
              </w:rPr>
              <w:t>S3-VTM-04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AD69AB" w:rsidRDefault="00AD69AB" w:rsidP="00AD69AB">
            <w:pPr>
              <w:pStyle w:val="TAC"/>
              <w:rPr>
                <w:sz w:val="16"/>
                <w:szCs w:val="18"/>
                <w:lang w:val="en-US" w:eastAsia="fr-FR"/>
              </w:rPr>
            </w:pPr>
            <w:r>
              <w:rPr>
                <w:sz w:val="16"/>
                <w:szCs w:val="18"/>
                <w:lang w:val="en-US" w:eastAsia="fr-FR"/>
              </w:rPr>
              <w:t>S3-T29-VTM-&lt;QP&gt;</w:t>
            </w:r>
          </w:p>
        </w:tc>
      </w:tr>
      <w:tr w:rsidR="00AD69AB"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675BC05F"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AD69AB" w:rsidRDefault="00AD69AB" w:rsidP="00AD69AB">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0CE1C39B"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77B8C3B0" w:rsidR="00AD69AB" w:rsidRPr="005C5155" w:rsidRDefault="00AD69AB" w:rsidP="00AD69AB">
            <w:pPr>
              <w:pStyle w:val="TAC"/>
              <w:rPr>
                <w:rFonts w:cs="Arial"/>
                <w:sz w:val="16"/>
                <w:szCs w:val="16"/>
                <w:lang w:val="en-US" w:eastAsia="fr-FR"/>
              </w:rPr>
            </w:pPr>
            <w:r w:rsidRPr="005C5155">
              <w:rPr>
                <w:rFonts w:cs="Arial"/>
                <w:color w:val="000000"/>
                <w:sz w:val="16"/>
                <w:szCs w:val="16"/>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AD69AB" w:rsidRDefault="00AD69AB" w:rsidP="00AD69AB">
            <w:pPr>
              <w:pStyle w:val="TAC"/>
              <w:rPr>
                <w:sz w:val="16"/>
                <w:szCs w:val="18"/>
                <w:lang w:val="en-US" w:eastAsia="fr-FR"/>
              </w:rPr>
            </w:pPr>
            <w:r>
              <w:rPr>
                <w:sz w:val="16"/>
                <w:szCs w:val="18"/>
                <w:lang w:val="en-US" w:eastAsia="fr-FR"/>
              </w:rPr>
              <w:t>S3-T30-VTM-&lt;QP&gt;</w:t>
            </w:r>
          </w:p>
        </w:tc>
      </w:tr>
      <w:tr w:rsidR="00AD69AB"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45EFE124"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AD69AB" w:rsidRDefault="00AD69AB" w:rsidP="00AD69AB">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13A20491"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06381F04" w:rsidR="00AD69AB" w:rsidRPr="005C5155" w:rsidRDefault="00AD69AB" w:rsidP="00AD69AB">
            <w:pPr>
              <w:pStyle w:val="TAC"/>
              <w:rPr>
                <w:rFonts w:cs="Arial"/>
                <w:sz w:val="16"/>
                <w:szCs w:val="16"/>
                <w:lang w:val="en-US" w:eastAsia="fr-FR"/>
              </w:rPr>
            </w:pPr>
            <w:r w:rsidRPr="005C5155">
              <w:rPr>
                <w:rFonts w:cs="Arial"/>
                <w:color w:val="000000"/>
                <w:sz w:val="16"/>
                <w:szCs w:val="16"/>
              </w:rPr>
              <w:t>S3-VTM-04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AD69AB" w:rsidRDefault="00AD69AB" w:rsidP="00AD69AB">
            <w:pPr>
              <w:pStyle w:val="TAC"/>
              <w:rPr>
                <w:sz w:val="16"/>
                <w:szCs w:val="18"/>
                <w:lang w:val="en-US" w:eastAsia="fr-FR"/>
              </w:rPr>
            </w:pPr>
            <w:r>
              <w:rPr>
                <w:sz w:val="16"/>
                <w:szCs w:val="18"/>
                <w:lang w:val="en-US" w:eastAsia="fr-FR"/>
              </w:rPr>
              <w:t>S3-T31-VTM-&lt;QP&gt;</w:t>
            </w:r>
          </w:p>
        </w:tc>
      </w:tr>
      <w:tr w:rsidR="00AD69AB"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1E9CF9BF"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AD69AB" w:rsidRDefault="00AD69AB" w:rsidP="00AD69AB">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5626BBB"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320A9B78" w:rsidR="00AD69AB" w:rsidRPr="005C5155" w:rsidRDefault="00AD69AB" w:rsidP="00AD69AB">
            <w:pPr>
              <w:pStyle w:val="TAC"/>
              <w:rPr>
                <w:rFonts w:cs="Arial"/>
                <w:sz w:val="16"/>
                <w:szCs w:val="16"/>
                <w:lang w:val="en-US" w:eastAsia="fr-FR"/>
              </w:rPr>
            </w:pPr>
            <w:r w:rsidRPr="005C5155">
              <w:rPr>
                <w:rFonts w:cs="Arial"/>
                <w:color w:val="000000"/>
                <w:sz w:val="16"/>
                <w:szCs w:val="16"/>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AD69AB" w:rsidRDefault="00AD69AB" w:rsidP="00AD69AB">
            <w:pPr>
              <w:pStyle w:val="TAC"/>
              <w:rPr>
                <w:sz w:val="16"/>
                <w:szCs w:val="18"/>
                <w:lang w:val="en-US" w:eastAsia="fr-FR"/>
              </w:rPr>
            </w:pPr>
            <w:r>
              <w:rPr>
                <w:sz w:val="16"/>
                <w:szCs w:val="18"/>
                <w:lang w:val="en-US" w:eastAsia="fr-FR"/>
              </w:rPr>
              <w:t>S3-T32-VTM-&lt;QP&gt;</w:t>
            </w:r>
          </w:p>
        </w:tc>
      </w:tr>
      <w:tr w:rsidR="00AD69AB" w14:paraId="4EF4186E"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AD69AB" w:rsidRDefault="00AD69AB" w:rsidP="00AD69AB">
            <w:pPr>
              <w:pStyle w:val="TAH"/>
              <w:rPr>
                <w:b w:val="0"/>
                <w:bCs/>
                <w:color w:val="FFFFFF"/>
                <w:sz w:val="16"/>
                <w:szCs w:val="18"/>
                <w:lang w:val="en-US" w:eastAsia="fr-FR"/>
              </w:rPr>
            </w:pPr>
            <w:r>
              <w:rPr>
                <w:b w:val="0"/>
                <w:bCs/>
                <w:color w:val="FFFFFF"/>
                <w:sz w:val="16"/>
                <w:szCs w:val="18"/>
                <w:lang w:val="en-US" w:eastAsia="fr-FR"/>
              </w:rPr>
              <w:t>S3-T33-VTM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0725DBCC"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AD69AB" w:rsidRDefault="00AD69AB" w:rsidP="00AD69AB">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4FBF01FE"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5BFB1B37" w:rsidR="00AD69AB" w:rsidRPr="005C5155" w:rsidRDefault="00AD69AB" w:rsidP="00AD69AB">
            <w:pPr>
              <w:pStyle w:val="TAC"/>
              <w:rPr>
                <w:rFonts w:cs="Arial"/>
                <w:sz w:val="16"/>
                <w:szCs w:val="16"/>
                <w:lang w:val="en-US" w:eastAsia="fr-FR"/>
              </w:rPr>
            </w:pPr>
            <w:r w:rsidRPr="005C5155">
              <w:rPr>
                <w:rFonts w:cs="Arial"/>
                <w:color w:val="000000"/>
                <w:sz w:val="16"/>
                <w:szCs w:val="16"/>
              </w:rPr>
              <w:t>S3-VTM-03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AD69AB" w:rsidRDefault="00AD69AB" w:rsidP="00AD69AB">
            <w:pPr>
              <w:pStyle w:val="TAC"/>
              <w:rPr>
                <w:sz w:val="16"/>
                <w:szCs w:val="18"/>
                <w:lang w:val="en-US" w:eastAsia="fr-FR"/>
              </w:rPr>
            </w:pPr>
            <w:r>
              <w:rPr>
                <w:sz w:val="16"/>
                <w:szCs w:val="18"/>
                <w:lang w:val="en-US" w:eastAsia="fr-FR"/>
              </w:rPr>
              <w:t>S3-T33-VTM-&lt;QP&gt;</w:t>
            </w:r>
          </w:p>
        </w:tc>
      </w:tr>
      <w:tr w:rsidR="00AD69AB" w14:paraId="1793719F"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AD69AB" w:rsidRDefault="00AD69AB" w:rsidP="00AD69AB">
            <w:pPr>
              <w:pStyle w:val="TAH"/>
              <w:rPr>
                <w:b w:val="0"/>
                <w:bCs/>
                <w:color w:val="FFFFFF"/>
                <w:sz w:val="16"/>
                <w:szCs w:val="18"/>
                <w:lang w:val="en-US" w:eastAsia="fr-FR"/>
              </w:rPr>
            </w:pPr>
            <w:r>
              <w:rPr>
                <w:b w:val="0"/>
                <w:bCs/>
                <w:color w:val="FFFFFF"/>
                <w:sz w:val="16"/>
                <w:szCs w:val="18"/>
                <w:lang w:val="en-US" w:eastAsia="fr-FR"/>
              </w:rPr>
              <w:t>S3-T34-VTM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526DD88E"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AD69AB" w:rsidRDefault="00AD69AB" w:rsidP="00AD69AB">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6C59E5AF"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4B4FF7E7" w:rsidR="00AD69AB" w:rsidRPr="005C5155" w:rsidRDefault="00AD69AB" w:rsidP="00AD69AB">
            <w:pPr>
              <w:pStyle w:val="TAC"/>
              <w:rPr>
                <w:rFonts w:cs="Arial"/>
                <w:sz w:val="16"/>
                <w:szCs w:val="16"/>
                <w:lang w:val="en-US" w:eastAsia="fr-FR"/>
              </w:rPr>
            </w:pPr>
            <w:r w:rsidRPr="005C5155">
              <w:rPr>
                <w:rFonts w:cs="Arial"/>
                <w:color w:val="000000"/>
                <w:sz w:val="16"/>
                <w:szCs w:val="16"/>
              </w:rPr>
              <w:t>S3-VTM-04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AD69AB" w:rsidRDefault="00AD69AB" w:rsidP="00AD69AB">
            <w:pPr>
              <w:pStyle w:val="TAC"/>
              <w:rPr>
                <w:sz w:val="16"/>
                <w:szCs w:val="18"/>
                <w:lang w:val="en-US" w:eastAsia="fr-FR"/>
              </w:rPr>
            </w:pPr>
            <w:r>
              <w:rPr>
                <w:sz w:val="16"/>
                <w:szCs w:val="18"/>
                <w:lang w:val="en-US" w:eastAsia="fr-FR"/>
              </w:rPr>
              <w:t>S3-T34-VTM-&lt;QP&gt;</w:t>
            </w:r>
          </w:p>
        </w:tc>
      </w:tr>
      <w:tr w:rsidR="00AD69AB" w14:paraId="794951DE"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6F39D908" w14:textId="38A3D37C" w:rsidR="00AD69AB" w:rsidRDefault="00AD69AB" w:rsidP="00AD69AB">
            <w:pPr>
              <w:pStyle w:val="TAH"/>
              <w:rPr>
                <w:b w:val="0"/>
                <w:bCs/>
                <w:color w:val="FFFFFF"/>
                <w:sz w:val="16"/>
                <w:szCs w:val="18"/>
                <w:lang w:val="en-US" w:eastAsia="fr-FR"/>
              </w:rPr>
            </w:pPr>
            <w:r>
              <w:rPr>
                <w:b w:val="0"/>
                <w:bCs/>
                <w:color w:val="FFFFFF"/>
                <w:sz w:val="16"/>
                <w:szCs w:val="18"/>
                <w:lang w:val="en-US" w:eastAsia="fr-FR"/>
              </w:rPr>
              <w:t>S3-T35-VTM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1948062A" w14:textId="1664DC69"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7B212F47" w14:textId="36685EB1" w:rsidR="00AD69AB" w:rsidRDefault="00AD69AB" w:rsidP="00AD69AB">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431FB592" w14:textId="5D058F21"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328588C4" w14:textId="73628D75" w:rsidR="00AD69AB" w:rsidRPr="005C5155" w:rsidRDefault="00AD69AB" w:rsidP="00AD69AB">
            <w:pPr>
              <w:pStyle w:val="TAC"/>
              <w:rPr>
                <w:rFonts w:cs="Arial"/>
                <w:sz w:val="16"/>
                <w:szCs w:val="16"/>
                <w:lang w:val="en-US" w:eastAsia="fr-FR"/>
              </w:rPr>
            </w:pPr>
            <w:r w:rsidRPr="005C5155">
              <w:rPr>
                <w:rFonts w:cs="Arial"/>
                <w:color w:val="000000"/>
                <w:sz w:val="16"/>
                <w:szCs w:val="16"/>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47DCA22A" w14:textId="0336C80D"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764612BA" w14:textId="5A37F035" w:rsidR="00AD69AB" w:rsidRDefault="00AD69AB" w:rsidP="00AD69AB">
            <w:pPr>
              <w:pStyle w:val="TAC"/>
              <w:rPr>
                <w:sz w:val="16"/>
                <w:szCs w:val="18"/>
                <w:lang w:val="en-US" w:eastAsia="fr-FR"/>
              </w:rPr>
            </w:pPr>
            <w:r>
              <w:rPr>
                <w:sz w:val="16"/>
                <w:szCs w:val="18"/>
                <w:lang w:val="en-US" w:eastAsia="fr-FR"/>
              </w:rPr>
              <w:t>S3-T35-VTM-&lt;QP&gt;</w:t>
            </w:r>
          </w:p>
        </w:tc>
      </w:tr>
      <w:tr w:rsidR="00AD69AB" w14:paraId="206957E9"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34B8E288" w14:textId="567C85FD" w:rsidR="00AD69AB" w:rsidRDefault="00AD69AB" w:rsidP="00AD69AB">
            <w:pPr>
              <w:pStyle w:val="TAH"/>
              <w:rPr>
                <w:b w:val="0"/>
                <w:bCs/>
                <w:color w:val="FFFFFF"/>
                <w:sz w:val="16"/>
                <w:szCs w:val="18"/>
                <w:lang w:val="en-US" w:eastAsia="fr-FR"/>
              </w:rPr>
            </w:pPr>
            <w:r>
              <w:rPr>
                <w:b w:val="0"/>
                <w:bCs/>
                <w:color w:val="FFFFFF"/>
                <w:sz w:val="16"/>
                <w:szCs w:val="18"/>
                <w:lang w:val="en-US" w:eastAsia="fr-FR"/>
              </w:rPr>
              <w:t>S3-T36-VTM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33D75B51" w14:textId="6B8518C5"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7D6F915" w14:textId="6C1435C0" w:rsidR="00AD69AB" w:rsidRDefault="00AD69AB" w:rsidP="00AD69AB">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3D1E7F7C" w14:textId="5E5EEE13"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560D7E41" w14:textId="26D9A888" w:rsidR="00AD69AB" w:rsidRPr="005C5155" w:rsidRDefault="00AD69AB" w:rsidP="00AD69AB">
            <w:pPr>
              <w:pStyle w:val="TAC"/>
              <w:rPr>
                <w:rFonts w:cs="Arial"/>
                <w:sz w:val="16"/>
                <w:szCs w:val="16"/>
                <w:lang w:val="en-US" w:eastAsia="fr-FR"/>
              </w:rPr>
            </w:pPr>
            <w:r w:rsidRPr="005C5155">
              <w:rPr>
                <w:rFonts w:cs="Arial"/>
                <w:color w:val="000000"/>
                <w:sz w:val="16"/>
                <w:szCs w:val="16"/>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5EB16505" w14:textId="0F9CD688"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567D4FC0" w14:textId="6F355580" w:rsidR="00AD69AB" w:rsidRDefault="00AD69AB" w:rsidP="00AD69AB">
            <w:pPr>
              <w:pStyle w:val="TAC"/>
              <w:rPr>
                <w:sz w:val="16"/>
                <w:szCs w:val="18"/>
                <w:lang w:val="en-US" w:eastAsia="fr-FR"/>
              </w:rPr>
            </w:pPr>
            <w:r>
              <w:rPr>
                <w:sz w:val="16"/>
                <w:szCs w:val="18"/>
                <w:lang w:val="en-US" w:eastAsia="fr-FR"/>
              </w:rPr>
              <w:t>S3-T36-VTM-&lt;QP&gt;</w:t>
            </w:r>
          </w:p>
        </w:tc>
      </w:tr>
    </w:tbl>
    <w:p w14:paraId="190F42CC" w14:textId="5B19A94F" w:rsidR="00AF1E0E" w:rsidRDefault="00EF0CC0" w:rsidP="00AF1E0E">
      <w:pPr>
        <w:pStyle w:val="Heading5"/>
      </w:pPr>
      <w:bookmarkStart w:id="557" w:name="_Toc100837875"/>
      <w:r>
        <w:t>8.2.2.</w:t>
      </w:r>
      <w:r w:rsidR="00AF1E0E">
        <w:t>4.2</w:t>
      </w:r>
      <w:r w:rsidR="00AF1E0E">
        <w:tab/>
        <w:t>Test Model and Configurations</w:t>
      </w:r>
      <w:bookmarkEnd w:id="557"/>
    </w:p>
    <w:p w14:paraId="79823C36" w14:textId="028120DB" w:rsidR="00AF1E0E" w:rsidRDefault="00EF0CC0" w:rsidP="00AF1E0E">
      <w:pPr>
        <w:pStyle w:val="Heading6"/>
      </w:pPr>
      <w:bookmarkStart w:id="558" w:name="_Toc100837876"/>
      <w:r>
        <w:t>8.2.2.</w:t>
      </w:r>
      <w:r w:rsidR="00AF1E0E">
        <w:t>4.2.1</w:t>
      </w:r>
      <w:r w:rsidR="00AF1E0E">
        <w:tab/>
        <w:t>Common Parameters</w:t>
      </w:r>
      <w:bookmarkEnd w:id="558"/>
    </w:p>
    <w:p w14:paraId="1F0501B0" w14:textId="77777777" w:rsidR="00F612A7" w:rsidRDefault="00F612A7" w:rsidP="00F612A7">
      <w:r>
        <w:t xml:space="preserve">To generate the anchor bitstreams, the following is applied: </w:t>
      </w:r>
    </w:p>
    <w:p w14:paraId="1E1E91FC" w14:textId="77777777" w:rsidR="00F612A7" w:rsidRDefault="00F612A7" w:rsidP="00DD7A3F">
      <w:pPr>
        <w:pStyle w:val="B1"/>
        <w:numPr>
          <w:ilvl w:val="0"/>
          <w:numId w:val="12"/>
        </w:numPr>
      </w:pPr>
      <w:r>
        <w:t>VTM Main 10 in low delay P configuration is used with screen content tools enabled. In addition, to enable screen content tools, the following settings are set to 1:  IBC, HashME, BDPCM.</w:t>
      </w:r>
    </w:p>
    <w:p w14:paraId="15D32A3F" w14:textId="77777777" w:rsidR="00F612A7" w:rsidRDefault="00F612A7" w:rsidP="00DD7A3F">
      <w:pPr>
        <w:pStyle w:val="B1"/>
        <w:numPr>
          <w:ilvl w:val="0"/>
          <w:numId w:val="12"/>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p w14:paraId="6108611E" w14:textId="77777777" w:rsidR="00F612A7" w:rsidRDefault="00F612A7" w:rsidP="00DD7A3F">
      <w:pPr>
        <w:pStyle w:val="B1"/>
        <w:numPr>
          <w:ilvl w:val="0"/>
          <w:numId w:val="12"/>
        </w:numPr>
      </w:pPr>
      <w:r>
        <w:t>Each source sequence is encoded with the following parameters: QP: [22, 27, 32, 37, 42]</w:t>
      </w:r>
    </w:p>
    <w:p w14:paraId="19829883" w14:textId="302C55C7" w:rsidR="00F612A7" w:rsidRDefault="00F612A7" w:rsidP="00DD7A3F">
      <w:pPr>
        <w:pStyle w:val="B1"/>
        <w:numPr>
          <w:ilvl w:val="0"/>
          <w:numId w:val="12"/>
        </w:numPr>
      </w:pPr>
      <w:r w:rsidRPr="00C075EA">
        <w:rPr>
          <w:rFonts w:ascii="Courier New" w:hAnsi="Courier New" w:cs="Courier New"/>
        </w:rPr>
        <w:t>SEIDecodedPictureHash</w:t>
      </w:r>
      <w:r w:rsidRPr="00611385">
        <w:t>=1</w:t>
      </w:r>
    </w:p>
    <w:p w14:paraId="2FE37D79" w14:textId="1D8E993B" w:rsidR="00357428" w:rsidRDefault="00357428">
      <w:pPr>
        <w:pStyle w:val="B1"/>
        <w:numPr>
          <w:ilvl w:val="0"/>
          <w:numId w:val="12"/>
        </w:numPr>
      </w:pPr>
      <w:r w:rsidRPr="00971577">
        <w:rPr>
          <w:rFonts w:ascii="Courier New" w:hAnsi="Courier New" w:cs="Courier New"/>
        </w:rPr>
        <w:t>CIIP</w:t>
      </w:r>
      <w:r>
        <w:t>=</w:t>
      </w:r>
      <w:r w:rsidRPr="00D8673A">
        <w:t>0</w:t>
      </w:r>
    </w:p>
    <w:p w14:paraId="4221A08C" w14:textId="77777777" w:rsidR="00F612A7" w:rsidRPr="008223BC" w:rsidRDefault="00F612A7" w:rsidP="00F612A7">
      <w:r>
        <w:t xml:space="preserve">As the </w:t>
      </w:r>
      <w:r w:rsidRPr="0019774C">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8E9884A" w14:textId="69B29F98" w:rsidR="00AF1E0E" w:rsidRDefault="00EF0CC0" w:rsidP="00931E6F">
      <w:pPr>
        <w:pStyle w:val="Heading6"/>
      </w:pPr>
      <w:bookmarkStart w:id="559" w:name="_Toc100837877"/>
      <w:r>
        <w:t>8.2.2.</w:t>
      </w:r>
      <w:r w:rsidR="00AF1E0E">
        <w:t>4.2.2</w:t>
      </w:r>
      <w:r w:rsidR="00AF1E0E">
        <w:tab/>
        <w:t>S3-VTM-01</w:t>
      </w:r>
      <w:r w:rsidR="0043225D">
        <w:t>/03</w:t>
      </w:r>
      <w:r w:rsidR="00AF1E0E">
        <w:t>: Main 10 Profile with no fixed Intra</w:t>
      </w:r>
      <w:bookmarkEnd w:id="559"/>
      <w:r w:rsidR="00AF1E0E">
        <w:t xml:space="preserve"> </w:t>
      </w:r>
    </w:p>
    <w:p w14:paraId="6AE38C13" w14:textId="39AC6785" w:rsidR="00AF1E0E" w:rsidRDefault="00AF1E0E" w:rsidP="00AF1E0E">
      <w:r>
        <w:t xml:space="preserve">Each source sequence is encoded with the following configurations: </w:t>
      </w:r>
    </w:p>
    <w:p w14:paraId="3681AD03" w14:textId="6993CDB7" w:rsidR="00AF1E0E" w:rsidRDefault="00AF1E0E" w:rsidP="00AF1E0E">
      <w:pPr>
        <w:pStyle w:val="B1"/>
      </w:pPr>
      <w:r>
        <w:t>-</w:t>
      </w:r>
      <w:r>
        <w:tab/>
        <w:t xml:space="preserve">The common parameters defined in clause </w:t>
      </w:r>
      <w:r w:rsidR="00EF0CC0">
        <w:t>8.2.2.</w:t>
      </w:r>
      <w:r>
        <w:t>4.2.1.</w:t>
      </w:r>
    </w:p>
    <w:p w14:paraId="27D72C86" w14:textId="77777777" w:rsidR="00AF1E0E" w:rsidRDefault="00AF1E0E" w:rsidP="00AF1E0E">
      <w:pPr>
        <w:pStyle w:val="B1"/>
      </w:pPr>
      <w:r>
        <w:lastRenderedPageBreak/>
        <w:t>-</w:t>
      </w:r>
      <w:r>
        <w:tab/>
      </w:r>
      <w:r w:rsidRPr="00E0695D">
        <w:rPr>
          <w:rFonts w:ascii="Courier New" w:hAnsi="Courier New" w:cs="Courier New"/>
        </w:rPr>
        <w:t>IntraPeriod</w:t>
      </w:r>
      <w:r>
        <w:t xml:space="preserve"> with no fix interval</w:t>
      </w:r>
    </w:p>
    <w:p w14:paraId="04D3E1C2" w14:textId="122F36CA" w:rsidR="00AF1E0E" w:rsidRDefault="00AF1E0E" w:rsidP="00AF1E0E">
      <w:pPr>
        <w:pStyle w:val="B2"/>
      </w:pPr>
      <w:r>
        <w:t>-</w:t>
      </w:r>
      <w:r>
        <w:tab/>
      </w:r>
      <w:r w:rsidRPr="00E0695D">
        <w:rPr>
          <w:rFonts w:ascii="Courier New" w:hAnsi="Courier New" w:cs="Courier New"/>
        </w:rPr>
        <w:t>GOPSize</w:t>
      </w:r>
      <w:r>
        <w:t xml:space="preserve"> is equal to 8. Each P picture refers to up to 4 preceding pictures in display order</w:t>
      </w:r>
      <w:r w:rsidR="00883FAE">
        <w:t xml:space="preserve"> within the GOP</w:t>
      </w:r>
    </w:p>
    <w:p w14:paraId="40687B18" w14:textId="56FEBC04" w:rsidR="00AF1E0E" w:rsidRDefault="00AF1E0E" w:rsidP="00931E6F">
      <w:r>
        <w:t xml:space="preserve">The detailed settings are defined in the attached configuration file </w:t>
      </w:r>
      <w:r>
        <w:rPr>
          <w:rFonts w:ascii="Courier New" w:hAnsi="Courier New" w:cs="Courier New"/>
        </w:rPr>
        <w:t>s3-vtm-01</w:t>
      </w:r>
      <w:r w:rsidR="0043225D">
        <w:rPr>
          <w:rFonts w:ascii="Courier New" w:hAnsi="Courier New" w:cs="Courier New"/>
        </w:rPr>
        <w:t>/03</w:t>
      </w:r>
      <w:r>
        <w:rPr>
          <w:rFonts w:ascii="Courier New" w:hAnsi="Courier New" w:cs="Courier New"/>
        </w:rPr>
        <w:t>.cfg</w:t>
      </w:r>
      <w:r>
        <w:t xml:space="preserve">. </w:t>
      </w:r>
    </w:p>
    <w:p w14:paraId="0347107A" w14:textId="36F63FEF" w:rsidR="00AF1E0E" w:rsidRDefault="00EF0CC0" w:rsidP="00AF1E0E">
      <w:pPr>
        <w:pStyle w:val="Heading6"/>
      </w:pPr>
      <w:bookmarkStart w:id="560" w:name="_Toc100837878"/>
      <w:r>
        <w:t>8.2.2.</w:t>
      </w:r>
      <w:r w:rsidR="00AF1E0E">
        <w:t>4.2.3</w:t>
      </w:r>
      <w:r w:rsidR="00AF1E0E">
        <w:tab/>
        <w:t>S3-VTM-02</w:t>
      </w:r>
      <w:r w:rsidR="0043225D">
        <w:t>/04</w:t>
      </w:r>
      <w:r w:rsidR="00AF1E0E">
        <w:t>: Main 10 Profile with fixed Intra every second</w:t>
      </w:r>
      <w:bookmarkEnd w:id="560"/>
    </w:p>
    <w:p w14:paraId="584FDA1B" w14:textId="77777777" w:rsidR="00AF1E0E" w:rsidRDefault="00AF1E0E" w:rsidP="00AF1E0E">
      <w:r>
        <w:t xml:space="preserve">Each source sequence is encoded with the following configurations: </w:t>
      </w:r>
    </w:p>
    <w:p w14:paraId="0A6F2A16" w14:textId="6DF2EB60" w:rsidR="00AF1E0E" w:rsidRDefault="00AF1E0E" w:rsidP="00AF1E0E">
      <w:pPr>
        <w:pStyle w:val="B1"/>
      </w:pPr>
      <w:r>
        <w:t>-</w:t>
      </w:r>
      <w:r>
        <w:tab/>
        <w:t xml:space="preserve">The common parameters defined in clause </w:t>
      </w:r>
      <w:r w:rsidR="00EF0CC0">
        <w:t>8.2.2.</w:t>
      </w:r>
      <w:r>
        <w:t>4.2.1.</w:t>
      </w:r>
    </w:p>
    <w:p w14:paraId="598D52F3" w14:textId="77777777" w:rsidR="00AF1E0E" w:rsidRDefault="00AF1E0E" w:rsidP="00AF1E0E">
      <w:pPr>
        <w:pStyle w:val="B1"/>
      </w:pPr>
      <w:r>
        <w:t>-</w:t>
      </w:r>
      <w:r>
        <w:tab/>
      </w:r>
      <w:r w:rsidRPr="00E0695D">
        <w:rPr>
          <w:rFonts w:ascii="Courier New" w:hAnsi="Courier New" w:cs="Courier New"/>
        </w:rPr>
        <w:t>IntraPeriod</w:t>
      </w:r>
      <w:r>
        <w:t xml:space="preserve"> such that 1 second is achieved </w:t>
      </w:r>
    </w:p>
    <w:p w14:paraId="1DB419BC" w14:textId="77777777" w:rsidR="00AF1E0E" w:rsidRDefault="00AF1E0E" w:rsidP="00AF1E0E">
      <w:pPr>
        <w:pStyle w:val="B2"/>
      </w:pPr>
      <w:r>
        <w:t>-</w:t>
      </w:r>
      <w:r>
        <w:tab/>
      </w:r>
      <w:r w:rsidRPr="00E0695D">
        <w:rPr>
          <w:rFonts w:ascii="Courier New" w:hAnsi="Courier New" w:cs="Courier New"/>
        </w:rPr>
        <w:t>DecodingRefreshType</w:t>
      </w:r>
      <w:r>
        <w:t xml:space="preserve">: (2) IDR  </w:t>
      </w:r>
    </w:p>
    <w:p w14:paraId="214C0988" w14:textId="77777777" w:rsidR="00AF1E0E" w:rsidRDefault="00AF1E0E" w:rsidP="00AF1E0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1B077DB7" w:rsidR="00AF1E0E" w:rsidRDefault="00AF1E0E" w:rsidP="00931E6F">
      <w:r>
        <w:t xml:space="preserve">The detailed settings are defined in the attached configuration file </w:t>
      </w:r>
      <w:r>
        <w:rPr>
          <w:rFonts w:ascii="Courier New" w:hAnsi="Courier New" w:cs="Courier New"/>
        </w:rPr>
        <w:t>s3-vtm-02</w:t>
      </w:r>
      <w:r w:rsidR="0043225D">
        <w:rPr>
          <w:rFonts w:ascii="Courier New" w:hAnsi="Courier New" w:cs="Courier New"/>
        </w:rPr>
        <w:t>/04</w:t>
      </w:r>
      <w:r>
        <w:rPr>
          <w:rFonts w:ascii="Courier New" w:hAnsi="Courier New" w:cs="Courier New"/>
        </w:rPr>
        <w:t>.cfg</w:t>
      </w:r>
      <w:r>
        <w:t xml:space="preserve">. </w:t>
      </w:r>
    </w:p>
    <w:p w14:paraId="66741731" w14:textId="0261C84C" w:rsidR="00F32227" w:rsidRDefault="00EF0CC0" w:rsidP="00F32227">
      <w:pPr>
        <w:pStyle w:val="Heading5"/>
      </w:pPr>
      <w:bookmarkStart w:id="561" w:name="_Toc100837879"/>
      <w:r>
        <w:t>8.2.2.</w:t>
      </w:r>
      <w:r w:rsidR="00F32227">
        <w:t>4.3</w:t>
      </w:r>
      <w:r w:rsidR="00F32227">
        <w:tab/>
        <w:t>Test Results</w:t>
      </w:r>
      <w:bookmarkEnd w:id="561"/>
    </w:p>
    <w:p w14:paraId="0EAAA5AB" w14:textId="77777777" w:rsidR="00F32227" w:rsidRDefault="00F32227" w:rsidP="00F32227">
      <w:r>
        <w:t xml:space="preserve">VVC test streams are provided according to the key system here: </w:t>
      </w:r>
    </w:p>
    <w:p w14:paraId="43A2560E" w14:textId="4AD67C51" w:rsidR="00F32227" w:rsidRDefault="0097252C" w:rsidP="00DD7A3F">
      <w:pPr>
        <w:pStyle w:val="List"/>
        <w:numPr>
          <w:ilvl w:val="0"/>
          <w:numId w:val="5"/>
        </w:numPr>
      </w:pPr>
      <w:r w:rsidRPr="0097252C">
        <w:t>https://dash-large-files.akamaized.net/WAVE/3GPP/5GVideo/Bitstreams/Scenario-3-Screen/VTM/</w:t>
      </w:r>
    </w:p>
    <w:p w14:paraId="45CC351F" w14:textId="4FCD87F7" w:rsidR="00F32227" w:rsidRDefault="00F32227" w:rsidP="00F32227">
      <w:r>
        <w:t xml:space="preserve">VVC test metrics are provided with the appropriate keys as defined in Table </w:t>
      </w:r>
      <w:r w:rsidR="00EF0CC0">
        <w:t>8.2.2.</w:t>
      </w:r>
      <w:r>
        <w:t xml:space="preserve">4.1-1 </w:t>
      </w:r>
    </w:p>
    <w:p w14:paraId="461EBE87" w14:textId="77777777" w:rsidR="00F32227" w:rsidRDefault="00F32227" w:rsidP="00DD7A3F">
      <w:pPr>
        <w:pStyle w:val="List"/>
        <w:numPr>
          <w:ilvl w:val="0"/>
          <w:numId w:val="5"/>
        </w:numPr>
      </w:pPr>
      <w:r>
        <w:t>in the attached csv files</w:t>
      </w:r>
    </w:p>
    <w:p w14:paraId="33C7EF2D" w14:textId="460902B2" w:rsidR="00F32227" w:rsidRDefault="000B76AF" w:rsidP="00C81DEE">
      <w:pPr>
        <w:pStyle w:val="List"/>
        <w:numPr>
          <w:ilvl w:val="0"/>
          <w:numId w:val="5"/>
        </w:numPr>
      </w:pPr>
      <w:hyperlink r:id="rId71" w:history="1">
        <w:r w:rsidRPr="009D10B6">
          <w:rPr>
            <w:rStyle w:val="Hyperlink"/>
          </w:rPr>
          <w:t>https://dash-large-files.akamaized.net/WAVE/3GPP/5GVideo/Bitstreams/Scenario-3-Screen/VTM/Metrics/</w:t>
        </w:r>
      </w:hyperlink>
    </w:p>
    <w:p w14:paraId="27498922" w14:textId="16F842F7" w:rsidR="000B76AF" w:rsidRDefault="000B76AF" w:rsidP="00971577">
      <w:r>
        <w:t xml:space="preserve">The verification status for the VVC test stream is provided in </w:t>
      </w:r>
      <w:r w:rsidRPr="003E0554">
        <w:t>https://dash-large-files.akamaized.net/WAVE/3GPP/5GVideo/Bitstreams/Scenario-</w:t>
      </w:r>
      <w:r>
        <w:t>3</w:t>
      </w:r>
      <w:r w:rsidRPr="003E0554">
        <w:t>-</w:t>
      </w:r>
      <w:r>
        <w:t>Screen</w:t>
      </w:r>
      <w:r w:rsidRPr="003E0554">
        <w:t>/VTM/verification.csv and Table 8.2.2.</w:t>
      </w:r>
      <w:r w:rsidR="00820095">
        <w:t>4</w:t>
      </w:r>
      <w:r w:rsidRPr="003E0554">
        <w:t>.</w:t>
      </w:r>
      <w:r w:rsidR="00820095">
        <w:t>3</w:t>
      </w:r>
      <w:r w:rsidRPr="003E0554">
        <w:t>-1</w:t>
      </w:r>
      <w:r>
        <w:t xml:space="preserve"> with S for successful and F for failed. Empty cells indicate missing verification.</w:t>
      </w:r>
    </w:p>
    <w:p w14:paraId="4B1E9BD7" w14:textId="3980A072" w:rsidR="000B76AF" w:rsidRDefault="000B76AF" w:rsidP="00971577">
      <w:pPr>
        <w:pStyle w:val="List"/>
        <w:ind w:left="284" w:firstLine="0"/>
        <w:jc w:val="center"/>
        <w:rPr>
          <w:rFonts w:ascii="Arial" w:hAnsi="Arial"/>
          <w:b/>
        </w:rPr>
      </w:pPr>
      <w:r w:rsidRPr="00F72F96">
        <w:rPr>
          <w:rFonts w:ascii="Arial" w:hAnsi="Arial"/>
          <w:b/>
        </w:rPr>
        <w:t xml:space="preserve">Table </w:t>
      </w:r>
      <w:r>
        <w:rPr>
          <w:rFonts w:ascii="Arial" w:hAnsi="Arial"/>
          <w:b/>
        </w:rPr>
        <w:t>8.2.2.</w:t>
      </w:r>
      <w:r w:rsidR="00820095">
        <w:rPr>
          <w:rFonts w:ascii="Arial" w:hAnsi="Arial"/>
          <w:b/>
        </w:rPr>
        <w:t>4</w:t>
      </w:r>
      <w:r w:rsidRPr="00F72F96">
        <w:rPr>
          <w:rFonts w:ascii="Arial" w:hAnsi="Arial"/>
          <w:b/>
        </w:rPr>
        <w:t>.</w:t>
      </w:r>
      <w:r w:rsidR="00820095">
        <w:rPr>
          <w:rFonts w:ascii="Arial" w:hAnsi="Arial"/>
          <w:b/>
        </w:rPr>
        <w:t>3</w:t>
      </w:r>
      <w:r w:rsidRPr="00F72F96">
        <w:rPr>
          <w:rFonts w:ascii="Arial" w:hAnsi="Arial"/>
          <w:b/>
        </w:rPr>
        <w:t xml:space="preserve">-1 </w:t>
      </w:r>
      <w:r>
        <w:rPr>
          <w:rFonts w:ascii="Arial" w:hAnsi="Arial"/>
          <w:b/>
        </w:rPr>
        <w:t>Verification status</w:t>
      </w:r>
      <w:r w:rsidRPr="00F72F96">
        <w:rPr>
          <w:rFonts w:ascii="Arial" w:hAnsi="Arial"/>
          <w:b/>
        </w:rPr>
        <w:t xml:space="preserve"> </w:t>
      </w:r>
      <w:r>
        <w:rPr>
          <w:rFonts w:ascii="Arial" w:hAnsi="Arial"/>
          <w:b/>
        </w:rPr>
        <w:t>of VVC test streams</w:t>
      </w:r>
      <w:r w:rsidRPr="00F72F96">
        <w:rPr>
          <w:rFonts w:ascii="Arial" w:hAnsi="Arial"/>
          <w:b/>
        </w:rPr>
        <w:t xml:space="preserve"> for </w:t>
      </w:r>
      <w:r>
        <w:rPr>
          <w:rFonts w:ascii="Arial" w:hAnsi="Arial"/>
          <w:b/>
        </w:rPr>
        <w:t>Screen Content</w:t>
      </w:r>
      <w:r w:rsidRPr="00F72F96">
        <w:rPr>
          <w:rFonts w:ascii="Arial" w:hAnsi="Arial"/>
          <w:b/>
        </w:rPr>
        <w:t xml:space="preserve"> Scenario</w:t>
      </w:r>
    </w:p>
    <w:tbl>
      <w:tblPr>
        <w:tblStyle w:val="TableGrid2"/>
        <w:tblW w:w="5000" w:type="pct"/>
        <w:tblLook w:val="04A0" w:firstRow="1" w:lastRow="0" w:firstColumn="1" w:lastColumn="0" w:noHBand="0" w:noVBand="1"/>
      </w:tblPr>
      <w:tblGrid>
        <w:gridCol w:w="1572"/>
        <w:gridCol w:w="436"/>
        <w:gridCol w:w="436"/>
        <w:gridCol w:w="467"/>
        <w:gridCol w:w="437"/>
        <w:gridCol w:w="437"/>
        <w:gridCol w:w="464"/>
        <w:gridCol w:w="437"/>
        <w:gridCol w:w="437"/>
        <w:gridCol w:w="464"/>
        <w:gridCol w:w="437"/>
        <w:gridCol w:w="437"/>
        <w:gridCol w:w="460"/>
        <w:gridCol w:w="444"/>
        <w:gridCol w:w="444"/>
        <w:gridCol w:w="441"/>
        <w:gridCol w:w="443"/>
        <w:gridCol w:w="443"/>
        <w:gridCol w:w="443"/>
        <w:tblGridChange w:id="562">
          <w:tblGrid>
            <w:gridCol w:w="1572"/>
            <w:gridCol w:w="436"/>
            <w:gridCol w:w="436"/>
            <w:gridCol w:w="467"/>
            <w:gridCol w:w="437"/>
            <w:gridCol w:w="437"/>
            <w:gridCol w:w="464"/>
            <w:gridCol w:w="437"/>
            <w:gridCol w:w="437"/>
            <w:gridCol w:w="464"/>
            <w:gridCol w:w="437"/>
            <w:gridCol w:w="437"/>
            <w:gridCol w:w="460"/>
            <w:gridCol w:w="444"/>
            <w:gridCol w:w="444"/>
            <w:gridCol w:w="441"/>
            <w:gridCol w:w="443"/>
            <w:gridCol w:w="443"/>
            <w:gridCol w:w="443"/>
          </w:tblGrid>
        </w:tblGridChange>
      </w:tblGrid>
      <w:tr w:rsidR="000B76AF" w:rsidRPr="00194FA7" w14:paraId="6A26A65C" w14:textId="5D9F470F" w:rsidTr="00971577">
        <w:tc>
          <w:tcPr>
            <w:tcW w:w="821" w:type="pct"/>
            <w:tcBorders>
              <w:top w:val="single" w:sz="24" w:space="0" w:color="auto"/>
              <w:left w:val="single" w:sz="24" w:space="0" w:color="auto"/>
              <w:right w:val="single" w:sz="24" w:space="0" w:color="auto"/>
            </w:tcBorders>
            <w:shd w:val="clear" w:color="auto" w:fill="D9D9D9" w:themeFill="background1" w:themeFillShade="D9"/>
          </w:tcPr>
          <w:p w14:paraId="704D73AD" w14:textId="77777777" w:rsidR="000B76AF" w:rsidRPr="00194FA7" w:rsidRDefault="000B76AF" w:rsidP="003E0554">
            <w:pPr>
              <w:keepNext/>
              <w:keepLines/>
              <w:spacing w:after="0"/>
              <w:jc w:val="center"/>
              <w:rPr>
                <w:rFonts w:ascii="Arial" w:hAnsi="Arial"/>
                <w:b/>
                <w:bCs/>
                <w:sz w:val="18"/>
              </w:rPr>
            </w:pPr>
            <w:r w:rsidRPr="00194FA7">
              <w:rPr>
                <w:rFonts w:ascii="Arial" w:hAnsi="Arial"/>
                <w:b/>
                <w:bCs/>
                <w:sz w:val="18"/>
              </w:rPr>
              <w:lastRenderedPageBreak/>
              <w:t>Anchor + Key</w:t>
            </w:r>
          </w:p>
        </w:tc>
        <w:tc>
          <w:tcPr>
            <w:tcW w:w="699" w:type="pct"/>
            <w:gridSpan w:val="3"/>
            <w:tcBorders>
              <w:top w:val="single" w:sz="24" w:space="0" w:color="auto"/>
              <w:left w:val="single" w:sz="24" w:space="0" w:color="auto"/>
              <w:right w:val="single" w:sz="24" w:space="0" w:color="auto"/>
            </w:tcBorders>
            <w:shd w:val="clear" w:color="auto" w:fill="D9D9D9" w:themeFill="background1" w:themeFillShade="D9"/>
          </w:tcPr>
          <w:p w14:paraId="665B9541" w14:textId="77777777" w:rsidR="000B76AF" w:rsidRPr="00194FA7" w:rsidRDefault="000B76AF" w:rsidP="003E0554">
            <w:pPr>
              <w:keepNext/>
              <w:keepLines/>
              <w:spacing w:after="0"/>
              <w:jc w:val="center"/>
              <w:rPr>
                <w:rFonts w:ascii="Arial" w:hAnsi="Arial"/>
                <w:b/>
                <w:sz w:val="18"/>
              </w:rPr>
            </w:pPr>
            <w:r>
              <w:rPr>
                <w:rFonts w:ascii="Arial" w:hAnsi="Arial"/>
                <w:b/>
                <w:sz w:val="18"/>
              </w:rPr>
              <w:t>Summary</w:t>
            </w:r>
          </w:p>
        </w:tc>
        <w:tc>
          <w:tcPr>
            <w:tcW w:w="698" w:type="pct"/>
            <w:gridSpan w:val="3"/>
            <w:tcBorders>
              <w:top w:val="single" w:sz="24" w:space="0" w:color="auto"/>
              <w:left w:val="single" w:sz="24" w:space="0" w:color="auto"/>
              <w:right w:val="single" w:sz="24" w:space="0" w:color="auto"/>
            </w:tcBorders>
            <w:shd w:val="clear" w:color="auto" w:fill="D9D9D9" w:themeFill="background1" w:themeFillShade="D9"/>
          </w:tcPr>
          <w:p w14:paraId="6279BD8C" w14:textId="77777777" w:rsidR="000B76AF" w:rsidRPr="00194FA7" w:rsidRDefault="000B76AF" w:rsidP="003E0554">
            <w:pPr>
              <w:keepNext/>
              <w:keepLines/>
              <w:spacing w:after="0"/>
              <w:jc w:val="center"/>
              <w:rPr>
                <w:rFonts w:ascii="Arial" w:hAnsi="Arial"/>
                <w:b/>
                <w:sz w:val="18"/>
              </w:rPr>
            </w:pPr>
            <w:r>
              <w:rPr>
                <w:rFonts w:ascii="Arial" w:hAnsi="Arial"/>
                <w:b/>
                <w:sz w:val="18"/>
              </w:rPr>
              <w:t>22</w:t>
            </w:r>
          </w:p>
        </w:tc>
        <w:tc>
          <w:tcPr>
            <w:tcW w:w="698" w:type="pct"/>
            <w:gridSpan w:val="3"/>
            <w:tcBorders>
              <w:top w:val="single" w:sz="24" w:space="0" w:color="auto"/>
              <w:left w:val="single" w:sz="24" w:space="0" w:color="auto"/>
              <w:right w:val="single" w:sz="24" w:space="0" w:color="auto"/>
            </w:tcBorders>
            <w:shd w:val="clear" w:color="auto" w:fill="D9D9D9" w:themeFill="background1" w:themeFillShade="D9"/>
          </w:tcPr>
          <w:p w14:paraId="73698304" w14:textId="77777777" w:rsidR="000B76AF" w:rsidRPr="00194FA7" w:rsidRDefault="000B76AF" w:rsidP="003E0554">
            <w:pPr>
              <w:keepNext/>
              <w:keepLines/>
              <w:spacing w:after="0"/>
              <w:jc w:val="center"/>
              <w:rPr>
                <w:rFonts w:ascii="Arial" w:hAnsi="Arial"/>
                <w:b/>
                <w:sz w:val="18"/>
              </w:rPr>
            </w:pPr>
            <w:r>
              <w:rPr>
                <w:rFonts w:ascii="Arial" w:hAnsi="Arial"/>
                <w:b/>
                <w:sz w:val="18"/>
              </w:rPr>
              <w:t>27</w:t>
            </w:r>
          </w:p>
        </w:tc>
        <w:tc>
          <w:tcPr>
            <w:tcW w:w="696" w:type="pct"/>
            <w:gridSpan w:val="3"/>
            <w:tcBorders>
              <w:top w:val="single" w:sz="24" w:space="0" w:color="auto"/>
              <w:left w:val="single" w:sz="24" w:space="0" w:color="auto"/>
              <w:right w:val="single" w:sz="24" w:space="0" w:color="auto"/>
            </w:tcBorders>
            <w:shd w:val="clear" w:color="auto" w:fill="D9D9D9" w:themeFill="background1" w:themeFillShade="D9"/>
          </w:tcPr>
          <w:p w14:paraId="31D42485" w14:textId="77777777" w:rsidR="000B76AF" w:rsidRPr="00194FA7" w:rsidRDefault="000B76AF" w:rsidP="003E0554">
            <w:pPr>
              <w:keepNext/>
              <w:keepLines/>
              <w:spacing w:after="0"/>
              <w:jc w:val="center"/>
              <w:rPr>
                <w:rFonts w:ascii="Arial" w:hAnsi="Arial"/>
                <w:b/>
                <w:sz w:val="18"/>
              </w:rPr>
            </w:pPr>
            <w:r>
              <w:rPr>
                <w:rFonts w:ascii="Arial" w:hAnsi="Arial"/>
                <w:b/>
                <w:sz w:val="18"/>
              </w:rPr>
              <w:t>32</w:t>
            </w:r>
          </w:p>
        </w:tc>
        <w:tc>
          <w:tcPr>
            <w:tcW w:w="694" w:type="pct"/>
            <w:gridSpan w:val="3"/>
            <w:tcBorders>
              <w:top w:val="single" w:sz="24" w:space="0" w:color="auto"/>
              <w:left w:val="single" w:sz="24" w:space="0" w:color="auto"/>
              <w:right w:val="single" w:sz="24" w:space="0" w:color="auto"/>
            </w:tcBorders>
            <w:shd w:val="clear" w:color="auto" w:fill="D9D9D9" w:themeFill="background1" w:themeFillShade="D9"/>
          </w:tcPr>
          <w:p w14:paraId="3289C3BB" w14:textId="77777777" w:rsidR="000B76AF" w:rsidRPr="00194FA7" w:rsidRDefault="000B76AF" w:rsidP="003E0554">
            <w:pPr>
              <w:keepNext/>
              <w:keepLines/>
              <w:spacing w:after="0"/>
              <w:jc w:val="center"/>
              <w:rPr>
                <w:rFonts w:ascii="Arial" w:hAnsi="Arial"/>
                <w:b/>
                <w:sz w:val="18"/>
              </w:rPr>
            </w:pPr>
            <w:r>
              <w:rPr>
                <w:rFonts w:ascii="Arial" w:hAnsi="Arial"/>
                <w:b/>
                <w:sz w:val="18"/>
              </w:rPr>
              <w:t>37</w:t>
            </w:r>
          </w:p>
        </w:tc>
        <w:tc>
          <w:tcPr>
            <w:tcW w:w="693" w:type="pct"/>
            <w:gridSpan w:val="3"/>
            <w:tcBorders>
              <w:top w:val="single" w:sz="24" w:space="0" w:color="auto"/>
              <w:left w:val="single" w:sz="24" w:space="0" w:color="auto"/>
              <w:bottom w:val="single" w:sz="8" w:space="0" w:color="auto"/>
              <w:right w:val="single" w:sz="24" w:space="0" w:color="auto"/>
            </w:tcBorders>
            <w:shd w:val="clear" w:color="auto" w:fill="D9D9D9" w:themeFill="background1" w:themeFillShade="D9"/>
          </w:tcPr>
          <w:p w14:paraId="4275E44A" w14:textId="46D2A269" w:rsidR="000B76AF" w:rsidRDefault="000B76AF" w:rsidP="003E0554">
            <w:pPr>
              <w:keepNext/>
              <w:keepLines/>
              <w:spacing w:after="0"/>
              <w:jc w:val="center"/>
              <w:rPr>
                <w:rFonts w:ascii="Arial" w:hAnsi="Arial"/>
                <w:b/>
                <w:sz w:val="18"/>
              </w:rPr>
            </w:pPr>
            <w:r>
              <w:rPr>
                <w:rFonts w:ascii="Arial" w:hAnsi="Arial"/>
                <w:b/>
                <w:sz w:val="18"/>
              </w:rPr>
              <w:t>42</w:t>
            </w:r>
          </w:p>
        </w:tc>
      </w:tr>
      <w:tr w:rsidR="000B76AF" w:rsidRPr="00194FA7" w14:paraId="7E91CA38" w14:textId="5DD2810B" w:rsidTr="00971577">
        <w:tc>
          <w:tcPr>
            <w:tcW w:w="821" w:type="pct"/>
            <w:tcBorders>
              <w:left w:val="single" w:sz="24" w:space="0" w:color="auto"/>
              <w:bottom w:val="single" w:sz="18" w:space="0" w:color="auto"/>
              <w:right w:val="single" w:sz="24" w:space="0" w:color="auto"/>
            </w:tcBorders>
            <w:shd w:val="clear" w:color="auto" w:fill="D9D9D9" w:themeFill="background1" w:themeFillShade="D9"/>
          </w:tcPr>
          <w:p w14:paraId="67C917EC" w14:textId="77777777" w:rsidR="000B76AF" w:rsidRPr="00194FA7" w:rsidRDefault="000B76AF" w:rsidP="003E0554">
            <w:pPr>
              <w:keepNext/>
              <w:keepLines/>
              <w:spacing w:after="0"/>
              <w:jc w:val="center"/>
              <w:rPr>
                <w:rFonts w:ascii="Arial" w:hAnsi="Arial"/>
                <w:b/>
                <w:bCs/>
                <w:sz w:val="18"/>
              </w:rPr>
            </w:pPr>
            <w:r w:rsidRPr="00194FA7">
              <w:rPr>
                <w:rFonts w:ascii="Arial" w:hAnsi="Arial"/>
                <w:b/>
                <w:bCs/>
                <w:sz w:val="18"/>
              </w:rPr>
              <w:t>Verification Type</w:t>
            </w:r>
          </w:p>
        </w:tc>
        <w:tc>
          <w:tcPr>
            <w:tcW w:w="228" w:type="pct"/>
            <w:tcBorders>
              <w:left w:val="single" w:sz="24" w:space="0" w:color="auto"/>
              <w:bottom w:val="single" w:sz="18" w:space="0" w:color="auto"/>
            </w:tcBorders>
          </w:tcPr>
          <w:p w14:paraId="28A7A648" w14:textId="77777777" w:rsidR="000B76AF" w:rsidRPr="00194FA7" w:rsidRDefault="000B76AF" w:rsidP="003E0554">
            <w:pPr>
              <w:keepNext/>
              <w:keepLines/>
              <w:spacing w:after="0"/>
              <w:jc w:val="center"/>
              <w:rPr>
                <w:rFonts w:ascii="Arial" w:hAnsi="Arial"/>
                <w:b/>
                <w:sz w:val="18"/>
              </w:rPr>
            </w:pPr>
            <w:r w:rsidRPr="00194FA7">
              <w:rPr>
                <w:rFonts w:ascii="Arial" w:hAnsi="Arial"/>
                <w:b/>
                <w:sz w:val="18"/>
              </w:rPr>
              <w:t>B</w:t>
            </w:r>
          </w:p>
        </w:tc>
        <w:tc>
          <w:tcPr>
            <w:tcW w:w="228" w:type="pct"/>
            <w:tcBorders>
              <w:bottom w:val="single" w:sz="18" w:space="0" w:color="auto"/>
            </w:tcBorders>
          </w:tcPr>
          <w:p w14:paraId="42A2E110" w14:textId="77777777" w:rsidR="000B76AF" w:rsidRPr="00194FA7" w:rsidRDefault="000B76AF" w:rsidP="003E0554">
            <w:pPr>
              <w:keepNext/>
              <w:keepLines/>
              <w:spacing w:after="0"/>
              <w:jc w:val="center"/>
              <w:rPr>
                <w:rFonts w:ascii="Arial" w:hAnsi="Arial"/>
                <w:b/>
                <w:sz w:val="18"/>
              </w:rPr>
            </w:pPr>
            <w:r w:rsidRPr="00194FA7">
              <w:rPr>
                <w:rFonts w:ascii="Arial" w:hAnsi="Arial"/>
                <w:b/>
                <w:sz w:val="18"/>
              </w:rPr>
              <w:t>R</w:t>
            </w:r>
          </w:p>
        </w:tc>
        <w:tc>
          <w:tcPr>
            <w:tcW w:w="244" w:type="pct"/>
            <w:tcBorders>
              <w:bottom w:val="single" w:sz="18" w:space="0" w:color="auto"/>
              <w:right w:val="single" w:sz="24" w:space="0" w:color="auto"/>
            </w:tcBorders>
          </w:tcPr>
          <w:p w14:paraId="7DA0F288" w14:textId="77777777" w:rsidR="000B76AF" w:rsidRPr="00194FA7" w:rsidRDefault="000B76AF" w:rsidP="003E0554">
            <w:pPr>
              <w:keepNext/>
              <w:keepLines/>
              <w:spacing w:after="0"/>
              <w:jc w:val="center"/>
              <w:rPr>
                <w:rFonts w:ascii="Arial" w:hAnsi="Arial"/>
                <w:b/>
                <w:sz w:val="18"/>
              </w:rPr>
            </w:pPr>
            <w:r w:rsidRPr="00194FA7">
              <w:rPr>
                <w:rFonts w:ascii="Arial" w:hAnsi="Arial"/>
                <w:b/>
                <w:sz w:val="18"/>
              </w:rPr>
              <w:t>M</w:t>
            </w:r>
          </w:p>
        </w:tc>
        <w:tc>
          <w:tcPr>
            <w:tcW w:w="228" w:type="pct"/>
            <w:tcBorders>
              <w:left w:val="single" w:sz="24" w:space="0" w:color="auto"/>
              <w:bottom w:val="single" w:sz="18" w:space="0" w:color="auto"/>
            </w:tcBorders>
          </w:tcPr>
          <w:p w14:paraId="228555CD" w14:textId="77777777" w:rsidR="000B76AF" w:rsidRPr="00194FA7" w:rsidRDefault="000B76AF" w:rsidP="003E0554">
            <w:pPr>
              <w:keepNext/>
              <w:keepLines/>
              <w:spacing w:after="0"/>
              <w:jc w:val="center"/>
              <w:rPr>
                <w:rFonts w:ascii="Arial" w:hAnsi="Arial"/>
                <w:b/>
                <w:sz w:val="18"/>
              </w:rPr>
            </w:pPr>
            <w:r w:rsidRPr="00194FA7">
              <w:rPr>
                <w:rFonts w:ascii="Arial" w:hAnsi="Arial"/>
                <w:b/>
                <w:sz w:val="18"/>
              </w:rPr>
              <w:t>B</w:t>
            </w:r>
          </w:p>
        </w:tc>
        <w:tc>
          <w:tcPr>
            <w:tcW w:w="228" w:type="pct"/>
            <w:tcBorders>
              <w:bottom w:val="single" w:sz="18" w:space="0" w:color="auto"/>
            </w:tcBorders>
          </w:tcPr>
          <w:p w14:paraId="70395FD4" w14:textId="77777777" w:rsidR="000B76AF" w:rsidRPr="00194FA7" w:rsidRDefault="000B76AF" w:rsidP="003E0554">
            <w:pPr>
              <w:keepNext/>
              <w:keepLines/>
              <w:spacing w:after="0"/>
              <w:jc w:val="center"/>
              <w:rPr>
                <w:rFonts w:ascii="Arial" w:hAnsi="Arial"/>
                <w:b/>
                <w:sz w:val="18"/>
              </w:rPr>
            </w:pPr>
            <w:r w:rsidRPr="00194FA7">
              <w:rPr>
                <w:rFonts w:ascii="Arial" w:hAnsi="Arial"/>
                <w:b/>
                <w:sz w:val="18"/>
              </w:rPr>
              <w:t>R</w:t>
            </w:r>
          </w:p>
        </w:tc>
        <w:tc>
          <w:tcPr>
            <w:tcW w:w="242" w:type="pct"/>
            <w:tcBorders>
              <w:bottom w:val="single" w:sz="18" w:space="0" w:color="auto"/>
              <w:right w:val="single" w:sz="24" w:space="0" w:color="auto"/>
            </w:tcBorders>
          </w:tcPr>
          <w:p w14:paraId="641E375B" w14:textId="77777777" w:rsidR="000B76AF" w:rsidRPr="00194FA7" w:rsidRDefault="000B76AF" w:rsidP="003E0554">
            <w:pPr>
              <w:keepNext/>
              <w:keepLines/>
              <w:spacing w:after="0"/>
              <w:jc w:val="center"/>
              <w:rPr>
                <w:rFonts w:ascii="Arial" w:hAnsi="Arial"/>
                <w:b/>
                <w:sz w:val="18"/>
              </w:rPr>
            </w:pPr>
            <w:r w:rsidRPr="00194FA7">
              <w:rPr>
                <w:rFonts w:ascii="Arial" w:hAnsi="Arial"/>
                <w:b/>
                <w:sz w:val="18"/>
              </w:rPr>
              <w:t>M</w:t>
            </w:r>
          </w:p>
        </w:tc>
        <w:tc>
          <w:tcPr>
            <w:tcW w:w="228" w:type="pct"/>
            <w:tcBorders>
              <w:left w:val="single" w:sz="24" w:space="0" w:color="auto"/>
              <w:bottom w:val="single" w:sz="18" w:space="0" w:color="auto"/>
            </w:tcBorders>
          </w:tcPr>
          <w:p w14:paraId="763E9B43" w14:textId="77777777" w:rsidR="000B76AF" w:rsidRPr="00194FA7" w:rsidRDefault="000B76AF" w:rsidP="003E0554">
            <w:pPr>
              <w:keepNext/>
              <w:keepLines/>
              <w:spacing w:after="0"/>
              <w:jc w:val="center"/>
              <w:rPr>
                <w:rFonts w:ascii="Arial" w:hAnsi="Arial"/>
                <w:b/>
                <w:sz w:val="18"/>
              </w:rPr>
            </w:pPr>
            <w:r w:rsidRPr="00194FA7">
              <w:rPr>
                <w:rFonts w:ascii="Arial" w:hAnsi="Arial"/>
                <w:b/>
                <w:sz w:val="18"/>
              </w:rPr>
              <w:t>B</w:t>
            </w:r>
          </w:p>
        </w:tc>
        <w:tc>
          <w:tcPr>
            <w:tcW w:w="228" w:type="pct"/>
            <w:tcBorders>
              <w:bottom w:val="single" w:sz="18" w:space="0" w:color="auto"/>
            </w:tcBorders>
          </w:tcPr>
          <w:p w14:paraId="5AD7472F" w14:textId="77777777" w:rsidR="000B76AF" w:rsidRPr="00194FA7" w:rsidRDefault="000B76AF" w:rsidP="003E0554">
            <w:pPr>
              <w:keepNext/>
              <w:keepLines/>
              <w:spacing w:after="0"/>
              <w:jc w:val="center"/>
              <w:rPr>
                <w:rFonts w:ascii="Arial" w:hAnsi="Arial"/>
                <w:b/>
                <w:sz w:val="18"/>
              </w:rPr>
            </w:pPr>
            <w:r w:rsidRPr="00194FA7">
              <w:rPr>
                <w:rFonts w:ascii="Arial" w:hAnsi="Arial"/>
                <w:b/>
                <w:sz w:val="18"/>
              </w:rPr>
              <w:t>R</w:t>
            </w:r>
          </w:p>
        </w:tc>
        <w:tc>
          <w:tcPr>
            <w:tcW w:w="242" w:type="pct"/>
            <w:tcBorders>
              <w:bottom w:val="single" w:sz="18" w:space="0" w:color="auto"/>
              <w:right w:val="single" w:sz="24" w:space="0" w:color="auto"/>
            </w:tcBorders>
          </w:tcPr>
          <w:p w14:paraId="0FD2BB02" w14:textId="77777777" w:rsidR="000B76AF" w:rsidRPr="00194FA7" w:rsidRDefault="000B76AF" w:rsidP="003E0554">
            <w:pPr>
              <w:keepNext/>
              <w:keepLines/>
              <w:spacing w:after="0"/>
              <w:jc w:val="center"/>
              <w:rPr>
                <w:rFonts w:ascii="Arial" w:hAnsi="Arial"/>
                <w:b/>
                <w:sz w:val="18"/>
              </w:rPr>
            </w:pPr>
            <w:r w:rsidRPr="00194FA7">
              <w:rPr>
                <w:rFonts w:ascii="Arial" w:hAnsi="Arial"/>
                <w:b/>
                <w:sz w:val="18"/>
              </w:rPr>
              <w:t>M</w:t>
            </w:r>
          </w:p>
        </w:tc>
        <w:tc>
          <w:tcPr>
            <w:tcW w:w="228" w:type="pct"/>
            <w:tcBorders>
              <w:left w:val="single" w:sz="24" w:space="0" w:color="auto"/>
              <w:bottom w:val="single" w:sz="18" w:space="0" w:color="auto"/>
            </w:tcBorders>
          </w:tcPr>
          <w:p w14:paraId="225CE28B" w14:textId="77777777" w:rsidR="000B76AF" w:rsidRPr="00194FA7" w:rsidRDefault="000B76AF" w:rsidP="003E0554">
            <w:pPr>
              <w:keepNext/>
              <w:keepLines/>
              <w:spacing w:after="0"/>
              <w:jc w:val="center"/>
              <w:rPr>
                <w:rFonts w:ascii="Arial" w:hAnsi="Arial"/>
                <w:b/>
                <w:sz w:val="18"/>
              </w:rPr>
            </w:pPr>
            <w:r w:rsidRPr="00194FA7">
              <w:rPr>
                <w:rFonts w:ascii="Arial" w:hAnsi="Arial"/>
                <w:b/>
                <w:sz w:val="18"/>
              </w:rPr>
              <w:t>B</w:t>
            </w:r>
          </w:p>
        </w:tc>
        <w:tc>
          <w:tcPr>
            <w:tcW w:w="228" w:type="pct"/>
            <w:tcBorders>
              <w:bottom w:val="single" w:sz="18" w:space="0" w:color="auto"/>
            </w:tcBorders>
          </w:tcPr>
          <w:p w14:paraId="606BA56B" w14:textId="77777777" w:rsidR="000B76AF" w:rsidRPr="00194FA7" w:rsidRDefault="000B76AF" w:rsidP="003E0554">
            <w:pPr>
              <w:keepNext/>
              <w:keepLines/>
              <w:spacing w:after="0"/>
              <w:jc w:val="center"/>
              <w:rPr>
                <w:rFonts w:ascii="Arial" w:hAnsi="Arial"/>
                <w:b/>
                <w:sz w:val="18"/>
              </w:rPr>
            </w:pPr>
            <w:r w:rsidRPr="00194FA7">
              <w:rPr>
                <w:rFonts w:ascii="Arial" w:hAnsi="Arial"/>
                <w:b/>
                <w:sz w:val="18"/>
              </w:rPr>
              <w:t>R</w:t>
            </w:r>
          </w:p>
        </w:tc>
        <w:tc>
          <w:tcPr>
            <w:tcW w:w="240" w:type="pct"/>
            <w:tcBorders>
              <w:bottom w:val="single" w:sz="18" w:space="0" w:color="auto"/>
              <w:right w:val="single" w:sz="24" w:space="0" w:color="auto"/>
            </w:tcBorders>
          </w:tcPr>
          <w:p w14:paraId="1CB5D92F" w14:textId="77777777" w:rsidR="000B76AF" w:rsidRPr="00194FA7" w:rsidRDefault="000B76AF" w:rsidP="003E0554">
            <w:pPr>
              <w:keepNext/>
              <w:keepLines/>
              <w:spacing w:after="0"/>
              <w:jc w:val="center"/>
              <w:rPr>
                <w:rFonts w:ascii="Arial" w:hAnsi="Arial"/>
                <w:b/>
                <w:sz w:val="18"/>
              </w:rPr>
            </w:pPr>
            <w:r w:rsidRPr="00194FA7">
              <w:rPr>
                <w:rFonts w:ascii="Arial" w:hAnsi="Arial"/>
                <w:b/>
                <w:sz w:val="18"/>
              </w:rPr>
              <w:t>M</w:t>
            </w:r>
          </w:p>
        </w:tc>
        <w:tc>
          <w:tcPr>
            <w:tcW w:w="232" w:type="pct"/>
            <w:tcBorders>
              <w:left w:val="single" w:sz="24" w:space="0" w:color="auto"/>
              <w:bottom w:val="single" w:sz="18" w:space="0" w:color="auto"/>
            </w:tcBorders>
          </w:tcPr>
          <w:p w14:paraId="0759955A" w14:textId="77777777" w:rsidR="000B76AF" w:rsidRPr="00194FA7" w:rsidRDefault="000B76AF" w:rsidP="003E0554">
            <w:pPr>
              <w:keepNext/>
              <w:keepLines/>
              <w:spacing w:after="0"/>
              <w:jc w:val="center"/>
              <w:rPr>
                <w:rFonts w:ascii="Arial" w:hAnsi="Arial"/>
                <w:b/>
                <w:sz w:val="18"/>
                <w:lang w:eastAsia="fr-FR"/>
              </w:rPr>
            </w:pPr>
            <w:r w:rsidRPr="00194FA7">
              <w:rPr>
                <w:rFonts w:ascii="Arial" w:hAnsi="Arial"/>
                <w:b/>
                <w:sz w:val="18"/>
              </w:rPr>
              <w:t>B</w:t>
            </w:r>
          </w:p>
        </w:tc>
        <w:tc>
          <w:tcPr>
            <w:tcW w:w="232" w:type="pct"/>
            <w:tcBorders>
              <w:bottom w:val="single" w:sz="18" w:space="0" w:color="auto"/>
            </w:tcBorders>
          </w:tcPr>
          <w:p w14:paraId="12C356CB" w14:textId="77777777" w:rsidR="000B76AF" w:rsidRPr="00194FA7" w:rsidRDefault="000B76AF" w:rsidP="003E0554">
            <w:pPr>
              <w:keepNext/>
              <w:keepLines/>
              <w:spacing w:after="0"/>
              <w:jc w:val="center"/>
              <w:rPr>
                <w:rFonts w:ascii="Arial" w:hAnsi="Arial"/>
                <w:b/>
                <w:sz w:val="18"/>
                <w:lang w:eastAsia="fr-FR"/>
              </w:rPr>
            </w:pPr>
            <w:r w:rsidRPr="00194FA7">
              <w:rPr>
                <w:rFonts w:ascii="Arial" w:hAnsi="Arial"/>
                <w:b/>
                <w:sz w:val="18"/>
              </w:rPr>
              <w:t>R</w:t>
            </w:r>
          </w:p>
        </w:tc>
        <w:tc>
          <w:tcPr>
            <w:tcW w:w="230" w:type="pct"/>
            <w:tcBorders>
              <w:bottom w:val="single" w:sz="18" w:space="0" w:color="auto"/>
              <w:right w:val="single" w:sz="24" w:space="0" w:color="auto"/>
            </w:tcBorders>
          </w:tcPr>
          <w:p w14:paraId="6AE56CF4" w14:textId="77777777" w:rsidR="000B76AF" w:rsidRPr="00194FA7" w:rsidRDefault="000B76AF" w:rsidP="003E0554">
            <w:pPr>
              <w:keepNext/>
              <w:keepLines/>
              <w:spacing w:after="0"/>
              <w:jc w:val="center"/>
              <w:rPr>
                <w:rFonts w:ascii="Arial" w:hAnsi="Arial"/>
                <w:b/>
                <w:sz w:val="18"/>
              </w:rPr>
            </w:pPr>
            <w:r w:rsidRPr="00194FA7">
              <w:rPr>
                <w:rFonts w:ascii="Arial" w:hAnsi="Arial"/>
                <w:b/>
                <w:sz w:val="18"/>
              </w:rPr>
              <w:t>M</w:t>
            </w:r>
          </w:p>
        </w:tc>
        <w:tc>
          <w:tcPr>
            <w:tcW w:w="231" w:type="pct"/>
            <w:tcBorders>
              <w:top w:val="single" w:sz="8" w:space="0" w:color="auto"/>
              <w:left w:val="single" w:sz="24" w:space="0" w:color="auto"/>
              <w:bottom w:val="single" w:sz="18" w:space="0" w:color="auto"/>
              <w:right w:val="single" w:sz="8" w:space="0" w:color="auto"/>
            </w:tcBorders>
          </w:tcPr>
          <w:p w14:paraId="44F9CD20" w14:textId="77777777" w:rsidR="000B76AF" w:rsidRPr="00194FA7" w:rsidRDefault="000B76AF" w:rsidP="003E0554">
            <w:pPr>
              <w:keepNext/>
              <w:keepLines/>
              <w:spacing w:after="0"/>
              <w:jc w:val="center"/>
              <w:rPr>
                <w:rFonts w:ascii="Arial" w:hAnsi="Arial"/>
                <w:b/>
                <w:sz w:val="18"/>
              </w:rPr>
            </w:pPr>
          </w:p>
        </w:tc>
        <w:tc>
          <w:tcPr>
            <w:tcW w:w="231" w:type="pct"/>
            <w:tcBorders>
              <w:top w:val="single" w:sz="8" w:space="0" w:color="auto"/>
              <w:left w:val="single" w:sz="8" w:space="0" w:color="auto"/>
              <w:bottom w:val="single" w:sz="18" w:space="0" w:color="auto"/>
              <w:right w:val="single" w:sz="8" w:space="0" w:color="auto"/>
            </w:tcBorders>
          </w:tcPr>
          <w:p w14:paraId="3E3F2668" w14:textId="77777777" w:rsidR="000B76AF" w:rsidRPr="00194FA7" w:rsidRDefault="000B76AF" w:rsidP="003E0554">
            <w:pPr>
              <w:keepNext/>
              <w:keepLines/>
              <w:spacing w:after="0"/>
              <w:jc w:val="center"/>
              <w:rPr>
                <w:rFonts w:ascii="Arial" w:hAnsi="Arial"/>
                <w:b/>
                <w:sz w:val="18"/>
              </w:rPr>
            </w:pPr>
          </w:p>
        </w:tc>
        <w:tc>
          <w:tcPr>
            <w:tcW w:w="231" w:type="pct"/>
            <w:tcBorders>
              <w:top w:val="single" w:sz="8" w:space="0" w:color="auto"/>
              <w:left w:val="single" w:sz="8" w:space="0" w:color="auto"/>
              <w:bottom w:val="single" w:sz="18" w:space="0" w:color="auto"/>
              <w:right w:val="single" w:sz="24" w:space="0" w:color="auto"/>
            </w:tcBorders>
          </w:tcPr>
          <w:p w14:paraId="6FAD751C" w14:textId="342D3292" w:rsidR="000B76AF" w:rsidRPr="00194FA7" w:rsidRDefault="000B76AF" w:rsidP="003E0554">
            <w:pPr>
              <w:keepNext/>
              <w:keepLines/>
              <w:spacing w:after="0"/>
              <w:jc w:val="center"/>
              <w:rPr>
                <w:rFonts w:ascii="Arial" w:hAnsi="Arial"/>
                <w:b/>
                <w:sz w:val="18"/>
              </w:rPr>
            </w:pPr>
          </w:p>
        </w:tc>
      </w:tr>
      <w:tr w:rsidR="000B76AF" w:rsidRPr="00194FA7" w14:paraId="070A7CAD" w14:textId="2E147D4B" w:rsidTr="00971577">
        <w:tc>
          <w:tcPr>
            <w:tcW w:w="821" w:type="pct"/>
            <w:tcBorders>
              <w:top w:val="single" w:sz="18" w:space="0" w:color="auto"/>
              <w:left w:val="single" w:sz="24" w:space="0" w:color="auto"/>
              <w:right w:val="single" w:sz="24" w:space="0" w:color="auto"/>
            </w:tcBorders>
            <w:shd w:val="clear" w:color="auto" w:fill="D9D9D9" w:themeFill="background1" w:themeFillShade="D9"/>
          </w:tcPr>
          <w:p w14:paraId="3A07B0AB" w14:textId="7BF6FB15" w:rsidR="000B76AF" w:rsidRPr="003E0554" w:rsidRDefault="000B76AF"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3</w:t>
            </w:r>
            <w:r w:rsidRPr="003E0554">
              <w:rPr>
                <w:rFonts w:ascii="Arial" w:hAnsi="Arial" w:cs="Arial"/>
                <w:b/>
                <w:bCs/>
                <w:sz w:val="18"/>
                <w:szCs w:val="18"/>
              </w:rPr>
              <w:t>-T01-VTM</w:t>
            </w:r>
          </w:p>
        </w:tc>
        <w:tc>
          <w:tcPr>
            <w:tcW w:w="228" w:type="pct"/>
            <w:tcBorders>
              <w:top w:val="single" w:sz="18" w:space="0" w:color="auto"/>
              <w:left w:val="single" w:sz="24" w:space="0" w:color="auto"/>
            </w:tcBorders>
          </w:tcPr>
          <w:p w14:paraId="5411605E" w14:textId="77777777" w:rsidR="000B76AF" w:rsidRPr="00194FA7" w:rsidRDefault="000B76AF" w:rsidP="003E0554">
            <w:pPr>
              <w:keepNext/>
              <w:keepLines/>
              <w:spacing w:after="0"/>
              <w:jc w:val="center"/>
              <w:rPr>
                <w:rFonts w:ascii="Arial" w:hAnsi="Arial"/>
                <w:sz w:val="18"/>
              </w:rPr>
            </w:pPr>
          </w:p>
        </w:tc>
        <w:tc>
          <w:tcPr>
            <w:tcW w:w="228" w:type="pct"/>
            <w:tcBorders>
              <w:top w:val="single" w:sz="18" w:space="0" w:color="auto"/>
            </w:tcBorders>
          </w:tcPr>
          <w:p w14:paraId="39AAE498" w14:textId="77777777" w:rsidR="000B76AF" w:rsidRPr="00194FA7" w:rsidRDefault="000B76AF" w:rsidP="003E0554">
            <w:pPr>
              <w:keepNext/>
              <w:keepLines/>
              <w:spacing w:after="0"/>
              <w:jc w:val="center"/>
              <w:rPr>
                <w:rFonts w:ascii="Arial" w:hAnsi="Arial"/>
                <w:sz w:val="18"/>
              </w:rPr>
            </w:pPr>
          </w:p>
        </w:tc>
        <w:tc>
          <w:tcPr>
            <w:tcW w:w="244" w:type="pct"/>
            <w:tcBorders>
              <w:top w:val="single" w:sz="18" w:space="0" w:color="auto"/>
              <w:right w:val="single" w:sz="24" w:space="0" w:color="auto"/>
            </w:tcBorders>
          </w:tcPr>
          <w:p w14:paraId="6C106B04" w14:textId="77777777" w:rsidR="000B76AF" w:rsidRPr="00194FA7" w:rsidRDefault="000B76AF" w:rsidP="003E0554">
            <w:pPr>
              <w:keepNext/>
              <w:keepLines/>
              <w:spacing w:after="0"/>
              <w:jc w:val="center"/>
              <w:rPr>
                <w:rFonts w:ascii="Arial" w:hAnsi="Arial"/>
                <w:sz w:val="18"/>
              </w:rPr>
            </w:pPr>
          </w:p>
        </w:tc>
        <w:tc>
          <w:tcPr>
            <w:tcW w:w="228" w:type="pct"/>
            <w:tcBorders>
              <w:top w:val="single" w:sz="18" w:space="0" w:color="auto"/>
              <w:left w:val="single" w:sz="24" w:space="0" w:color="auto"/>
            </w:tcBorders>
          </w:tcPr>
          <w:p w14:paraId="4CE66373" w14:textId="77777777" w:rsidR="000B76AF" w:rsidRPr="00194FA7" w:rsidRDefault="000B76AF" w:rsidP="003E0554">
            <w:pPr>
              <w:keepNext/>
              <w:keepLines/>
              <w:spacing w:after="0"/>
              <w:jc w:val="center"/>
              <w:rPr>
                <w:rFonts w:ascii="Arial" w:hAnsi="Arial"/>
                <w:sz w:val="18"/>
              </w:rPr>
            </w:pPr>
          </w:p>
        </w:tc>
        <w:tc>
          <w:tcPr>
            <w:tcW w:w="228" w:type="pct"/>
            <w:tcBorders>
              <w:top w:val="single" w:sz="18" w:space="0" w:color="auto"/>
            </w:tcBorders>
          </w:tcPr>
          <w:p w14:paraId="3D821B4E" w14:textId="77777777" w:rsidR="000B76AF" w:rsidRPr="00194FA7" w:rsidRDefault="000B76AF" w:rsidP="003E0554">
            <w:pPr>
              <w:keepNext/>
              <w:keepLines/>
              <w:spacing w:after="0"/>
              <w:jc w:val="center"/>
              <w:rPr>
                <w:rFonts w:ascii="Arial" w:hAnsi="Arial"/>
                <w:sz w:val="18"/>
              </w:rPr>
            </w:pPr>
          </w:p>
        </w:tc>
        <w:tc>
          <w:tcPr>
            <w:tcW w:w="242" w:type="pct"/>
            <w:tcBorders>
              <w:top w:val="single" w:sz="18" w:space="0" w:color="auto"/>
              <w:right w:val="single" w:sz="24" w:space="0" w:color="auto"/>
            </w:tcBorders>
          </w:tcPr>
          <w:p w14:paraId="435E41B9" w14:textId="77777777" w:rsidR="000B76AF" w:rsidRPr="00194FA7" w:rsidRDefault="000B76AF" w:rsidP="003E0554">
            <w:pPr>
              <w:keepNext/>
              <w:keepLines/>
              <w:spacing w:after="0"/>
              <w:jc w:val="center"/>
              <w:rPr>
                <w:rFonts w:ascii="Arial" w:hAnsi="Arial"/>
                <w:sz w:val="18"/>
              </w:rPr>
            </w:pPr>
          </w:p>
        </w:tc>
        <w:tc>
          <w:tcPr>
            <w:tcW w:w="228" w:type="pct"/>
            <w:tcBorders>
              <w:top w:val="single" w:sz="18" w:space="0" w:color="auto"/>
              <w:left w:val="single" w:sz="24" w:space="0" w:color="auto"/>
            </w:tcBorders>
          </w:tcPr>
          <w:p w14:paraId="120C2D80" w14:textId="77777777" w:rsidR="000B76AF" w:rsidRPr="00194FA7" w:rsidRDefault="000B76AF" w:rsidP="003E0554">
            <w:pPr>
              <w:keepNext/>
              <w:keepLines/>
              <w:spacing w:after="0"/>
              <w:jc w:val="center"/>
              <w:rPr>
                <w:rFonts w:ascii="Arial" w:hAnsi="Arial" w:cs="Arial"/>
                <w:sz w:val="18"/>
                <w:szCs w:val="18"/>
              </w:rPr>
            </w:pPr>
          </w:p>
        </w:tc>
        <w:tc>
          <w:tcPr>
            <w:tcW w:w="228" w:type="pct"/>
            <w:tcBorders>
              <w:top w:val="single" w:sz="18" w:space="0" w:color="auto"/>
            </w:tcBorders>
          </w:tcPr>
          <w:p w14:paraId="783A526D" w14:textId="77777777" w:rsidR="000B76AF" w:rsidRPr="00194FA7" w:rsidRDefault="000B76AF" w:rsidP="003E0554">
            <w:pPr>
              <w:keepNext/>
              <w:keepLines/>
              <w:spacing w:after="0"/>
              <w:jc w:val="center"/>
              <w:rPr>
                <w:rFonts w:ascii="Arial" w:hAnsi="Arial" w:cs="Arial"/>
                <w:sz w:val="18"/>
                <w:szCs w:val="18"/>
              </w:rPr>
            </w:pPr>
          </w:p>
        </w:tc>
        <w:tc>
          <w:tcPr>
            <w:tcW w:w="242" w:type="pct"/>
            <w:tcBorders>
              <w:top w:val="single" w:sz="18" w:space="0" w:color="auto"/>
              <w:right w:val="single" w:sz="24" w:space="0" w:color="auto"/>
            </w:tcBorders>
          </w:tcPr>
          <w:p w14:paraId="70791203" w14:textId="77777777" w:rsidR="000B76AF" w:rsidRPr="00194FA7" w:rsidRDefault="000B76AF" w:rsidP="003E0554">
            <w:pPr>
              <w:keepNext/>
              <w:keepLines/>
              <w:spacing w:after="0"/>
              <w:jc w:val="center"/>
              <w:rPr>
                <w:rFonts w:ascii="Arial" w:hAnsi="Arial" w:cs="Arial"/>
                <w:sz w:val="18"/>
                <w:szCs w:val="18"/>
              </w:rPr>
            </w:pPr>
          </w:p>
        </w:tc>
        <w:tc>
          <w:tcPr>
            <w:tcW w:w="228" w:type="pct"/>
            <w:tcBorders>
              <w:top w:val="single" w:sz="18" w:space="0" w:color="auto"/>
              <w:left w:val="single" w:sz="24" w:space="0" w:color="auto"/>
            </w:tcBorders>
          </w:tcPr>
          <w:p w14:paraId="6FB4E503" w14:textId="77777777" w:rsidR="000B76AF" w:rsidRPr="00194FA7" w:rsidRDefault="000B76AF" w:rsidP="003E0554">
            <w:pPr>
              <w:keepNext/>
              <w:keepLines/>
              <w:spacing w:after="0"/>
              <w:jc w:val="center"/>
              <w:rPr>
                <w:rFonts w:ascii="Arial" w:hAnsi="Arial"/>
                <w:sz w:val="18"/>
              </w:rPr>
            </w:pPr>
          </w:p>
        </w:tc>
        <w:tc>
          <w:tcPr>
            <w:tcW w:w="228" w:type="pct"/>
            <w:tcBorders>
              <w:top w:val="single" w:sz="18" w:space="0" w:color="auto"/>
            </w:tcBorders>
          </w:tcPr>
          <w:p w14:paraId="09C2A1E6" w14:textId="77777777" w:rsidR="000B76AF" w:rsidRPr="00194FA7" w:rsidRDefault="000B76AF" w:rsidP="003E0554">
            <w:pPr>
              <w:keepNext/>
              <w:keepLines/>
              <w:spacing w:after="0"/>
              <w:jc w:val="center"/>
              <w:rPr>
                <w:rFonts w:ascii="Arial" w:hAnsi="Arial"/>
                <w:sz w:val="18"/>
              </w:rPr>
            </w:pPr>
          </w:p>
        </w:tc>
        <w:tc>
          <w:tcPr>
            <w:tcW w:w="240" w:type="pct"/>
            <w:tcBorders>
              <w:top w:val="single" w:sz="18" w:space="0" w:color="auto"/>
              <w:right w:val="single" w:sz="24" w:space="0" w:color="auto"/>
            </w:tcBorders>
          </w:tcPr>
          <w:p w14:paraId="0AC9A723" w14:textId="77777777" w:rsidR="000B76AF" w:rsidRPr="00194FA7" w:rsidRDefault="000B76AF" w:rsidP="003E0554">
            <w:pPr>
              <w:keepNext/>
              <w:keepLines/>
              <w:spacing w:after="0"/>
              <w:jc w:val="center"/>
              <w:rPr>
                <w:rFonts w:ascii="Arial" w:hAnsi="Arial"/>
                <w:sz w:val="18"/>
              </w:rPr>
            </w:pPr>
          </w:p>
        </w:tc>
        <w:tc>
          <w:tcPr>
            <w:tcW w:w="232" w:type="pct"/>
            <w:tcBorders>
              <w:top w:val="single" w:sz="18" w:space="0" w:color="auto"/>
              <w:left w:val="single" w:sz="24" w:space="0" w:color="auto"/>
            </w:tcBorders>
          </w:tcPr>
          <w:p w14:paraId="751D8E21" w14:textId="77777777" w:rsidR="000B76AF" w:rsidRPr="00194FA7" w:rsidRDefault="000B76AF" w:rsidP="003E0554">
            <w:pPr>
              <w:keepNext/>
              <w:keepLines/>
              <w:spacing w:after="0"/>
              <w:jc w:val="center"/>
              <w:rPr>
                <w:rFonts w:ascii="Arial" w:hAnsi="Arial"/>
                <w:sz w:val="18"/>
                <w:lang w:eastAsia="fr-FR"/>
              </w:rPr>
            </w:pPr>
          </w:p>
        </w:tc>
        <w:tc>
          <w:tcPr>
            <w:tcW w:w="232" w:type="pct"/>
            <w:tcBorders>
              <w:top w:val="single" w:sz="18" w:space="0" w:color="auto"/>
            </w:tcBorders>
          </w:tcPr>
          <w:p w14:paraId="09E26C79" w14:textId="77777777" w:rsidR="000B76AF" w:rsidRPr="00194FA7" w:rsidRDefault="000B76AF" w:rsidP="003E0554">
            <w:pPr>
              <w:keepNext/>
              <w:keepLines/>
              <w:spacing w:after="0"/>
              <w:jc w:val="center"/>
              <w:rPr>
                <w:rFonts w:ascii="Arial" w:hAnsi="Arial"/>
                <w:sz w:val="18"/>
                <w:lang w:eastAsia="fr-FR"/>
              </w:rPr>
            </w:pPr>
          </w:p>
        </w:tc>
        <w:tc>
          <w:tcPr>
            <w:tcW w:w="230" w:type="pct"/>
            <w:tcBorders>
              <w:top w:val="single" w:sz="18" w:space="0" w:color="auto"/>
              <w:right w:val="single" w:sz="24" w:space="0" w:color="auto"/>
            </w:tcBorders>
          </w:tcPr>
          <w:p w14:paraId="4E680166" w14:textId="77777777" w:rsidR="000B76AF" w:rsidRPr="00194FA7" w:rsidRDefault="000B76AF" w:rsidP="003E0554">
            <w:pPr>
              <w:keepNext/>
              <w:keepLines/>
              <w:spacing w:after="0"/>
              <w:jc w:val="center"/>
              <w:rPr>
                <w:rFonts w:ascii="Arial" w:hAnsi="Arial"/>
                <w:sz w:val="18"/>
              </w:rPr>
            </w:pPr>
          </w:p>
        </w:tc>
        <w:tc>
          <w:tcPr>
            <w:tcW w:w="231" w:type="pct"/>
            <w:tcBorders>
              <w:top w:val="single" w:sz="18" w:space="0" w:color="auto"/>
              <w:left w:val="single" w:sz="24" w:space="0" w:color="auto"/>
              <w:bottom w:val="single" w:sz="8" w:space="0" w:color="auto"/>
              <w:right w:val="single" w:sz="8" w:space="0" w:color="auto"/>
            </w:tcBorders>
          </w:tcPr>
          <w:p w14:paraId="070930DF" w14:textId="77777777" w:rsidR="000B76AF" w:rsidRPr="00194FA7" w:rsidRDefault="000B76AF" w:rsidP="003E0554">
            <w:pPr>
              <w:keepNext/>
              <w:keepLines/>
              <w:spacing w:after="0"/>
              <w:jc w:val="center"/>
              <w:rPr>
                <w:rFonts w:ascii="Arial" w:hAnsi="Arial"/>
                <w:sz w:val="18"/>
              </w:rPr>
            </w:pPr>
          </w:p>
        </w:tc>
        <w:tc>
          <w:tcPr>
            <w:tcW w:w="231" w:type="pct"/>
            <w:tcBorders>
              <w:top w:val="single" w:sz="18" w:space="0" w:color="auto"/>
              <w:left w:val="single" w:sz="8" w:space="0" w:color="auto"/>
              <w:bottom w:val="single" w:sz="8" w:space="0" w:color="auto"/>
              <w:right w:val="single" w:sz="8" w:space="0" w:color="auto"/>
            </w:tcBorders>
          </w:tcPr>
          <w:p w14:paraId="06A4850D" w14:textId="77777777" w:rsidR="000B76AF" w:rsidRPr="00194FA7" w:rsidRDefault="000B76AF" w:rsidP="003E0554">
            <w:pPr>
              <w:keepNext/>
              <w:keepLines/>
              <w:spacing w:after="0"/>
              <w:jc w:val="center"/>
              <w:rPr>
                <w:rFonts w:ascii="Arial" w:hAnsi="Arial"/>
                <w:sz w:val="18"/>
              </w:rPr>
            </w:pPr>
          </w:p>
        </w:tc>
        <w:tc>
          <w:tcPr>
            <w:tcW w:w="231" w:type="pct"/>
            <w:tcBorders>
              <w:top w:val="single" w:sz="18" w:space="0" w:color="auto"/>
              <w:left w:val="single" w:sz="8" w:space="0" w:color="auto"/>
              <w:bottom w:val="single" w:sz="8" w:space="0" w:color="auto"/>
              <w:right w:val="single" w:sz="24" w:space="0" w:color="auto"/>
            </w:tcBorders>
          </w:tcPr>
          <w:p w14:paraId="63177A9D" w14:textId="78D463E5" w:rsidR="000B76AF" w:rsidRPr="00194FA7" w:rsidRDefault="000B76AF" w:rsidP="003E0554">
            <w:pPr>
              <w:keepNext/>
              <w:keepLines/>
              <w:spacing w:after="0"/>
              <w:jc w:val="center"/>
              <w:rPr>
                <w:rFonts w:ascii="Arial" w:hAnsi="Arial"/>
                <w:sz w:val="18"/>
              </w:rPr>
            </w:pPr>
          </w:p>
        </w:tc>
      </w:tr>
      <w:tr w:rsidR="000B76AF" w:rsidRPr="00194FA7" w14:paraId="5B656718" w14:textId="4B130D3A" w:rsidTr="00971577">
        <w:tc>
          <w:tcPr>
            <w:tcW w:w="821" w:type="pct"/>
            <w:tcBorders>
              <w:left w:val="single" w:sz="24" w:space="0" w:color="auto"/>
              <w:right w:val="single" w:sz="24" w:space="0" w:color="auto"/>
            </w:tcBorders>
            <w:shd w:val="clear" w:color="auto" w:fill="D9D9D9" w:themeFill="background1" w:themeFillShade="D9"/>
          </w:tcPr>
          <w:p w14:paraId="385DAB6D" w14:textId="45AB6DBF" w:rsidR="000B76AF" w:rsidRPr="003E0554" w:rsidRDefault="000B76AF"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3</w:t>
            </w:r>
            <w:r w:rsidRPr="003E0554">
              <w:rPr>
                <w:rFonts w:ascii="Arial" w:hAnsi="Arial" w:cs="Arial"/>
                <w:b/>
                <w:bCs/>
                <w:sz w:val="18"/>
                <w:szCs w:val="18"/>
              </w:rPr>
              <w:t>-T02-VTM</w:t>
            </w:r>
          </w:p>
        </w:tc>
        <w:tc>
          <w:tcPr>
            <w:tcW w:w="228" w:type="pct"/>
            <w:tcBorders>
              <w:left w:val="single" w:sz="24" w:space="0" w:color="auto"/>
            </w:tcBorders>
          </w:tcPr>
          <w:p w14:paraId="7C863F5F" w14:textId="77777777" w:rsidR="000B76AF" w:rsidRPr="00194FA7" w:rsidRDefault="000B76AF" w:rsidP="003E0554">
            <w:pPr>
              <w:keepNext/>
              <w:keepLines/>
              <w:spacing w:after="0"/>
              <w:jc w:val="center"/>
              <w:rPr>
                <w:rFonts w:ascii="Arial" w:hAnsi="Arial"/>
                <w:sz w:val="18"/>
              </w:rPr>
            </w:pPr>
          </w:p>
        </w:tc>
        <w:tc>
          <w:tcPr>
            <w:tcW w:w="228" w:type="pct"/>
          </w:tcPr>
          <w:p w14:paraId="453A2A5B" w14:textId="77777777" w:rsidR="000B76AF" w:rsidRPr="00194FA7" w:rsidRDefault="000B76AF" w:rsidP="003E0554">
            <w:pPr>
              <w:keepNext/>
              <w:keepLines/>
              <w:spacing w:after="0"/>
              <w:jc w:val="center"/>
              <w:rPr>
                <w:rFonts w:ascii="Arial" w:hAnsi="Arial"/>
                <w:sz w:val="18"/>
              </w:rPr>
            </w:pPr>
          </w:p>
        </w:tc>
        <w:tc>
          <w:tcPr>
            <w:tcW w:w="244" w:type="pct"/>
            <w:tcBorders>
              <w:right w:val="single" w:sz="24" w:space="0" w:color="auto"/>
            </w:tcBorders>
          </w:tcPr>
          <w:p w14:paraId="6377AEDC" w14:textId="77777777" w:rsidR="000B76AF" w:rsidRPr="00194FA7" w:rsidRDefault="000B76AF" w:rsidP="003E0554">
            <w:pPr>
              <w:keepNext/>
              <w:keepLines/>
              <w:spacing w:after="0"/>
              <w:jc w:val="center"/>
              <w:rPr>
                <w:rFonts w:ascii="Arial" w:hAnsi="Arial"/>
                <w:sz w:val="18"/>
              </w:rPr>
            </w:pPr>
          </w:p>
        </w:tc>
        <w:tc>
          <w:tcPr>
            <w:tcW w:w="228" w:type="pct"/>
            <w:tcBorders>
              <w:left w:val="single" w:sz="24" w:space="0" w:color="auto"/>
            </w:tcBorders>
          </w:tcPr>
          <w:p w14:paraId="017C2AE8" w14:textId="77777777" w:rsidR="000B76AF" w:rsidRPr="00194FA7" w:rsidRDefault="000B76AF" w:rsidP="003E0554">
            <w:pPr>
              <w:keepNext/>
              <w:keepLines/>
              <w:spacing w:after="0"/>
              <w:jc w:val="center"/>
              <w:rPr>
                <w:rFonts w:ascii="Arial" w:hAnsi="Arial"/>
                <w:sz w:val="18"/>
              </w:rPr>
            </w:pPr>
          </w:p>
        </w:tc>
        <w:tc>
          <w:tcPr>
            <w:tcW w:w="228" w:type="pct"/>
          </w:tcPr>
          <w:p w14:paraId="1386B8DC" w14:textId="77777777" w:rsidR="000B76AF" w:rsidRPr="00194FA7" w:rsidRDefault="000B76AF" w:rsidP="003E0554">
            <w:pPr>
              <w:keepNext/>
              <w:keepLines/>
              <w:spacing w:after="0"/>
              <w:jc w:val="center"/>
              <w:rPr>
                <w:rFonts w:ascii="Arial" w:hAnsi="Arial"/>
                <w:sz w:val="18"/>
              </w:rPr>
            </w:pPr>
          </w:p>
        </w:tc>
        <w:tc>
          <w:tcPr>
            <w:tcW w:w="242" w:type="pct"/>
            <w:tcBorders>
              <w:right w:val="single" w:sz="24" w:space="0" w:color="auto"/>
            </w:tcBorders>
          </w:tcPr>
          <w:p w14:paraId="326E9AB4" w14:textId="77777777" w:rsidR="000B76AF" w:rsidRPr="00194FA7" w:rsidRDefault="000B76AF" w:rsidP="003E0554">
            <w:pPr>
              <w:keepNext/>
              <w:keepLines/>
              <w:spacing w:after="0"/>
              <w:jc w:val="center"/>
              <w:rPr>
                <w:rFonts w:ascii="Arial" w:hAnsi="Arial"/>
                <w:sz w:val="18"/>
              </w:rPr>
            </w:pPr>
          </w:p>
        </w:tc>
        <w:tc>
          <w:tcPr>
            <w:tcW w:w="228" w:type="pct"/>
            <w:tcBorders>
              <w:left w:val="single" w:sz="24" w:space="0" w:color="auto"/>
            </w:tcBorders>
          </w:tcPr>
          <w:p w14:paraId="5831B502" w14:textId="77777777" w:rsidR="000B76AF" w:rsidRPr="00194FA7" w:rsidRDefault="000B76AF" w:rsidP="003E0554">
            <w:pPr>
              <w:keepNext/>
              <w:keepLines/>
              <w:spacing w:after="0"/>
              <w:jc w:val="center"/>
              <w:rPr>
                <w:rFonts w:ascii="Arial" w:hAnsi="Arial" w:cs="Arial"/>
                <w:sz w:val="18"/>
                <w:szCs w:val="18"/>
              </w:rPr>
            </w:pPr>
          </w:p>
        </w:tc>
        <w:tc>
          <w:tcPr>
            <w:tcW w:w="228" w:type="pct"/>
          </w:tcPr>
          <w:p w14:paraId="05F9E61C" w14:textId="77777777" w:rsidR="000B76AF" w:rsidRPr="00194FA7" w:rsidRDefault="000B76AF" w:rsidP="003E0554">
            <w:pPr>
              <w:keepNext/>
              <w:keepLines/>
              <w:spacing w:after="0"/>
              <w:jc w:val="center"/>
              <w:rPr>
                <w:rFonts w:ascii="Arial" w:hAnsi="Arial" w:cs="Arial"/>
                <w:sz w:val="18"/>
                <w:szCs w:val="18"/>
              </w:rPr>
            </w:pPr>
          </w:p>
        </w:tc>
        <w:tc>
          <w:tcPr>
            <w:tcW w:w="242" w:type="pct"/>
            <w:tcBorders>
              <w:right w:val="single" w:sz="24" w:space="0" w:color="auto"/>
            </w:tcBorders>
          </w:tcPr>
          <w:p w14:paraId="5EFD69D5" w14:textId="77777777" w:rsidR="000B76AF" w:rsidRPr="00194FA7" w:rsidRDefault="000B76AF" w:rsidP="003E0554">
            <w:pPr>
              <w:keepNext/>
              <w:keepLines/>
              <w:spacing w:after="0"/>
              <w:jc w:val="center"/>
              <w:rPr>
                <w:rFonts w:ascii="Arial" w:hAnsi="Arial" w:cs="Arial"/>
                <w:sz w:val="18"/>
                <w:szCs w:val="18"/>
              </w:rPr>
            </w:pPr>
          </w:p>
        </w:tc>
        <w:tc>
          <w:tcPr>
            <w:tcW w:w="228" w:type="pct"/>
            <w:tcBorders>
              <w:left w:val="single" w:sz="24" w:space="0" w:color="auto"/>
            </w:tcBorders>
          </w:tcPr>
          <w:p w14:paraId="3AD1E9EB" w14:textId="77777777" w:rsidR="000B76AF" w:rsidRPr="00194FA7" w:rsidRDefault="000B76AF" w:rsidP="003E0554">
            <w:pPr>
              <w:keepNext/>
              <w:keepLines/>
              <w:spacing w:after="0"/>
              <w:jc w:val="center"/>
              <w:rPr>
                <w:rFonts w:ascii="Arial" w:hAnsi="Arial"/>
                <w:sz w:val="18"/>
              </w:rPr>
            </w:pPr>
          </w:p>
        </w:tc>
        <w:tc>
          <w:tcPr>
            <w:tcW w:w="228" w:type="pct"/>
          </w:tcPr>
          <w:p w14:paraId="2207B889" w14:textId="77777777" w:rsidR="000B76AF" w:rsidRPr="00194FA7" w:rsidRDefault="000B76AF" w:rsidP="003E0554">
            <w:pPr>
              <w:keepNext/>
              <w:keepLines/>
              <w:spacing w:after="0"/>
              <w:jc w:val="center"/>
              <w:rPr>
                <w:rFonts w:ascii="Arial" w:hAnsi="Arial"/>
                <w:sz w:val="18"/>
              </w:rPr>
            </w:pPr>
          </w:p>
        </w:tc>
        <w:tc>
          <w:tcPr>
            <w:tcW w:w="240" w:type="pct"/>
            <w:tcBorders>
              <w:right w:val="single" w:sz="24" w:space="0" w:color="auto"/>
            </w:tcBorders>
          </w:tcPr>
          <w:p w14:paraId="1D3F2348" w14:textId="77777777" w:rsidR="000B76AF" w:rsidRPr="00194FA7" w:rsidRDefault="000B76AF" w:rsidP="003E0554">
            <w:pPr>
              <w:keepNext/>
              <w:keepLines/>
              <w:spacing w:after="0"/>
              <w:jc w:val="center"/>
              <w:rPr>
                <w:rFonts w:ascii="Arial" w:hAnsi="Arial"/>
                <w:sz w:val="18"/>
              </w:rPr>
            </w:pPr>
          </w:p>
        </w:tc>
        <w:tc>
          <w:tcPr>
            <w:tcW w:w="232" w:type="pct"/>
            <w:tcBorders>
              <w:left w:val="single" w:sz="24" w:space="0" w:color="auto"/>
            </w:tcBorders>
          </w:tcPr>
          <w:p w14:paraId="1A394DE3" w14:textId="77777777" w:rsidR="000B76AF" w:rsidRPr="00194FA7" w:rsidRDefault="000B76AF" w:rsidP="003E0554">
            <w:pPr>
              <w:keepNext/>
              <w:keepLines/>
              <w:spacing w:after="0"/>
              <w:jc w:val="center"/>
              <w:rPr>
                <w:rFonts w:ascii="Arial" w:hAnsi="Arial"/>
                <w:sz w:val="18"/>
                <w:lang w:eastAsia="fr-FR"/>
              </w:rPr>
            </w:pPr>
          </w:p>
        </w:tc>
        <w:tc>
          <w:tcPr>
            <w:tcW w:w="232" w:type="pct"/>
          </w:tcPr>
          <w:p w14:paraId="236DB0F1" w14:textId="77777777" w:rsidR="000B76AF" w:rsidRPr="00194FA7" w:rsidRDefault="000B76AF" w:rsidP="003E0554">
            <w:pPr>
              <w:keepNext/>
              <w:keepLines/>
              <w:spacing w:after="0"/>
              <w:jc w:val="center"/>
              <w:rPr>
                <w:rFonts w:ascii="Arial" w:hAnsi="Arial"/>
                <w:sz w:val="18"/>
                <w:lang w:eastAsia="fr-FR"/>
              </w:rPr>
            </w:pPr>
          </w:p>
        </w:tc>
        <w:tc>
          <w:tcPr>
            <w:tcW w:w="230" w:type="pct"/>
            <w:tcBorders>
              <w:right w:val="single" w:sz="24" w:space="0" w:color="auto"/>
            </w:tcBorders>
          </w:tcPr>
          <w:p w14:paraId="4229DF39" w14:textId="77777777" w:rsidR="000B76AF" w:rsidRPr="00194FA7" w:rsidRDefault="000B76AF" w:rsidP="003E0554">
            <w:pPr>
              <w:keepNext/>
              <w:keepLines/>
              <w:spacing w:after="0"/>
              <w:jc w:val="center"/>
              <w:rPr>
                <w:rFonts w:ascii="Arial" w:hAnsi="Arial"/>
                <w:sz w:val="18"/>
              </w:rPr>
            </w:pPr>
          </w:p>
        </w:tc>
        <w:tc>
          <w:tcPr>
            <w:tcW w:w="231" w:type="pct"/>
            <w:tcBorders>
              <w:top w:val="single" w:sz="8" w:space="0" w:color="auto"/>
              <w:left w:val="single" w:sz="24" w:space="0" w:color="auto"/>
              <w:bottom w:val="single" w:sz="8" w:space="0" w:color="auto"/>
              <w:right w:val="single" w:sz="8" w:space="0" w:color="auto"/>
            </w:tcBorders>
          </w:tcPr>
          <w:p w14:paraId="3D10DBCE" w14:textId="77777777" w:rsidR="000B76AF" w:rsidRPr="00194FA7" w:rsidRDefault="000B76AF" w:rsidP="003E0554">
            <w:pPr>
              <w:keepNext/>
              <w:keepLines/>
              <w:spacing w:after="0"/>
              <w:jc w:val="center"/>
              <w:rPr>
                <w:rFonts w:ascii="Arial" w:hAnsi="Arial"/>
                <w:sz w:val="18"/>
              </w:rPr>
            </w:pPr>
          </w:p>
        </w:tc>
        <w:tc>
          <w:tcPr>
            <w:tcW w:w="231" w:type="pct"/>
            <w:tcBorders>
              <w:top w:val="single" w:sz="8" w:space="0" w:color="auto"/>
              <w:left w:val="single" w:sz="8" w:space="0" w:color="auto"/>
              <w:bottom w:val="single" w:sz="8" w:space="0" w:color="auto"/>
              <w:right w:val="single" w:sz="8" w:space="0" w:color="auto"/>
            </w:tcBorders>
          </w:tcPr>
          <w:p w14:paraId="4ACD456D" w14:textId="77777777" w:rsidR="000B76AF" w:rsidRPr="00194FA7" w:rsidRDefault="000B76AF" w:rsidP="003E0554">
            <w:pPr>
              <w:keepNext/>
              <w:keepLines/>
              <w:spacing w:after="0"/>
              <w:jc w:val="center"/>
              <w:rPr>
                <w:rFonts w:ascii="Arial" w:hAnsi="Arial"/>
                <w:sz w:val="18"/>
              </w:rPr>
            </w:pPr>
          </w:p>
        </w:tc>
        <w:tc>
          <w:tcPr>
            <w:tcW w:w="231" w:type="pct"/>
            <w:tcBorders>
              <w:top w:val="single" w:sz="8" w:space="0" w:color="auto"/>
              <w:left w:val="single" w:sz="8" w:space="0" w:color="auto"/>
              <w:bottom w:val="single" w:sz="8" w:space="0" w:color="auto"/>
              <w:right w:val="single" w:sz="24" w:space="0" w:color="auto"/>
            </w:tcBorders>
          </w:tcPr>
          <w:p w14:paraId="34EF50B9" w14:textId="2C907623" w:rsidR="000B76AF" w:rsidRPr="00194FA7" w:rsidRDefault="000B76AF" w:rsidP="003E0554">
            <w:pPr>
              <w:keepNext/>
              <w:keepLines/>
              <w:spacing w:after="0"/>
              <w:jc w:val="center"/>
              <w:rPr>
                <w:rFonts w:ascii="Arial" w:hAnsi="Arial"/>
                <w:sz w:val="18"/>
              </w:rPr>
            </w:pPr>
          </w:p>
        </w:tc>
      </w:tr>
      <w:tr w:rsidR="000B76AF" w:rsidRPr="00194FA7" w14:paraId="6AAA68D4" w14:textId="64EC29D2" w:rsidTr="00971577">
        <w:tc>
          <w:tcPr>
            <w:tcW w:w="821" w:type="pct"/>
            <w:tcBorders>
              <w:left w:val="single" w:sz="24" w:space="0" w:color="auto"/>
              <w:right w:val="single" w:sz="24" w:space="0" w:color="auto"/>
            </w:tcBorders>
            <w:shd w:val="clear" w:color="auto" w:fill="D9D9D9" w:themeFill="background1" w:themeFillShade="D9"/>
          </w:tcPr>
          <w:p w14:paraId="5C30F84E" w14:textId="35DDBBE0" w:rsidR="000B76AF" w:rsidRPr="003E0554" w:rsidRDefault="000B76AF"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3</w:t>
            </w:r>
            <w:r w:rsidRPr="003E0554">
              <w:rPr>
                <w:rFonts w:ascii="Arial" w:hAnsi="Arial" w:cs="Arial"/>
                <w:b/>
                <w:bCs/>
                <w:sz w:val="18"/>
                <w:szCs w:val="18"/>
              </w:rPr>
              <w:t>-T03-VTM</w:t>
            </w:r>
          </w:p>
        </w:tc>
        <w:tc>
          <w:tcPr>
            <w:tcW w:w="228" w:type="pct"/>
            <w:tcBorders>
              <w:left w:val="single" w:sz="24" w:space="0" w:color="auto"/>
            </w:tcBorders>
          </w:tcPr>
          <w:p w14:paraId="5DB2BA73" w14:textId="77777777" w:rsidR="000B76AF" w:rsidRPr="00194FA7" w:rsidRDefault="000B76AF" w:rsidP="003E0554">
            <w:pPr>
              <w:keepNext/>
              <w:keepLines/>
              <w:spacing w:after="0"/>
              <w:jc w:val="center"/>
              <w:rPr>
                <w:rFonts w:ascii="Arial" w:hAnsi="Arial"/>
                <w:sz w:val="18"/>
              </w:rPr>
            </w:pPr>
          </w:p>
        </w:tc>
        <w:tc>
          <w:tcPr>
            <w:tcW w:w="228" w:type="pct"/>
          </w:tcPr>
          <w:p w14:paraId="2CA7C01F" w14:textId="77777777" w:rsidR="000B76AF" w:rsidRPr="00194FA7" w:rsidRDefault="000B76AF" w:rsidP="003E0554">
            <w:pPr>
              <w:keepNext/>
              <w:keepLines/>
              <w:spacing w:after="0"/>
              <w:jc w:val="center"/>
              <w:rPr>
                <w:rFonts w:ascii="Arial" w:hAnsi="Arial"/>
                <w:sz w:val="18"/>
              </w:rPr>
            </w:pPr>
          </w:p>
        </w:tc>
        <w:tc>
          <w:tcPr>
            <w:tcW w:w="244" w:type="pct"/>
            <w:tcBorders>
              <w:right w:val="single" w:sz="24" w:space="0" w:color="auto"/>
            </w:tcBorders>
          </w:tcPr>
          <w:p w14:paraId="3A821FC8" w14:textId="77777777" w:rsidR="000B76AF" w:rsidRPr="00194FA7" w:rsidRDefault="000B76AF" w:rsidP="003E0554">
            <w:pPr>
              <w:keepNext/>
              <w:keepLines/>
              <w:spacing w:after="0"/>
              <w:jc w:val="center"/>
              <w:rPr>
                <w:rFonts w:ascii="Arial" w:hAnsi="Arial"/>
                <w:sz w:val="18"/>
              </w:rPr>
            </w:pPr>
          </w:p>
        </w:tc>
        <w:tc>
          <w:tcPr>
            <w:tcW w:w="228" w:type="pct"/>
            <w:tcBorders>
              <w:left w:val="single" w:sz="24" w:space="0" w:color="auto"/>
            </w:tcBorders>
          </w:tcPr>
          <w:p w14:paraId="2D0A102D" w14:textId="77777777" w:rsidR="000B76AF" w:rsidRPr="00194FA7" w:rsidRDefault="000B76AF" w:rsidP="003E0554">
            <w:pPr>
              <w:keepNext/>
              <w:keepLines/>
              <w:spacing w:after="0"/>
              <w:jc w:val="center"/>
              <w:rPr>
                <w:rFonts w:ascii="Arial" w:hAnsi="Arial"/>
                <w:sz w:val="18"/>
              </w:rPr>
            </w:pPr>
          </w:p>
        </w:tc>
        <w:tc>
          <w:tcPr>
            <w:tcW w:w="228" w:type="pct"/>
          </w:tcPr>
          <w:p w14:paraId="761B63FD" w14:textId="77777777" w:rsidR="000B76AF" w:rsidRPr="00194FA7" w:rsidRDefault="000B76AF" w:rsidP="003E0554">
            <w:pPr>
              <w:keepNext/>
              <w:keepLines/>
              <w:spacing w:after="0"/>
              <w:jc w:val="center"/>
              <w:rPr>
                <w:rFonts w:ascii="Arial" w:hAnsi="Arial"/>
                <w:sz w:val="18"/>
              </w:rPr>
            </w:pPr>
          </w:p>
        </w:tc>
        <w:tc>
          <w:tcPr>
            <w:tcW w:w="242" w:type="pct"/>
            <w:tcBorders>
              <w:right w:val="single" w:sz="24" w:space="0" w:color="auto"/>
            </w:tcBorders>
          </w:tcPr>
          <w:p w14:paraId="13D7D25B" w14:textId="77777777" w:rsidR="000B76AF" w:rsidRPr="00194FA7" w:rsidRDefault="000B76AF" w:rsidP="003E0554">
            <w:pPr>
              <w:keepNext/>
              <w:keepLines/>
              <w:spacing w:after="0"/>
              <w:jc w:val="center"/>
              <w:rPr>
                <w:rFonts w:ascii="Arial" w:hAnsi="Arial"/>
                <w:sz w:val="18"/>
              </w:rPr>
            </w:pPr>
          </w:p>
        </w:tc>
        <w:tc>
          <w:tcPr>
            <w:tcW w:w="228" w:type="pct"/>
            <w:tcBorders>
              <w:left w:val="single" w:sz="24" w:space="0" w:color="auto"/>
            </w:tcBorders>
          </w:tcPr>
          <w:p w14:paraId="59ADA0D5" w14:textId="77777777" w:rsidR="000B76AF" w:rsidRPr="00194FA7" w:rsidRDefault="000B76AF" w:rsidP="003E0554">
            <w:pPr>
              <w:keepNext/>
              <w:keepLines/>
              <w:spacing w:after="0"/>
              <w:jc w:val="center"/>
              <w:rPr>
                <w:rFonts w:ascii="Arial" w:hAnsi="Arial" w:cs="Arial"/>
                <w:sz w:val="18"/>
                <w:szCs w:val="18"/>
              </w:rPr>
            </w:pPr>
          </w:p>
        </w:tc>
        <w:tc>
          <w:tcPr>
            <w:tcW w:w="228" w:type="pct"/>
          </w:tcPr>
          <w:p w14:paraId="74FFF8EC" w14:textId="77777777" w:rsidR="000B76AF" w:rsidRPr="00194FA7" w:rsidRDefault="000B76AF" w:rsidP="003E0554">
            <w:pPr>
              <w:keepNext/>
              <w:keepLines/>
              <w:spacing w:after="0"/>
              <w:jc w:val="center"/>
              <w:rPr>
                <w:rFonts w:ascii="Arial" w:hAnsi="Arial"/>
                <w:sz w:val="18"/>
              </w:rPr>
            </w:pPr>
          </w:p>
        </w:tc>
        <w:tc>
          <w:tcPr>
            <w:tcW w:w="242" w:type="pct"/>
            <w:tcBorders>
              <w:right w:val="single" w:sz="24" w:space="0" w:color="auto"/>
            </w:tcBorders>
          </w:tcPr>
          <w:p w14:paraId="1AFD6501" w14:textId="77777777" w:rsidR="000B76AF" w:rsidRPr="00194FA7" w:rsidRDefault="000B76AF" w:rsidP="003E0554">
            <w:pPr>
              <w:keepNext/>
              <w:keepLines/>
              <w:spacing w:after="0"/>
              <w:jc w:val="center"/>
              <w:rPr>
                <w:rFonts w:ascii="Arial" w:hAnsi="Arial" w:cs="Arial"/>
                <w:sz w:val="18"/>
                <w:szCs w:val="18"/>
              </w:rPr>
            </w:pPr>
          </w:p>
        </w:tc>
        <w:tc>
          <w:tcPr>
            <w:tcW w:w="228" w:type="pct"/>
            <w:tcBorders>
              <w:left w:val="single" w:sz="24" w:space="0" w:color="auto"/>
            </w:tcBorders>
          </w:tcPr>
          <w:p w14:paraId="0618A72A" w14:textId="77777777" w:rsidR="000B76AF" w:rsidRPr="00194FA7" w:rsidRDefault="000B76AF" w:rsidP="003E0554">
            <w:pPr>
              <w:keepNext/>
              <w:keepLines/>
              <w:spacing w:after="0"/>
              <w:jc w:val="center"/>
              <w:rPr>
                <w:rFonts w:ascii="Arial" w:hAnsi="Arial"/>
                <w:sz w:val="18"/>
              </w:rPr>
            </w:pPr>
          </w:p>
        </w:tc>
        <w:tc>
          <w:tcPr>
            <w:tcW w:w="228" w:type="pct"/>
          </w:tcPr>
          <w:p w14:paraId="7AD1BAE4" w14:textId="77777777" w:rsidR="000B76AF" w:rsidRPr="00194FA7" w:rsidRDefault="000B76AF" w:rsidP="003E0554">
            <w:pPr>
              <w:keepNext/>
              <w:keepLines/>
              <w:spacing w:after="0"/>
              <w:jc w:val="center"/>
              <w:rPr>
                <w:rFonts w:ascii="Arial" w:hAnsi="Arial"/>
                <w:sz w:val="18"/>
              </w:rPr>
            </w:pPr>
          </w:p>
        </w:tc>
        <w:tc>
          <w:tcPr>
            <w:tcW w:w="240" w:type="pct"/>
            <w:tcBorders>
              <w:right w:val="single" w:sz="24" w:space="0" w:color="auto"/>
            </w:tcBorders>
          </w:tcPr>
          <w:p w14:paraId="5AFBA55A" w14:textId="77777777" w:rsidR="000B76AF" w:rsidRPr="00194FA7" w:rsidRDefault="000B76AF" w:rsidP="003E0554">
            <w:pPr>
              <w:keepNext/>
              <w:keepLines/>
              <w:spacing w:after="0"/>
              <w:jc w:val="center"/>
              <w:rPr>
                <w:rFonts w:ascii="Arial" w:hAnsi="Arial"/>
                <w:sz w:val="18"/>
              </w:rPr>
            </w:pPr>
          </w:p>
        </w:tc>
        <w:tc>
          <w:tcPr>
            <w:tcW w:w="232" w:type="pct"/>
            <w:tcBorders>
              <w:left w:val="single" w:sz="24" w:space="0" w:color="auto"/>
            </w:tcBorders>
          </w:tcPr>
          <w:p w14:paraId="03035686" w14:textId="77777777" w:rsidR="000B76AF" w:rsidRPr="00194FA7" w:rsidRDefault="000B76AF" w:rsidP="003E0554">
            <w:pPr>
              <w:keepNext/>
              <w:keepLines/>
              <w:spacing w:after="0"/>
              <w:jc w:val="center"/>
              <w:rPr>
                <w:rFonts w:ascii="Arial" w:hAnsi="Arial"/>
                <w:sz w:val="18"/>
              </w:rPr>
            </w:pPr>
          </w:p>
        </w:tc>
        <w:tc>
          <w:tcPr>
            <w:tcW w:w="232" w:type="pct"/>
          </w:tcPr>
          <w:p w14:paraId="321B0A94" w14:textId="77777777" w:rsidR="000B76AF" w:rsidRPr="00194FA7" w:rsidRDefault="000B76AF" w:rsidP="003E0554">
            <w:pPr>
              <w:keepNext/>
              <w:keepLines/>
              <w:spacing w:after="0"/>
              <w:jc w:val="center"/>
              <w:rPr>
                <w:rFonts w:ascii="Arial" w:hAnsi="Arial"/>
                <w:sz w:val="18"/>
              </w:rPr>
            </w:pPr>
          </w:p>
        </w:tc>
        <w:tc>
          <w:tcPr>
            <w:tcW w:w="230" w:type="pct"/>
            <w:tcBorders>
              <w:right w:val="single" w:sz="24" w:space="0" w:color="auto"/>
            </w:tcBorders>
          </w:tcPr>
          <w:p w14:paraId="52719693" w14:textId="77777777" w:rsidR="000B76AF" w:rsidRPr="00194FA7" w:rsidRDefault="000B76AF" w:rsidP="003E0554">
            <w:pPr>
              <w:keepNext/>
              <w:keepLines/>
              <w:spacing w:after="0"/>
              <w:jc w:val="center"/>
              <w:rPr>
                <w:rFonts w:ascii="Arial" w:hAnsi="Arial"/>
                <w:sz w:val="18"/>
              </w:rPr>
            </w:pPr>
          </w:p>
        </w:tc>
        <w:tc>
          <w:tcPr>
            <w:tcW w:w="231" w:type="pct"/>
            <w:tcBorders>
              <w:top w:val="single" w:sz="8" w:space="0" w:color="auto"/>
              <w:left w:val="single" w:sz="24" w:space="0" w:color="auto"/>
              <w:bottom w:val="single" w:sz="8" w:space="0" w:color="auto"/>
              <w:right w:val="single" w:sz="8" w:space="0" w:color="auto"/>
            </w:tcBorders>
          </w:tcPr>
          <w:p w14:paraId="2977D485" w14:textId="77777777" w:rsidR="000B76AF" w:rsidRPr="00194FA7" w:rsidRDefault="000B76AF" w:rsidP="003E0554">
            <w:pPr>
              <w:keepNext/>
              <w:keepLines/>
              <w:spacing w:after="0"/>
              <w:jc w:val="center"/>
              <w:rPr>
                <w:rFonts w:ascii="Arial" w:hAnsi="Arial"/>
                <w:sz w:val="18"/>
              </w:rPr>
            </w:pPr>
          </w:p>
        </w:tc>
        <w:tc>
          <w:tcPr>
            <w:tcW w:w="231" w:type="pct"/>
            <w:tcBorders>
              <w:top w:val="single" w:sz="8" w:space="0" w:color="auto"/>
              <w:left w:val="single" w:sz="8" w:space="0" w:color="auto"/>
              <w:bottom w:val="single" w:sz="8" w:space="0" w:color="auto"/>
              <w:right w:val="single" w:sz="8" w:space="0" w:color="auto"/>
            </w:tcBorders>
          </w:tcPr>
          <w:p w14:paraId="7520ADCE" w14:textId="77777777" w:rsidR="000B76AF" w:rsidRPr="00194FA7" w:rsidRDefault="000B76AF" w:rsidP="003E0554">
            <w:pPr>
              <w:keepNext/>
              <w:keepLines/>
              <w:spacing w:after="0"/>
              <w:jc w:val="center"/>
              <w:rPr>
                <w:rFonts w:ascii="Arial" w:hAnsi="Arial"/>
                <w:sz w:val="18"/>
              </w:rPr>
            </w:pPr>
          </w:p>
        </w:tc>
        <w:tc>
          <w:tcPr>
            <w:tcW w:w="231" w:type="pct"/>
            <w:tcBorders>
              <w:top w:val="single" w:sz="8" w:space="0" w:color="auto"/>
              <w:left w:val="single" w:sz="8" w:space="0" w:color="auto"/>
              <w:bottom w:val="single" w:sz="8" w:space="0" w:color="auto"/>
              <w:right w:val="single" w:sz="24" w:space="0" w:color="auto"/>
            </w:tcBorders>
          </w:tcPr>
          <w:p w14:paraId="530D5B18" w14:textId="3B398A35" w:rsidR="000B76AF" w:rsidRPr="00194FA7" w:rsidRDefault="000B76AF" w:rsidP="003E0554">
            <w:pPr>
              <w:keepNext/>
              <w:keepLines/>
              <w:spacing w:after="0"/>
              <w:jc w:val="center"/>
              <w:rPr>
                <w:rFonts w:ascii="Arial" w:hAnsi="Arial"/>
                <w:sz w:val="18"/>
              </w:rPr>
            </w:pPr>
          </w:p>
        </w:tc>
      </w:tr>
      <w:tr w:rsidR="000B76AF" w:rsidRPr="00194FA7" w14:paraId="16A8CFFA" w14:textId="73CA7892" w:rsidTr="00971577">
        <w:tc>
          <w:tcPr>
            <w:tcW w:w="821" w:type="pct"/>
            <w:tcBorders>
              <w:left w:val="single" w:sz="24" w:space="0" w:color="auto"/>
              <w:right w:val="single" w:sz="24" w:space="0" w:color="auto"/>
            </w:tcBorders>
            <w:shd w:val="clear" w:color="auto" w:fill="D9D9D9" w:themeFill="background1" w:themeFillShade="D9"/>
          </w:tcPr>
          <w:p w14:paraId="26848EA5" w14:textId="317E53E8" w:rsidR="000B76AF" w:rsidRPr="003E0554" w:rsidRDefault="000B76AF"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3</w:t>
            </w:r>
            <w:r w:rsidRPr="003E0554">
              <w:rPr>
                <w:rFonts w:ascii="Arial" w:hAnsi="Arial" w:cs="Arial"/>
                <w:b/>
                <w:bCs/>
                <w:sz w:val="18"/>
                <w:szCs w:val="18"/>
              </w:rPr>
              <w:t>-T04-VTM</w:t>
            </w:r>
          </w:p>
        </w:tc>
        <w:tc>
          <w:tcPr>
            <w:tcW w:w="228" w:type="pct"/>
            <w:tcBorders>
              <w:left w:val="single" w:sz="24" w:space="0" w:color="auto"/>
            </w:tcBorders>
          </w:tcPr>
          <w:p w14:paraId="46610C8F" w14:textId="77777777" w:rsidR="000B76AF" w:rsidRPr="00194FA7" w:rsidRDefault="000B76AF" w:rsidP="003E0554">
            <w:pPr>
              <w:keepNext/>
              <w:keepLines/>
              <w:spacing w:after="0"/>
              <w:jc w:val="center"/>
              <w:rPr>
                <w:rFonts w:ascii="Arial" w:hAnsi="Arial"/>
                <w:sz w:val="18"/>
              </w:rPr>
            </w:pPr>
          </w:p>
        </w:tc>
        <w:tc>
          <w:tcPr>
            <w:tcW w:w="228" w:type="pct"/>
          </w:tcPr>
          <w:p w14:paraId="142BA1C5" w14:textId="77777777" w:rsidR="000B76AF" w:rsidRPr="00194FA7" w:rsidRDefault="000B76AF" w:rsidP="003E0554">
            <w:pPr>
              <w:keepNext/>
              <w:keepLines/>
              <w:spacing w:after="0"/>
              <w:jc w:val="center"/>
              <w:rPr>
                <w:rFonts w:ascii="Arial" w:hAnsi="Arial"/>
                <w:sz w:val="18"/>
              </w:rPr>
            </w:pPr>
          </w:p>
        </w:tc>
        <w:tc>
          <w:tcPr>
            <w:tcW w:w="244" w:type="pct"/>
            <w:tcBorders>
              <w:right w:val="single" w:sz="24" w:space="0" w:color="auto"/>
            </w:tcBorders>
          </w:tcPr>
          <w:p w14:paraId="68E9B18B" w14:textId="77777777" w:rsidR="000B76AF" w:rsidRPr="00194FA7" w:rsidRDefault="000B76AF" w:rsidP="003E0554">
            <w:pPr>
              <w:keepNext/>
              <w:keepLines/>
              <w:spacing w:after="0"/>
              <w:jc w:val="center"/>
              <w:rPr>
                <w:rFonts w:ascii="Arial" w:hAnsi="Arial"/>
                <w:sz w:val="18"/>
              </w:rPr>
            </w:pPr>
          </w:p>
        </w:tc>
        <w:tc>
          <w:tcPr>
            <w:tcW w:w="228" w:type="pct"/>
            <w:tcBorders>
              <w:left w:val="single" w:sz="24" w:space="0" w:color="auto"/>
            </w:tcBorders>
          </w:tcPr>
          <w:p w14:paraId="684D1D6D" w14:textId="77777777" w:rsidR="000B76AF" w:rsidRPr="00194FA7" w:rsidRDefault="000B76AF" w:rsidP="003E0554">
            <w:pPr>
              <w:keepNext/>
              <w:keepLines/>
              <w:spacing w:after="0"/>
              <w:jc w:val="center"/>
              <w:rPr>
                <w:rFonts w:ascii="Arial" w:hAnsi="Arial"/>
                <w:sz w:val="18"/>
              </w:rPr>
            </w:pPr>
          </w:p>
        </w:tc>
        <w:tc>
          <w:tcPr>
            <w:tcW w:w="228" w:type="pct"/>
          </w:tcPr>
          <w:p w14:paraId="716EC911" w14:textId="77777777" w:rsidR="000B76AF" w:rsidRPr="00194FA7" w:rsidRDefault="000B76AF" w:rsidP="003E0554">
            <w:pPr>
              <w:keepNext/>
              <w:keepLines/>
              <w:spacing w:after="0"/>
              <w:jc w:val="center"/>
              <w:rPr>
                <w:rFonts w:ascii="Arial" w:hAnsi="Arial"/>
                <w:sz w:val="18"/>
              </w:rPr>
            </w:pPr>
          </w:p>
        </w:tc>
        <w:tc>
          <w:tcPr>
            <w:tcW w:w="242" w:type="pct"/>
            <w:tcBorders>
              <w:right w:val="single" w:sz="24" w:space="0" w:color="auto"/>
            </w:tcBorders>
          </w:tcPr>
          <w:p w14:paraId="422495A6" w14:textId="77777777" w:rsidR="000B76AF" w:rsidRPr="00194FA7" w:rsidRDefault="000B76AF" w:rsidP="003E0554">
            <w:pPr>
              <w:keepNext/>
              <w:keepLines/>
              <w:spacing w:after="0"/>
              <w:jc w:val="center"/>
              <w:rPr>
                <w:rFonts w:ascii="Arial" w:hAnsi="Arial"/>
                <w:sz w:val="18"/>
              </w:rPr>
            </w:pPr>
          </w:p>
        </w:tc>
        <w:tc>
          <w:tcPr>
            <w:tcW w:w="228" w:type="pct"/>
            <w:tcBorders>
              <w:left w:val="single" w:sz="24" w:space="0" w:color="auto"/>
            </w:tcBorders>
          </w:tcPr>
          <w:p w14:paraId="108DE08B" w14:textId="77777777" w:rsidR="000B76AF" w:rsidRPr="00194FA7" w:rsidRDefault="000B76AF" w:rsidP="003E0554">
            <w:pPr>
              <w:keepNext/>
              <w:keepLines/>
              <w:spacing w:after="0"/>
              <w:jc w:val="center"/>
              <w:rPr>
                <w:rFonts w:ascii="Arial" w:hAnsi="Arial" w:cs="Arial"/>
                <w:sz w:val="18"/>
                <w:szCs w:val="18"/>
              </w:rPr>
            </w:pPr>
          </w:p>
        </w:tc>
        <w:tc>
          <w:tcPr>
            <w:tcW w:w="228" w:type="pct"/>
          </w:tcPr>
          <w:p w14:paraId="2DEBE2CE" w14:textId="77777777" w:rsidR="000B76AF" w:rsidRPr="00194FA7" w:rsidRDefault="000B76AF" w:rsidP="003E0554">
            <w:pPr>
              <w:keepNext/>
              <w:keepLines/>
              <w:spacing w:after="0"/>
              <w:jc w:val="center"/>
              <w:rPr>
                <w:rFonts w:ascii="Arial" w:hAnsi="Arial"/>
                <w:sz w:val="18"/>
              </w:rPr>
            </w:pPr>
          </w:p>
        </w:tc>
        <w:tc>
          <w:tcPr>
            <w:tcW w:w="242" w:type="pct"/>
            <w:tcBorders>
              <w:right w:val="single" w:sz="24" w:space="0" w:color="auto"/>
            </w:tcBorders>
          </w:tcPr>
          <w:p w14:paraId="4D68B60D" w14:textId="77777777" w:rsidR="000B76AF" w:rsidRPr="00194FA7" w:rsidRDefault="000B76AF" w:rsidP="003E0554">
            <w:pPr>
              <w:keepNext/>
              <w:keepLines/>
              <w:spacing w:after="0"/>
              <w:jc w:val="center"/>
              <w:rPr>
                <w:rFonts w:ascii="Arial" w:hAnsi="Arial" w:cs="Arial"/>
                <w:sz w:val="18"/>
                <w:szCs w:val="18"/>
              </w:rPr>
            </w:pPr>
          </w:p>
        </w:tc>
        <w:tc>
          <w:tcPr>
            <w:tcW w:w="228" w:type="pct"/>
            <w:tcBorders>
              <w:left w:val="single" w:sz="24" w:space="0" w:color="auto"/>
            </w:tcBorders>
          </w:tcPr>
          <w:p w14:paraId="451CF9EC" w14:textId="77777777" w:rsidR="000B76AF" w:rsidRPr="00194FA7" w:rsidRDefault="000B76AF" w:rsidP="003E0554">
            <w:pPr>
              <w:keepNext/>
              <w:keepLines/>
              <w:spacing w:after="0"/>
              <w:jc w:val="center"/>
              <w:rPr>
                <w:rFonts w:ascii="Arial" w:hAnsi="Arial"/>
                <w:sz w:val="18"/>
              </w:rPr>
            </w:pPr>
          </w:p>
        </w:tc>
        <w:tc>
          <w:tcPr>
            <w:tcW w:w="228" w:type="pct"/>
          </w:tcPr>
          <w:p w14:paraId="03ACAD7A" w14:textId="77777777" w:rsidR="000B76AF" w:rsidRPr="00194FA7" w:rsidRDefault="000B76AF" w:rsidP="003E0554">
            <w:pPr>
              <w:keepNext/>
              <w:keepLines/>
              <w:spacing w:after="0"/>
              <w:jc w:val="center"/>
              <w:rPr>
                <w:rFonts w:ascii="Arial" w:hAnsi="Arial"/>
                <w:sz w:val="18"/>
              </w:rPr>
            </w:pPr>
          </w:p>
        </w:tc>
        <w:tc>
          <w:tcPr>
            <w:tcW w:w="240" w:type="pct"/>
            <w:tcBorders>
              <w:right w:val="single" w:sz="24" w:space="0" w:color="auto"/>
            </w:tcBorders>
          </w:tcPr>
          <w:p w14:paraId="1287D386" w14:textId="77777777" w:rsidR="000B76AF" w:rsidRPr="00194FA7" w:rsidRDefault="000B76AF" w:rsidP="003E0554">
            <w:pPr>
              <w:keepNext/>
              <w:keepLines/>
              <w:spacing w:after="0"/>
              <w:jc w:val="center"/>
              <w:rPr>
                <w:rFonts w:ascii="Arial" w:hAnsi="Arial"/>
                <w:sz w:val="18"/>
              </w:rPr>
            </w:pPr>
          </w:p>
        </w:tc>
        <w:tc>
          <w:tcPr>
            <w:tcW w:w="232" w:type="pct"/>
            <w:tcBorders>
              <w:left w:val="single" w:sz="24" w:space="0" w:color="auto"/>
            </w:tcBorders>
          </w:tcPr>
          <w:p w14:paraId="7FCA89FA" w14:textId="77777777" w:rsidR="000B76AF" w:rsidRPr="00194FA7" w:rsidRDefault="000B76AF" w:rsidP="003E0554">
            <w:pPr>
              <w:keepNext/>
              <w:keepLines/>
              <w:spacing w:after="0"/>
              <w:jc w:val="center"/>
              <w:rPr>
                <w:rFonts w:ascii="Arial" w:hAnsi="Arial"/>
                <w:sz w:val="18"/>
              </w:rPr>
            </w:pPr>
          </w:p>
        </w:tc>
        <w:tc>
          <w:tcPr>
            <w:tcW w:w="232" w:type="pct"/>
          </w:tcPr>
          <w:p w14:paraId="181C34E8" w14:textId="77777777" w:rsidR="000B76AF" w:rsidRPr="00194FA7" w:rsidRDefault="000B76AF" w:rsidP="003E0554">
            <w:pPr>
              <w:keepNext/>
              <w:keepLines/>
              <w:spacing w:after="0"/>
              <w:jc w:val="center"/>
              <w:rPr>
                <w:rFonts w:ascii="Arial" w:hAnsi="Arial"/>
                <w:sz w:val="18"/>
              </w:rPr>
            </w:pPr>
          </w:p>
        </w:tc>
        <w:tc>
          <w:tcPr>
            <w:tcW w:w="230" w:type="pct"/>
            <w:tcBorders>
              <w:right w:val="single" w:sz="24" w:space="0" w:color="auto"/>
            </w:tcBorders>
          </w:tcPr>
          <w:p w14:paraId="0D267024" w14:textId="77777777" w:rsidR="000B76AF" w:rsidRPr="00194FA7" w:rsidRDefault="000B76AF" w:rsidP="003E0554">
            <w:pPr>
              <w:keepNext/>
              <w:keepLines/>
              <w:spacing w:after="0"/>
              <w:jc w:val="center"/>
              <w:rPr>
                <w:rFonts w:ascii="Arial" w:hAnsi="Arial"/>
                <w:sz w:val="18"/>
              </w:rPr>
            </w:pPr>
          </w:p>
        </w:tc>
        <w:tc>
          <w:tcPr>
            <w:tcW w:w="231" w:type="pct"/>
            <w:tcBorders>
              <w:top w:val="single" w:sz="8" w:space="0" w:color="auto"/>
              <w:left w:val="single" w:sz="24" w:space="0" w:color="auto"/>
              <w:bottom w:val="single" w:sz="8" w:space="0" w:color="auto"/>
              <w:right w:val="single" w:sz="8" w:space="0" w:color="auto"/>
            </w:tcBorders>
          </w:tcPr>
          <w:p w14:paraId="467218B5" w14:textId="77777777" w:rsidR="000B76AF" w:rsidRPr="00194FA7" w:rsidRDefault="000B76AF" w:rsidP="003E0554">
            <w:pPr>
              <w:keepNext/>
              <w:keepLines/>
              <w:spacing w:after="0"/>
              <w:jc w:val="center"/>
              <w:rPr>
                <w:rFonts w:ascii="Arial" w:hAnsi="Arial"/>
                <w:sz w:val="18"/>
              </w:rPr>
            </w:pPr>
          </w:p>
        </w:tc>
        <w:tc>
          <w:tcPr>
            <w:tcW w:w="231" w:type="pct"/>
            <w:tcBorders>
              <w:top w:val="single" w:sz="8" w:space="0" w:color="auto"/>
              <w:left w:val="single" w:sz="8" w:space="0" w:color="auto"/>
              <w:bottom w:val="single" w:sz="8" w:space="0" w:color="auto"/>
              <w:right w:val="single" w:sz="8" w:space="0" w:color="auto"/>
            </w:tcBorders>
          </w:tcPr>
          <w:p w14:paraId="222AA24F" w14:textId="77777777" w:rsidR="000B76AF" w:rsidRPr="00194FA7" w:rsidRDefault="000B76AF" w:rsidP="003E0554">
            <w:pPr>
              <w:keepNext/>
              <w:keepLines/>
              <w:spacing w:after="0"/>
              <w:jc w:val="center"/>
              <w:rPr>
                <w:rFonts w:ascii="Arial" w:hAnsi="Arial"/>
                <w:sz w:val="18"/>
              </w:rPr>
            </w:pPr>
          </w:p>
        </w:tc>
        <w:tc>
          <w:tcPr>
            <w:tcW w:w="231" w:type="pct"/>
            <w:tcBorders>
              <w:top w:val="single" w:sz="8" w:space="0" w:color="auto"/>
              <w:left w:val="single" w:sz="8" w:space="0" w:color="auto"/>
              <w:bottom w:val="single" w:sz="8" w:space="0" w:color="auto"/>
              <w:right w:val="single" w:sz="24" w:space="0" w:color="auto"/>
            </w:tcBorders>
          </w:tcPr>
          <w:p w14:paraId="398068C2" w14:textId="7A8E76D7" w:rsidR="000B76AF" w:rsidRPr="00194FA7" w:rsidRDefault="000B76AF" w:rsidP="003E0554">
            <w:pPr>
              <w:keepNext/>
              <w:keepLines/>
              <w:spacing w:after="0"/>
              <w:jc w:val="center"/>
              <w:rPr>
                <w:rFonts w:ascii="Arial" w:hAnsi="Arial"/>
                <w:sz w:val="18"/>
              </w:rPr>
            </w:pPr>
          </w:p>
        </w:tc>
      </w:tr>
      <w:tr w:rsidR="000B76AF" w:rsidRPr="00194FA7" w14:paraId="59521DDC" w14:textId="43338718" w:rsidTr="00971577">
        <w:tc>
          <w:tcPr>
            <w:tcW w:w="821" w:type="pct"/>
            <w:tcBorders>
              <w:left w:val="single" w:sz="24" w:space="0" w:color="auto"/>
              <w:right w:val="single" w:sz="24" w:space="0" w:color="auto"/>
            </w:tcBorders>
            <w:shd w:val="clear" w:color="auto" w:fill="D9D9D9" w:themeFill="background1" w:themeFillShade="D9"/>
          </w:tcPr>
          <w:p w14:paraId="653F5474" w14:textId="051D1554" w:rsidR="000B76AF" w:rsidRPr="003E0554" w:rsidRDefault="000B76AF"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3</w:t>
            </w:r>
            <w:r w:rsidRPr="003E0554">
              <w:rPr>
                <w:rFonts w:ascii="Arial" w:hAnsi="Arial" w:cs="Arial"/>
                <w:b/>
                <w:bCs/>
                <w:sz w:val="18"/>
                <w:szCs w:val="18"/>
              </w:rPr>
              <w:t>-T05-VTM</w:t>
            </w:r>
          </w:p>
        </w:tc>
        <w:tc>
          <w:tcPr>
            <w:tcW w:w="228" w:type="pct"/>
            <w:tcBorders>
              <w:left w:val="single" w:sz="24" w:space="0" w:color="auto"/>
            </w:tcBorders>
          </w:tcPr>
          <w:p w14:paraId="4997CD8B" w14:textId="77777777" w:rsidR="000B76AF" w:rsidRPr="00194FA7" w:rsidRDefault="000B76AF" w:rsidP="003E0554">
            <w:pPr>
              <w:keepNext/>
              <w:keepLines/>
              <w:spacing w:after="0"/>
              <w:jc w:val="center"/>
              <w:rPr>
                <w:rFonts w:ascii="Arial" w:hAnsi="Arial"/>
                <w:sz w:val="18"/>
              </w:rPr>
            </w:pPr>
          </w:p>
        </w:tc>
        <w:tc>
          <w:tcPr>
            <w:tcW w:w="228" w:type="pct"/>
          </w:tcPr>
          <w:p w14:paraId="5FB51A72" w14:textId="77777777" w:rsidR="000B76AF" w:rsidRPr="00194FA7" w:rsidRDefault="000B76AF" w:rsidP="003E0554">
            <w:pPr>
              <w:keepNext/>
              <w:keepLines/>
              <w:spacing w:after="0"/>
              <w:jc w:val="center"/>
              <w:rPr>
                <w:rFonts w:ascii="Arial" w:hAnsi="Arial"/>
                <w:sz w:val="18"/>
              </w:rPr>
            </w:pPr>
          </w:p>
        </w:tc>
        <w:tc>
          <w:tcPr>
            <w:tcW w:w="244" w:type="pct"/>
            <w:tcBorders>
              <w:right w:val="single" w:sz="24" w:space="0" w:color="auto"/>
            </w:tcBorders>
          </w:tcPr>
          <w:p w14:paraId="41C47629" w14:textId="77777777" w:rsidR="000B76AF" w:rsidRPr="00194FA7" w:rsidRDefault="000B76AF" w:rsidP="003E0554">
            <w:pPr>
              <w:keepNext/>
              <w:keepLines/>
              <w:spacing w:after="0"/>
              <w:jc w:val="center"/>
              <w:rPr>
                <w:rFonts w:ascii="Arial" w:hAnsi="Arial"/>
                <w:sz w:val="18"/>
              </w:rPr>
            </w:pPr>
          </w:p>
        </w:tc>
        <w:tc>
          <w:tcPr>
            <w:tcW w:w="228" w:type="pct"/>
            <w:tcBorders>
              <w:left w:val="single" w:sz="24" w:space="0" w:color="auto"/>
            </w:tcBorders>
          </w:tcPr>
          <w:p w14:paraId="28F5C834" w14:textId="77777777" w:rsidR="000B76AF" w:rsidRPr="00194FA7" w:rsidRDefault="000B76AF" w:rsidP="003E0554">
            <w:pPr>
              <w:keepNext/>
              <w:keepLines/>
              <w:spacing w:after="0"/>
              <w:jc w:val="center"/>
              <w:rPr>
                <w:rFonts w:ascii="Arial" w:hAnsi="Arial"/>
                <w:sz w:val="18"/>
              </w:rPr>
            </w:pPr>
          </w:p>
        </w:tc>
        <w:tc>
          <w:tcPr>
            <w:tcW w:w="228" w:type="pct"/>
          </w:tcPr>
          <w:p w14:paraId="780E4D67" w14:textId="77777777" w:rsidR="000B76AF" w:rsidRPr="00194FA7" w:rsidRDefault="000B76AF" w:rsidP="003E0554">
            <w:pPr>
              <w:keepNext/>
              <w:keepLines/>
              <w:spacing w:after="0"/>
              <w:jc w:val="center"/>
              <w:rPr>
                <w:rFonts w:ascii="Arial" w:hAnsi="Arial"/>
                <w:sz w:val="18"/>
              </w:rPr>
            </w:pPr>
          </w:p>
        </w:tc>
        <w:tc>
          <w:tcPr>
            <w:tcW w:w="242" w:type="pct"/>
            <w:tcBorders>
              <w:right w:val="single" w:sz="24" w:space="0" w:color="auto"/>
            </w:tcBorders>
          </w:tcPr>
          <w:p w14:paraId="57BC5271" w14:textId="77777777" w:rsidR="000B76AF" w:rsidRPr="00194FA7" w:rsidRDefault="000B76AF" w:rsidP="003E0554">
            <w:pPr>
              <w:keepNext/>
              <w:keepLines/>
              <w:spacing w:after="0"/>
              <w:jc w:val="center"/>
              <w:rPr>
                <w:rFonts w:ascii="Arial" w:hAnsi="Arial"/>
                <w:sz w:val="18"/>
              </w:rPr>
            </w:pPr>
          </w:p>
        </w:tc>
        <w:tc>
          <w:tcPr>
            <w:tcW w:w="228" w:type="pct"/>
            <w:tcBorders>
              <w:left w:val="single" w:sz="24" w:space="0" w:color="auto"/>
            </w:tcBorders>
          </w:tcPr>
          <w:p w14:paraId="6EB393C9" w14:textId="77777777" w:rsidR="000B76AF" w:rsidRPr="00194FA7" w:rsidRDefault="000B76AF" w:rsidP="003E0554">
            <w:pPr>
              <w:keepNext/>
              <w:keepLines/>
              <w:spacing w:after="0"/>
              <w:jc w:val="center"/>
              <w:rPr>
                <w:rFonts w:ascii="Arial" w:hAnsi="Arial" w:cs="Arial"/>
                <w:sz w:val="18"/>
                <w:szCs w:val="18"/>
              </w:rPr>
            </w:pPr>
          </w:p>
        </w:tc>
        <w:tc>
          <w:tcPr>
            <w:tcW w:w="228" w:type="pct"/>
          </w:tcPr>
          <w:p w14:paraId="7A3984F2" w14:textId="77777777" w:rsidR="000B76AF" w:rsidRPr="00194FA7" w:rsidRDefault="000B76AF" w:rsidP="003E0554">
            <w:pPr>
              <w:keepNext/>
              <w:keepLines/>
              <w:spacing w:after="0"/>
              <w:jc w:val="center"/>
              <w:rPr>
                <w:rFonts w:ascii="Arial" w:hAnsi="Arial"/>
                <w:sz w:val="18"/>
              </w:rPr>
            </w:pPr>
          </w:p>
        </w:tc>
        <w:tc>
          <w:tcPr>
            <w:tcW w:w="242" w:type="pct"/>
            <w:tcBorders>
              <w:right w:val="single" w:sz="24" w:space="0" w:color="auto"/>
            </w:tcBorders>
          </w:tcPr>
          <w:p w14:paraId="0BAE2CBB" w14:textId="77777777" w:rsidR="000B76AF" w:rsidRPr="00194FA7" w:rsidRDefault="000B76AF" w:rsidP="003E0554">
            <w:pPr>
              <w:keepNext/>
              <w:keepLines/>
              <w:spacing w:after="0"/>
              <w:jc w:val="center"/>
              <w:rPr>
                <w:rFonts w:ascii="Arial" w:hAnsi="Arial" w:cs="Arial"/>
                <w:sz w:val="18"/>
                <w:szCs w:val="18"/>
              </w:rPr>
            </w:pPr>
          </w:p>
        </w:tc>
        <w:tc>
          <w:tcPr>
            <w:tcW w:w="228" w:type="pct"/>
            <w:tcBorders>
              <w:left w:val="single" w:sz="24" w:space="0" w:color="auto"/>
            </w:tcBorders>
          </w:tcPr>
          <w:p w14:paraId="33F6BC4E" w14:textId="77777777" w:rsidR="000B76AF" w:rsidRPr="00194FA7" w:rsidRDefault="000B76AF" w:rsidP="003E0554">
            <w:pPr>
              <w:keepNext/>
              <w:keepLines/>
              <w:spacing w:after="0"/>
              <w:jc w:val="center"/>
              <w:rPr>
                <w:rFonts w:ascii="Arial" w:hAnsi="Arial"/>
                <w:sz w:val="18"/>
              </w:rPr>
            </w:pPr>
          </w:p>
        </w:tc>
        <w:tc>
          <w:tcPr>
            <w:tcW w:w="228" w:type="pct"/>
          </w:tcPr>
          <w:p w14:paraId="1BA2C2EC" w14:textId="77777777" w:rsidR="000B76AF" w:rsidRPr="00194FA7" w:rsidRDefault="000B76AF" w:rsidP="003E0554">
            <w:pPr>
              <w:keepNext/>
              <w:keepLines/>
              <w:spacing w:after="0"/>
              <w:jc w:val="center"/>
              <w:rPr>
                <w:rFonts w:ascii="Arial" w:hAnsi="Arial"/>
                <w:sz w:val="18"/>
              </w:rPr>
            </w:pPr>
          </w:p>
        </w:tc>
        <w:tc>
          <w:tcPr>
            <w:tcW w:w="240" w:type="pct"/>
            <w:tcBorders>
              <w:right w:val="single" w:sz="24" w:space="0" w:color="auto"/>
            </w:tcBorders>
          </w:tcPr>
          <w:p w14:paraId="4E1C8F41" w14:textId="77777777" w:rsidR="000B76AF" w:rsidRPr="00194FA7" w:rsidRDefault="000B76AF" w:rsidP="003E0554">
            <w:pPr>
              <w:keepNext/>
              <w:keepLines/>
              <w:spacing w:after="0"/>
              <w:jc w:val="center"/>
              <w:rPr>
                <w:rFonts w:ascii="Arial" w:hAnsi="Arial"/>
                <w:sz w:val="18"/>
              </w:rPr>
            </w:pPr>
          </w:p>
        </w:tc>
        <w:tc>
          <w:tcPr>
            <w:tcW w:w="232" w:type="pct"/>
            <w:tcBorders>
              <w:left w:val="single" w:sz="24" w:space="0" w:color="auto"/>
            </w:tcBorders>
          </w:tcPr>
          <w:p w14:paraId="38B0A14E" w14:textId="77777777" w:rsidR="000B76AF" w:rsidRPr="00194FA7" w:rsidRDefault="000B76AF" w:rsidP="003E0554">
            <w:pPr>
              <w:keepNext/>
              <w:keepLines/>
              <w:spacing w:after="0"/>
              <w:jc w:val="center"/>
              <w:rPr>
                <w:rFonts w:ascii="Arial" w:hAnsi="Arial"/>
                <w:sz w:val="18"/>
              </w:rPr>
            </w:pPr>
          </w:p>
        </w:tc>
        <w:tc>
          <w:tcPr>
            <w:tcW w:w="232" w:type="pct"/>
          </w:tcPr>
          <w:p w14:paraId="6B290E5E" w14:textId="77777777" w:rsidR="000B76AF" w:rsidRPr="00194FA7" w:rsidRDefault="000B76AF" w:rsidP="003E0554">
            <w:pPr>
              <w:keepNext/>
              <w:keepLines/>
              <w:spacing w:after="0"/>
              <w:jc w:val="center"/>
              <w:rPr>
                <w:rFonts w:ascii="Arial" w:hAnsi="Arial"/>
                <w:sz w:val="18"/>
              </w:rPr>
            </w:pPr>
          </w:p>
        </w:tc>
        <w:tc>
          <w:tcPr>
            <w:tcW w:w="230" w:type="pct"/>
            <w:tcBorders>
              <w:right w:val="single" w:sz="24" w:space="0" w:color="auto"/>
            </w:tcBorders>
          </w:tcPr>
          <w:p w14:paraId="21190E9B" w14:textId="77777777" w:rsidR="000B76AF" w:rsidRPr="00194FA7" w:rsidRDefault="000B76AF" w:rsidP="003E0554">
            <w:pPr>
              <w:keepNext/>
              <w:keepLines/>
              <w:spacing w:after="0"/>
              <w:jc w:val="center"/>
              <w:rPr>
                <w:rFonts w:ascii="Arial" w:hAnsi="Arial"/>
                <w:sz w:val="18"/>
              </w:rPr>
            </w:pPr>
          </w:p>
        </w:tc>
        <w:tc>
          <w:tcPr>
            <w:tcW w:w="231" w:type="pct"/>
            <w:tcBorders>
              <w:top w:val="single" w:sz="8" w:space="0" w:color="auto"/>
              <w:left w:val="single" w:sz="24" w:space="0" w:color="auto"/>
              <w:bottom w:val="single" w:sz="8" w:space="0" w:color="auto"/>
              <w:right w:val="single" w:sz="8" w:space="0" w:color="auto"/>
            </w:tcBorders>
          </w:tcPr>
          <w:p w14:paraId="02CFA735" w14:textId="77777777" w:rsidR="000B76AF" w:rsidRPr="00194FA7" w:rsidRDefault="000B76AF" w:rsidP="003E0554">
            <w:pPr>
              <w:keepNext/>
              <w:keepLines/>
              <w:spacing w:after="0"/>
              <w:jc w:val="center"/>
              <w:rPr>
                <w:rFonts w:ascii="Arial" w:hAnsi="Arial"/>
                <w:sz w:val="18"/>
              </w:rPr>
            </w:pPr>
          </w:p>
        </w:tc>
        <w:tc>
          <w:tcPr>
            <w:tcW w:w="231" w:type="pct"/>
            <w:tcBorders>
              <w:top w:val="single" w:sz="8" w:space="0" w:color="auto"/>
              <w:left w:val="single" w:sz="8" w:space="0" w:color="auto"/>
              <w:bottom w:val="single" w:sz="8" w:space="0" w:color="auto"/>
              <w:right w:val="single" w:sz="8" w:space="0" w:color="auto"/>
            </w:tcBorders>
          </w:tcPr>
          <w:p w14:paraId="734E3C9F" w14:textId="77777777" w:rsidR="000B76AF" w:rsidRPr="00194FA7" w:rsidRDefault="000B76AF" w:rsidP="003E0554">
            <w:pPr>
              <w:keepNext/>
              <w:keepLines/>
              <w:spacing w:after="0"/>
              <w:jc w:val="center"/>
              <w:rPr>
                <w:rFonts w:ascii="Arial" w:hAnsi="Arial"/>
                <w:sz w:val="18"/>
              </w:rPr>
            </w:pPr>
          </w:p>
        </w:tc>
        <w:tc>
          <w:tcPr>
            <w:tcW w:w="231" w:type="pct"/>
            <w:tcBorders>
              <w:top w:val="single" w:sz="8" w:space="0" w:color="auto"/>
              <w:left w:val="single" w:sz="8" w:space="0" w:color="auto"/>
              <w:bottom w:val="single" w:sz="8" w:space="0" w:color="auto"/>
              <w:right w:val="single" w:sz="24" w:space="0" w:color="auto"/>
            </w:tcBorders>
          </w:tcPr>
          <w:p w14:paraId="2AD27757" w14:textId="10896AB7" w:rsidR="000B76AF" w:rsidRPr="00194FA7" w:rsidRDefault="000B76AF" w:rsidP="003E0554">
            <w:pPr>
              <w:keepNext/>
              <w:keepLines/>
              <w:spacing w:after="0"/>
              <w:jc w:val="center"/>
              <w:rPr>
                <w:rFonts w:ascii="Arial" w:hAnsi="Arial"/>
                <w:sz w:val="18"/>
              </w:rPr>
            </w:pPr>
          </w:p>
        </w:tc>
      </w:tr>
      <w:tr w:rsidR="000B76AF" w:rsidRPr="00194FA7" w14:paraId="7F5D89B8" w14:textId="3D806690" w:rsidTr="00971577">
        <w:tc>
          <w:tcPr>
            <w:tcW w:w="821" w:type="pct"/>
            <w:tcBorders>
              <w:left w:val="single" w:sz="24" w:space="0" w:color="auto"/>
              <w:right w:val="single" w:sz="24" w:space="0" w:color="auto"/>
            </w:tcBorders>
            <w:shd w:val="clear" w:color="auto" w:fill="D9D9D9" w:themeFill="background1" w:themeFillShade="D9"/>
          </w:tcPr>
          <w:p w14:paraId="3E505AB0" w14:textId="7258378E" w:rsidR="000B76AF" w:rsidRPr="003E0554" w:rsidRDefault="000B76AF"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3</w:t>
            </w:r>
            <w:r w:rsidRPr="003E0554">
              <w:rPr>
                <w:rFonts w:ascii="Arial" w:hAnsi="Arial" w:cs="Arial"/>
                <w:b/>
                <w:bCs/>
                <w:sz w:val="18"/>
                <w:szCs w:val="18"/>
              </w:rPr>
              <w:t>-T06-VTM</w:t>
            </w:r>
          </w:p>
        </w:tc>
        <w:tc>
          <w:tcPr>
            <w:tcW w:w="228" w:type="pct"/>
            <w:tcBorders>
              <w:left w:val="single" w:sz="24" w:space="0" w:color="auto"/>
            </w:tcBorders>
          </w:tcPr>
          <w:p w14:paraId="2BB3DCA4" w14:textId="77777777" w:rsidR="000B76AF" w:rsidRPr="00194FA7" w:rsidRDefault="000B76AF" w:rsidP="003E0554">
            <w:pPr>
              <w:keepNext/>
              <w:keepLines/>
              <w:spacing w:after="0"/>
              <w:jc w:val="center"/>
              <w:rPr>
                <w:rFonts w:ascii="Arial" w:hAnsi="Arial"/>
                <w:sz w:val="18"/>
              </w:rPr>
            </w:pPr>
          </w:p>
        </w:tc>
        <w:tc>
          <w:tcPr>
            <w:tcW w:w="228" w:type="pct"/>
          </w:tcPr>
          <w:p w14:paraId="2E245D17" w14:textId="77777777" w:rsidR="000B76AF" w:rsidRPr="00194FA7" w:rsidRDefault="000B76AF" w:rsidP="003E0554">
            <w:pPr>
              <w:keepNext/>
              <w:keepLines/>
              <w:spacing w:after="0"/>
              <w:jc w:val="center"/>
              <w:rPr>
                <w:rFonts w:ascii="Arial" w:hAnsi="Arial"/>
                <w:sz w:val="18"/>
              </w:rPr>
            </w:pPr>
          </w:p>
        </w:tc>
        <w:tc>
          <w:tcPr>
            <w:tcW w:w="244" w:type="pct"/>
            <w:tcBorders>
              <w:right w:val="single" w:sz="24" w:space="0" w:color="auto"/>
            </w:tcBorders>
          </w:tcPr>
          <w:p w14:paraId="44140935" w14:textId="77777777" w:rsidR="000B76AF" w:rsidRPr="00194FA7" w:rsidRDefault="000B76AF" w:rsidP="003E0554">
            <w:pPr>
              <w:keepNext/>
              <w:keepLines/>
              <w:spacing w:after="0"/>
              <w:jc w:val="center"/>
              <w:rPr>
                <w:rFonts w:ascii="Arial" w:hAnsi="Arial"/>
                <w:sz w:val="18"/>
              </w:rPr>
            </w:pPr>
          </w:p>
        </w:tc>
        <w:tc>
          <w:tcPr>
            <w:tcW w:w="228" w:type="pct"/>
            <w:tcBorders>
              <w:left w:val="single" w:sz="24" w:space="0" w:color="auto"/>
            </w:tcBorders>
          </w:tcPr>
          <w:p w14:paraId="4FB20587" w14:textId="77777777" w:rsidR="000B76AF" w:rsidRPr="00194FA7" w:rsidRDefault="000B76AF" w:rsidP="003E0554">
            <w:pPr>
              <w:keepNext/>
              <w:keepLines/>
              <w:spacing w:after="0"/>
              <w:jc w:val="center"/>
              <w:rPr>
                <w:rFonts w:ascii="Arial" w:hAnsi="Arial"/>
                <w:sz w:val="18"/>
              </w:rPr>
            </w:pPr>
          </w:p>
        </w:tc>
        <w:tc>
          <w:tcPr>
            <w:tcW w:w="228" w:type="pct"/>
          </w:tcPr>
          <w:p w14:paraId="7B8AEC9F" w14:textId="77777777" w:rsidR="000B76AF" w:rsidRPr="00194FA7" w:rsidRDefault="000B76AF" w:rsidP="003E0554">
            <w:pPr>
              <w:keepNext/>
              <w:keepLines/>
              <w:spacing w:after="0"/>
              <w:jc w:val="center"/>
              <w:rPr>
                <w:rFonts w:ascii="Arial" w:hAnsi="Arial"/>
                <w:sz w:val="18"/>
              </w:rPr>
            </w:pPr>
          </w:p>
        </w:tc>
        <w:tc>
          <w:tcPr>
            <w:tcW w:w="242" w:type="pct"/>
            <w:tcBorders>
              <w:right w:val="single" w:sz="24" w:space="0" w:color="auto"/>
            </w:tcBorders>
          </w:tcPr>
          <w:p w14:paraId="1BA49523" w14:textId="77777777" w:rsidR="000B76AF" w:rsidRPr="00194FA7" w:rsidRDefault="000B76AF" w:rsidP="003E0554">
            <w:pPr>
              <w:keepNext/>
              <w:keepLines/>
              <w:spacing w:after="0"/>
              <w:jc w:val="center"/>
              <w:rPr>
                <w:rFonts w:ascii="Arial" w:hAnsi="Arial"/>
                <w:sz w:val="18"/>
              </w:rPr>
            </w:pPr>
          </w:p>
        </w:tc>
        <w:tc>
          <w:tcPr>
            <w:tcW w:w="228" w:type="pct"/>
            <w:tcBorders>
              <w:left w:val="single" w:sz="24" w:space="0" w:color="auto"/>
            </w:tcBorders>
          </w:tcPr>
          <w:p w14:paraId="13FA1F7B" w14:textId="77777777" w:rsidR="000B76AF" w:rsidRPr="00194FA7" w:rsidRDefault="000B76AF" w:rsidP="003E0554">
            <w:pPr>
              <w:keepNext/>
              <w:keepLines/>
              <w:spacing w:after="0"/>
              <w:jc w:val="center"/>
              <w:rPr>
                <w:rFonts w:ascii="Arial" w:hAnsi="Arial" w:cs="Arial"/>
                <w:sz w:val="18"/>
                <w:szCs w:val="18"/>
              </w:rPr>
            </w:pPr>
          </w:p>
        </w:tc>
        <w:tc>
          <w:tcPr>
            <w:tcW w:w="228" w:type="pct"/>
          </w:tcPr>
          <w:p w14:paraId="7D967B42" w14:textId="77777777" w:rsidR="000B76AF" w:rsidRPr="00194FA7" w:rsidRDefault="000B76AF" w:rsidP="003E0554">
            <w:pPr>
              <w:keepNext/>
              <w:keepLines/>
              <w:spacing w:after="0"/>
              <w:jc w:val="center"/>
              <w:rPr>
                <w:rFonts w:ascii="Arial" w:hAnsi="Arial"/>
                <w:sz w:val="18"/>
              </w:rPr>
            </w:pPr>
          </w:p>
        </w:tc>
        <w:tc>
          <w:tcPr>
            <w:tcW w:w="242" w:type="pct"/>
            <w:tcBorders>
              <w:right w:val="single" w:sz="24" w:space="0" w:color="auto"/>
            </w:tcBorders>
          </w:tcPr>
          <w:p w14:paraId="1103A16B" w14:textId="77777777" w:rsidR="000B76AF" w:rsidRPr="00194FA7" w:rsidRDefault="000B76AF" w:rsidP="003E0554">
            <w:pPr>
              <w:keepNext/>
              <w:keepLines/>
              <w:spacing w:after="0"/>
              <w:jc w:val="center"/>
              <w:rPr>
                <w:rFonts w:ascii="Arial" w:hAnsi="Arial" w:cs="Arial"/>
                <w:sz w:val="18"/>
                <w:szCs w:val="18"/>
              </w:rPr>
            </w:pPr>
          </w:p>
        </w:tc>
        <w:tc>
          <w:tcPr>
            <w:tcW w:w="228" w:type="pct"/>
            <w:tcBorders>
              <w:left w:val="single" w:sz="24" w:space="0" w:color="auto"/>
            </w:tcBorders>
          </w:tcPr>
          <w:p w14:paraId="535444E3" w14:textId="77777777" w:rsidR="000B76AF" w:rsidRPr="00194FA7" w:rsidRDefault="000B76AF" w:rsidP="003E0554">
            <w:pPr>
              <w:keepNext/>
              <w:keepLines/>
              <w:spacing w:after="0"/>
              <w:jc w:val="center"/>
              <w:rPr>
                <w:rFonts w:ascii="Arial" w:hAnsi="Arial"/>
                <w:sz w:val="18"/>
              </w:rPr>
            </w:pPr>
          </w:p>
        </w:tc>
        <w:tc>
          <w:tcPr>
            <w:tcW w:w="228" w:type="pct"/>
          </w:tcPr>
          <w:p w14:paraId="62E38916" w14:textId="77777777" w:rsidR="000B76AF" w:rsidRPr="00194FA7" w:rsidRDefault="000B76AF" w:rsidP="003E0554">
            <w:pPr>
              <w:keepNext/>
              <w:keepLines/>
              <w:spacing w:after="0"/>
              <w:jc w:val="center"/>
              <w:rPr>
                <w:rFonts w:ascii="Arial" w:hAnsi="Arial"/>
                <w:sz w:val="18"/>
              </w:rPr>
            </w:pPr>
          </w:p>
        </w:tc>
        <w:tc>
          <w:tcPr>
            <w:tcW w:w="240" w:type="pct"/>
            <w:tcBorders>
              <w:right w:val="single" w:sz="24" w:space="0" w:color="auto"/>
            </w:tcBorders>
          </w:tcPr>
          <w:p w14:paraId="4E0EFBEA" w14:textId="77777777" w:rsidR="000B76AF" w:rsidRPr="00194FA7" w:rsidRDefault="000B76AF" w:rsidP="003E0554">
            <w:pPr>
              <w:keepNext/>
              <w:keepLines/>
              <w:spacing w:after="0"/>
              <w:jc w:val="center"/>
              <w:rPr>
                <w:rFonts w:ascii="Arial" w:hAnsi="Arial"/>
                <w:sz w:val="18"/>
              </w:rPr>
            </w:pPr>
          </w:p>
        </w:tc>
        <w:tc>
          <w:tcPr>
            <w:tcW w:w="232" w:type="pct"/>
            <w:tcBorders>
              <w:left w:val="single" w:sz="24" w:space="0" w:color="auto"/>
            </w:tcBorders>
          </w:tcPr>
          <w:p w14:paraId="2FE32191" w14:textId="77777777" w:rsidR="000B76AF" w:rsidRPr="00194FA7" w:rsidRDefault="000B76AF" w:rsidP="003E0554">
            <w:pPr>
              <w:keepNext/>
              <w:keepLines/>
              <w:spacing w:after="0"/>
              <w:jc w:val="center"/>
              <w:rPr>
                <w:rFonts w:ascii="Arial" w:hAnsi="Arial"/>
                <w:sz w:val="18"/>
              </w:rPr>
            </w:pPr>
          </w:p>
        </w:tc>
        <w:tc>
          <w:tcPr>
            <w:tcW w:w="232" w:type="pct"/>
          </w:tcPr>
          <w:p w14:paraId="378B7E2F" w14:textId="77777777" w:rsidR="000B76AF" w:rsidRPr="00194FA7" w:rsidRDefault="000B76AF" w:rsidP="003E0554">
            <w:pPr>
              <w:keepNext/>
              <w:keepLines/>
              <w:spacing w:after="0"/>
              <w:jc w:val="center"/>
              <w:rPr>
                <w:rFonts w:ascii="Arial" w:hAnsi="Arial"/>
                <w:sz w:val="18"/>
              </w:rPr>
            </w:pPr>
          </w:p>
        </w:tc>
        <w:tc>
          <w:tcPr>
            <w:tcW w:w="230" w:type="pct"/>
            <w:tcBorders>
              <w:right w:val="single" w:sz="24" w:space="0" w:color="auto"/>
            </w:tcBorders>
          </w:tcPr>
          <w:p w14:paraId="7D74A7FD" w14:textId="77777777" w:rsidR="000B76AF" w:rsidRPr="00194FA7" w:rsidRDefault="000B76AF" w:rsidP="003E0554">
            <w:pPr>
              <w:keepNext/>
              <w:keepLines/>
              <w:spacing w:after="0"/>
              <w:jc w:val="center"/>
              <w:rPr>
                <w:rFonts w:ascii="Arial" w:hAnsi="Arial"/>
                <w:sz w:val="18"/>
              </w:rPr>
            </w:pPr>
          </w:p>
        </w:tc>
        <w:tc>
          <w:tcPr>
            <w:tcW w:w="231" w:type="pct"/>
            <w:tcBorders>
              <w:top w:val="single" w:sz="8" w:space="0" w:color="auto"/>
              <w:left w:val="single" w:sz="24" w:space="0" w:color="auto"/>
              <w:bottom w:val="single" w:sz="8" w:space="0" w:color="auto"/>
              <w:right w:val="single" w:sz="8" w:space="0" w:color="auto"/>
            </w:tcBorders>
          </w:tcPr>
          <w:p w14:paraId="33117683" w14:textId="77777777" w:rsidR="000B76AF" w:rsidRPr="00194FA7" w:rsidRDefault="000B76AF" w:rsidP="003E0554">
            <w:pPr>
              <w:keepNext/>
              <w:keepLines/>
              <w:spacing w:after="0"/>
              <w:jc w:val="center"/>
              <w:rPr>
                <w:rFonts w:ascii="Arial" w:hAnsi="Arial"/>
                <w:sz w:val="18"/>
              </w:rPr>
            </w:pPr>
          </w:p>
        </w:tc>
        <w:tc>
          <w:tcPr>
            <w:tcW w:w="231" w:type="pct"/>
            <w:tcBorders>
              <w:top w:val="single" w:sz="8" w:space="0" w:color="auto"/>
              <w:left w:val="single" w:sz="8" w:space="0" w:color="auto"/>
              <w:bottom w:val="single" w:sz="8" w:space="0" w:color="auto"/>
              <w:right w:val="single" w:sz="8" w:space="0" w:color="auto"/>
            </w:tcBorders>
          </w:tcPr>
          <w:p w14:paraId="3FFC4D97" w14:textId="77777777" w:rsidR="000B76AF" w:rsidRPr="00194FA7" w:rsidRDefault="000B76AF" w:rsidP="003E0554">
            <w:pPr>
              <w:keepNext/>
              <w:keepLines/>
              <w:spacing w:after="0"/>
              <w:jc w:val="center"/>
              <w:rPr>
                <w:rFonts w:ascii="Arial" w:hAnsi="Arial"/>
                <w:sz w:val="18"/>
              </w:rPr>
            </w:pPr>
          </w:p>
        </w:tc>
        <w:tc>
          <w:tcPr>
            <w:tcW w:w="231" w:type="pct"/>
            <w:tcBorders>
              <w:top w:val="single" w:sz="8" w:space="0" w:color="auto"/>
              <w:left w:val="single" w:sz="8" w:space="0" w:color="auto"/>
              <w:bottom w:val="single" w:sz="8" w:space="0" w:color="auto"/>
              <w:right w:val="single" w:sz="24" w:space="0" w:color="auto"/>
            </w:tcBorders>
          </w:tcPr>
          <w:p w14:paraId="01EB85D2" w14:textId="33CF4EDE" w:rsidR="000B76AF" w:rsidRPr="00194FA7" w:rsidRDefault="000B76AF" w:rsidP="003E0554">
            <w:pPr>
              <w:keepNext/>
              <w:keepLines/>
              <w:spacing w:after="0"/>
              <w:jc w:val="center"/>
              <w:rPr>
                <w:rFonts w:ascii="Arial" w:hAnsi="Arial"/>
                <w:sz w:val="18"/>
              </w:rPr>
            </w:pPr>
          </w:p>
        </w:tc>
      </w:tr>
      <w:tr w:rsidR="000B76AF" w:rsidRPr="00194FA7" w14:paraId="5A28AB26" w14:textId="2A5EA186" w:rsidTr="00971577">
        <w:tc>
          <w:tcPr>
            <w:tcW w:w="821" w:type="pct"/>
            <w:tcBorders>
              <w:left w:val="single" w:sz="24" w:space="0" w:color="auto"/>
              <w:right w:val="single" w:sz="24" w:space="0" w:color="auto"/>
            </w:tcBorders>
            <w:shd w:val="clear" w:color="auto" w:fill="D9D9D9" w:themeFill="background1" w:themeFillShade="D9"/>
          </w:tcPr>
          <w:p w14:paraId="42795EF1" w14:textId="5FF52495" w:rsidR="000B76AF" w:rsidRPr="003E0554" w:rsidRDefault="000B76AF"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3</w:t>
            </w:r>
            <w:r w:rsidRPr="003E0554">
              <w:rPr>
                <w:rFonts w:ascii="Arial" w:hAnsi="Arial" w:cs="Arial"/>
                <w:b/>
                <w:bCs/>
                <w:sz w:val="18"/>
                <w:szCs w:val="18"/>
              </w:rPr>
              <w:t>-T07-VTM</w:t>
            </w:r>
          </w:p>
        </w:tc>
        <w:tc>
          <w:tcPr>
            <w:tcW w:w="228" w:type="pct"/>
            <w:tcBorders>
              <w:left w:val="single" w:sz="24" w:space="0" w:color="auto"/>
            </w:tcBorders>
          </w:tcPr>
          <w:p w14:paraId="453C0A35" w14:textId="77777777" w:rsidR="000B76AF" w:rsidRPr="00194FA7" w:rsidRDefault="000B76AF" w:rsidP="003E0554">
            <w:pPr>
              <w:keepNext/>
              <w:keepLines/>
              <w:spacing w:after="0"/>
              <w:jc w:val="center"/>
              <w:rPr>
                <w:rFonts w:ascii="Arial" w:hAnsi="Arial"/>
                <w:sz w:val="18"/>
              </w:rPr>
            </w:pPr>
          </w:p>
        </w:tc>
        <w:tc>
          <w:tcPr>
            <w:tcW w:w="228" w:type="pct"/>
          </w:tcPr>
          <w:p w14:paraId="2B60781C" w14:textId="77777777" w:rsidR="000B76AF" w:rsidRPr="00194FA7" w:rsidRDefault="000B76AF" w:rsidP="003E0554">
            <w:pPr>
              <w:keepNext/>
              <w:keepLines/>
              <w:spacing w:after="0"/>
              <w:jc w:val="center"/>
              <w:rPr>
                <w:rFonts w:ascii="Arial" w:hAnsi="Arial"/>
                <w:sz w:val="18"/>
              </w:rPr>
            </w:pPr>
          </w:p>
        </w:tc>
        <w:tc>
          <w:tcPr>
            <w:tcW w:w="244" w:type="pct"/>
            <w:tcBorders>
              <w:right w:val="single" w:sz="24" w:space="0" w:color="auto"/>
            </w:tcBorders>
          </w:tcPr>
          <w:p w14:paraId="2EEC9062" w14:textId="77777777" w:rsidR="000B76AF" w:rsidRPr="00194FA7" w:rsidRDefault="000B76AF" w:rsidP="003E0554">
            <w:pPr>
              <w:keepNext/>
              <w:keepLines/>
              <w:spacing w:after="0"/>
              <w:jc w:val="center"/>
              <w:rPr>
                <w:rFonts w:ascii="Arial" w:hAnsi="Arial"/>
                <w:sz w:val="18"/>
              </w:rPr>
            </w:pPr>
          </w:p>
        </w:tc>
        <w:tc>
          <w:tcPr>
            <w:tcW w:w="228" w:type="pct"/>
            <w:tcBorders>
              <w:left w:val="single" w:sz="24" w:space="0" w:color="auto"/>
            </w:tcBorders>
          </w:tcPr>
          <w:p w14:paraId="446BBAA5" w14:textId="77777777" w:rsidR="000B76AF" w:rsidRPr="00194FA7" w:rsidRDefault="000B76AF" w:rsidP="003E0554">
            <w:pPr>
              <w:keepNext/>
              <w:keepLines/>
              <w:spacing w:after="0"/>
              <w:jc w:val="center"/>
              <w:rPr>
                <w:rFonts w:ascii="Arial" w:hAnsi="Arial"/>
                <w:sz w:val="18"/>
              </w:rPr>
            </w:pPr>
          </w:p>
        </w:tc>
        <w:tc>
          <w:tcPr>
            <w:tcW w:w="228" w:type="pct"/>
          </w:tcPr>
          <w:p w14:paraId="73E42ADF" w14:textId="77777777" w:rsidR="000B76AF" w:rsidRPr="00194FA7" w:rsidRDefault="000B76AF" w:rsidP="003E0554">
            <w:pPr>
              <w:keepNext/>
              <w:keepLines/>
              <w:spacing w:after="0"/>
              <w:jc w:val="center"/>
              <w:rPr>
                <w:rFonts w:ascii="Arial" w:hAnsi="Arial"/>
                <w:sz w:val="18"/>
              </w:rPr>
            </w:pPr>
          </w:p>
        </w:tc>
        <w:tc>
          <w:tcPr>
            <w:tcW w:w="242" w:type="pct"/>
            <w:tcBorders>
              <w:right w:val="single" w:sz="24" w:space="0" w:color="auto"/>
            </w:tcBorders>
          </w:tcPr>
          <w:p w14:paraId="134DB289" w14:textId="77777777" w:rsidR="000B76AF" w:rsidRPr="00194FA7" w:rsidRDefault="000B76AF" w:rsidP="003E0554">
            <w:pPr>
              <w:keepNext/>
              <w:keepLines/>
              <w:spacing w:after="0"/>
              <w:jc w:val="center"/>
              <w:rPr>
                <w:rFonts w:ascii="Arial" w:hAnsi="Arial"/>
                <w:sz w:val="18"/>
              </w:rPr>
            </w:pPr>
          </w:p>
        </w:tc>
        <w:tc>
          <w:tcPr>
            <w:tcW w:w="228" w:type="pct"/>
            <w:tcBorders>
              <w:left w:val="single" w:sz="24" w:space="0" w:color="auto"/>
            </w:tcBorders>
          </w:tcPr>
          <w:p w14:paraId="26C6FF9F" w14:textId="77777777" w:rsidR="000B76AF" w:rsidRPr="00194FA7" w:rsidRDefault="000B76AF" w:rsidP="003E0554">
            <w:pPr>
              <w:keepNext/>
              <w:keepLines/>
              <w:spacing w:after="0"/>
              <w:jc w:val="center"/>
              <w:rPr>
                <w:rFonts w:ascii="Arial" w:hAnsi="Arial" w:cs="Arial"/>
                <w:sz w:val="18"/>
                <w:szCs w:val="18"/>
              </w:rPr>
            </w:pPr>
          </w:p>
        </w:tc>
        <w:tc>
          <w:tcPr>
            <w:tcW w:w="228" w:type="pct"/>
          </w:tcPr>
          <w:p w14:paraId="3B494609" w14:textId="77777777" w:rsidR="000B76AF" w:rsidRPr="00194FA7" w:rsidRDefault="000B76AF" w:rsidP="003E0554">
            <w:pPr>
              <w:keepNext/>
              <w:keepLines/>
              <w:spacing w:after="0"/>
              <w:jc w:val="center"/>
              <w:rPr>
                <w:rFonts w:ascii="Arial" w:hAnsi="Arial"/>
                <w:sz w:val="18"/>
              </w:rPr>
            </w:pPr>
          </w:p>
        </w:tc>
        <w:tc>
          <w:tcPr>
            <w:tcW w:w="242" w:type="pct"/>
            <w:tcBorders>
              <w:right w:val="single" w:sz="24" w:space="0" w:color="auto"/>
            </w:tcBorders>
          </w:tcPr>
          <w:p w14:paraId="0510A7DB" w14:textId="77777777" w:rsidR="000B76AF" w:rsidRPr="00194FA7" w:rsidRDefault="000B76AF" w:rsidP="003E0554">
            <w:pPr>
              <w:keepNext/>
              <w:keepLines/>
              <w:spacing w:after="0"/>
              <w:jc w:val="center"/>
              <w:rPr>
                <w:rFonts w:ascii="Arial" w:hAnsi="Arial" w:cs="Arial"/>
                <w:sz w:val="18"/>
                <w:szCs w:val="18"/>
              </w:rPr>
            </w:pPr>
          </w:p>
        </w:tc>
        <w:tc>
          <w:tcPr>
            <w:tcW w:w="228" w:type="pct"/>
            <w:tcBorders>
              <w:left w:val="single" w:sz="24" w:space="0" w:color="auto"/>
            </w:tcBorders>
          </w:tcPr>
          <w:p w14:paraId="6B043534" w14:textId="77777777" w:rsidR="000B76AF" w:rsidRPr="00194FA7" w:rsidRDefault="000B76AF" w:rsidP="003E0554">
            <w:pPr>
              <w:keepNext/>
              <w:keepLines/>
              <w:spacing w:after="0"/>
              <w:jc w:val="center"/>
              <w:rPr>
                <w:rFonts w:ascii="Arial" w:hAnsi="Arial"/>
                <w:sz w:val="18"/>
              </w:rPr>
            </w:pPr>
          </w:p>
        </w:tc>
        <w:tc>
          <w:tcPr>
            <w:tcW w:w="228" w:type="pct"/>
          </w:tcPr>
          <w:p w14:paraId="1B79F205" w14:textId="77777777" w:rsidR="000B76AF" w:rsidRPr="00194FA7" w:rsidRDefault="000B76AF" w:rsidP="003E0554">
            <w:pPr>
              <w:keepNext/>
              <w:keepLines/>
              <w:spacing w:after="0"/>
              <w:jc w:val="center"/>
              <w:rPr>
                <w:rFonts w:ascii="Arial" w:hAnsi="Arial"/>
                <w:sz w:val="18"/>
              </w:rPr>
            </w:pPr>
          </w:p>
        </w:tc>
        <w:tc>
          <w:tcPr>
            <w:tcW w:w="240" w:type="pct"/>
            <w:tcBorders>
              <w:right w:val="single" w:sz="24" w:space="0" w:color="auto"/>
            </w:tcBorders>
          </w:tcPr>
          <w:p w14:paraId="30467379" w14:textId="77777777" w:rsidR="000B76AF" w:rsidRPr="00194FA7" w:rsidRDefault="000B76AF" w:rsidP="003E0554">
            <w:pPr>
              <w:keepNext/>
              <w:keepLines/>
              <w:spacing w:after="0"/>
              <w:jc w:val="center"/>
              <w:rPr>
                <w:rFonts w:ascii="Arial" w:hAnsi="Arial"/>
                <w:sz w:val="18"/>
              </w:rPr>
            </w:pPr>
          </w:p>
        </w:tc>
        <w:tc>
          <w:tcPr>
            <w:tcW w:w="232" w:type="pct"/>
            <w:tcBorders>
              <w:left w:val="single" w:sz="24" w:space="0" w:color="auto"/>
            </w:tcBorders>
          </w:tcPr>
          <w:p w14:paraId="19C8B1A4" w14:textId="77777777" w:rsidR="000B76AF" w:rsidRPr="00194FA7" w:rsidRDefault="000B76AF" w:rsidP="003E0554">
            <w:pPr>
              <w:keepNext/>
              <w:keepLines/>
              <w:spacing w:after="0"/>
              <w:jc w:val="center"/>
              <w:rPr>
                <w:rFonts w:ascii="Arial" w:hAnsi="Arial"/>
                <w:sz w:val="18"/>
              </w:rPr>
            </w:pPr>
          </w:p>
        </w:tc>
        <w:tc>
          <w:tcPr>
            <w:tcW w:w="232" w:type="pct"/>
          </w:tcPr>
          <w:p w14:paraId="43539B66" w14:textId="77777777" w:rsidR="000B76AF" w:rsidRPr="00194FA7" w:rsidRDefault="000B76AF" w:rsidP="003E0554">
            <w:pPr>
              <w:keepNext/>
              <w:keepLines/>
              <w:spacing w:after="0"/>
              <w:jc w:val="center"/>
              <w:rPr>
                <w:rFonts w:ascii="Arial" w:hAnsi="Arial"/>
                <w:sz w:val="18"/>
              </w:rPr>
            </w:pPr>
          </w:p>
        </w:tc>
        <w:tc>
          <w:tcPr>
            <w:tcW w:w="230" w:type="pct"/>
            <w:tcBorders>
              <w:right w:val="single" w:sz="24" w:space="0" w:color="auto"/>
            </w:tcBorders>
          </w:tcPr>
          <w:p w14:paraId="797D6215" w14:textId="77777777" w:rsidR="000B76AF" w:rsidRPr="00194FA7" w:rsidRDefault="000B76AF" w:rsidP="003E0554">
            <w:pPr>
              <w:keepNext/>
              <w:keepLines/>
              <w:spacing w:after="0"/>
              <w:jc w:val="center"/>
              <w:rPr>
                <w:rFonts w:ascii="Arial" w:hAnsi="Arial"/>
                <w:sz w:val="18"/>
              </w:rPr>
            </w:pPr>
          </w:p>
        </w:tc>
        <w:tc>
          <w:tcPr>
            <w:tcW w:w="231" w:type="pct"/>
            <w:tcBorders>
              <w:top w:val="single" w:sz="8" w:space="0" w:color="auto"/>
              <w:left w:val="single" w:sz="24" w:space="0" w:color="auto"/>
              <w:bottom w:val="single" w:sz="8" w:space="0" w:color="auto"/>
              <w:right w:val="single" w:sz="8" w:space="0" w:color="auto"/>
            </w:tcBorders>
          </w:tcPr>
          <w:p w14:paraId="2D96E1F7" w14:textId="77777777" w:rsidR="000B76AF" w:rsidRPr="00194FA7" w:rsidRDefault="000B76AF" w:rsidP="003E0554">
            <w:pPr>
              <w:keepNext/>
              <w:keepLines/>
              <w:spacing w:after="0"/>
              <w:jc w:val="center"/>
              <w:rPr>
                <w:rFonts w:ascii="Arial" w:hAnsi="Arial"/>
                <w:sz w:val="18"/>
              </w:rPr>
            </w:pPr>
          </w:p>
        </w:tc>
        <w:tc>
          <w:tcPr>
            <w:tcW w:w="231" w:type="pct"/>
            <w:tcBorders>
              <w:top w:val="single" w:sz="8" w:space="0" w:color="auto"/>
              <w:left w:val="single" w:sz="8" w:space="0" w:color="auto"/>
              <w:bottom w:val="single" w:sz="8" w:space="0" w:color="auto"/>
              <w:right w:val="single" w:sz="8" w:space="0" w:color="auto"/>
            </w:tcBorders>
          </w:tcPr>
          <w:p w14:paraId="10678E22" w14:textId="77777777" w:rsidR="000B76AF" w:rsidRPr="00194FA7" w:rsidRDefault="000B76AF" w:rsidP="003E0554">
            <w:pPr>
              <w:keepNext/>
              <w:keepLines/>
              <w:spacing w:after="0"/>
              <w:jc w:val="center"/>
              <w:rPr>
                <w:rFonts w:ascii="Arial" w:hAnsi="Arial"/>
                <w:sz w:val="18"/>
              </w:rPr>
            </w:pPr>
          </w:p>
        </w:tc>
        <w:tc>
          <w:tcPr>
            <w:tcW w:w="231" w:type="pct"/>
            <w:tcBorders>
              <w:top w:val="single" w:sz="8" w:space="0" w:color="auto"/>
              <w:left w:val="single" w:sz="8" w:space="0" w:color="auto"/>
              <w:bottom w:val="single" w:sz="8" w:space="0" w:color="auto"/>
              <w:right w:val="single" w:sz="24" w:space="0" w:color="auto"/>
            </w:tcBorders>
          </w:tcPr>
          <w:p w14:paraId="0B675A70" w14:textId="16E6C16B" w:rsidR="000B76AF" w:rsidRPr="00194FA7" w:rsidRDefault="000B76AF" w:rsidP="003E0554">
            <w:pPr>
              <w:keepNext/>
              <w:keepLines/>
              <w:spacing w:after="0"/>
              <w:jc w:val="center"/>
              <w:rPr>
                <w:rFonts w:ascii="Arial" w:hAnsi="Arial"/>
                <w:sz w:val="18"/>
              </w:rPr>
            </w:pPr>
          </w:p>
        </w:tc>
      </w:tr>
      <w:tr w:rsidR="000B76AF" w:rsidRPr="00194FA7" w14:paraId="7ED7D6B9" w14:textId="45D9CEF8" w:rsidTr="00971577">
        <w:tc>
          <w:tcPr>
            <w:tcW w:w="821" w:type="pct"/>
            <w:tcBorders>
              <w:left w:val="single" w:sz="24" w:space="0" w:color="auto"/>
              <w:right w:val="single" w:sz="24" w:space="0" w:color="auto"/>
            </w:tcBorders>
            <w:shd w:val="clear" w:color="auto" w:fill="D9D9D9" w:themeFill="background1" w:themeFillShade="D9"/>
          </w:tcPr>
          <w:p w14:paraId="653AC3D1" w14:textId="131491D2" w:rsidR="000B76AF" w:rsidRPr="003E0554" w:rsidRDefault="000B76AF"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3</w:t>
            </w:r>
            <w:r w:rsidRPr="003E0554">
              <w:rPr>
                <w:rFonts w:ascii="Arial" w:hAnsi="Arial" w:cs="Arial"/>
                <w:b/>
                <w:bCs/>
                <w:sz w:val="18"/>
                <w:szCs w:val="18"/>
              </w:rPr>
              <w:t>-T08-VTM</w:t>
            </w:r>
          </w:p>
        </w:tc>
        <w:tc>
          <w:tcPr>
            <w:tcW w:w="228" w:type="pct"/>
            <w:tcBorders>
              <w:left w:val="single" w:sz="24" w:space="0" w:color="auto"/>
            </w:tcBorders>
          </w:tcPr>
          <w:p w14:paraId="1A77222A" w14:textId="77777777" w:rsidR="000B76AF" w:rsidRPr="00194FA7" w:rsidRDefault="000B76AF" w:rsidP="003E0554">
            <w:pPr>
              <w:keepNext/>
              <w:keepLines/>
              <w:spacing w:after="0"/>
              <w:jc w:val="center"/>
              <w:rPr>
                <w:rFonts w:ascii="Arial" w:hAnsi="Arial"/>
                <w:sz w:val="18"/>
              </w:rPr>
            </w:pPr>
          </w:p>
        </w:tc>
        <w:tc>
          <w:tcPr>
            <w:tcW w:w="228" w:type="pct"/>
          </w:tcPr>
          <w:p w14:paraId="676654AF" w14:textId="77777777" w:rsidR="000B76AF" w:rsidRPr="00194FA7" w:rsidRDefault="000B76AF" w:rsidP="003E0554">
            <w:pPr>
              <w:keepNext/>
              <w:keepLines/>
              <w:spacing w:after="0"/>
              <w:jc w:val="center"/>
              <w:rPr>
                <w:rFonts w:ascii="Arial" w:hAnsi="Arial"/>
                <w:sz w:val="18"/>
              </w:rPr>
            </w:pPr>
          </w:p>
        </w:tc>
        <w:tc>
          <w:tcPr>
            <w:tcW w:w="244" w:type="pct"/>
            <w:tcBorders>
              <w:right w:val="single" w:sz="24" w:space="0" w:color="auto"/>
            </w:tcBorders>
          </w:tcPr>
          <w:p w14:paraId="5BCBBCF3" w14:textId="77777777" w:rsidR="000B76AF" w:rsidRPr="00194FA7" w:rsidRDefault="000B76AF" w:rsidP="003E0554">
            <w:pPr>
              <w:keepNext/>
              <w:keepLines/>
              <w:spacing w:after="0"/>
              <w:jc w:val="center"/>
              <w:rPr>
                <w:rFonts w:ascii="Arial" w:hAnsi="Arial"/>
                <w:sz w:val="18"/>
              </w:rPr>
            </w:pPr>
          </w:p>
        </w:tc>
        <w:tc>
          <w:tcPr>
            <w:tcW w:w="228" w:type="pct"/>
            <w:tcBorders>
              <w:left w:val="single" w:sz="24" w:space="0" w:color="auto"/>
            </w:tcBorders>
          </w:tcPr>
          <w:p w14:paraId="321CAE63" w14:textId="77777777" w:rsidR="000B76AF" w:rsidRPr="00194FA7" w:rsidRDefault="000B76AF" w:rsidP="003E0554">
            <w:pPr>
              <w:keepNext/>
              <w:keepLines/>
              <w:spacing w:after="0"/>
              <w:jc w:val="center"/>
              <w:rPr>
                <w:rFonts w:ascii="Arial" w:hAnsi="Arial"/>
                <w:sz w:val="18"/>
              </w:rPr>
            </w:pPr>
          </w:p>
        </w:tc>
        <w:tc>
          <w:tcPr>
            <w:tcW w:w="228" w:type="pct"/>
          </w:tcPr>
          <w:p w14:paraId="115AEC53" w14:textId="77777777" w:rsidR="000B76AF" w:rsidRPr="00194FA7" w:rsidRDefault="000B76AF" w:rsidP="003E0554">
            <w:pPr>
              <w:keepNext/>
              <w:keepLines/>
              <w:spacing w:after="0"/>
              <w:jc w:val="center"/>
              <w:rPr>
                <w:rFonts w:ascii="Arial" w:hAnsi="Arial"/>
                <w:sz w:val="18"/>
              </w:rPr>
            </w:pPr>
          </w:p>
        </w:tc>
        <w:tc>
          <w:tcPr>
            <w:tcW w:w="242" w:type="pct"/>
            <w:tcBorders>
              <w:right w:val="single" w:sz="24" w:space="0" w:color="auto"/>
            </w:tcBorders>
          </w:tcPr>
          <w:p w14:paraId="6828F641" w14:textId="77777777" w:rsidR="000B76AF" w:rsidRPr="00194FA7" w:rsidRDefault="000B76AF" w:rsidP="003E0554">
            <w:pPr>
              <w:keepNext/>
              <w:keepLines/>
              <w:spacing w:after="0"/>
              <w:jc w:val="center"/>
              <w:rPr>
                <w:rFonts w:ascii="Arial" w:hAnsi="Arial"/>
                <w:sz w:val="18"/>
              </w:rPr>
            </w:pPr>
          </w:p>
        </w:tc>
        <w:tc>
          <w:tcPr>
            <w:tcW w:w="228" w:type="pct"/>
            <w:tcBorders>
              <w:left w:val="single" w:sz="24" w:space="0" w:color="auto"/>
            </w:tcBorders>
          </w:tcPr>
          <w:p w14:paraId="067C0E1C" w14:textId="77777777" w:rsidR="000B76AF" w:rsidRPr="00194FA7" w:rsidRDefault="000B76AF" w:rsidP="003E0554">
            <w:pPr>
              <w:keepNext/>
              <w:keepLines/>
              <w:spacing w:after="0"/>
              <w:jc w:val="center"/>
              <w:rPr>
                <w:rFonts w:ascii="Arial" w:hAnsi="Arial" w:cs="Arial"/>
                <w:sz w:val="18"/>
                <w:szCs w:val="18"/>
              </w:rPr>
            </w:pPr>
          </w:p>
        </w:tc>
        <w:tc>
          <w:tcPr>
            <w:tcW w:w="228" w:type="pct"/>
          </w:tcPr>
          <w:p w14:paraId="6035EA43" w14:textId="77777777" w:rsidR="000B76AF" w:rsidRPr="00194FA7" w:rsidRDefault="000B76AF" w:rsidP="003E0554">
            <w:pPr>
              <w:keepNext/>
              <w:keepLines/>
              <w:spacing w:after="0"/>
              <w:jc w:val="center"/>
              <w:rPr>
                <w:rFonts w:ascii="Arial" w:hAnsi="Arial"/>
                <w:sz w:val="18"/>
              </w:rPr>
            </w:pPr>
          </w:p>
        </w:tc>
        <w:tc>
          <w:tcPr>
            <w:tcW w:w="242" w:type="pct"/>
            <w:tcBorders>
              <w:right w:val="single" w:sz="24" w:space="0" w:color="auto"/>
            </w:tcBorders>
          </w:tcPr>
          <w:p w14:paraId="0F68FEFC" w14:textId="77777777" w:rsidR="000B76AF" w:rsidRPr="00194FA7" w:rsidRDefault="000B76AF" w:rsidP="003E0554">
            <w:pPr>
              <w:keepNext/>
              <w:keepLines/>
              <w:spacing w:after="0"/>
              <w:jc w:val="center"/>
              <w:rPr>
                <w:rFonts w:ascii="Arial" w:hAnsi="Arial" w:cs="Arial"/>
                <w:sz w:val="18"/>
                <w:szCs w:val="18"/>
              </w:rPr>
            </w:pPr>
          </w:p>
        </w:tc>
        <w:tc>
          <w:tcPr>
            <w:tcW w:w="228" w:type="pct"/>
            <w:tcBorders>
              <w:left w:val="single" w:sz="24" w:space="0" w:color="auto"/>
            </w:tcBorders>
          </w:tcPr>
          <w:p w14:paraId="4A0AB993" w14:textId="77777777" w:rsidR="000B76AF" w:rsidRPr="00194FA7" w:rsidRDefault="000B76AF" w:rsidP="003E0554">
            <w:pPr>
              <w:keepNext/>
              <w:keepLines/>
              <w:spacing w:after="0"/>
              <w:jc w:val="center"/>
              <w:rPr>
                <w:rFonts w:ascii="Arial" w:hAnsi="Arial"/>
                <w:sz w:val="18"/>
              </w:rPr>
            </w:pPr>
          </w:p>
        </w:tc>
        <w:tc>
          <w:tcPr>
            <w:tcW w:w="228" w:type="pct"/>
          </w:tcPr>
          <w:p w14:paraId="187E26CE" w14:textId="77777777" w:rsidR="000B76AF" w:rsidRPr="00194FA7" w:rsidRDefault="000B76AF" w:rsidP="003E0554">
            <w:pPr>
              <w:keepNext/>
              <w:keepLines/>
              <w:spacing w:after="0"/>
              <w:jc w:val="center"/>
              <w:rPr>
                <w:rFonts w:ascii="Arial" w:hAnsi="Arial"/>
                <w:sz w:val="18"/>
              </w:rPr>
            </w:pPr>
          </w:p>
        </w:tc>
        <w:tc>
          <w:tcPr>
            <w:tcW w:w="240" w:type="pct"/>
            <w:tcBorders>
              <w:right w:val="single" w:sz="24" w:space="0" w:color="auto"/>
            </w:tcBorders>
          </w:tcPr>
          <w:p w14:paraId="3AA35D9D" w14:textId="77777777" w:rsidR="000B76AF" w:rsidRPr="00194FA7" w:rsidRDefault="000B76AF" w:rsidP="003E0554">
            <w:pPr>
              <w:keepNext/>
              <w:keepLines/>
              <w:spacing w:after="0"/>
              <w:jc w:val="center"/>
              <w:rPr>
                <w:rFonts w:ascii="Arial" w:hAnsi="Arial"/>
                <w:sz w:val="18"/>
              </w:rPr>
            </w:pPr>
          </w:p>
        </w:tc>
        <w:tc>
          <w:tcPr>
            <w:tcW w:w="232" w:type="pct"/>
            <w:tcBorders>
              <w:left w:val="single" w:sz="24" w:space="0" w:color="auto"/>
            </w:tcBorders>
          </w:tcPr>
          <w:p w14:paraId="284B3364" w14:textId="77777777" w:rsidR="000B76AF" w:rsidRPr="00194FA7" w:rsidRDefault="000B76AF" w:rsidP="003E0554">
            <w:pPr>
              <w:keepNext/>
              <w:keepLines/>
              <w:spacing w:after="0"/>
              <w:jc w:val="center"/>
              <w:rPr>
                <w:rFonts w:ascii="Arial" w:hAnsi="Arial"/>
                <w:sz w:val="18"/>
              </w:rPr>
            </w:pPr>
          </w:p>
        </w:tc>
        <w:tc>
          <w:tcPr>
            <w:tcW w:w="232" w:type="pct"/>
          </w:tcPr>
          <w:p w14:paraId="67FF579F" w14:textId="77777777" w:rsidR="000B76AF" w:rsidRPr="00194FA7" w:rsidRDefault="000B76AF" w:rsidP="003E0554">
            <w:pPr>
              <w:keepNext/>
              <w:keepLines/>
              <w:spacing w:after="0"/>
              <w:jc w:val="center"/>
              <w:rPr>
                <w:rFonts w:ascii="Arial" w:hAnsi="Arial"/>
                <w:sz w:val="18"/>
              </w:rPr>
            </w:pPr>
          </w:p>
        </w:tc>
        <w:tc>
          <w:tcPr>
            <w:tcW w:w="230" w:type="pct"/>
            <w:tcBorders>
              <w:right w:val="single" w:sz="24" w:space="0" w:color="auto"/>
            </w:tcBorders>
          </w:tcPr>
          <w:p w14:paraId="49D155DD" w14:textId="77777777" w:rsidR="000B76AF" w:rsidRPr="00194FA7" w:rsidRDefault="000B76AF" w:rsidP="003E0554">
            <w:pPr>
              <w:keepNext/>
              <w:keepLines/>
              <w:spacing w:after="0"/>
              <w:jc w:val="center"/>
              <w:rPr>
                <w:rFonts w:ascii="Arial" w:hAnsi="Arial"/>
                <w:sz w:val="18"/>
              </w:rPr>
            </w:pPr>
          </w:p>
        </w:tc>
        <w:tc>
          <w:tcPr>
            <w:tcW w:w="231" w:type="pct"/>
            <w:tcBorders>
              <w:top w:val="single" w:sz="8" w:space="0" w:color="auto"/>
              <w:left w:val="single" w:sz="24" w:space="0" w:color="auto"/>
              <w:bottom w:val="single" w:sz="8" w:space="0" w:color="auto"/>
              <w:right w:val="single" w:sz="8" w:space="0" w:color="auto"/>
            </w:tcBorders>
          </w:tcPr>
          <w:p w14:paraId="3E10CD9A" w14:textId="77777777" w:rsidR="000B76AF" w:rsidRPr="00194FA7" w:rsidRDefault="000B76AF" w:rsidP="003E0554">
            <w:pPr>
              <w:keepNext/>
              <w:keepLines/>
              <w:spacing w:after="0"/>
              <w:jc w:val="center"/>
              <w:rPr>
                <w:rFonts w:ascii="Arial" w:hAnsi="Arial"/>
                <w:sz w:val="18"/>
              </w:rPr>
            </w:pPr>
          </w:p>
        </w:tc>
        <w:tc>
          <w:tcPr>
            <w:tcW w:w="231" w:type="pct"/>
            <w:tcBorders>
              <w:top w:val="single" w:sz="8" w:space="0" w:color="auto"/>
              <w:left w:val="single" w:sz="8" w:space="0" w:color="auto"/>
              <w:bottom w:val="single" w:sz="8" w:space="0" w:color="auto"/>
              <w:right w:val="single" w:sz="8" w:space="0" w:color="auto"/>
            </w:tcBorders>
          </w:tcPr>
          <w:p w14:paraId="25AC5388" w14:textId="77777777" w:rsidR="000B76AF" w:rsidRPr="00194FA7" w:rsidRDefault="000B76AF" w:rsidP="003E0554">
            <w:pPr>
              <w:keepNext/>
              <w:keepLines/>
              <w:spacing w:after="0"/>
              <w:jc w:val="center"/>
              <w:rPr>
                <w:rFonts w:ascii="Arial" w:hAnsi="Arial"/>
                <w:sz w:val="18"/>
              </w:rPr>
            </w:pPr>
          </w:p>
        </w:tc>
        <w:tc>
          <w:tcPr>
            <w:tcW w:w="231" w:type="pct"/>
            <w:tcBorders>
              <w:top w:val="single" w:sz="8" w:space="0" w:color="auto"/>
              <w:left w:val="single" w:sz="8" w:space="0" w:color="auto"/>
              <w:bottom w:val="single" w:sz="8" w:space="0" w:color="auto"/>
              <w:right w:val="single" w:sz="24" w:space="0" w:color="auto"/>
            </w:tcBorders>
          </w:tcPr>
          <w:p w14:paraId="4FE5C926" w14:textId="0F5B5677" w:rsidR="000B76AF" w:rsidRPr="00194FA7" w:rsidRDefault="000B76AF" w:rsidP="003E0554">
            <w:pPr>
              <w:keepNext/>
              <w:keepLines/>
              <w:spacing w:after="0"/>
              <w:jc w:val="center"/>
              <w:rPr>
                <w:rFonts w:ascii="Arial" w:hAnsi="Arial"/>
                <w:sz w:val="18"/>
              </w:rPr>
            </w:pPr>
          </w:p>
        </w:tc>
      </w:tr>
      <w:tr w:rsidR="000B76AF" w:rsidRPr="00194FA7" w14:paraId="156ED07A" w14:textId="692407D9" w:rsidTr="00971577">
        <w:tc>
          <w:tcPr>
            <w:tcW w:w="821" w:type="pct"/>
            <w:tcBorders>
              <w:left w:val="single" w:sz="24" w:space="0" w:color="auto"/>
              <w:right w:val="single" w:sz="24" w:space="0" w:color="auto"/>
            </w:tcBorders>
            <w:shd w:val="clear" w:color="auto" w:fill="D9D9D9" w:themeFill="background1" w:themeFillShade="D9"/>
          </w:tcPr>
          <w:p w14:paraId="39557670" w14:textId="4D5E47A5" w:rsidR="000B76AF" w:rsidRPr="003E0554" w:rsidRDefault="000B76AF"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3</w:t>
            </w:r>
            <w:r w:rsidRPr="003E0554">
              <w:rPr>
                <w:rFonts w:ascii="Arial" w:hAnsi="Arial" w:cs="Arial"/>
                <w:b/>
                <w:bCs/>
                <w:sz w:val="18"/>
                <w:szCs w:val="18"/>
              </w:rPr>
              <w:t>-T</w:t>
            </w:r>
            <w:r w:rsidR="00742CD5">
              <w:rPr>
                <w:rFonts w:ascii="Arial" w:hAnsi="Arial" w:cs="Arial"/>
                <w:b/>
                <w:bCs/>
                <w:sz w:val="18"/>
                <w:szCs w:val="18"/>
              </w:rPr>
              <w:t>09</w:t>
            </w:r>
            <w:r w:rsidRPr="003E0554">
              <w:rPr>
                <w:rFonts w:ascii="Arial" w:hAnsi="Arial" w:cs="Arial"/>
                <w:b/>
                <w:bCs/>
                <w:sz w:val="18"/>
                <w:szCs w:val="18"/>
              </w:rPr>
              <w:t>-VTM</w:t>
            </w:r>
          </w:p>
        </w:tc>
        <w:tc>
          <w:tcPr>
            <w:tcW w:w="228" w:type="pct"/>
            <w:tcBorders>
              <w:left w:val="single" w:sz="24" w:space="0" w:color="auto"/>
            </w:tcBorders>
          </w:tcPr>
          <w:p w14:paraId="1EAD6AA6" w14:textId="77777777" w:rsidR="000B76AF" w:rsidRPr="00194FA7" w:rsidRDefault="000B76AF" w:rsidP="003E0554">
            <w:pPr>
              <w:keepNext/>
              <w:keepLines/>
              <w:spacing w:after="0"/>
              <w:jc w:val="center"/>
              <w:rPr>
                <w:rFonts w:ascii="Arial" w:hAnsi="Arial"/>
                <w:sz w:val="18"/>
              </w:rPr>
            </w:pPr>
          </w:p>
        </w:tc>
        <w:tc>
          <w:tcPr>
            <w:tcW w:w="228" w:type="pct"/>
          </w:tcPr>
          <w:p w14:paraId="7DE13279" w14:textId="77777777" w:rsidR="000B76AF" w:rsidRPr="00194FA7" w:rsidRDefault="000B76AF" w:rsidP="003E0554">
            <w:pPr>
              <w:keepNext/>
              <w:keepLines/>
              <w:spacing w:after="0"/>
              <w:jc w:val="center"/>
              <w:rPr>
                <w:rFonts w:ascii="Arial" w:hAnsi="Arial"/>
                <w:sz w:val="18"/>
              </w:rPr>
            </w:pPr>
          </w:p>
        </w:tc>
        <w:tc>
          <w:tcPr>
            <w:tcW w:w="244" w:type="pct"/>
            <w:tcBorders>
              <w:right w:val="single" w:sz="24" w:space="0" w:color="auto"/>
            </w:tcBorders>
          </w:tcPr>
          <w:p w14:paraId="435A59CC" w14:textId="77777777" w:rsidR="000B76AF" w:rsidRPr="00194FA7" w:rsidRDefault="000B76AF" w:rsidP="003E0554">
            <w:pPr>
              <w:keepNext/>
              <w:keepLines/>
              <w:spacing w:after="0"/>
              <w:jc w:val="center"/>
              <w:rPr>
                <w:rFonts w:ascii="Arial" w:hAnsi="Arial"/>
                <w:sz w:val="18"/>
              </w:rPr>
            </w:pPr>
          </w:p>
        </w:tc>
        <w:tc>
          <w:tcPr>
            <w:tcW w:w="228" w:type="pct"/>
            <w:tcBorders>
              <w:left w:val="single" w:sz="24" w:space="0" w:color="auto"/>
            </w:tcBorders>
          </w:tcPr>
          <w:p w14:paraId="7C33BB1A" w14:textId="77777777" w:rsidR="000B76AF" w:rsidRPr="00194FA7" w:rsidRDefault="000B76AF" w:rsidP="003E0554">
            <w:pPr>
              <w:keepNext/>
              <w:keepLines/>
              <w:spacing w:after="0"/>
              <w:jc w:val="center"/>
              <w:rPr>
                <w:rFonts w:ascii="Arial" w:hAnsi="Arial"/>
                <w:sz w:val="18"/>
              </w:rPr>
            </w:pPr>
          </w:p>
        </w:tc>
        <w:tc>
          <w:tcPr>
            <w:tcW w:w="228" w:type="pct"/>
          </w:tcPr>
          <w:p w14:paraId="679DC609" w14:textId="77777777" w:rsidR="000B76AF" w:rsidRPr="00194FA7" w:rsidRDefault="000B76AF" w:rsidP="003E0554">
            <w:pPr>
              <w:keepNext/>
              <w:keepLines/>
              <w:spacing w:after="0"/>
              <w:jc w:val="center"/>
              <w:rPr>
                <w:rFonts w:ascii="Arial" w:hAnsi="Arial"/>
                <w:sz w:val="18"/>
              </w:rPr>
            </w:pPr>
          </w:p>
        </w:tc>
        <w:tc>
          <w:tcPr>
            <w:tcW w:w="242" w:type="pct"/>
            <w:tcBorders>
              <w:right w:val="single" w:sz="24" w:space="0" w:color="auto"/>
            </w:tcBorders>
          </w:tcPr>
          <w:p w14:paraId="2AC32F32" w14:textId="77777777" w:rsidR="000B76AF" w:rsidRPr="00194FA7" w:rsidRDefault="000B76AF" w:rsidP="003E0554">
            <w:pPr>
              <w:keepNext/>
              <w:keepLines/>
              <w:spacing w:after="0"/>
              <w:jc w:val="center"/>
              <w:rPr>
                <w:rFonts w:ascii="Arial" w:hAnsi="Arial"/>
                <w:sz w:val="18"/>
              </w:rPr>
            </w:pPr>
          </w:p>
        </w:tc>
        <w:tc>
          <w:tcPr>
            <w:tcW w:w="228" w:type="pct"/>
            <w:tcBorders>
              <w:left w:val="single" w:sz="24" w:space="0" w:color="auto"/>
            </w:tcBorders>
          </w:tcPr>
          <w:p w14:paraId="1CF66888" w14:textId="77777777" w:rsidR="000B76AF" w:rsidRPr="00194FA7" w:rsidRDefault="000B76AF" w:rsidP="003E0554">
            <w:pPr>
              <w:keepNext/>
              <w:keepLines/>
              <w:spacing w:after="0"/>
              <w:jc w:val="center"/>
              <w:rPr>
                <w:rFonts w:ascii="Arial" w:hAnsi="Arial" w:cs="Arial"/>
                <w:sz w:val="18"/>
                <w:szCs w:val="18"/>
              </w:rPr>
            </w:pPr>
          </w:p>
        </w:tc>
        <w:tc>
          <w:tcPr>
            <w:tcW w:w="228" w:type="pct"/>
          </w:tcPr>
          <w:p w14:paraId="3414FB4E" w14:textId="77777777" w:rsidR="000B76AF" w:rsidRPr="00194FA7" w:rsidRDefault="000B76AF" w:rsidP="003E0554">
            <w:pPr>
              <w:keepNext/>
              <w:keepLines/>
              <w:spacing w:after="0"/>
              <w:jc w:val="center"/>
              <w:rPr>
                <w:rFonts w:ascii="Arial" w:hAnsi="Arial"/>
                <w:sz w:val="18"/>
              </w:rPr>
            </w:pPr>
          </w:p>
        </w:tc>
        <w:tc>
          <w:tcPr>
            <w:tcW w:w="242" w:type="pct"/>
            <w:tcBorders>
              <w:right w:val="single" w:sz="24" w:space="0" w:color="auto"/>
            </w:tcBorders>
          </w:tcPr>
          <w:p w14:paraId="23F9A745" w14:textId="77777777" w:rsidR="000B76AF" w:rsidRPr="00194FA7" w:rsidRDefault="000B76AF" w:rsidP="003E0554">
            <w:pPr>
              <w:keepNext/>
              <w:keepLines/>
              <w:spacing w:after="0"/>
              <w:jc w:val="center"/>
              <w:rPr>
                <w:rFonts w:ascii="Arial" w:hAnsi="Arial" w:cs="Arial"/>
                <w:sz w:val="18"/>
                <w:szCs w:val="18"/>
              </w:rPr>
            </w:pPr>
          </w:p>
        </w:tc>
        <w:tc>
          <w:tcPr>
            <w:tcW w:w="228" w:type="pct"/>
            <w:tcBorders>
              <w:left w:val="single" w:sz="24" w:space="0" w:color="auto"/>
            </w:tcBorders>
          </w:tcPr>
          <w:p w14:paraId="3B92C3EE" w14:textId="77777777" w:rsidR="000B76AF" w:rsidRPr="00194FA7" w:rsidRDefault="000B76AF" w:rsidP="003E0554">
            <w:pPr>
              <w:keepNext/>
              <w:keepLines/>
              <w:spacing w:after="0"/>
              <w:jc w:val="center"/>
              <w:rPr>
                <w:rFonts w:ascii="Arial" w:hAnsi="Arial"/>
                <w:sz w:val="18"/>
              </w:rPr>
            </w:pPr>
          </w:p>
        </w:tc>
        <w:tc>
          <w:tcPr>
            <w:tcW w:w="228" w:type="pct"/>
          </w:tcPr>
          <w:p w14:paraId="08734E57" w14:textId="77777777" w:rsidR="000B76AF" w:rsidRPr="00194FA7" w:rsidRDefault="000B76AF" w:rsidP="003E0554">
            <w:pPr>
              <w:keepNext/>
              <w:keepLines/>
              <w:spacing w:after="0"/>
              <w:jc w:val="center"/>
              <w:rPr>
                <w:rFonts w:ascii="Arial" w:hAnsi="Arial"/>
                <w:sz w:val="18"/>
              </w:rPr>
            </w:pPr>
          </w:p>
        </w:tc>
        <w:tc>
          <w:tcPr>
            <w:tcW w:w="240" w:type="pct"/>
            <w:tcBorders>
              <w:right w:val="single" w:sz="24" w:space="0" w:color="auto"/>
            </w:tcBorders>
          </w:tcPr>
          <w:p w14:paraId="4A912104" w14:textId="77777777" w:rsidR="000B76AF" w:rsidRPr="00194FA7" w:rsidRDefault="000B76AF" w:rsidP="003E0554">
            <w:pPr>
              <w:keepNext/>
              <w:keepLines/>
              <w:spacing w:after="0"/>
              <w:jc w:val="center"/>
              <w:rPr>
                <w:rFonts w:ascii="Arial" w:hAnsi="Arial"/>
                <w:sz w:val="18"/>
              </w:rPr>
            </w:pPr>
          </w:p>
        </w:tc>
        <w:tc>
          <w:tcPr>
            <w:tcW w:w="232" w:type="pct"/>
            <w:tcBorders>
              <w:left w:val="single" w:sz="24" w:space="0" w:color="auto"/>
            </w:tcBorders>
          </w:tcPr>
          <w:p w14:paraId="3CAC863F" w14:textId="77777777" w:rsidR="000B76AF" w:rsidRPr="00194FA7" w:rsidRDefault="000B76AF" w:rsidP="003E0554">
            <w:pPr>
              <w:keepNext/>
              <w:keepLines/>
              <w:spacing w:after="0"/>
              <w:jc w:val="center"/>
              <w:rPr>
                <w:rFonts w:ascii="Arial" w:hAnsi="Arial"/>
                <w:sz w:val="18"/>
              </w:rPr>
            </w:pPr>
          </w:p>
        </w:tc>
        <w:tc>
          <w:tcPr>
            <w:tcW w:w="232" w:type="pct"/>
          </w:tcPr>
          <w:p w14:paraId="41A6F907" w14:textId="77777777" w:rsidR="000B76AF" w:rsidRPr="00194FA7" w:rsidRDefault="000B76AF" w:rsidP="003E0554">
            <w:pPr>
              <w:keepNext/>
              <w:keepLines/>
              <w:spacing w:after="0"/>
              <w:jc w:val="center"/>
              <w:rPr>
                <w:rFonts w:ascii="Arial" w:hAnsi="Arial"/>
                <w:sz w:val="18"/>
              </w:rPr>
            </w:pPr>
          </w:p>
        </w:tc>
        <w:tc>
          <w:tcPr>
            <w:tcW w:w="230" w:type="pct"/>
            <w:tcBorders>
              <w:right w:val="single" w:sz="24" w:space="0" w:color="auto"/>
            </w:tcBorders>
          </w:tcPr>
          <w:p w14:paraId="3DAC48BA" w14:textId="77777777" w:rsidR="000B76AF" w:rsidRPr="00194FA7" w:rsidRDefault="000B76AF" w:rsidP="003E0554">
            <w:pPr>
              <w:keepNext/>
              <w:keepLines/>
              <w:spacing w:after="0"/>
              <w:jc w:val="center"/>
              <w:rPr>
                <w:rFonts w:ascii="Arial" w:hAnsi="Arial"/>
                <w:sz w:val="18"/>
              </w:rPr>
            </w:pPr>
          </w:p>
        </w:tc>
        <w:tc>
          <w:tcPr>
            <w:tcW w:w="231" w:type="pct"/>
            <w:tcBorders>
              <w:top w:val="single" w:sz="8" w:space="0" w:color="auto"/>
              <w:left w:val="single" w:sz="24" w:space="0" w:color="auto"/>
              <w:bottom w:val="single" w:sz="8" w:space="0" w:color="auto"/>
              <w:right w:val="single" w:sz="8" w:space="0" w:color="auto"/>
            </w:tcBorders>
          </w:tcPr>
          <w:p w14:paraId="6221776E" w14:textId="77777777" w:rsidR="000B76AF" w:rsidRPr="00194FA7" w:rsidRDefault="000B76AF" w:rsidP="003E0554">
            <w:pPr>
              <w:keepNext/>
              <w:keepLines/>
              <w:spacing w:after="0"/>
              <w:jc w:val="center"/>
              <w:rPr>
                <w:rFonts w:ascii="Arial" w:hAnsi="Arial"/>
                <w:sz w:val="18"/>
              </w:rPr>
            </w:pPr>
          </w:p>
        </w:tc>
        <w:tc>
          <w:tcPr>
            <w:tcW w:w="231" w:type="pct"/>
            <w:tcBorders>
              <w:top w:val="single" w:sz="8" w:space="0" w:color="auto"/>
              <w:left w:val="single" w:sz="8" w:space="0" w:color="auto"/>
              <w:bottom w:val="single" w:sz="8" w:space="0" w:color="auto"/>
              <w:right w:val="single" w:sz="8" w:space="0" w:color="auto"/>
            </w:tcBorders>
          </w:tcPr>
          <w:p w14:paraId="38EFA807" w14:textId="77777777" w:rsidR="000B76AF" w:rsidRPr="00194FA7" w:rsidRDefault="000B76AF" w:rsidP="003E0554">
            <w:pPr>
              <w:keepNext/>
              <w:keepLines/>
              <w:spacing w:after="0"/>
              <w:jc w:val="center"/>
              <w:rPr>
                <w:rFonts w:ascii="Arial" w:hAnsi="Arial"/>
                <w:sz w:val="18"/>
              </w:rPr>
            </w:pPr>
          </w:p>
        </w:tc>
        <w:tc>
          <w:tcPr>
            <w:tcW w:w="231" w:type="pct"/>
            <w:tcBorders>
              <w:top w:val="single" w:sz="8" w:space="0" w:color="auto"/>
              <w:left w:val="single" w:sz="8" w:space="0" w:color="auto"/>
              <w:bottom w:val="single" w:sz="8" w:space="0" w:color="auto"/>
              <w:right w:val="single" w:sz="24" w:space="0" w:color="auto"/>
            </w:tcBorders>
          </w:tcPr>
          <w:p w14:paraId="264DF12A" w14:textId="572283A7" w:rsidR="000B76AF" w:rsidRPr="00194FA7" w:rsidRDefault="000B76AF" w:rsidP="003E0554">
            <w:pPr>
              <w:keepNext/>
              <w:keepLines/>
              <w:spacing w:after="0"/>
              <w:jc w:val="center"/>
              <w:rPr>
                <w:rFonts w:ascii="Arial" w:hAnsi="Arial"/>
                <w:sz w:val="18"/>
              </w:rPr>
            </w:pPr>
          </w:p>
        </w:tc>
      </w:tr>
      <w:tr w:rsidR="000B76AF" w:rsidRPr="00194FA7" w14:paraId="194EBFFE" w14:textId="66D4803C" w:rsidTr="00971577">
        <w:tc>
          <w:tcPr>
            <w:tcW w:w="821" w:type="pct"/>
            <w:tcBorders>
              <w:left w:val="single" w:sz="24" w:space="0" w:color="auto"/>
              <w:right w:val="single" w:sz="24" w:space="0" w:color="auto"/>
            </w:tcBorders>
            <w:shd w:val="clear" w:color="auto" w:fill="D9D9D9" w:themeFill="background1" w:themeFillShade="D9"/>
          </w:tcPr>
          <w:p w14:paraId="5740A80B" w14:textId="0B56DD83" w:rsidR="000B76AF" w:rsidRPr="003E0554" w:rsidRDefault="000B76AF"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3</w:t>
            </w:r>
            <w:r w:rsidRPr="003E0554">
              <w:rPr>
                <w:rFonts w:ascii="Arial" w:hAnsi="Arial" w:cs="Arial"/>
                <w:b/>
                <w:bCs/>
                <w:sz w:val="18"/>
                <w:szCs w:val="18"/>
              </w:rPr>
              <w:t>-T1</w:t>
            </w:r>
            <w:r w:rsidR="00742CD5">
              <w:rPr>
                <w:rFonts w:ascii="Arial" w:hAnsi="Arial" w:cs="Arial"/>
                <w:b/>
                <w:bCs/>
                <w:sz w:val="18"/>
                <w:szCs w:val="18"/>
              </w:rPr>
              <w:t>0</w:t>
            </w:r>
            <w:r w:rsidRPr="003E0554">
              <w:rPr>
                <w:rFonts w:ascii="Arial" w:hAnsi="Arial" w:cs="Arial"/>
                <w:b/>
                <w:bCs/>
                <w:sz w:val="18"/>
                <w:szCs w:val="18"/>
              </w:rPr>
              <w:t>-VTM</w:t>
            </w:r>
          </w:p>
        </w:tc>
        <w:tc>
          <w:tcPr>
            <w:tcW w:w="228" w:type="pct"/>
            <w:tcBorders>
              <w:left w:val="single" w:sz="24" w:space="0" w:color="auto"/>
            </w:tcBorders>
          </w:tcPr>
          <w:p w14:paraId="667B9206" w14:textId="77777777" w:rsidR="000B76AF" w:rsidRPr="00194FA7" w:rsidRDefault="000B76AF" w:rsidP="003E0554">
            <w:pPr>
              <w:keepNext/>
              <w:keepLines/>
              <w:spacing w:after="0"/>
              <w:jc w:val="center"/>
              <w:rPr>
                <w:rFonts w:ascii="Arial" w:hAnsi="Arial"/>
                <w:sz w:val="18"/>
              </w:rPr>
            </w:pPr>
          </w:p>
        </w:tc>
        <w:tc>
          <w:tcPr>
            <w:tcW w:w="228" w:type="pct"/>
          </w:tcPr>
          <w:p w14:paraId="2D9DDCD4" w14:textId="77777777" w:rsidR="000B76AF" w:rsidRPr="00194FA7" w:rsidRDefault="000B76AF" w:rsidP="003E0554">
            <w:pPr>
              <w:keepNext/>
              <w:keepLines/>
              <w:spacing w:after="0"/>
              <w:jc w:val="center"/>
              <w:rPr>
                <w:rFonts w:ascii="Arial" w:hAnsi="Arial"/>
                <w:sz w:val="18"/>
              </w:rPr>
            </w:pPr>
          </w:p>
        </w:tc>
        <w:tc>
          <w:tcPr>
            <w:tcW w:w="244" w:type="pct"/>
            <w:tcBorders>
              <w:right w:val="single" w:sz="24" w:space="0" w:color="auto"/>
            </w:tcBorders>
          </w:tcPr>
          <w:p w14:paraId="1C2D7308" w14:textId="77777777" w:rsidR="000B76AF" w:rsidRPr="00194FA7" w:rsidRDefault="000B76AF" w:rsidP="003E0554">
            <w:pPr>
              <w:keepNext/>
              <w:keepLines/>
              <w:spacing w:after="0"/>
              <w:jc w:val="center"/>
              <w:rPr>
                <w:rFonts w:ascii="Arial" w:hAnsi="Arial"/>
                <w:sz w:val="18"/>
              </w:rPr>
            </w:pPr>
          </w:p>
        </w:tc>
        <w:tc>
          <w:tcPr>
            <w:tcW w:w="228" w:type="pct"/>
            <w:tcBorders>
              <w:left w:val="single" w:sz="24" w:space="0" w:color="auto"/>
            </w:tcBorders>
          </w:tcPr>
          <w:p w14:paraId="16A2AE5C" w14:textId="77777777" w:rsidR="000B76AF" w:rsidRPr="00194FA7" w:rsidRDefault="000B76AF" w:rsidP="003E0554">
            <w:pPr>
              <w:keepNext/>
              <w:keepLines/>
              <w:spacing w:after="0"/>
              <w:jc w:val="center"/>
              <w:rPr>
                <w:rFonts w:ascii="Arial" w:hAnsi="Arial"/>
                <w:sz w:val="18"/>
              </w:rPr>
            </w:pPr>
          </w:p>
        </w:tc>
        <w:tc>
          <w:tcPr>
            <w:tcW w:w="228" w:type="pct"/>
          </w:tcPr>
          <w:p w14:paraId="7A07B897" w14:textId="77777777" w:rsidR="000B76AF" w:rsidRPr="00194FA7" w:rsidRDefault="000B76AF" w:rsidP="003E0554">
            <w:pPr>
              <w:keepNext/>
              <w:keepLines/>
              <w:spacing w:after="0"/>
              <w:jc w:val="center"/>
              <w:rPr>
                <w:rFonts w:ascii="Arial" w:hAnsi="Arial"/>
                <w:sz w:val="18"/>
              </w:rPr>
            </w:pPr>
          </w:p>
        </w:tc>
        <w:tc>
          <w:tcPr>
            <w:tcW w:w="242" w:type="pct"/>
            <w:tcBorders>
              <w:right w:val="single" w:sz="24" w:space="0" w:color="auto"/>
            </w:tcBorders>
          </w:tcPr>
          <w:p w14:paraId="15416967" w14:textId="77777777" w:rsidR="000B76AF" w:rsidRPr="00194FA7" w:rsidRDefault="000B76AF" w:rsidP="003E0554">
            <w:pPr>
              <w:keepNext/>
              <w:keepLines/>
              <w:spacing w:after="0"/>
              <w:jc w:val="center"/>
              <w:rPr>
                <w:rFonts w:ascii="Arial" w:hAnsi="Arial"/>
                <w:sz w:val="18"/>
              </w:rPr>
            </w:pPr>
          </w:p>
        </w:tc>
        <w:tc>
          <w:tcPr>
            <w:tcW w:w="228" w:type="pct"/>
            <w:tcBorders>
              <w:left w:val="single" w:sz="24" w:space="0" w:color="auto"/>
            </w:tcBorders>
          </w:tcPr>
          <w:p w14:paraId="0975414E" w14:textId="77777777" w:rsidR="000B76AF" w:rsidRPr="00194FA7" w:rsidRDefault="000B76AF" w:rsidP="003E0554">
            <w:pPr>
              <w:keepNext/>
              <w:keepLines/>
              <w:spacing w:after="0"/>
              <w:jc w:val="center"/>
              <w:rPr>
                <w:rFonts w:ascii="Arial" w:hAnsi="Arial" w:cs="Arial"/>
                <w:sz w:val="18"/>
                <w:szCs w:val="18"/>
              </w:rPr>
            </w:pPr>
          </w:p>
        </w:tc>
        <w:tc>
          <w:tcPr>
            <w:tcW w:w="228" w:type="pct"/>
          </w:tcPr>
          <w:p w14:paraId="7256F93E" w14:textId="77777777" w:rsidR="000B76AF" w:rsidRPr="00194FA7" w:rsidRDefault="000B76AF" w:rsidP="003E0554">
            <w:pPr>
              <w:keepNext/>
              <w:keepLines/>
              <w:spacing w:after="0"/>
              <w:jc w:val="center"/>
              <w:rPr>
                <w:rFonts w:ascii="Arial" w:hAnsi="Arial"/>
                <w:sz w:val="18"/>
              </w:rPr>
            </w:pPr>
          </w:p>
        </w:tc>
        <w:tc>
          <w:tcPr>
            <w:tcW w:w="242" w:type="pct"/>
            <w:tcBorders>
              <w:right w:val="single" w:sz="24" w:space="0" w:color="auto"/>
            </w:tcBorders>
          </w:tcPr>
          <w:p w14:paraId="0DA4AA4D" w14:textId="77777777" w:rsidR="000B76AF" w:rsidRPr="00194FA7" w:rsidRDefault="000B76AF" w:rsidP="003E0554">
            <w:pPr>
              <w:keepNext/>
              <w:keepLines/>
              <w:spacing w:after="0"/>
              <w:jc w:val="center"/>
              <w:rPr>
                <w:rFonts w:ascii="Arial" w:hAnsi="Arial" w:cs="Arial"/>
                <w:sz w:val="18"/>
                <w:szCs w:val="18"/>
              </w:rPr>
            </w:pPr>
          </w:p>
        </w:tc>
        <w:tc>
          <w:tcPr>
            <w:tcW w:w="228" w:type="pct"/>
            <w:tcBorders>
              <w:left w:val="single" w:sz="24" w:space="0" w:color="auto"/>
            </w:tcBorders>
          </w:tcPr>
          <w:p w14:paraId="0125F94F" w14:textId="77777777" w:rsidR="000B76AF" w:rsidRPr="00194FA7" w:rsidRDefault="000B76AF" w:rsidP="003E0554">
            <w:pPr>
              <w:keepNext/>
              <w:keepLines/>
              <w:spacing w:after="0"/>
              <w:jc w:val="center"/>
              <w:rPr>
                <w:rFonts w:ascii="Arial" w:hAnsi="Arial"/>
                <w:sz w:val="18"/>
              </w:rPr>
            </w:pPr>
          </w:p>
        </w:tc>
        <w:tc>
          <w:tcPr>
            <w:tcW w:w="228" w:type="pct"/>
          </w:tcPr>
          <w:p w14:paraId="28D9FB0E" w14:textId="77777777" w:rsidR="000B76AF" w:rsidRPr="00194FA7" w:rsidRDefault="000B76AF" w:rsidP="003E0554">
            <w:pPr>
              <w:keepNext/>
              <w:keepLines/>
              <w:spacing w:after="0"/>
              <w:jc w:val="center"/>
              <w:rPr>
                <w:rFonts w:ascii="Arial" w:hAnsi="Arial"/>
                <w:sz w:val="18"/>
              </w:rPr>
            </w:pPr>
          </w:p>
        </w:tc>
        <w:tc>
          <w:tcPr>
            <w:tcW w:w="240" w:type="pct"/>
            <w:tcBorders>
              <w:right w:val="single" w:sz="24" w:space="0" w:color="auto"/>
            </w:tcBorders>
          </w:tcPr>
          <w:p w14:paraId="4D811A22" w14:textId="77777777" w:rsidR="000B76AF" w:rsidRPr="00194FA7" w:rsidRDefault="000B76AF" w:rsidP="003E0554">
            <w:pPr>
              <w:keepNext/>
              <w:keepLines/>
              <w:spacing w:after="0"/>
              <w:jc w:val="center"/>
              <w:rPr>
                <w:rFonts w:ascii="Arial" w:hAnsi="Arial"/>
                <w:sz w:val="18"/>
              </w:rPr>
            </w:pPr>
          </w:p>
        </w:tc>
        <w:tc>
          <w:tcPr>
            <w:tcW w:w="232" w:type="pct"/>
            <w:tcBorders>
              <w:left w:val="single" w:sz="24" w:space="0" w:color="auto"/>
            </w:tcBorders>
          </w:tcPr>
          <w:p w14:paraId="6CD46BB8" w14:textId="77777777" w:rsidR="000B76AF" w:rsidRPr="00194FA7" w:rsidRDefault="000B76AF" w:rsidP="003E0554">
            <w:pPr>
              <w:keepNext/>
              <w:keepLines/>
              <w:spacing w:after="0"/>
              <w:jc w:val="center"/>
              <w:rPr>
                <w:rFonts w:ascii="Arial" w:hAnsi="Arial"/>
                <w:sz w:val="18"/>
              </w:rPr>
            </w:pPr>
          </w:p>
        </w:tc>
        <w:tc>
          <w:tcPr>
            <w:tcW w:w="232" w:type="pct"/>
          </w:tcPr>
          <w:p w14:paraId="2C356070" w14:textId="77777777" w:rsidR="000B76AF" w:rsidRPr="00194FA7" w:rsidRDefault="000B76AF" w:rsidP="003E0554">
            <w:pPr>
              <w:keepNext/>
              <w:keepLines/>
              <w:spacing w:after="0"/>
              <w:jc w:val="center"/>
              <w:rPr>
                <w:rFonts w:ascii="Arial" w:hAnsi="Arial"/>
                <w:sz w:val="18"/>
              </w:rPr>
            </w:pPr>
          </w:p>
        </w:tc>
        <w:tc>
          <w:tcPr>
            <w:tcW w:w="230" w:type="pct"/>
            <w:tcBorders>
              <w:right w:val="single" w:sz="24" w:space="0" w:color="auto"/>
            </w:tcBorders>
          </w:tcPr>
          <w:p w14:paraId="16C1866D" w14:textId="77777777" w:rsidR="000B76AF" w:rsidRPr="00194FA7" w:rsidRDefault="000B76AF" w:rsidP="003E0554">
            <w:pPr>
              <w:keepNext/>
              <w:keepLines/>
              <w:spacing w:after="0"/>
              <w:jc w:val="center"/>
              <w:rPr>
                <w:rFonts w:ascii="Arial" w:hAnsi="Arial"/>
                <w:sz w:val="18"/>
              </w:rPr>
            </w:pPr>
          </w:p>
        </w:tc>
        <w:tc>
          <w:tcPr>
            <w:tcW w:w="231" w:type="pct"/>
            <w:tcBorders>
              <w:top w:val="single" w:sz="8" w:space="0" w:color="auto"/>
              <w:left w:val="single" w:sz="24" w:space="0" w:color="auto"/>
              <w:bottom w:val="single" w:sz="8" w:space="0" w:color="auto"/>
              <w:right w:val="single" w:sz="8" w:space="0" w:color="auto"/>
            </w:tcBorders>
          </w:tcPr>
          <w:p w14:paraId="4B7287E1" w14:textId="77777777" w:rsidR="000B76AF" w:rsidRPr="00194FA7" w:rsidRDefault="000B76AF" w:rsidP="003E0554">
            <w:pPr>
              <w:keepNext/>
              <w:keepLines/>
              <w:spacing w:after="0"/>
              <w:jc w:val="center"/>
              <w:rPr>
                <w:rFonts w:ascii="Arial" w:hAnsi="Arial"/>
                <w:sz w:val="18"/>
              </w:rPr>
            </w:pPr>
          </w:p>
        </w:tc>
        <w:tc>
          <w:tcPr>
            <w:tcW w:w="231" w:type="pct"/>
            <w:tcBorders>
              <w:top w:val="single" w:sz="8" w:space="0" w:color="auto"/>
              <w:left w:val="single" w:sz="8" w:space="0" w:color="auto"/>
              <w:bottom w:val="single" w:sz="8" w:space="0" w:color="auto"/>
              <w:right w:val="single" w:sz="8" w:space="0" w:color="auto"/>
            </w:tcBorders>
          </w:tcPr>
          <w:p w14:paraId="03D3ABCB" w14:textId="77777777" w:rsidR="000B76AF" w:rsidRPr="00194FA7" w:rsidRDefault="000B76AF" w:rsidP="003E0554">
            <w:pPr>
              <w:keepNext/>
              <w:keepLines/>
              <w:spacing w:after="0"/>
              <w:jc w:val="center"/>
              <w:rPr>
                <w:rFonts w:ascii="Arial" w:hAnsi="Arial"/>
                <w:sz w:val="18"/>
              </w:rPr>
            </w:pPr>
          </w:p>
        </w:tc>
        <w:tc>
          <w:tcPr>
            <w:tcW w:w="231" w:type="pct"/>
            <w:tcBorders>
              <w:top w:val="single" w:sz="8" w:space="0" w:color="auto"/>
              <w:left w:val="single" w:sz="8" w:space="0" w:color="auto"/>
              <w:bottom w:val="single" w:sz="8" w:space="0" w:color="auto"/>
              <w:right w:val="single" w:sz="24" w:space="0" w:color="auto"/>
            </w:tcBorders>
          </w:tcPr>
          <w:p w14:paraId="01486906" w14:textId="2875D4D4" w:rsidR="000B76AF" w:rsidRPr="00194FA7" w:rsidRDefault="000B76AF" w:rsidP="003E0554">
            <w:pPr>
              <w:keepNext/>
              <w:keepLines/>
              <w:spacing w:after="0"/>
              <w:jc w:val="center"/>
              <w:rPr>
                <w:rFonts w:ascii="Arial" w:hAnsi="Arial"/>
                <w:sz w:val="18"/>
              </w:rPr>
            </w:pPr>
          </w:p>
        </w:tc>
      </w:tr>
      <w:tr w:rsidR="000B76AF" w:rsidRPr="00194FA7" w14:paraId="2C0C4583" w14:textId="3D90044A" w:rsidTr="00971577">
        <w:tc>
          <w:tcPr>
            <w:tcW w:w="821" w:type="pct"/>
            <w:tcBorders>
              <w:left w:val="single" w:sz="24" w:space="0" w:color="auto"/>
              <w:right w:val="single" w:sz="24" w:space="0" w:color="auto"/>
            </w:tcBorders>
            <w:shd w:val="clear" w:color="auto" w:fill="D9D9D9" w:themeFill="background1" w:themeFillShade="D9"/>
          </w:tcPr>
          <w:p w14:paraId="7D28362E" w14:textId="3B2C00CE" w:rsidR="000B76AF" w:rsidRPr="003E0554" w:rsidRDefault="000B76AF"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3</w:t>
            </w:r>
            <w:r w:rsidRPr="003E0554">
              <w:rPr>
                <w:rFonts w:ascii="Arial" w:hAnsi="Arial" w:cs="Arial"/>
                <w:b/>
                <w:bCs/>
                <w:sz w:val="18"/>
                <w:szCs w:val="18"/>
              </w:rPr>
              <w:t>-T1</w:t>
            </w:r>
            <w:r w:rsidR="00742CD5">
              <w:rPr>
                <w:rFonts w:ascii="Arial" w:hAnsi="Arial" w:cs="Arial"/>
                <w:b/>
                <w:bCs/>
                <w:sz w:val="18"/>
                <w:szCs w:val="18"/>
              </w:rPr>
              <w:t>1</w:t>
            </w:r>
            <w:r w:rsidRPr="003E0554">
              <w:rPr>
                <w:rFonts w:ascii="Arial" w:hAnsi="Arial" w:cs="Arial"/>
                <w:b/>
                <w:bCs/>
                <w:sz w:val="18"/>
                <w:szCs w:val="18"/>
              </w:rPr>
              <w:t>-VTM</w:t>
            </w:r>
          </w:p>
        </w:tc>
        <w:tc>
          <w:tcPr>
            <w:tcW w:w="228" w:type="pct"/>
            <w:tcBorders>
              <w:left w:val="single" w:sz="24" w:space="0" w:color="auto"/>
            </w:tcBorders>
          </w:tcPr>
          <w:p w14:paraId="0AB38AC9" w14:textId="77777777" w:rsidR="000B76AF" w:rsidRPr="00194FA7" w:rsidRDefault="000B76AF" w:rsidP="003E0554">
            <w:pPr>
              <w:keepNext/>
              <w:keepLines/>
              <w:spacing w:after="0"/>
              <w:jc w:val="center"/>
              <w:rPr>
                <w:rFonts w:ascii="Arial" w:hAnsi="Arial"/>
                <w:sz w:val="18"/>
              </w:rPr>
            </w:pPr>
          </w:p>
        </w:tc>
        <w:tc>
          <w:tcPr>
            <w:tcW w:w="228" w:type="pct"/>
          </w:tcPr>
          <w:p w14:paraId="24DFEF1A" w14:textId="77777777" w:rsidR="000B76AF" w:rsidRPr="00194FA7" w:rsidRDefault="000B76AF" w:rsidP="003E0554">
            <w:pPr>
              <w:keepNext/>
              <w:keepLines/>
              <w:spacing w:after="0"/>
              <w:jc w:val="center"/>
              <w:rPr>
                <w:rFonts w:ascii="Arial" w:hAnsi="Arial"/>
                <w:sz w:val="18"/>
              </w:rPr>
            </w:pPr>
          </w:p>
        </w:tc>
        <w:tc>
          <w:tcPr>
            <w:tcW w:w="244" w:type="pct"/>
            <w:tcBorders>
              <w:right w:val="single" w:sz="24" w:space="0" w:color="auto"/>
            </w:tcBorders>
          </w:tcPr>
          <w:p w14:paraId="3DE4871F" w14:textId="77777777" w:rsidR="000B76AF" w:rsidRPr="00194FA7" w:rsidRDefault="000B76AF" w:rsidP="003E0554">
            <w:pPr>
              <w:keepNext/>
              <w:keepLines/>
              <w:spacing w:after="0"/>
              <w:jc w:val="center"/>
              <w:rPr>
                <w:rFonts w:ascii="Arial" w:hAnsi="Arial"/>
                <w:sz w:val="18"/>
              </w:rPr>
            </w:pPr>
          </w:p>
        </w:tc>
        <w:tc>
          <w:tcPr>
            <w:tcW w:w="228" w:type="pct"/>
            <w:tcBorders>
              <w:left w:val="single" w:sz="24" w:space="0" w:color="auto"/>
            </w:tcBorders>
          </w:tcPr>
          <w:p w14:paraId="03207F77" w14:textId="77777777" w:rsidR="000B76AF" w:rsidRPr="00194FA7" w:rsidRDefault="000B76AF" w:rsidP="003E0554">
            <w:pPr>
              <w:keepNext/>
              <w:keepLines/>
              <w:spacing w:after="0"/>
              <w:jc w:val="center"/>
              <w:rPr>
                <w:rFonts w:ascii="Arial" w:hAnsi="Arial"/>
                <w:sz w:val="18"/>
              </w:rPr>
            </w:pPr>
          </w:p>
        </w:tc>
        <w:tc>
          <w:tcPr>
            <w:tcW w:w="228" w:type="pct"/>
          </w:tcPr>
          <w:p w14:paraId="10C6AB7C" w14:textId="77777777" w:rsidR="000B76AF" w:rsidRPr="00194FA7" w:rsidRDefault="000B76AF" w:rsidP="003E0554">
            <w:pPr>
              <w:keepNext/>
              <w:keepLines/>
              <w:spacing w:after="0"/>
              <w:jc w:val="center"/>
              <w:rPr>
                <w:rFonts w:ascii="Arial" w:hAnsi="Arial"/>
                <w:sz w:val="18"/>
              </w:rPr>
            </w:pPr>
          </w:p>
        </w:tc>
        <w:tc>
          <w:tcPr>
            <w:tcW w:w="242" w:type="pct"/>
            <w:tcBorders>
              <w:right w:val="single" w:sz="24" w:space="0" w:color="auto"/>
            </w:tcBorders>
          </w:tcPr>
          <w:p w14:paraId="30AD70D1" w14:textId="77777777" w:rsidR="000B76AF" w:rsidRPr="00194FA7" w:rsidRDefault="000B76AF" w:rsidP="003E0554">
            <w:pPr>
              <w:keepNext/>
              <w:keepLines/>
              <w:spacing w:after="0"/>
              <w:jc w:val="center"/>
              <w:rPr>
                <w:rFonts w:ascii="Arial" w:hAnsi="Arial"/>
                <w:sz w:val="18"/>
              </w:rPr>
            </w:pPr>
          </w:p>
        </w:tc>
        <w:tc>
          <w:tcPr>
            <w:tcW w:w="228" w:type="pct"/>
            <w:tcBorders>
              <w:left w:val="single" w:sz="24" w:space="0" w:color="auto"/>
            </w:tcBorders>
          </w:tcPr>
          <w:p w14:paraId="08CDD852" w14:textId="77777777" w:rsidR="000B76AF" w:rsidRPr="00194FA7" w:rsidRDefault="000B76AF" w:rsidP="003E0554">
            <w:pPr>
              <w:keepNext/>
              <w:keepLines/>
              <w:spacing w:after="0"/>
              <w:jc w:val="center"/>
              <w:rPr>
                <w:rFonts w:ascii="Arial" w:hAnsi="Arial" w:cs="Arial"/>
                <w:sz w:val="18"/>
                <w:szCs w:val="18"/>
              </w:rPr>
            </w:pPr>
          </w:p>
        </w:tc>
        <w:tc>
          <w:tcPr>
            <w:tcW w:w="228" w:type="pct"/>
          </w:tcPr>
          <w:p w14:paraId="5BF085D3" w14:textId="77777777" w:rsidR="000B76AF" w:rsidRPr="00194FA7" w:rsidRDefault="000B76AF" w:rsidP="003E0554">
            <w:pPr>
              <w:keepNext/>
              <w:keepLines/>
              <w:spacing w:after="0"/>
              <w:jc w:val="center"/>
              <w:rPr>
                <w:rFonts w:ascii="Arial" w:hAnsi="Arial"/>
                <w:sz w:val="18"/>
              </w:rPr>
            </w:pPr>
          </w:p>
        </w:tc>
        <w:tc>
          <w:tcPr>
            <w:tcW w:w="242" w:type="pct"/>
            <w:tcBorders>
              <w:right w:val="single" w:sz="24" w:space="0" w:color="auto"/>
            </w:tcBorders>
          </w:tcPr>
          <w:p w14:paraId="354AC6CC" w14:textId="77777777" w:rsidR="000B76AF" w:rsidRPr="00194FA7" w:rsidRDefault="000B76AF" w:rsidP="003E0554">
            <w:pPr>
              <w:keepNext/>
              <w:keepLines/>
              <w:spacing w:after="0"/>
              <w:jc w:val="center"/>
              <w:rPr>
                <w:rFonts w:ascii="Arial" w:hAnsi="Arial" w:cs="Arial"/>
                <w:sz w:val="18"/>
                <w:szCs w:val="18"/>
              </w:rPr>
            </w:pPr>
          </w:p>
        </w:tc>
        <w:tc>
          <w:tcPr>
            <w:tcW w:w="228" w:type="pct"/>
            <w:tcBorders>
              <w:left w:val="single" w:sz="24" w:space="0" w:color="auto"/>
            </w:tcBorders>
          </w:tcPr>
          <w:p w14:paraId="10B93D1B" w14:textId="77777777" w:rsidR="000B76AF" w:rsidRPr="00194FA7" w:rsidRDefault="000B76AF" w:rsidP="003E0554">
            <w:pPr>
              <w:keepNext/>
              <w:keepLines/>
              <w:spacing w:after="0"/>
              <w:jc w:val="center"/>
              <w:rPr>
                <w:rFonts w:ascii="Arial" w:hAnsi="Arial"/>
                <w:sz w:val="18"/>
              </w:rPr>
            </w:pPr>
          </w:p>
        </w:tc>
        <w:tc>
          <w:tcPr>
            <w:tcW w:w="228" w:type="pct"/>
          </w:tcPr>
          <w:p w14:paraId="2D69E2BE" w14:textId="77777777" w:rsidR="000B76AF" w:rsidRPr="00194FA7" w:rsidRDefault="000B76AF" w:rsidP="003E0554">
            <w:pPr>
              <w:keepNext/>
              <w:keepLines/>
              <w:spacing w:after="0"/>
              <w:jc w:val="center"/>
              <w:rPr>
                <w:rFonts w:ascii="Arial" w:hAnsi="Arial"/>
                <w:sz w:val="18"/>
              </w:rPr>
            </w:pPr>
          </w:p>
        </w:tc>
        <w:tc>
          <w:tcPr>
            <w:tcW w:w="240" w:type="pct"/>
            <w:tcBorders>
              <w:right w:val="single" w:sz="24" w:space="0" w:color="auto"/>
            </w:tcBorders>
          </w:tcPr>
          <w:p w14:paraId="522C53C3" w14:textId="77777777" w:rsidR="000B76AF" w:rsidRPr="00194FA7" w:rsidRDefault="000B76AF" w:rsidP="003E0554">
            <w:pPr>
              <w:keepNext/>
              <w:keepLines/>
              <w:spacing w:after="0"/>
              <w:jc w:val="center"/>
              <w:rPr>
                <w:rFonts w:ascii="Arial" w:hAnsi="Arial"/>
                <w:sz w:val="18"/>
              </w:rPr>
            </w:pPr>
          </w:p>
        </w:tc>
        <w:tc>
          <w:tcPr>
            <w:tcW w:w="232" w:type="pct"/>
            <w:tcBorders>
              <w:left w:val="single" w:sz="24" w:space="0" w:color="auto"/>
            </w:tcBorders>
          </w:tcPr>
          <w:p w14:paraId="09963749" w14:textId="77777777" w:rsidR="000B76AF" w:rsidRPr="00194FA7" w:rsidRDefault="000B76AF" w:rsidP="003E0554">
            <w:pPr>
              <w:keepNext/>
              <w:keepLines/>
              <w:spacing w:after="0"/>
              <w:jc w:val="center"/>
              <w:rPr>
                <w:rFonts w:ascii="Arial" w:hAnsi="Arial"/>
                <w:sz w:val="18"/>
              </w:rPr>
            </w:pPr>
          </w:p>
        </w:tc>
        <w:tc>
          <w:tcPr>
            <w:tcW w:w="232" w:type="pct"/>
          </w:tcPr>
          <w:p w14:paraId="62D39E05" w14:textId="77777777" w:rsidR="000B76AF" w:rsidRPr="00194FA7" w:rsidRDefault="000B76AF" w:rsidP="003E0554">
            <w:pPr>
              <w:keepNext/>
              <w:keepLines/>
              <w:spacing w:after="0"/>
              <w:jc w:val="center"/>
              <w:rPr>
                <w:rFonts w:ascii="Arial" w:hAnsi="Arial"/>
                <w:sz w:val="18"/>
              </w:rPr>
            </w:pPr>
          </w:p>
        </w:tc>
        <w:tc>
          <w:tcPr>
            <w:tcW w:w="230" w:type="pct"/>
            <w:tcBorders>
              <w:right w:val="single" w:sz="24" w:space="0" w:color="auto"/>
            </w:tcBorders>
          </w:tcPr>
          <w:p w14:paraId="6B620FFD" w14:textId="77777777" w:rsidR="000B76AF" w:rsidRPr="00194FA7" w:rsidRDefault="000B76AF" w:rsidP="003E0554">
            <w:pPr>
              <w:keepNext/>
              <w:keepLines/>
              <w:spacing w:after="0"/>
              <w:jc w:val="center"/>
              <w:rPr>
                <w:rFonts w:ascii="Arial" w:hAnsi="Arial"/>
                <w:sz w:val="18"/>
              </w:rPr>
            </w:pPr>
          </w:p>
        </w:tc>
        <w:tc>
          <w:tcPr>
            <w:tcW w:w="231" w:type="pct"/>
            <w:tcBorders>
              <w:top w:val="single" w:sz="8" w:space="0" w:color="auto"/>
              <w:left w:val="single" w:sz="24" w:space="0" w:color="auto"/>
              <w:bottom w:val="single" w:sz="8" w:space="0" w:color="auto"/>
              <w:right w:val="single" w:sz="8" w:space="0" w:color="auto"/>
            </w:tcBorders>
          </w:tcPr>
          <w:p w14:paraId="75D7FCAB" w14:textId="77777777" w:rsidR="000B76AF" w:rsidRPr="00194FA7" w:rsidRDefault="000B76AF" w:rsidP="003E0554">
            <w:pPr>
              <w:keepNext/>
              <w:keepLines/>
              <w:spacing w:after="0"/>
              <w:jc w:val="center"/>
              <w:rPr>
                <w:rFonts w:ascii="Arial" w:hAnsi="Arial"/>
                <w:sz w:val="18"/>
              </w:rPr>
            </w:pPr>
          </w:p>
        </w:tc>
        <w:tc>
          <w:tcPr>
            <w:tcW w:w="231" w:type="pct"/>
            <w:tcBorders>
              <w:top w:val="single" w:sz="8" w:space="0" w:color="auto"/>
              <w:left w:val="single" w:sz="8" w:space="0" w:color="auto"/>
              <w:bottom w:val="single" w:sz="8" w:space="0" w:color="auto"/>
              <w:right w:val="single" w:sz="8" w:space="0" w:color="auto"/>
            </w:tcBorders>
          </w:tcPr>
          <w:p w14:paraId="7A051265" w14:textId="77777777" w:rsidR="000B76AF" w:rsidRPr="00194FA7" w:rsidRDefault="000B76AF" w:rsidP="003E0554">
            <w:pPr>
              <w:keepNext/>
              <w:keepLines/>
              <w:spacing w:after="0"/>
              <w:jc w:val="center"/>
              <w:rPr>
                <w:rFonts w:ascii="Arial" w:hAnsi="Arial"/>
                <w:sz w:val="18"/>
              </w:rPr>
            </w:pPr>
          </w:p>
        </w:tc>
        <w:tc>
          <w:tcPr>
            <w:tcW w:w="231" w:type="pct"/>
            <w:tcBorders>
              <w:top w:val="single" w:sz="8" w:space="0" w:color="auto"/>
              <w:left w:val="single" w:sz="8" w:space="0" w:color="auto"/>
              <w:bottom w:val="single" w:sz="8" w:space="0" w:color="auto"/>
              <w:right w:val="single" w:sz="24" w:space="0" w:color="auto"/>
            </w:tcBorders>
          </w:tcPr>
          <w:p w14:paraId="59016997" w14:textId="5FDB299B" w:rsidR="000B76AF" w:rsidRPr="00194FA7" w:rsidRDefault="000B76AF" w:rsidP="003E0554">
            <w:pPr>
              <w:keepNext/>
              <w:keepLines/>
              <w:spacing w:after="0"/>
              <w:jc w:val="center"/>
              <w:rPr>
                <w:rFonts w:ascii="Arial" w:hAnsi="Arial"/>
                <w:sz w:val="18"/>
              </w:rPr>
            </w:pPr>
          </w:p>
        </w:tc>
      </w:tr>
      <w:tr w:rsidR="000B76AF" w:rsidRPr="00194FA7" w14:paraId="7509739E" w14:textId="30C01865" w:rsidTr="00971577">
        <w:tc>
          <w:tcPr>
            <w:tcW w:w="821" w:type="pct"/>
            <w:tcBorders>
              <w:left w:val="single" w:sz="24" w:space="0" w:color="auto"/>
              <w:right w:val="single" w:sz="24" w:space="0" w:color="auto"/>
            </w:tcBorders>
            <w:shd w:val="clear" w:color="auto" w:fill="D9D9D9" w:themeFill="background1" w:themeFillShade="D9"/>
          </w:tcPr>
          <w:p w14:paraId="6DD37BF1" w14:textId="4D786D31" w:rsidR="000B76AF" w:rsidRPr="003E0554" w:rsidRDefault="000B76AF"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3</w:t>
            </w:r>
            <w:r w:rsidRPr="003E0554">
              <w:rPr>
                <w:rFonts w:ascii="Arial" w:hAnsi="Arial" w:cs="Arial"/>
                <w:b/>
                <w:bCs/>
                <w:sz w:val="18"/>
                <w:szCs w:val="18"/>
              </w:rPr>
              <w:t>-T1</w:t>
            </w:r>
            <w:r w:rsidR="00742CD5">
              <w:rPr>
                <w:rFonts w:ascii="Arial" w:hAnsi="Arial" w:cs="Arial"/>
                <w:b/>
                <w:bCs/>
                <w:sz w:val="18"/>
                <w:szCs w:val="18"/>
              </w:rPr>
              <w:t>2</w:t>
            </w:r>
            <w:r w:rsidRPr="003E0554">
              <w:rPr>
                <w:rFonts w:ascii="Arial" w:hAnsi="Arial" w:cs="Arial"/>
                <w:b/>
                <w:bCs/>
                <w:sz w:val="18"/>
                <w:szCs w:val="18"/>
              </w:rPr>
              <w:t>-VTM</w:t>
            </w:r>
          </w:p>
        </w:tc>
        <w:tc>
          <w:tcPr>
            <w:tcW w:w="228" w:type="pct"/>
            <w:tcBorders>
              <w:left w:val="single" w:sz="24" w:space="0" w:color="auto"/>
            </w:tcBorders>
          </w:tcPr>
          <w:p w14:paraId="6546C615" w14:textId="77777777" w:rsidR="000B76AF" w:rsidRPr="00194FA7" w:rsidRDefault="000B76AF" w:rsidP="003E0554">
            <w:pPr>
              <w:keepNext/>
              <w:keepLines/>
              <w:spacing w:after="0"/>
              <w:jc w:val="center"/>
              <w:rPr>
                <w:rFonts w:ascii="Arial" w:hAnsi="Arial"/>
                <w:sz w:val="18"/>
              </w:rPr>
            </w:pPr>
          </w:p>
        </w:tc>
        <w:tc>
          <w:tcPr>
            <w:tcW w:w="228" w:type="pct"/>
          </w:tcPr>
          <w:p w14:paraId="672A0571" w14:textId="77777777" w:rsidR="000B76AF" w:rsidRPr="00194FA7" w:rsidRDefault="000B76AF" w:rsidP="003E0554">
            <w:pPr>
              <w:keepNext/>
              <w:keepLines/>
              <w:spacing w:after="0"/>
              <w:jc w:val="center"/>
              <w:rPr>
                <w:rFonts w:ascii="Arial" w:hAnsi="Arial"/>
                <w:sz w:val="18"/>
              </w:rPr>
            </w:pPr>
          </w:p>
        </w:tc>
        <w:tc>
          <w:tcPr>
            <w:tcW w:w="244" w:type="pct"/>
            <w:tcBorders>
              <w:right w:val="single" w:sz="24" w:space="0" w:color="auto"/>
            </w:tcBorders>
          </w:tcPr>
          <w:p w14:paraId="521FBCE1" w14:textId="77777777" w:rsidR="000B76AF" w:rsidRPr="00194FA7" w:rsidRDefault="000B76AF" w:rsidP="003E0554">
            <w:pPr>
              <w:keepNext/>
              <w:keepLines/>
              <w:spacing w:after="0"/>
              <w:jc w:val="center"/>
              <w:rPr>
                <w:rFonts w:ascii="Arial" w:hAnsi="Arial"/>
                <w:sz w:val="18"/>
              </w:rPr>
            </w:pPr>
          </w:p>
        </w:tc>
        <w:tc>
          <w:tcPr>
            <w:tcW w:w="228" w:type="pct"/>
            <w:tcBorders>
              <w:left w:val="single" w:sz="24" w:space="0" w:color="auto"/>
            </w:tcBorders>
          </w:tcPr>
          <w:p w14:paraId="269DF51B" w14:textId="77777777" w:rsidR="000B76AF" w:rsidRPr="00194FA7" w:rsidRDefault="000B76AF" w:rsidP="003E0554">
            <w:pPr>
              <w:keepNext/>
              <w:keepLines/>
              <w:spacing w:after="0"/>
              <w:jc w:val="center"/>
              <w:rPr>
                <w:rFonts w:ascii="Arial" w:hAnsi="Arial"/>
                <w:sz w:val="18"/>
              </w:rPr>
            </w:pPr>
          </w:p>
        </w:tc>
        <w:tc>
          <w:tcPr>
            <w:tcW w:w="228" w:type="pct"/>
          </w:tcPr>
          <w:p w14:paraId="14D0DFD5" w14:textId="77777777" w:rsidR="000B76AF" w:rsidRPr="00194FA7" w:rsidRDefault="000B76AF" w:rsidP="003E0554">
            <w:pPr>
              <w:keepNext/>
              <w:keepLines/>
              <w:spacing w:after="0"/>
              <w:jc w:val="center"/>
              <w:rPr>
                <w:rFonts w:ascii="Arial" w:hAnsi="Arial"/>
                <w:sz w:val="18"/>
              </w:rPr>
            </w:pPr>
          </w:p>
        </w:tc>
        <w:tc>
          <w:tcPr>
            <w:tcW w:w="242" w:type="pct"/>
            <w:tcBorders>
              <w:right w:val="single" w:sz="24" w:space="0" w:color="auto"/>
            </w:tcBorders>
          </w:tcPr>
          <w:p w14:paraId="2C27ABBF" w14:textId="77777777" w:rsidR="000B76AF" w:rsidRPr="00194FA7" w:rsidRDefault="000B76AF" w:rsidP="003E0554">
            <w:pPr>
              <w:keepNext/>
              <w:keepLines/>
              <w:spacing w:after="0"/>
              <w:jc w:val="center"/>
              <w:rPr>
                <w:rFonts w:ascii="Arial" w:hAnsi="Arial"/>
                <w:sz w:val="18"/>
              </w:rPr>
            </w:pPr>
          </w:p>
        </w:tc>
        <w:tc>
          <w:tcPr>
            <w:tcW w:w="228" w:type="pct"/>
            <w:tcBorders>
              <w:left w:val="single" w:sz="24" w:space="0" w:color="auto"/>
            </w:tcBorders>
          </w:tcPr>
          <w:p w14:paraId="08F48F2A" w14:textId="77777777" w:rsidR="000B76AF" w:rsidRPr="00194FA7" w:rsidRDefault="000B76AF" w:rsidP="003E0554">
            <w:pPr>
              <w:keepNext/>
              <w:keepLines/>
              <w:spacing w:after="0"/>
              <w:jc w:val="center"/>
              <w:rPr>
                <w:rFonts w:ascii="Arial" w:hAnsi="Arial" w:cs="Arial"/>
                <w:sz w:val="18"/>
                <w:szCs w:val="18"/>
              </w:rPr>
            </w:pPr>
          </w:p>
        </w:tc>
        <w:tc>
          <w:tcPr>
            <w:tcW w:w="228" w:type="pct"/>
          </w:tcPr>
          <w:p w14:paraId="2924EA64" w14:textId="77777777" w:rsidR="000B76AF" w:rsidRPr="00194FA7" w:rsidRDefault="000B76AF" w:rsidP="003E0554">
            <w:pPr>
              <w:keepNext/>
              <w:keepLines/>
              <w:spacing w:after="0"/>
              <w:jc w:val="center"/>
              <w:rPr>
                <w:rFonts w:ascii="Arial" w:hAnsi="Arial"/>
                <w:sz w:val="18"/>
              </w:rPr>
            </w:pPr>
          </w:p>
        </w:tc>
        <w:tc>
          <w:tcPr>
            <w:tcW w:w="242" w:type="pct"/>
            <w:tcBorders>
              <w:right w:val="single" w:sz="24" w:space="0" w:color="auto"/>
            </w:tcBorders>
          </w:tcPr>
          <w:p w14:paraId="0840D7A5" w14:textId="77777777" w:rsidR="000B76AF" w:rsidRPr="00194FA7" w:rsidRDefault="000B76AF" w:rsidP="003E0554">
            <w:pPr>
              <w:keepNext/>
              <w:keepLines/>
              <w:spacing w:after="0"/>
              <w:jc w:val="center"/>
              <w:rPr>
                <w:rFonts w:ascii="Arial" w:hAnsi="Arial" w:cs="Arial"/>
                <w:sz w:val="18"/>
                <w:szCs w:val="18"/>
              </w:rPr>
            </w:pPr>
          </w:p>
        </w:tc>
        <w:tc>
          <w:tcPr>
            <w:tcW w:w="228" w:type="pct"/>
            <w:tcBorders>
              <w:left w:val="single" w:sz="24" w:space="0" w:color="auto"/>
            </w:tcBorders>
          </w:tcPr>
          <w:p w14:paraId="3A9D9C33" w14:textId="77777777" w:rsidR="000B76AF" w:rsidRPr="00194FA7" w:rsidRDefault="000B76AF" w:rsidP="003E0554">
            <w:pPr>
              <w:keepNext/>
              <w:keepLines/>
              <w:spacing w:after="0"/>
              <w:jc w:val="center"/>
              <w:rPr>
                <w:rFonts w:ascii="Arial" w:hAnsi="Arial"/>
                <w:sz w:val="18"/>
              </w:rPr>
            </w:pPr>
          </w:p>
        </w:tc>
        <w:tc>
          <w:tcPr>
            <w:tcW w:w="228" w:type="pct"/>
          </w:tcPr>
          <w:p w14:paraId="4B7E2067" w14:textId="77777777" w:rsidR="000B76AF" w:rsidRPr="00194FA7" w:rsidRDefault="000B76AF" w:rsidP="003E0554">
            <w:pPr>
              <w:keepNext/>
              <w:keepLines/>
              <w:spacing w:after="0"/>
              <w:jc w:val="center"/>
              <w:rPr>
                <w:rFonts w:ascii="Arial" w:hAnsi="Arial"/>
                <w:sz w:val="18"/>
              </w:rPr>
            </w:pPr>
          </w:p>
        </w:tc>
        <w:tc>
          <w:tcPr>
            <w:tcW w:w="240" w:type="pct"/>
            <w:tcBorders>
              <w:right w:val="single" w:sz="24" w:space="0" w:color="auto"/>
            </w:tcBorders>
          </w:tcPr>
          <w:p w14:paraId="40ADDB05" w14:textId="77777777" w:rsidR="000B76AF" w:rsidRPr="00194FA7" w:rsidRDefault="000B76AF" w:rsidP="003E0554">
            <w:pPr>
              <w:keepNext/>
              <w:keepLines/>
              <w:spacing w:after="0"/>
              <w:jc w:val="center"/>
              <w:rPr>
                <w:rFonts w:ascii="Arial" w:hAnsi="Arial"/>
                <w:sz w:val="18"/>
              </w:rPr>
            </w:pPr>
          </w:p>
        </w:tc>
        <w:tc>
          <w:tcPr>
            <w:tcW w:w="232" w:type="pct"/>
            <w:tcBorders>
              <w:left w:val="single" w:sz="24" w:space="0" w:color="auto"/>
            </w:tcBorders>
          </w:tcPr>
          <w:p w14:paraId="68B83338" w14:textId="77777777" w:rsidR="000B76AF" w:rsidRPr="00194FA7" w:rsidRDefault="000B76AF" w:rsidP="003E0554">
            <w:pPr>
              <w:keepNext/>
              <w:keepLines/>
              <w:spacing w:after="0"/>
              <w:jc w:val="center"/>
              <w:rPr>
                <w:rFonts w:ascii="Arial" w:hAnsi="Arial"/>
                <w:sz w:val="18"/>
              </w:rPr>
            </w:pPr>
          </w:p>
        </w:tc>
        <w:tc>
          <w:tcPr>
            <w:tcW w:w="232" w:type="pct"/>
          </w:tcPr>
          <w:p w14:paraId="7D91D477" w14:textId="77777777" w:rsidR="000B76AF" w:rsidRPr="00194FA7" w:rsidRDefault="000B76AF" w:rsidP="003E0554">
            <w:pPr>
              <w:keepNext/>
              <w:keepLines/>
              <w:spacing w:after="0"/>
              <w:jc w:val="center"/>
              <w:rPr>
                <w:rFonts w:ascii="Arial" w:hAnsi="Arial"/>
                <w:sz w:val="18"/>
              </w:rPr>
            </w:pPr>
          </w:p>
        </w:tc>
        <w:tc>
          <w:tcPr>
            <w:tcW w:w="230" w:type="pct"/>
            <w:tcBorders>
              <w:right w:val="single" w:sz="24" w:space="0" w:color="auto"/>
            </w:tcBorders>
          </w:tcPr>
          <w:p w14:paraId="5E90D35D" w14:textId="77777777" w:rsidR="000B76AF" w:rsidRPr="00194FA7" w:rsidRDefault="000B76AF" w:rsidP="003E0554">
            <w:pPr>
              <w:keepNext/>
              <w:keepLines/>
              <w:spacing w:after="0"/>
              <w:jc w:val="center"/>
              <w:rPr>
                <w:rFonts w:ascii="Arial" w:hAnsi="Arial"/>
                <w:sz w:val="18"/>
              </w:rPr>
            </w:pPr>
          </w:p>
        </w:tc>
        <w:tc>
          <w:tcPr>
            <w:tcW w:w="231" w:type="pct"/>
            <w:tcBorders>
              <w:top w:val="single" w:sz="8" w:space="0" w:color="auto"/>
              <w:left w:val="single" w:sz="24" w:space="0" w:color="auto"/>
              <w:bottom w:val="single" w:sz="8" w:space="0" w:color="auto"/>
              <w:right w:val="single" w:sz="8" w:space="0" w:color="auto"/>
            </w:tcBorders>
          </w:tcPr>
          <w:p w14:paraId="2140CF33" w14:textId="77777777" w:rsidR="000B76AF" w:rsidRPr="00194FA7" w:rsidRDefault="000B76AF" w:rsidP="003E0554">
            <w:pPr>
              <w:keepNext/>
              <w:keepLines/>
              <w:spacing w:after="0"/>
              <w:jc w:val="center"/>
              <w:rPr>
                <w:rFonts w:ascii="Arial" w:hAnsi="Arial"/>
                <w:sz w:val="18"/>
              </w:rPr>
            </w:pPr>
          </w:p>
        </w:tc>
        <w:tc>
          <w:tcPr>
            <w:tcW w:w="231" w:type="pct"/>
            <w:tcBorders>
              <w:top w:val="single" w:sz="8" w:space="0" w:color="auto"/>
              <w:left w:val="single" w:sz="8" w:space="0" w:color="auto"/>
              <w:bottom w:val="single" w:sz="8" w:space="0" w:color="auto"/>
              <w:right w:val="single" w:sz="8" w:space="0" w:color="auto"/>
            </w:tcBorders>
          </w:tcPr>
          <w:p w14:paraId="4E598AA1" w14:textId="77777777" w:rsidR="000B76AF" w:rsidRPr="00194FA7" w:rsidRDefault="000B76AF" w:rsidP="003E0554">
            <w:pPr>
              <w:keepNext/>
              <w:keepLines/>
              <w:spacing w:after="0"/>
              <w:jc w:val="center"/>
              <w:rPr>
                <w:rFonts w:ascii="Arial" w:hAnsi="Arial"/>
                <w:sz w:val="18"/>
              </w:rPr>
            </w:pPr>
          </w:p>
        </w:tc>
        <w:tc>
          <w:tcPr>
            <w:tcW w:w="231" w:type="pct"/>
            <w:tcBorders>
              <w:top w:val="single" w:sz="8" w:space="0" w:color="auto"/>
              <w:left w:val="single" w:sz="8" w:space="0" w:color="auto"/>
              <w:bottom w:val="single" w:sz="8" w:space="0" w:color="auto"/>
              <w:right w:val="single" w:sz="24" w:space="0" w:color="auto"/>
            </w:tcBorders>
          </w:tcPr>
          <w:p w14:paraId="5474A7B8" w14:textId="398E402D" w:rsidR="000B76AF" w:rsidRPr="00194FA7" w:rsidRDefault="000B76AF" w:rsidP="003E0554">
            <w:pPr>
              <w:keepNext/>
              <w:keepLines/>
              <w:spacing w:after="0"/>
              <w:jc w:val="center"/>
              <w:rPr>
                <w:rFonts w:ascii="Arial" w:hAnsi="Arial"/>
                <w:sz w:val="18"/>
              </w:rPr>
            </w:pPr>
          </w:p>
        </w:tc>
      </w:tr>
      <w:tr w:rsidR="000B76AF" w:rsidRPr="00194FA7" w14:paraId="25B8816B" w14:textId="600E6C04" w:rsidTr="00971577">
        <w:tc>
          <w:tcPr>
            <w:tcW w:w="821" w:type="pct"/>
            <w:tcBorders>
              <w:left w:val="single" w:sz="24" w:space="0" w:color="auto"/>
              <w:right w:val="single" w:sz="24" w:space="0" w:color="auto"/>
            </w:tcBorders>
            <w:shd w:val="clear" w:color="auto" w:fill="D9D9D9" w:themeFill="background1" w:themeFillShade="D9"/>
          </w:tcPr>
          <w:p w14:paraId="06A576A1" w14:textId="7CB8B9FE" w:rsidR="000B76AF" w:rsidRPr="003E0554" w:rsidRDefault="000B76AF"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3</w:t>
            </w:r>
            <w:r w:rsidRPr="003E0554">
              <w:rPr>
                <w:rFonts w:ascii="Arial" w:hAnsi="Arial" w:cs="Arial"/>
                <w:b/>
                <w:bCs/>
                <w:sz w:val="18"/>
                <w:szCs w:val="18"/>
              </w:rPr>
              <w:t>-T1</w:t>
            </w:r>
            <w:r w:rsidR="00742CD5">
              <w:rPr>
                <w:rFonts w:ascii="Arial" w:hAnsi="Arial" w:cs="Arial"/>
                <w:b/>
                <w:bCs/>
                <w:sz w:val="18"/>
                <w:szCs w:val="18"/>
              </w:rPr>
              <w:t>3</w:t>
            </w:r>
            <w:r w:rsidRPr="003E0554">
              <w:rPr>
                <w:rFonts w:ascii="Arial" w:hAnsi="Arial" w:cs="Arial"/>
                <w:b/>
                <w:bCs/>
                <w:sz w:val="18"/>
                <w:szCs w:val="18"/>
              </w:rPr>
              <w:t>-VTM</w:t>
            </w:r>
          </w:p>
        </w:tc>
        <w:tc>
          <w:tcPr>
            <w:tcW w:w="228" w:type="pct"/>
            <w:tcBorders>
              <w:left w:val="single" w:sz="24" w:space="0" w:color="auto"/>
            </w:tcBorders>
          </w:tcPr>
          <w:p w14:paraId="14C4A647" w14:textId="77777777" w:rsidR="000B76AF" w:rsidRPr="00194FA7" w:rsidRDefault="000B76AF" w:rsidP="003E0554">
            <w:pPr>
              <w:keepNext/>
              <w:keepLines/>
              <w:spacing w:after="0"/>
              <w:jc w:val="center"/>
              <w:rPr>
                <w:rFonts w:ascii="Arial" w:hAnsi="Arial"/>
                <w:sz w:val="18"/>
              </w:rPr>
            </w:pPr>
          </w:p>
        </w:tc>
        <w:tc>
          <w:tcPr>
            <w:tcW w:w="228" w:type="pct"/>
          </w:tcPr>
          <w:p w14:paraId="572BB693" w14:textId="77777777" w:rsidR="000B76AF" w:rsidRPr="00194FA7" w:rsidRDefault="000B76AF" w:rsidP="003E0554">
            <w:pPr>
              <w:keepNext/>
              <w:keepLines/>
              <w:spacing w:after="0"/>
              <w:jc w:val="center"/>
              <w:rPr>
                <w:rFonts w:ascii="Arial" w:hAnsi="Arial"/>
                <w:sz w:val="18"/>
              </w:rPr>
            </w:pPr>
          </w:p>
        </w:tc>
        <w:tc>
          <w:tcPr>
            <w:tcW w:w="244" w:type="pct"/>
            <w:tcBorders>
              <w:right w:val="single" w:sz="24" w:space="0" w:color="auto"/>
            </w:tcBorders>
          </w:tcPr>
          <w:p w14:paraId="43081BDD" w14:textId="77777777" w:rsidR="000B76AF" w:rsidRPr="00194FA7" w:rsidRDefault="000B76AF" w:rsidP="003E0554">
            <w:pPr>
              <w:keepNext/>
              <w:keepLines/>
              <w:spacing w:after="0"/>
              <w:jc w:val="center"/>
              <w:rPr>
                <w:rFonts w:ascii="Arial" w:hAnsi="Arial"/>
                <w:sz w:val="18"/>
              </w:rPr>
            </w:pPr>
          </w:p>
        </w:tc>
        <w:tc>
          <w:tcPr>
            <w:tcW w:w="228" w:type="pct"/>
            <w:tcBorders>
              <w:left w:val="single" w:sz="24" w:space="0" w:color="auto"/>
            </w:tcBorders>
          </w:tcPr>
          <w:p w14:paraId="2921CDCB" w14:textId="77777777" w:rsidR="000B76AF" w:rsidRPr="00194FA7" w:rsidRDefault="000B76AF" w:rsidP="003E0554">
            <w:pPr>
              <w:keepNext/>
              <w:keepLines/>
              <w:spacing w:after="0"/>
              <w:jc w:val="center"/>
              <w:rPr>
                <w:rFonts w:ascii="Arial" w:hAnsi="Arial"/>
                <w:sz w:val="18"/>
              </w:rPr>
            </w:pPr>
          </w:p>
        </w:tc>
        <w:tc>
          <w:tcPr>
            <w:tcW w:w="228" w:type="pct"/>
          </w:tcPr>
          <w:p w14:paraId="10E0BCCA" w14:textId="77777777" w:rsidR="000B76AF" w:rsidRPr="00194FA7" w:rsidRDefault="000B76AF" w:rsidP="003E0554">
            <w:pPr>
              <w:keepNext/>
              <w:keepLines/>
              <w:spacing w:after="0"/>
              <w:jc w:val="center"/>
              <w:rPr>
                <w:rFonts w:ascii="Arial" w:hAnsi="Arial"/>
                <w:sz w:val="18"/>
              </w:rPr>
            </w:pPr>
          </w:p>
        </w:tc>
        <w:tc>
          <w:tcPr>
            <w:tcW w:w="242" w:type="pct"/>
            <w:tcBorders>
              <w:right w:val="single" w:sz="24" w:space="0" w:color="auto"/>
            </w:tcBorders>
          </w:tcPr>
          <w:p w14:paraId="18B75545" w14:textId="77777777" w:rsidR="000B76AF" w:rsidRPr="00194FA7" w:rsidRDefault="000B76AF" w:rsidP="003E0554">
            <w:pPr>
              <w:keepNext/>
              <w:keepLines/>
              <w:spacing w:after="0"/>
              <w:jc w:val="center"/>
              <w:rPr>
                <w:rFonts w:ascii="Arial" w:hAnsi="Arial"/>
                <w:sz w:val="18"/>
              </w:rPr>
            </w:pPr>
          </w:p>
        </w:tc>
        <w:tc>
          <w:tcPr>
            <w:tcW w:w="228" w:type="pct"/>
            <w:tcBorders>
              <w:left w:val="single" w:sz="24" w:space="0" w:color="auto"/>
            </w:tcBorders>
          </w:tcPr>
          <w:p w14:paraId="4C4F0145" w14:textId="77777777" w:rsidR="000B76AF" w:rsidRPr="00194FA7" w:rsidRDefault="000B76AF" w:rsidP="003E0554">
            <w:pPr>
              <w:keepNext/>
              <w:keepLines/>
              <w:spacing w:after="0"/>
              <w:jc w:val="center"/>
              <w:rPr>
                <w:rFonts w:ascii="Arial" w:hAnsi="Arial" w:cs="Arial"/>
                <w:sz w:val="18"/>
                <w:szCs w:val="18"/>
              </w:rPr>
            </w:pPr>
          </w:p>
        </w:tc>
        <w:tc>
          <w:tcPr>
            <w:tcW w:w="228" w:type="pct"/>
          </w:tcPr>
          <w:p w14:paraId="0DF09FAB" w14:textId="77777777" w:rsidR="000B76AF" w:rsidRPr="00194FA7" w:rsidRDefault="000B76AF" w:rsidP="003E0554">
            <w:pPr>
              <w:keepNext/>
              <w:keepLines/>
              <w:spacing w:after="0"/>
              <w:jc w:val="center"/>
              <w:rPr>
                <w:rFonts w:ascii="Arial" w:hAnsi="Arial"/>
                <w:sz w:val="18"/>
              </w:rPr>
            </w:pPr>
          </w:p>
        </w:tc>
        <w:tc>
          <w:tcPr>
            <w:tcW w:w="242" w:type="pct"/>
            <w:tcBorders>
              <w:right w:val="single" w:sz="24" w:space="0" w:color="auto"/>
            </w:tcBorders>
          </w:tcPr>
          <w:p w14:paraId="632A104D" w14:textId="77777777" w:rsidR="000B76AF" w:rsidRPr="00194FA7" w:rsidRDefault="000B76AF" w:rsidP="003E0554">
            <w:pPr>
              <w:keepNext/>
              <w:keepLines/>
              <w:spacing w:after="0"/>
              <w:jc w:val="center"/>
              <w:rPr>
                <w:rFonts w:ascii="Arial" w:hAnsi="Arial" w:cs="Arial"/>
                <w:sz w:val="18"/>
                <w:szCs w:val="18"/>
              </w:rPr>
            </w:pPr>
          </w:p>
        </w:tc>
        <w:tc>
          <w:tcPr>
            <w:tcW w:w="228" w:type="pct"/>
            <w:tcBorders>
              <w:left w:val="single" w:sz="24" w:space="0" w:color="auto"/>
            </w:tcBorders>
          </w:tcPr>
          <w:p w14:paraId="5FC0481E" w14:textId="77777777" w:rsidR="000B76AF" w:rsidRPr="00194FA7" w:rsidRDefault="000B76AF" w:rsidP="003E0554">
            <w:pPr>
              <w:keepNext/>
              <w:keepLines/>
              <w:spacing w:after="0"/>
              <w:jc w:val="center"/>
              <w:rPr>
                <w:rFonts w:ascii="Arial" w:hAnsi="Arial"/>
                <w:sz w:val="18"/>
              </w:rPr>
            </w:pPr>
          </w:p>
        </w:tc>
        <w:tc>
          <w:tcPr>
            <w:tcW w:w="228" w:type="pct"/>
          </w:tcPr>
          <w:p w14:paraId="6E9B812F" w14:textId="77777777" w:rsidR="000B76AF" w:rsidRPr="00194FA7" w:rsidRDefault="000B76AF" w:rsidP="003E0554">
            <w:pPr>
              <w:keepNext/>
              <w:keepLines/>
              <w:spacing w:after="0"/>
              <w:jc w:val="center"/>
              <w:rPr>
                <w:rFonts w:ascii="Arial" w:hAnsi="Arial"/>
                <w:sz w:val="18"/>
              </w:rPr>
            </w:pPr>
          </w:p>
        </w:tc>
        <w:tc>
          <w:tcPr>
            <w:tcW w:w="240" w:type="pct"/>
            <w:tcBorders>
              <w:right w:val="single" w:sz="24" w:space="0" w:color="auto"/>
            </w:tcBorders>
          </w:tcPr>
          <w:p w14:paraId="5EB7E38E" w14:textId="77777777" w:rsidR="000B76AF" w:rsidRPr="00194FA7" w:rsidRDefault="000B76AF" w:rsidP="003E0554">
            <w:pPr>
              <w:keepNext/>
              <w:keepLines/>
              <w:spacing w:after="0"/>
              <w:jc w:val="center"/>
              <w:rPr>
                <w:rFonts w:ascii="Arial" w:hAnsi="Arial"/>
                <w:sz w:val="18"/>
              </w:rPr>
            </w:pPr>
          </w:p>
        </w:tc>
        <w:tc>
          <w:tcPr>
            <w:tcW w:w="232" w:type="pct"/>
            <w:tcBorders>
              <w:left w:val="single" w:sz="24" w:space="0" w:color="auto"/>
            </w:tcBorders>
          </w:tcPr>
          <w:p w14:paraId="4FA1A59D" w14:textId="77777777" w:rsidR="000B76AF" w:rsidRPr="00194FA7" w:rsidRDefault="000B76AF" w:rsidP="003E0554">
            <w:pPr>
              <w:keepNext/>
              <w:keepLines/>
              <w:spacing w:after="0"/>
              <w:jc w:val="center"/>
              <w:rPr>
                <w:rFonts w:ascii="Arial" w:hAnsi="Arial"/>
                <w:sz w:val="18"/>
              </w:rPr>
            </w:pPr>
          </w:p>
        </w:tc>
        <w:tc>
          <w:tcPr>
            <w:tcW w:w="232" w:type="pct"/>
          </w:tcPr>
          <w:p w14:paraId="075B4883" w14:textId="77777777" w:rsidR="000B76AF" w:rsidRPr="00194FA7" w:rsidRDefault="000B76AF" w:rsidP="003E0554">
            <w:pPr>
              <w:keepNext/>
              <w:keepLines/>
              <w:spacing w:after="0"/>
              <w:jc w:val="center"/>
              <w:rPr>
                <w:rFonts w:ascii="Arial" w:hAnsi="Arial"/>
                <w:sz w:val="18"/>
              </w:rPr>
            </w:pPr>
          </w:p>
        </w:tc>
        <w:tc>
          <w:tcPr>
            <w:tcW w:w="230" w:type="pct"/>
            <w:tcBorders>
              <w:right w:val="single" w:sz="24" w:space="0" w:color="auto"/>
            </w:tcBorders>
          </w:tcPr>
          <w:p w14:paraId="53F98036" w14:textId="77777777" w:rsidR="000B76AF" w:rsidRPr="00194FA7" w:rsidRDefault="000B76AF" w:rsidP="003E0554">
            <w:pPr>
              <w:keepNext/>
              <w:keepLines/>
              <w:spacing w:after="0"/>
              <w:jc w:val="center"/>
              <w:rPr>
                <w:rFonts w:ascii="Arial" w:hAnsi="Arial"/>
                <w:sz w:val="18"/>
              </w:rPr>
            </w:pPr>
          </w:p>
        </w:tc>
        <w:tc>
          <w:tcPr>
            <w:tcW w:w="231" w:type="pct"/>
            <w:tcBorders>
              <w:top w:val="single" w:sz="8" w:space="0" w:color="auto"/>
              <w:left w:val="single" w:sz="24" w:space="0" w:color="auto"/>
              <w:bottom w:val="single" w:sz="8" w:space="0" w:color="auto"/>
              <w:right w:val="single" w:sz="8" w:space="0" w:color="auto"/>
            </w:tcBorders>
          </w:tcPr>
          <w:p w14:paraId="048DBE2A" w14:textId="77777777" w:rsidR="000B76AF" w:rsidRPr="00194FA7" w:rsidRDefault="000B76AF" w:rsidP="003E0554">
            <w:pPr>
              <w:keepNext/>
              <w:keepLines/>
              <w:spacing w:after="0"/>
              <w:jc w:val="center"/>
              <w:rPr>
                <w:rFonts w:ascii="Arial" w:hAnsi="Arial"/>
                <w:sz w:val="18"/>
              </w:rPr>
            </w:pPr>
          </w:p>
        </w:tc>
        <w:tc>
          <w:tcPr>
            <w:tcW w:w="231" w:type="pct"/>
            <w:tcBorders>
              <w:top w:val="single" w:sz="8" w:space="0" w:color="auto"/>
              <w:left w:val="single" w:sz="8" w:space="0" w:color="auto"/>
              <w:bottom w:val="single" w:sz="8" w:space="0" w:color="auto"/>
              <w:right w:val="single" w:sz="8" w:space="0" w:color="auto"/>
            </w:tcBorders>
          </w:tcPr>
          <w:p w14:paraId="4CC4F1DA" w14:textId="77777777" w:rsidR="000B76AF" w:rsidRPr="00194FA7" w:rsidRDefault="000B76AF" w:rsidP="003E0554">
            <w:pPr>
              <w:keepNext/>
              <w:keepLines/>
              <w:spacing w:after="0"/>
              <w:jc w:val="center"/>
              <w:rPr>
                <w:rFonts w:ascii="Arial" w:hAnsi="Arial"/>
                <w:sz w:val="18"/>
              </w:rPr>
            </w:pPr>
          </w:p>
        </w:tc>
        <w:tc>
          <w:tcPr>
            <w:tcW w:w="231" w:type="pct"/>
            <w:tcBorders>
              <w:top w:val="single" w:sz="8" w:space="0" w:color="auto"/>
              <w:left w:val="single" w:sz="8" w:space="0" w:color="auto"/>
              <w:bottom w:val="single" w:sz="8" w:space="0" w:color="auto"/>
              <w:right w:val="single" w:sz="24" w:space="0" w:color="auto"/>
            </w:tcBorders>
          </w:tcPr>
          <w:p w14:paraId="2452BBE2" w14:textId="5B19B6FC" w:rsidR="000B76AF" w:rsidRPr="00194FA7" w:rsidRDefault="000B76AF" w:rsidP="003E0554">
            <w:pPr>
              <w:keepNext/>
              <w:keepLines/>
              <w:spacing w:after="0"/>
              <w:jc w:val="center"/>
              <w:rPr>
                <w:rFonts w:ascii="Arial" w:hAnsi="Arial"/>
                <w:sz w:val="18"/>
              </w:rPr>
            </w:pPr>
          </w:p>
        </w:tc>
      </w:tr>
      <w:tr w:rsidR="00742CD5" w:rsidRPr="00194FA7" w14:paraId="3AD2496A" w14:textId="77777777" w:rsidTr="000B76AF">
        <w:tc>
          <w:tcPr>
            <w:tcW w:w="821" w:type="pct"/>
            <w:tcBorders>
              <w:left w:val="single" w:sz="24" w:space="0" w:color="auto"/>
              <w:right w:val="single" w:sz="24" w:space="0" w:color="auto"/>
            </w:tcBorders>
            <w:shd w:val="clear" w:color="auto" w:fill="D9D9D9" w:themeFill="background1" w:themeFillShade="D9"/>
          </w:tcPr>
          <w:p w14:paraId="03AC2DB9" w14:textId="77777777" w:rsidR="00742CD5" w:rsidRPr="003E0554" w:rsidRDefault="00742CD5" w:rsidP="003E0554">
            <w:pPr>
              <w:keepNext/>
              <w:keepLines/>
              <w:spacing w:after="0"/>
              <w:jc w:val="center"/>
              <w:rPr>
                <w:rFonts w:ascii="Arial" w:hAnsi="Arial" w:cs="Arial"/>
                <w:b/>
                <w:bCs/>
                <w:sz w:val="18"/>
                <w:szCs w:val="18"/>
              </w:rPr>
            </w:pPr>
          </w:p>
        </w:tc>
        <w:tc>
          <w:tcPr>
            <w:tcW w:w="228" w:type="pct"/>
            <w:tcBorders>
              <w:left w:val="single" w:sz="24" w:space="0" w:color="auto"/>
            </w:tcBorders>
          </w:tcPr>
          <w:p w14:paraId="7F62D15E" w14:textId="77777777" w:rsidR="00742CD5" w:rsidRPr="00194FA7" w:rsidRDefault="00742CD5" w:rsidP="003E0554">
            <w:pPr>
              <w:keepNext/>
              <w:keepLines/>
              <w:spacing w:after="0"/>
              <w:jc w:val="center"/>
              <w:rPr>
                <w:rFonts w:ascii="Arial" w:hAnsi="Arial"/>
                <w:sz w:val="18"/>
              </w:rPr>
            </w:pPr>
          </w:p>
        </w:tc>
        <w:tc>
          <w:tcPr>
            <w:tcW w:w="228" w:type="pct"/>
          </w:tcPr>
          <w:p w14:paraId="0D070813" w14:textId="77777777" w:rsidR="00742CD5" w:rsidRPr="00194FA7" w:rsidRDefault="00742CD5" w:rsidP="003E0554">
            <w:pPr>
              <w:keepNext/>
              <w:keepLines/>
              <w:spacing w:after="0"/>
              <w:jc w:val="center"/>
              <w:rPr>
                <w:rFonts w:ascii="Arial" w:hAnsi="Arial"/>
                <w:sz w:val="18"/>
              </w:rPr>
            </w:pPr>
          </w:p>
        </w:tc>
        <w:tc>
          <w:tcPr>
            <w:tcW w:w="244" w:type="pct"/>
            <w:tcBorders>
              <w:right w:val="single" w:sz="24" w:space="0" w:color="auto"/>
            </w:tcBorders>
          </w:tcPr>
          <w:p w14:paraId="61CD7D5E" w14:textId="77777777" w:rsidR="00742CD5" w:rsidRPr="00194FA7" w:rsidRDefault="00742CD5" w:rsidP="003E0554">
            <w:pPr>
              <w:keepNext/>
              <w:keepLines/>
              <w:spacing w:after="0"/>
              <w:jc w:val="center"/>
              <w:rPr>
                <w:rFonts w:ascii="Arial" w:hAnsi="Arial"/>
                <w:sz w:val="18"/>
              </w:rPr>
            </w:pPr>
          </w:p>
        </w:tc>
        <w:tc>
          <w:tcPr>
            <w:tcW w:w="228" w:type="pct"/>
            <w:tcBorders>
              <w:left w:val="single" w:sz="24" w:space="0" w:color="auto"/>
            </w:tcBorders>
          </w:tcPr>
          <w:p w14:paraId="234F6F65" w14:textId="77777777" w:rsidR="00742CD5" w:rsidRPr="00194FA7" w:rsidRDefault="00742CD5" w:rsidP="003E0554">
            <w:pPr>
              <w:keepNext/>
              <w:keepLines/>
              <w:spacing w:after="0"/>
              <w:jc w:val="center"/>
              <w:rPr>
                <w:rFonts w:ascii="Arial" w:hAnsi="Arial"/>
                <w:sz w:val="18"/>
              </w:rPr>
            </w:pPr>
          </w:p>
        </w:tc>
        <w:tc>
          <w:tcPr>
            <w:tcW w:w="228" w:type="pct"/>
          </w:tcPr>
          <w:p w14:paraId="39712CEA" w14:textId="77777777" w:rsidR="00742CD5" w:rsidRPr="00194FA7" w:rsidRDefault="00742CD5" w:rsidP="003E0554">
            <w:pPr>
              <w:keepNext/>
              <w:keepLines/>
              <w:spacing w:after="0"/>
              <w:jc w:val="center"/>
              <w:rPr>
                <w:rFonts w:ascii="Arial" w:hAnsi="Arial"/>
                <w:sz w:val="18"/>
              </w:rPr>
            </w:pPr>
          </w:p>
        </w:tc>
        <w:tc>
          <w:tcPr>
            <w:tcW w:w="242" w:type="pct"/>
            <w:tcBorders>
              <w:right w:val="single" w:sz="24" w:space="0" w:color="auto"/>
            </w:tcBorders>
          </w:tcPr>
          <w:p w14:paraId="45D4E1D4" w14:textId="77777777" w:rsidR="00742CD5" w:rsidRPr="00194FA7" w:rsidRDefault="00742CD5" w:rsidP="003E0554">
            <w:pPr>
              <w:keepNext/>
              <w:keepLines/>
              <w:spacing w:after="0"/>
              <w:jc w:val="center"/>
              <w:rPr>
                <w:rFonts w:ascii="Arial" w:hAnsi="Arial"/>
                <w:sz w:val="18"/>
              </w:rPr>
            </w:pPr>
          </w:p>
        </w:tc>
        <w:tc>
          <w:tcPr>
            <w:tcW w:w="228" w:type="pct"/>
            <w:tcBorders>
              <w:left w:val="single" w:sz="24" w:space="0" w:color="auto"/>
            </w:tcBorders>
          </w:tcPr>
          <w:p w14:paraId="12E84D2C" w14:textId="77777777" w:rsidR="00742CD5" w:rsidRPr="00194FA7" w:rsidRDefault="00742CD5" w:rsidP="003E0554">
            <w:pPr>
              <w:keepNext/>
              <w:keepLines/>
              <w:spacing w:after="0"/>
              <w:jc w:val="center"/>
              <w:rPr>
                <w:rFonts w:ascii="Arial" w:hAnsi="Arial" w:cs="Arial"/>
                <w:sz w:val="18"/>
                <w:szCs w:val="18"/>
              </w:rPr>
            </w:pPr>
          </w:p>
        </w:tc>
        <w:tc>
          <w:tcPr>
            <w:tcW w:w="228" w:type="pct"/>
          </w:tcPr>
          <w:p w14:paraId="74E54B93" w14:textId="77777777" w:rsidR="00742CD5" w:rsidRPr="00194FA7" w:rsidRDefault="00742CD5" w:rsidP="003E0554">
            <w:pPr>
              <w:keepNext/>
              <w:keepLines/>
              <w:spacing w:after="0"/>
              <w:jc w:val="center"/>
              <w:rPr>
                <w:rFonts w:ascii="Arial" w:hAnsi="Arial"/>
                <w:sz w:val="18"/>
              </w:rPr>
            </w:pPr>
          </w:p>
        </w:tc>
        <w:tc>
          <w:tcPr>
            <w:tcW w:w="242" w:type="pct"/>
            <w:tcBorders>
              <w:right w:val="single" w:sz="24" w:space="0" w:color="auto"/>
            </w:tcBorders>
          </w:tcPr>
          <w:p w14:paraId="1B914841" w14:textId="77777777" w:rsidR="00742CD5" w:rsidRPr="00194FA7" w:rsidRDefault="00742CD5" w:rsidP="003E0554">
            <w:pPr>
              <w:keepNext/>
              <w:keepLines/>
              <w:spacing w:after="0"/>
              <w:jc w:val="center"/>
              <w:rPr>
                <w:rFonts w:ascii="Arial" w:hAnsi="Arial" w:cs="Arial"/>
                <w:sz w:val="18"/>
                <w:szCs w:val="18"/>
              </w:rPr>
            </w:pPr>
          </w:p>
        </w:tc>
        <w:tc>
          <w:tcPr>
            <w:tcW w:w="228" w:type="pct"/>
            <w:tcBorders>
              <w:left w:val="single" w:sz="24" w:space="0" w:color="auto"/>
            </w:tcBorders>
          </w:tcPr>
          <w:p w14:paraId="2F8DB736" w14:textId="77777777" w:rsidR="00742CD5" w:rsidRPr="00194FA7" w:rsidRDefault="00742CD5" w:rsidP="003E0554">
            <w:pPr>
              <w:keepNext/>
              <w:keepLines/>
              <w:spacing w:after="0"/>
              <w:jc w:val="center"/>
              <w:rPr>
                <w:rFonts w:ascii="Arial" w:hAnsi="Arial"/>
                <w:sz w:val="18"/>
              </w:rPr>
            </w:pPr>
          </w:p>
        </w:tc>
        <w:tc>
          <w:tcPr>
            <w:tcW w:w="228" w:type="pct"/>
          </w:tcPr>
          <w:p w14:paraId="6ABA6509" w14:textId="77777777" w:rsidR="00742CD5" w:rsidRPr="00194FA7" w:rsidRDefault="00742CD5" w:rsidP="003E0554">
            <w:pPr>
              <w:keepNext/>
              <w:keepLines/>
              <w:spacing w:after="0"/>
              <w:jc w:val="center"/>
              <w:rPr>
                <w:rFonts w:ascii="Arial" w:hAnsi="Arial"/>
                <w:sz w:val="18"/>
              </w:rPr>
            </w:pPr>
          </w:p>
        </w:tc>
        <w:tc>
          <w:tcPr>
            <w:tcW w:w="240" w:type="pct"/>
            <w:tcBorders>
              <w:right w:val="single" w:sz="24" w:space="0" w:color="auto"/>
            </w:tcBorders>
          </w:tcPr>
          <w:p w14:paraId="0BC302FC" w14:textId="77777777" w:rsidR="00742CD5" w:rsidRPr="00194FA7" w:rsidRDefault="00742CD5" w:rsidP="003E0554">
            <w:pPr>
              <w:keepNext/>
              <w:keepLines/>
              <w:spacing w:after="0"/>
              <w:jc w:val="center"/>
              <w:rPr>
                <w:rFonts w:ascii="Arial" w:hAnsi="Arial"/>
                <w:sz w:val="18"/>
              </w:rPr>
            </w:pPr>
          </w:p>
        </w:tc>
        <w:tc>
          <w:tcPr>
            <w:tcW w:w="232" w:type="pct"/>
            <w:tcBorders>
              <w:left w:val="single" w:sz="24" w:space="0" w:color="auto"/>
            </w:tcBorders>
          </w:tcPr>
          <w:p w14:paraId="53562290" w14:textId="77777777" w:rsidR="00742CD5" w:rsidRPr="00194FA7" w:rsidRDefault="00742CD5" w:rsidP="003E0554">
            <w:pPr>
              <w:keepNext/>
              <w:keepLines/>
              <w:spacing w:after="0"/>
              <w:jc w:val="center"/>
              <w:rPr>
                <w:rFonts w:ascii="Arial" w:hAnsi="Arial"/>
                <w:sz w:val="18"/>
              </w:rPr>
            </w:pPr>
          </w:p>
        </w:tc>
        <w:tc>
          <w:tcPr>
            <w:tcW w:w="232" w:type="pct"/>
          </w:tcPr>
          <w:p w14:paraId="2A78BDD0" w14:textId="77777777" w:rsidR="00742CD5" w:rsidRPr="00194FA7" w:rsidRDefault="00742CD5" w:rsidP="003E0554">
            <w:pPr>
              <w:keepNext/>
              <w:keepLines/>
              <w:spacing w:after="0"/>
              <w:jc w:val="center"/>
              <w:rPr>
                <w:rFonts w:ascii="Arial" w:hAnsi="Arial"/>
                <w:sz w:val="18"/>
              </w:rPr>
            </w:pPr>
          </w:p>
        </w:tc>
        <w:tc>
          <w:tcPr>
            <w:tcW w:w="230" w:type="pct"/>
            <w:tcBorders>
              <w:right w:val="single" w:sz="24" w:space="0" w:color="auto"/>
            </w:tcBorders>
          </w:tcPr>
          <w:p w14:paraId="7516A3AF" w14:textId="77777777" w:rsidR="00742CD5" w:rsidRPr="00194FA7" w:rsidRDefault="00742CD5" w:rsidP="003E0554">
            <w:pPr>
              <w:keepNext/>
              <w:keepLines/>
              <w:spacing w:after="0"/>
              <w:jc w:val="center"/>
              <w:rPr>
                <w:rFonts w:ascii="Arial" w:hAnsi="Arial"/>
                <w:sz w:val="18"/>
              </w:rPr>
            </w:pPr>
          </w:p>
        </w:tc>
        <w:tc>
          <w:tcPr>
            <w:tcW w:w="231" w:type="pct"/>
            <w:tcBorders>
              <w:top w:val="single" w:sz="8" w:space="0" w:color="auto"/>
              <w:left w:val="single" w:sz="24" w:space="0" w:color="auto"/>
              <w:bottom w:val="single" w:sz="8" w:space="0" w:color="auto"/>
              <w:right w:val="single" w:sz="8" w:space="0" w:color="auto"/>
            </w:tcBorders>
          </w:tcPr>
          <w:p w14:paraId="00926996" w14:textId="77777777" w:rsidR="00742CD5" w:rsidRPr="00194FA7" w:rsidRDefault="00742CD5" w:rsidP="003E0554">
            <w:pPr>
              <w:keepNext/>
              <w:keepLines/>
              <w:spacing w:after="0"/>
              <w:jc w:val="center"/>
              <w:rPr>
                <w:rFonts w:ascii="Arial" w:hAnsi="Arial"/>
                <w:sz w:val="18"/>
              </w:rPr>
            </w:pPr>
          </w:p>
        </w:tc>
        <w:tc>
          <w:tcPr>
            <w:tcW w:w="231" w:type="pct"/>
            <w:tcBorders>
              <w:top w:val="single" w:sz="8" w:space="0" w:color="auto"/>
              <w:left w:val="single" w:sz="8" w:space="0" w:color="auto"/>
              <w:bottom w:val="single" w:sz="8" w:space="0" w:color="auto"/>
              <w:right w:val="single" w:sz="8" w:space="0" w:color="auto"/>
            </w:tcBorders>
          </w:tcPr>
          <w:p w14:paraId="0BE96075" w14:textId="77777777" w:rsidR="00742CD5" w:rsidRPr="00194FA7" w:rsidRDefault="00742CD5" w:rsidP="003E0554">
            <w:pPr>
              <w:keepNext/>
              <w:keepLines/>
              <w:spacing w:after="0"/>
              <w:jc w:val="center"/>
              <w:rPr>
                <w:rFonts w:ascii="Arial" w:hAnsi="Arial"/>
                <w:sz w:val="18"/>
              </w:rPr>
            </w:pPr>
          </w:p>
        </w:tc>
        <w:tc>
          <w:tcPr>
            <w:tcW w:w="231" w:type="pct"/>
            <w:tcBorders>
              <w:top w:val="single" w:sz="8" w:space="0" w:color="auto"/>
              <w:left w:val="single" w:sz="8" w:space="0" w:color="auto"/>
              <w:bottom w:val="single" w:sz="8" w:space="0" w:color="auto"/>
              <w:right w:val="single" w:sz="24" w:space="0" w:color="auto"/>
            </w:tcBorders>
          </w:tcPr>
          <w:p w14:paraId="13262E7E" w14:textId="77777777" w:rsidR="00742CD5" w:rsidRPr="00194FA7" w:rsidRDefault="00742CD5" w:rsidP="003E0554">
            <w:pPr>
              <w:keepNext/>
              <w:keepLines/>
              <w:spacing w:after="0"/>
              <w:jc w:val="center"/>
              <w:rPr>
                <w:rFonts w:ascii="Arial" w:hAnsi="Arial"/>
                <w:sz w:val="18"/>
              </w:rPr>
            </w:pPr>
          </w:p>
        </w:tc>
      </w:tr>
      <w:tr w:rsidR="00742CD5" w:rsidRPr="00194FA7" w14:paraId="232D8C56" w14:textId="77777777" w:rsidTr="000B76AF">
        <w:tc>
          <w:tcPr>
            <w:tcW w:w="821" w:type="pct"/>
            <w:tcBorders>
              <w:left w:val="single" w:sz="24" w:space="0" w:color="auto"/>
              <w:right w:val="single" w:sz="24" w:space="0" w:color="auto"/>
            </w:tcBorders>
            <w:shd w:val="clear" w:color="auto" w:fill="D9D9D9" w:themeFill="background1" w:themeFillShade="D9"/>
          </w:tcPr>
          <w:p w14:paraId="05178A90" w14:textId="77777777" w:rsidR="00742CD5" w:rsidRPr="003E0554" w:rsidRDefault="00742CD5" w:rsidP="003E0554">
            <w:pPr>
              <w:keepNext/>
              <w:keepLines/>
              <w:spacing w:after="0"/>
              <w:jc w:val="center"/>
              <w:rPr>
                <w:rFonts w:ascii="Arial" w:hAnsi="Arial" w:cs="Arial"/>
                <w:b/>
                <w:bCs/>
                <w:sz w:val="18"/>
                <w:szCs w:val="18"/>
              </w:rPr>
            </w:pPr>
          </w:p>
        </w:tc>
        <w:tc>
          <w:tcPr>
            <w:tcW w:w="228" w:type="pct"/>
            <w:tcBorders>
              <w:left w:val="single" w:sz="24" w:space="0" w:color="auto"/>
            </w:tcBorders>
          </w:tcPr>
          <w:p w14:paraId="732B642A" w14:textId="77777777" w:rsidR="00742CD5" w:rsidRPr="00194FA7" w:rsidRDefault="00742CD5" w:rsidP="003E0554">
            <w:pPr>
              <w:keepNext/>
              <w:keepLines/>
              <w:spacing w:after="0"/>
              <w:jc w:val="center"/>
              <w:rPr>
                <w:rFonts w:ascii="Arial" w:hAnsi="Arial"/>
                <w:sz w:val="18"/>
              </w:rPr>
            </w:pPr>
          </w:p>
        </w:tc>
        <w:tc>
          <w:tcPr>
            <w:tcW w:w="228" w:type="pct"/>
          </w:tcPr>
          <w:p w14:paraId="62AEA5C1" w14:textId="77777777" w:rsidR="00742CD5" w:rsidRPr="00194FA7" w:rsidRDefault="00742CD5" w:rsidP="003E0554">
            <w:pPr>
              <w:keepNext/>
              <w:keepLines/>
              <w:spacing w:after="0"/>
              <w:jc w:val="center"/>
              <w:rPr>
                <w:rFonts w:ascii="Arial" w:hAnsi="Arial"/>
                <w:sz w:val="18"/>
              </w:rPr>
            </w:pPr>
          </w:p>
        </w:tc>
        <w:tc>
          <w:tcPr>
            <w:tcW w:w="244" w:type="pct"/>
            <w:tcBorders>
              <w:right w:val="single" w:sz="24" w:space="0" w:color="auto"/>
            </w:tcBorders>
          </w:tcPr>
          <w:p w14:paraId="6119B8C0" w14:textId="77777777" w:rsidR="00742CD5" w:rsidRPr="00194FA7" w:rsidRDefault="00742CD5" w:rsidP="003E0554">
            <w:pPr>
              <w:keepNext/>
              <w:keepLines/>
              <w:spacing w:after="0"/>
              <w:jc w:val="center"/>
              <w:rPr>
                <w:rFonts w:ascii="Arial" w:hAnsi="Arial"/>
                <w:sz w:val="18"/>
              </w:rPr>
            </w:pPr>
          </w:p>
        </w:tc>
        <w:tc>
          <w:tcPr>
            <w:tcW w:w="228" w:type="pct"/>
            <w:tcBorders>
              <w:left w:val="single" w:sz="24" w:space="0" w:color="auto"/>
            </w:tcBorders>
          </w:tcPr>
          <w:p w14:paraId="32D17D36" w14:textId="77777777" w:rsidR="00742CD5" w:rsidRPr="00194FA7" w:rsidRDefault="00742CD5" w:rsidP="003E0554">
            <w:pPr>
              <w:keepNext/>
              <w:keepLines/>
              <w:spacing w:after="0"/>
              <w:jc w:val="center"/>
              <w:rPr>
                <w:rFonts w:ascii="Arial" w:hAnsi="Arial"/>
                <w:sz w:val="18"/>
              </w:rPr>
            </w:pPr>
          </w:p>
        </w:tc>
        <w:tc>
          <w:tcPr>
            <w:tcW w:w="228" w:type="pct"/>
          </w:tcPr>
          <w:p w14:paraId="29BD43D4" w14:textId="77777777" w:rsidR="00742CD5" w:rsidRPr="00194FA7" w:rsidRDefault="00742CD5" w:rsidP="003E0554">
            <w:pPr>
              <w:keepNext/>
              <w:keepLines/>
              <w:spacing w:after="0"/>
              <w:jc w:val="center"/>
              <w:rPr>
                <w:rFonts w:ascii="Arial" w:hAnsi="Arial"/>
                <w:sz w:val="18"/>
              </w:rPr>
            </w:pPr>
          </w:p>
        </w:tc>
        <w:tc>
          <w:tcPr>
            <w:tcW w:w="242" w:type="pct"/>
            <w:tcBorders>
              <w:right w:val="single" w:sz="24" w:space="0" w:color="auto"/>
            </w:tcBorders>
          </w:tcPr>
          <w:p w14:paraId="5CDFF33B" w14:textId="77777777" w:rsidR="00742CD5" w:rsidRPr="00194FA7" w:rsidRDefault="00742CD5" w:rsidP="003E0554">
            <w:pPr>
              <w:keepNext/>
              <w:keepLines/>
              <w:spacing w:after="0"/>
              <w:jc w:val="center"/>
              <w:rPr>
                <w:rFonts w:ascii="Arial" w:hAnsi="Arial"/>
                <w:sz w:val="18"/>
              </w:rPr>
            </w:pPr>
          </w:p>
        </w:tc>
        <w:tc>
          <w:tcPr>
            <w:tcW w:w="228" w:type="pct"/>
            <w:tcBorders>
              <w:left w:val="single" w:sz="24" w:space="0" w:color="auto"/>
            </w:tcBorders>
          </w:tcPr>
          <w:p w14:paraId="168308C2" w14:textId="77777777" w:rsidR="00742CD5" w:rsidRPr="00194FA7" w:rsidRDefault="00742CD5" w:rsidP="003E0554">
            <w:pPr>
              <w:keepNext/>
              <w:keepLines/>
              <w:spacing w:after="0"/>
              <w:jc w:val="center"/>
              <w:rPr>
                <w:rFonts w:ascii="Arial" w:hAnsi="Arial" w:cs="Arial"/>
                <w:sz w:val="18"/>
                <w:szCs w:val="18"/>
              </w:rPr>
            </w:pPr>
          </w:p>
        </w:tc>
        <w:tc>
          <w:tcPr>
            <w:tcW w:w="228" w:type="pct"/>
          </w:tcPr>
          <w:p w14:paraId="3BF3CAA7" w14:textId="77777777" w:rsidR="00742CD5" w:rsidRPr="00194FA7" w:rsidRDefault="00742CD5" w:rsidP="003E0554">
            <w:pPr>
              <w:keepNext/>
              <w:keepLines/>
              <w:spacing w:after="0"/>
              <w:jc w:val="center"/>
              <w:rPr>
                <w:rFonts w:ascii="Arial" w:hAnsi="Arial"/>
                <w:sz w:val="18"/>
              </w:rPr>
            </w:pPr>
          </w:p>
        </w:tc>
        <w:tc>
          <w:tcPr>
            <w:tcW w:w="242" w:type="pct"/>
            <w:tcBorders>
              <w:right w:val="single" w:sz="24" w:space="0" w:color="auto"/>
            </w:tcBorders>
          </w:tcPr>
          <w:p w14:paraId="12B229C9" w14:textId="77777777" w:rsidR="00742CD5" w:rsidRPr="00194FA7" w:rsidRDefault="00742CD5" w:rsidP="003E0554">
            <w:pPr>
              <w:keepNext/>
              <w:keepLines/>
              <w:spacing w:after="0"/>
              <w:jc w:val="center"/>
              <w:rPr>
                <w:rFonts w:ascii="Arial" w:hAnsi="Arial" w:cs="Arial"/>
                <w:sz w:val="18"/>
                <w:szCs w:val="18"/>
              </w:rPr>
            </w:pPr>
          </w:p>
        </w:tc>
        <w:tc>
          <w:tcPr>
            <w:tcW w:w="228" w:type="pct"/>
            <w:tcBorders>
              <w:left w:val="single" w:sz="24" w:space="0" w:color="auto"/>
            </w:tcBorders>
          </w:tcPr>
          <w:p w14:paraId="57F9B193" w14:textId="77777777" w:rsidR="00742CD5" w:rsidRPr="00194FA7" w:rsidRDefault="00742CD5" w:rsidP="003E0554">
            <w:pPr>
              <w:keepNext/>
              <w:keepLines/>
              <w:spacing w:after="0"/>
              <w:jc w:val="center"/>
              <w:rPr>
                <w:rFonts w:ascii="Arial" w:hAnsi="Arial"/>
                <w:sz w:val="18"/>
              </w:rPr>
            </w:pPr>
          </w:p>
        </w:tc>
        <w:tc>
          <w:tcPr>
            <w:tcW w:w="228" w:type="pct"/>
          </w:tcPr>
          <w:p w14:paraId="211E3F07" w14:textId="77777777" w:rsidR="00742CD5" w:rsidRPr="00194FA7" w:rsidRDefault="00742CD5" w:rsidP="003E0554">
            <w:pPr>
              <w:keepNext/>
              <w:keepLines/>
              <w:spacing w:after="0"/>
              <w:jc w:val="center"/>
              <w:rPr>
                <w:rFonts w:ascii="Arial" w:hAnsi="Arial"/>
                <w:sz w:val="18"/>
              </w:rPr>
            </w:pPr>
          </w:p>
        </w:tc>
        <w:tc>
          <w:tcPr>
            <w:tcW w:w="240" w:type="pct"/>
            <w:tcBorders>
              <w:right w:val="single" w:sz="24" w:space="0" w:color="auto"/>
            </w:tcBorders>
          </w:tcPr>
          <w:p w14:paraId="2064B53B" w14:textId="77777777" w:rsidR="00742CD5" w:rsidRPr="00194FA7" w:rsidRDefault="00742CD5" w:rsidP="003E0554">
            <w:pPr>
              <w:keepNext/>
              <w:keepLines/>
              <w:spacing w:after="0"/>
              <w:jc w:val="center"/>
              <w:rPr>
                <w:rFonts w:ascii="Arial" w:hAnsi="Arial"/>
                <w:sz w:val="18"/>
              </w:rPr>
            </w:pPr>
          </w:p>
        </w:tc>
        <w:tc>
          <w:tcPr>
            <w:tcW w:w="232" w:type="pct"/>
            <w:tcBorders>
              <w:left w:val="single" w:sz="24" w:space="0" w:color="auto"/>
            </w:tcBorders>
          </w:tcPr>
          <w:p w14:paraId="52894910" w14:textId="77777777" w:rsidR="00742CD5" w:rsidRPr="00194FA7" w:rsidRDefault="00742CD5" w:rsidP="003E0554">
            <w:pPr>
              <w:keepNext/>
              <w:keepLines/>
              <w:spacing w:after="0"/>
              <w:jc w:val="center"/>
              <w:rPr>
                <w:rFonts w:ascii="Arial" w:hAnsi="Arial"/>
                <w:sz w:val="18"/>
              </w:rPr>
            </w:pPr>
          </w:p>
        </w:tc>
        <w:tc>
          <w:tcPr>
            <w:tcW w:w="232" w:type="pct"/>
          </w:tcPr>
          <w:p w14:paraId="77C4C03A" w14:textId="77777777" w:rsidR="00742CD5" w:rsidRPr="00194FA7" w:rsidRDefault="00742CD5" w:rsidP="003E0554">
            <w:pPr>
              <w:keepNext/>
              <w:keepLines/>
              <w:spacing w:after="0"/>
              <w:jc w:val="center"/>
              <w:rPr>
                <w:rFonts w:ascii="Arial" w:hAnsi="Arial"/>
                <w:sz w:val="18"/>
              </w:rPr>
            </w:pPr>
          </w:p>
        </w:tc>
        <w:tc>
          <w:tcPr>
            <w:tcW w:w="230" w:type="pct"/>
            <w:tcBorders>
              <w:right w:val="single" w:sz="24" w:space="0" w:color="auto"/>
            </w:tcBorders>
          </w:tcPr>
          <w:p w14:paraId="520F73F8" w14:textId="77777777" w:rsidR="00742CD5" w:rsidRPr="00194FA7" w:rsidRDefault="00742CD5" w:rsidP="003E0554">
            <w:pPr>
              <w:keepNext/>
              <w:keepLines/>
              <w:spacing w:after="0"/>
              <w:jc w:val="center"/>
              <w:rPr>
                <w:rFonts w:ascii="Arial" w:hAnsi="Arial"/>
                <w:sz w:val="18"/>
              </w:rPr>
            </w:pPr>
          </w:p>
        </w:tc>
        <w:tc>
          <w:tcPr>
            <w:tcW w:w="231" w:type="pct"/>
            <w:tcBorders>
              <w:top w:val="single" w:sz="8" w:space="0" w:color="auto"/>
              <w:left w:val="single" w:sz="24" w:space="0" w:color="auto"/>
              <w:bottom w:val="single" w:sz="8" w:space="0" w:color="auto"/>
              <w:right w:val="single" w:sz="8" w:space="0" w:color="auto"/>
            </w:tcBorders>
          </w:tcPr>
          <w:p w14:paraId="35E0D786" w14:textId="77777777" w:rsidR="00742CD5" w:rsidRPr="00194FA7" w:rsidRDefault="00742CD5" w:rsidP="003E0554">
            <w:pPr>
              <w:keepNext/>
              <w:keepLines/>
              <w:spacing w:after="0"/>
              <w:jc w:val="center"/>
              <w:rPr>
                <w:rFonts w:ascii="Arial" w:hAnsi="Arial"/>
                <w:sz w:val="18"/>
              </w:rPr>
            </w:pPr>
          </w:p>
        </w:tc>
        <w:tc>
          <w:tcPr>
            <w:tcW w:w="231" w:type="pct"/>
            <w:tcBorders>
              <w:top w:val="single" w:sz="8" w:space="0" w:color="auto"/>
              <w:left w:val="single" w:sz="8" w:space="0" w:color="auto"/>
              <w:bottom w:val="single" w:sz="8" w:space="0" w:color="auto"/>
              <w:right w:val="single" w:sz="8" w:space="0" w:color="auto"/>
            </w:tcBorders>
          </w:tcPr>
          <w:p w14:paraId="0DB8EEC6" w14:textId="77777777" w:rsidR="00742CD5" w:rsidRPr="00194FA7" w:rsidRDefault="00742CD5" w:rsidP="003E0554">
            <w:pPr>
              <w:keepNext/>
              <w:keepLines/>
              <w:spacing w:after="0"/>
              <w:jc w:val="center"/>
              <w:rPr>
                <w:rFonts w:ascii="Arial" w:hAnsi="Arial"/>
                <w:sz w:val="18"/>
              </w:rPr>
            </w:pPr>
          </w:p>
        </w:tc>
        <w:tc>
          <w:tcPr>
            <w:tcW w:w="231" w:type="pct"/>
            <w:tcBorders>
              <w:top w:val="single" w:sz="8" w:space="0" w:color="auto"/>
              <w:left w:val="single" w:sz="8" w:space="0" w:color="auto"/>
              <w:bottom w:val="single" w:sz="8" w:space="0" w:color="auto"/>
              <w:right w:val="single" w:sz="24" w:space="0" w:color="auto"/>
            </w:tcBorders>
          </w:tcPr>
          <w:p w14:paraId="0AACD329" w14:textId="77777777" w:rsidR="00742CD5" w:rsidRPr="00194FA7" w:rsidRDefault="00742CD5" w:rsidP="003E0554">
            <w:pPr>
              <w:keepNext/>
              <w:keepLines/>
              <w:spacing w:after="0"/>
              <w:jc w:val="center"/>
              <w:rPr>
                <w:rFonts w:ascii="Arial" w:hAnsi="Arial"/>
                <w:sz w:val="18"/>
              </w:rPr>
            </w:pPr>
          </w:p>
        </w:tc>
      </w:tr>
      <w:tr w:rsidR="00742CD5" w:rsidRPr="00194FA7" w14:paraId="53DD35A1" w14:textId="77777777" w:rsidTr="000B76AF">
        <w:tc>
          <w:tcPr>
            <w:tcW w:w="821" w:type="pct"/>
            <w:tcBorders>
              <w:left w:val="single" w:sz="24" w:space="0" w:color="auto"/>
              <w:right w:val="single" w:sz="24" w:space="0" w:color="auto"/>
            </w:tcBorders>
            <w:shd w:val="clear" w:color="auto" w:fill="D9D9D9" w:themeFill="background1" w:themeFillShade="D9"/>
          </w:tcPr>
          <w:p w14:paraId="262878DD" w14:textId="77777777" w:rsidR="00742CD5" w:rsidRPr="003E0554" w:rsidRDefault="00742CD5" w:rsidP="003E0554">
            <w:pPr>
              <w:keepNext/>
              <w:keepLines/>
              <w:spacing w:after="0"/>
              <w:jc w:val="center"/>
              <w:rPr>
                <w:rFonts w:ascii="Arial" w:hAnsi="Arial" w:cs="Arial"/>
                <w:b/>
                <w:bCs/>
                <w:sz w:val="18"/>
                <w:szCs w:val="18"/>
              </w:rPr>
            </w:pPr>
          </w:p>
        </w:tc>
        <w:tc>
          <w:tcPr>
            <w:tcW w:w="228" w:type="pct"/>
            <w:tcBorders>
              <w:left w:val="single" w:sz="24" w:space="0" w:color="auto"/>
            </w:tcBorders>
          </w:tcPr>
          <w:p w14:paraId="79B185C8" w14:textId="77777777" w:rsidR="00742CD5" w:rsidRPr="00194FA7" w:rsidRDefault="00742CD5" w:rsidP="003E0554">
            <w:pPr>
              <w:keepNext/>
              <w:keepLines/>
              <w:spacing w:after="0"/>
              <w:jc w:val="center"/>
              <w:rPr>
                <w:rFonts w:ascii="Arial" w:hAnsi="Arial"/>
                <w:sz w:val="18"/>
              </w:rPr>
            </w:pPr>
          </w:p>
        </w:tc>
        <w:tc>
          <w:tcPr>
            <w:tcW w:w="228" w:type="pct"/>
          </w:tcPr>
          <w:p w14:paraId="2A663F25" w14:textId="77777777" w:rsidR="00742CD5" w:rsidRPr="00194FA7" w:rsidRDefault="00742CD5" w:rsidP="003E0554">
            <w:pPr>
              <w:keepNext/>
              <w:keepLines/>
              <w:spacing w:after="0"/>
              <w:jc w:val="center"/>
              <w:rPr>
                <w:rFonts w:ascii="Arial" w:hAnsi="Arial"/>
                <w:sz w:val="18"/>
              </w:rPr>
            </w:pPr>
          </w:p>
        </w:tc>
        <w:tc>
          <w:tcPr>
            <w:tcW w:w="244" w:type="pct"/>
            <w:tcBorders>
              <w:right w:val="single" w:sz="24" w:space="0" w:color="auto"/>
            </w:tcBorders>
          </w:tcPr>
          <w:p w14:paraId="2F914117" w14:textId="77777777" w:rsidR="00742CD5" w:rsidRPr="00194FA7" w:rsidRDefault="00742CD5" w:rsidP="003E0554">
            <w:pPr>
              <w:keepNext/>
              <w:keepLines/>
              <w:spacing w:after="0"/>
              <w:jc w:val="center"/>
              <w:rPr>
                <w:rFonts w:ascii="Arial" w:hAnsi="Arial"/>
                <w:sz w:val="18"/>
              </w:rPr>
            </w:pPr>
          </w:p>
        </w:tc>
        <w:tc>
          <w:tcPr>
            <w:tcW w:w="228" w:type="pct"/>
            <w:tcBorders>
              <w:left w:val="single" w:sz="24" w:space="0" w:color="auto"/>
            </w:tcBorders>
          </w:tcPr>
          <w:p w14:paraId="727AD03E" w14:textId="77777777" w:rsidR="00742CD5" w:rsidRPr="00194FA7" w:rsidRDefault="00742CD5" w:rsidP="003E0554">
            <w:pPr>
              <w:keepNext/>
              <w:keepLines/>
              <w:spacing w:after="0"/>
              <w:jc w:val="center"/>
              <w:rPr>
                <w:rFonts w:ascii="Arial" w:hAnsi="Arial"/>
                <w:sz w:val="18"/>
              </w:rPr>
            </w:pPr>
          </w:p>
        </w:tc>
        <w:tc>
          <w:tcPr>
            <w:tcW w:w="228" w:type="pct"/>
          </w:tcPr>
          <w:p w14:paraId="6C93BFE6" w14:textId="77777777" w:rsidR="00742CD5" w:rsidRPr="00194FA7" w:rsidRDefault="00742CD5" w:rsidP="003E0554">
            <w:pPr>
              <w:keepNext/>
              <w:keepLines/>
              <w:spacing w:after="0"/>
              <w:jc w:val="center"/>
              <w:rPr>
                <w:rFonts w:ascii="Arial" w:hAnsi="Arial"/>
                <w:sz w:val="18"/>
              </w:rPr>
            </w:pPr>
          </w:p>
        </w:tc>
        <w:tc>
          <w:tcPr>
            <w:tcW w:w="242" w:type="pct"/>
            <w:tcBorders>
              <w:right w:val="single" w:sz="24" w:space="0" w:color="auto"/>
            </w:tcBorders>
          </w:tcPr>
          <w:p w14:paraId="7B35D19D" w14:textId="77777777" w:rsidR="00742CD5" w:rsidRPr="00194FA7" w:rsidRDefault="00742CD5" w:rsidP="003E0554">
            <w:pPr>
              <w:keepNext/>
              <w:keepLines/>
              <w:spacing w:after="0"/>
              <w:jc w:val="center"/>
              <w:rPr>
                <w:rFonts w:ascii="Arial" w:hAnsi="Arial"/>
                <w:sz w:val="18"/>
              </w:rPr>
            </w:pPr>
          </w:p>
        </w:tc>
        <w:tc>
          <w:tcPr>
            <w:tcW w:w="228" w:type="pct"/>
            <w:tcBorders>
              <w:left w:val="single" w:sz="24" w:space="0" w:color="auto"/>
            </w:tcBorders>
          </w:tcPr>
          <w:p w14:paraId="5AB76600" w14:textId="77777777" w:rsidR="00742CD5" w:rsidRPr="00194FA7" w:rsidRDefault="00742CD5" w:rsidP="003E0554">
            <w:pPr>
              <w:keepNext/>
              <w:keepLines/>
              <w:spacing w:after="0"/>
              <w:jc w:val="center"/>
              <w:rPr>
                <w:rFonts w:ascii="Arial" w:hAnsi="Arial" w:cs="Arial"/>
                <w:sz w:val="18"/>
                <w:szCs w:val="18"/>
              </w:rPr>
            </w:pPr>
          </w:p>
        </w:tc>
        <w:tc>
          <w:tcPr>
            <w:tcW w:w="228" w:type="pct"/>
          </w:tcPr>
          <w:p w14:paraId="48D0F27B" w14:textId="77777777" w:rsidR="00742CD5" w:rsidRPr="00194FA7" w:rsidRDefault="00742CD5" w:rsidP="003E0554">
            <w:pPr>
              <w:keepNext/>
              <w:keepLines/>
              <w:spacing w:after="0"/>
              <w:jc w:val="center"/>
              <w:rPr>
                <w:rFonts w:ascii="Arial" w:hAnsi="Arial"/>
                <w:sz w:val="18"/>
              </w:rPr>
            </w:pPr>
          </w:p>
        </w:tc>
        <w:tc>
          <w:tcPr>
            <w:tcW w:w="242" w:type="pct"/>
            <w:tcBorders>
              <w:right w:val="single" w:sz="24" w:space="0" w:color="auto"/>
            </w:tcBorders>
          </w:tcPr>
          <w:p w14:paraId="12F3226B" w14:textId="77777777" w:rsidR="00742CD5" w:rsidRPr="00194FA7" w:rsidRDefault="00742CD5" w:rsidP="003E0554">
            <w:pPr>
              <w:keepNext/>
              <w:keepLines/>
              <w:spacing w:after="0"/>
              <w:jc w:val="center"/>
              <w:rPr>
                <w:rFonts w:ascii="Arial" w:hAnsi="Arial" w:cs="Arial"/>
                <w:sz w:val="18"/>
                <w:szCs w:val="18"/>
              </w:rPr>
            </w:pPr>
          </w:p>
        </w:tc>
        <w:tc>
          <w:tcPr>
            <w:tcW w:w="228" w:type="pct"/>
            <w:tcBorders>
              <w:left w:val="single" w:sz="24" w:space="0" w:color="auto"/>
            </w:tcBorders>
          </w:tcPr>
          <w:p w14:paraId="147C0C29" w14:textId="77777777" w:rsidR="00742CD5" w:rsidRPr="00194FA7" w:rsidRDefault="00742CD5" w:rsidP="003E0554">
            <w:pPr>
              <w:keepNext/>
              <w:keepLines/>
              <w:spacing w:after="0"/>
              <w:jc w:val="center"/>
              <w:rPr>
                <w:rFonts w:ascii="Arial" w:hAnsi="Arial"/>
                <w:sz w:val="18"/>
              </w:rPr>
            </w:pPr>
          </w:p>
        </w:tc>
        <w:tc>
          <w:tcPr>
            <w:tcW w:w="228" w:type="pct"/>
          </w:tcPr>
          <w:p w14:paraId="75EB3797" w14:textId="77777777" w:rsidR="00742CD5" w:rsidRPr="00194FA7" w:rsidRDefault="00742CD5" w:rsidP="003E0554">
            <w:pPr>
              <w:keepNext/>
              <w:keepLines/>
              <w:spacing w:after="0"/>
              <w:jc w:val="center"/>
              <w:rPr>
                <w:rFonts w:ascii="Arial" w:hAnsi="Arial"/>
                <w:sz w:val="18"/>
              </w:rPr>
            </w:pPr>
          </w:p>
        </w:tc>
        <w:tc>
          <w:tcPr>
            <w:tcW w:w="240" w:type="pct"/>
            <w:tcBorders>
              <w:right w:val="single" w:sz="24" w:space="0" w:color="auto"/>
            </w:tcBorders>
          </w:tcPr>
          <w:p w14:paraId="5BC08C9F" w14:textId="77777777" w:rsidR="00742CD5" w:rsidRPr="00194FA7" w:rsidRDefault="00742CD5" w:rsidP="003E0554">
            <w:pPr>
              <w:keepNext/>
              <w:keepLines/>
              <w:spacing w:after="0"/>
              <w:jc w:val="center"/>
              <w:rPr>
                <w:rFonts w:ascii="Arial" w:hAnsi="Arial"/>
                <w:sz w:val="18"/>
              </w:rPr>
            </w:pPr>
          </w:p>
        </w:tc>
        <w:tc>
          <w:tcPr>
            <w:tcW w:w="232" w:type="pct"/>
            <w:tcBorders>
              <w:left w:val="single" w:sz="24" w:space="0" w:color="auto"/>
            </w:tcBorders>
          </w:tcPr>
          <w:p w14:paraId="04DF97D7" w14:textId="77777777" w:rsidR="00742CD5" w:rsidRPr="00194FA7" w:rsidRDefault="00742CD5" w:rsidP="003E0554">
            <w:pPr>
              <w:keepNext/>
              <w:keepLines/>
              <w:spacing w:after="0"/>
              <w:jc w:val="center"/>
              <w:rPr>
                <w:rFonts w:ascii="Arial" w:hAnsi="Arial"/>
                <w:sz w:val="18"/>
              </w:rPr>
            </w:pPr>
          </w:p>
        </w:tc>
        <w:tc>
          <w:tcPr>
            <w:tcW w:w="232" w:type="pct"/>
          </w:tcPr>
          <w:p w14:paraId="10D0D20C" w14:textId="77777777" w:rsidR="00742CD5" w:rsidRPr="00194FA7" w:rsidRDefault="00742CD5" w:rsidP="003E0554">
            <w:pPr>
              <w:keepNext/>
              <w:keepLines/>
              <w:spacing w:after="0"/>
              <w:jc w:val="center"/>
              <w:rPr>
                <w:rFonts w:ascii="Arial" w:hAnsi="Arial"/>
                <w:sz w:val="18"/>
              </w:rPr>
            </w:pPr>
          </w:p>
        </w:tc>
        <w:tc>
          <w:tcPr>
            <w:tcW w:w="230" w:type="pct"/>
            <w:tcBorders>
              <w:right w:val="single" w:sz="24" w:space="0" w:color="auto"/>
            </w:tcBorders>
          </w:tcPr>
          <w:p w14:paraId="3616E004" w14:textId="77777777" w:rsidR="00742CD5" w:rsidRPr="00194FA7" w:rsidRDefault="00742CD5" w:rsidP="003E0554">
            <w:pPr>
              <w:keepNext/>
              <w:keepLines/>
              <w:spacing w:after="0"/>
              <w:jc w:val="center"/>
              <w:rPr>
                <w:rFonts w:ascii="Arial" w:hAnsi="Arial"/>
                <w:sz w:val="18"/>
              </w:rPr>
            </w:pPr>
          </w:p>
        </w:tc>
        <w:tc>
          <w:tcPr>
            <w:tcW w:w="231" w:type="pct"/>
            <w:tcBorders>
              <w:top w:val="single" w:sz="8" w:space="0" w:color="auto"/>
              <w:left w:val="single" w:sz="24" w:space="0" w:color="auto"/>
              <w:bottom w:val="single" w:sz="8" w:space="0" w:color="auto"/>
              <w:right w:val="single" w:sz="8" w:space="0" w:color="auto"/>
            </w:tcBorders>
          </w:tcPr>
          <w:p w14:paraId="269CC223" w14:textId="77777777" w:rsidR="00742CD5" w:rsidRPr="00194FA7" w:rsidRDefault="00742CD5" w:rsidP="003E0554">
            <w:pPr>
              <w:keepNext/>
              <w:keepLines/>
              <w:spacing w:after="0"/>
              <w:jc w:val="center"/>
              <w:rPr>
                <w:rFonts w:ascii="Arial" w:hAnsi="Arial"/>
                <w:sz w:val="18"/>
              </w:rPr>
            </w:pPr>
          </w:p>
        </w:tc>
        <w:tc>
          <w:tcPr>
            <w:tcW w:w="231" w:type="pct"/>
            <w:tcBorders>
              <w:top w:val="single" w:sz="8" w:space="0" w:color="auto"/>
              <w:left w:val="single" w:sz="8" w:space="0" w:color="auto"/>
              <w:bottom w:val="single" w:sz="8" w:space="0" w:color="auto"/>
              <w:right w:val="single" w:sz="8" w:space="0" w:color="auto"/>
            </w:tcBorders>
          </w:tcPr>
          <w:p w14:paraId="66D07388" w14:textId="77777777" w:rsidR="00742CD5" w:rsidRPr="00194FA7" w:rsidRDefault="00742CD5" w:rsidP="003E0554">
            <w:pPr>
              <w:keepNext/>
              <w:keepLines/>
              <w:spacing w:after="0"/>
              <w:jc w:val="center"/>
              <w:rPr>
                <w:rFonts w:ascii="Arial" w:hAnsi="Arial"/>
                <w:sz w:val="18"/>
              </w:rPr>
            </w:pPr>
          </w:p>
        </w:tc>
        <w:tc>
          <w:tcPr>
            <w:tcW w:w="231" w:type="pct"/>
            <w:tcBorders>
              <w:top w:val="single" w:sz="8" w:space="0" w:color="auto"/>
              <w:left w:val="single" w:sz="8" w:space="0" w:color="auto"/>
              <w:bottom w:val="single" w:sz="8" w:space="0" w:color="auto"/>
              <w:right w:val="single" w:sz="24" w:space="0" w:color="auto"/>
            </w:tcBorders>
          </w:tcPr>
          <w:p w14:paraId="65ED18CC" w14:textId="77777777" w:rsidR="00742CD5" w:rsidRPr="00194FA7" w:rsidRDefault="00742CD5" w:rsidP="003E0554">
            <w:pPr>
              <w:keepNext/>
              <w:keepLines/>
              <w:spacing w:after="0"/>
              <w:jc w:val="center"/>
              <w:rPr>
                <w:rFonts w:ascii="Arial" w:hAnsi="Arial"/>
                <w:sz w:val="18"/>
              </w:rPr>
            </w:pPr>
          </w:p>
        </w:tc>
      </w:tr>
      <w:tr w:rsidR="00742CD5" w:rsidRPr="00194FA7" w14:paraId="719BB51D" w14:textId="77777777" w:rsidTr="000B76AF">
        <w:tc>
          <w:tcPr>
            <w:tcW w:w="821" w:type="pct"/>
            <w:tcBorders>
              <w:left w:val="single" w:sz="24" w:space="0" w:color="auto"/>
              <w:right w:val="single" w:sz="24" w:space="0" w:color="auto"/>
            </w:tcBorders>
            <w:shd w:val="clear" w:color="auto" w:fill="D9D9D9" w:themeFill="background1" w:themeFillShade="D9"/>
          </w:tcPr>
          <w:p w14:paraId="00429756" w14:textId="77777777" w:rsidR="00742CD5" w:rsidRPr="003E0554" w:rsidRDefault="00742CD5" w:rsidP="003E0554">
            <w:pPr>
              <w:keepNext/>
              <w:keepLines/>
              <w:spacing w:after="0"/>
              <w:jc w:val="center"/>
              <w:rPr>
                <w:rFonts w:ascii="Arial" w:hAnsi="Arial" w:cs="Arial"/>
                <w:b/>
                <w:bCs/>
                <w:sz w:val="18"/>
                <w:szCs w:val="18"/>
              </w:rPr>
            </w:pPr>
          </w:p>
        </w:tc>
        <w:tc>
          <w:tcPr>
            <w:tcW w:w="228" w:type="pct"/>
            <w:tcBorders>
              <w:left w:val="single" w:sz="24" w:space="0" w:color="auto"/>
            </w:tcBorders>
          </w:tcPr>
          <w:p w14:paraId="15B46E33" w14:textId="77777777" w:rsidR="00742CD5" w:rsidRPr="00194FA7" w:rsidRDefault="00742CD5" w:rsidP="003E0554">
            <w:pPr>
              <w:keepNext/>
              <w:keepLines/>
              <w:spacing w:after="0"/>
              <w:jc w:val="center"/>
              <w:rPr>
                <w:rFonts w:ascii="Arial" w:hAnsi="Arial"/>
                <w:sz w:val="18"/>
              </w:rPr>
            </w:pPr>
          </w:p>
        </w:tc>
        <w:tc>
          <w:tcPr>
            <w:tcW w:w="228" w:type="pct"/>
          </w:tcPr>
          <w:p w14:paraId="45F45798" w14:textId="77777777" w:rsidR="00742CD5" w:rsidRPr="00194FA7" w:rsidRDefault="00742CD5" w:rsidP="003E0554">
            <w:pPr>
              <w:keepNext/>
              <w:keepLines/>
              <w:spacing w:after="0"/>
              <w:jc w:val="center"/>
              <w:rPr>
                <w:rFonts w:ascii="Arial" w:hAnsi="Arial"/>
                <w:sz w:val="18"/>
              </w:rPr>
            </w:pPr>
          </w:p>
        </w:tc>
        <w:tc>
          <w:tcPr>
            <w:tcW w:w="244" w:type="pct"/>
            <w:tcBorders>
              <w:right w:val="single" w:sz="24" w:space="0" w:color="auto"/>
            </w:tcBorders>
          </w:tcPr>
          <w:p w14:paraId="49D14BD9" w14:textId="77777777" w:rsidR="00742CD5" w:rsidRPr="00194FA7" w:rsidRDefault="00742CD5" w:rsidP="003E0554">
            <w:pPr>
              <w:keepNext/>
              <w:keepLines/>
              <w:spacing w:after="0"/>
              <w:jc w:val="center"/>
              <w:rPr>
                <w:rFonts w:ascii="Arial" w:hAnsi="Arial"/>
                <w:sz w:val="18"/>
              </w:rPr>
            </w:pPr>
          </w:p>
        </w:tc>
        <w:tc>
          <w:tcPr>
            <w:tcW w:w="228" w:type="pct"/>
            <w:tcBorders>
              <w:left w:val="single" w:sz="24" w:space="0" w:color="auto"/>
            </w:tcBorders>
          </w:tcPr>
          <w:p w14:paraId="7D57A9E2" w14:textId="77777777" w:rsidR="00742CD5" w:rsidRPr="00194FA7" w:rsidRDefault="00742CD5" w:rsidP="003E0554">
            <w:pPr>
              <w:keepNext/>
              <w:keepLines/>
              <w:spacing w:after="0"/>
              <w:jc w:val="center"/>
              <w:rPr>
                <w:rFonts w:ascii="Arial" w:hAnsi="Arial"/>
                <w:sz w:val="18"/>
              </w:rPr>
            </w:pPr>
          </w:p>
        </w:tc>
        <w:tc>
          <w:tcPr>
            <w:tcW w:w="228" w:type="pct"/>
          </w:tcPr>
          <w:p w14:paraId="271D2C14" w14:textId="77777777" w:rsidR="00742CD5" w:rsidRPr="00194FA7" w:rsidRDefault="00742CD5" w:rsidP="003E0554">
            <w:pPr>
              <w:keepNext/>
              <w:keepLines/>
              <w:spacing w:after="0"/>
              <w:jc w:val="center"/>
              <w:rPr>
                <w:rFonts w:ascii="Arial" w:hAnsi="Arial"/>
                <w:sz w:val="18"/>
              </w:rPr>
            </w:pPr>
          </w:p>
        </w:tc>
        <w:tc>
          <w:tcPr>
            <w:tcW w:w="242" w:type="pct"/>
            <w:tcBorders>
              <w:right w:val="single" w:sz="24" w:space="0" w:color="auto"/>
            </w:tcBorders>
          </w:tcPr>
          <w:p w14:paraId="2530C12D" w14:textId="77777777" w:rsidR="00742CD5" w:rsidRPr="00194FA7" w:rsidRDefault="00742CD5" w:rsidP="003E0554">
            <w:pPr>
              <w:keepNext/>
              <w:keepLines/>
              <w:spacing w:after="0"/>
              <w:jc w:val="center"/>
              <w:rPr>
                <w:rFonts w:ascii="Arial" w:hAnsi="Arial"/>
                <w:sz w:val="18"/>
              </w:rPr>
            </w:pPr>
          </w:p>
        </w:tc>
        <w:tc>
          <w:tcPr>
            <w:tcW w:w="228" w:type="pct"/>
            <w:tcBorders>
              <w:left w:val="single" w:sz="24" w:space="0" w:color="auto"/>
            </w:tcBorders>
          </w:tcPr>
          <w:p w14:paraId="5A6FA0E1" w14:textId="77777777" w:rsidR="00742CD5" w:rsidRPr="00194FA7" w:rsidRDefault="00742CD5" w:rsidP="003E0554">
            <w:pPr>
              <w:keepNext/>
              <w:keepLines/>
              <w:spacing w:after="0"/>
              <w:jc w:val="center"/>
              <w:rPr>
                <w:rFonts w:ascii="Arial" w:hAnsi="Arial" w:cs="Arial"/>
                <w:sz w:val="18"/>
                <w:szCs w:val="18"/>
              </w:rPr>
            </w:pPr>
          </w:p>
        </w:tc>
        <w:tc>
          <w:tcPr>
            <w:tcW w:w="228" w:type="pct"/>
          </w:tcPr>
          <w:p w14:paraId="077BC729" w14:textId="77777777" w:rsidR="00742CD5" w:rsidRPr="00194FA7" w:rsidRDefault="00742CD5" w:rsidP="003E0554">
            <w:pPr>
              <w:keepNext/>
              <w:keepLines/>
              <w:spacing w:after="0"/>
              <w:jc w:val="center"/>
              <w:rPr>
                <w:rFonts w:ascii="Arial" w:hAnsi="Arial"/>
                <w:sz w:val="18"/>
              </w:rPr>
            </w:pPr>
          </w:p>
        </w:tc>
        <w:tc>
          <w:tcPr>
            <w:tcW w:w="242" w:type="pct"/>
            <w:tcBorders>
              <w:right w:val="single" w:sz="24" w:space="0" w:color="auto"/>
            </w:tcBorders>
          </w:tcPr>
          <w:p w14:paraId="32942731" w14:textId="77777777" w:rsidR="00742CD5" w:rsidRPr="00194FA7" w:rsidRDefault="00742CD5" w:rsidP="003E0554">
            <w:pPr>
              <w:keepNext/>
              <w:keepLines/>
              <w:spacing w:after="0"/>
              <w:jc w:val="center"/>
              <w:rPr>
                <w:rFonts w:ascii="Arial" w:hAnsi="Arial" w:cs="Arial"/>
                <w:sz w:val="18"/>
                <w:szCs w:val="18"/>
              </w:rPr>
            </w:pPr>
          </w:p>
        </w:tc>
        <w:tc>
          <w:tcPr>
            <w:tcW w:w="228" w:type="pct"/>
            <w:tcBorders>
              <w:left w:val="single" w:sz="24" w:space="0" w:color="auto"/>
            </w:tcBorders>
          </w:tcPr>
          <w:p w14:paraId="78B05E96" w14:textId="77777777" w:rsidR="00742CD5" w:rsidRPr="00194FA7" w:rsidRDefault="00742CD5" w:rsidP="003E0554">
            <w:pPr>
              <w:keepNext/>
              <w:keepLines/>
              <w:spacing w:after="0"/>
              <w:jc w:val="center"/>
              <w:rPr>
                <w:rFonts w:ascii="Arial" w:hAnsi="Arial"/>
                <w:sz w:val="18"/>
              </w:rPr>
            </w:pPr>
          </w:p>
        </w:tc>
        <w:tc>
          <w:tcPr>
            <w:tcW w:w="228" w:type="pct"/>
          </w:tcPr>
          <w:p w14:paraId="21298DE4" w14:textId="77777777" w:rsidR="00742CD5" w:rsidRPr="00194FA7" w:rsidRDefault="00742CD5" w:rsidP="003E0554">
            <w:pPr>
              <w:keepNext/>
              <w:keepLines/>
              <w:spacing w:after="0"/>
              <w:jc w:val="center"/>
              <w:rPr>
                <w:rFonts w:ascii="Arial" w:hAnsi="Arial"/>
                <w:sz w:val="18"/>
              </w:rPr>
            </w:pPr>
          </w:p>
        </w:tc>
        <w:tc>
          <w:tcPr>
            <w:tcW w:w="240" w:type="pct"/>
            <w:tcBorders>
              <w:right w:val="single" w:sz="24" w:space="0" w:color="auto"/>
            </w:tcBorders>
          </w:tcPr>
          <w:p w14:paraId="52351ECC" w14:textId="77777777" w:rsidR="00742CD5" w:rsidRPr="00194FA7" w:rsidRDefault="00742CD5" w:rsidP="003E0554">
            <w:pPr>
              <w:keepNext/>
              <w:keepLines/>
              <w:spacing w:after="0"/>
              <w:jc w:val="center"/>
              <w:rPr>
                <w:rFonts w:ascii="Arial" w:hAnsi="Arial"/>
                <w:sz w:val="18"/>
              </w:rPr>
            </w:pPr>
          </w:p>
        </w:tc>
        <w:tc>
          <w:tcPr>
            <w:tcW w:w="232" w:type="pct"/>
            <w:tcBorders>
              <w:left w:val="single" w:sz="24" w:space="0" w:color="auto"/>
            </w:tcBorders>
          </w:tcPr>
          <w:p w14:paraId="5AEB5013" w14:textId="77777777" w:rsidR="00742CD5" w:rsidRPr="00194FA7" w:rsidRDefault="00742CD5" w:rsidP="003E0554">
            <w:pPr>
              <w:keepNext/>
              <w:keepLines/>
              <w:spacing w:after="0"/>
              <w:jc w:val="center"/>
              <w:rPr>
                <w:rFonts w:ascii="Arial" w:hAnsi="Arial"/>
                <w:sz w:val="18"/>
              </w:rPr>
            </w:pPr>
          </w:p>
        </w:tc>
        <w:tc>
          <w:tcPr>
            <w:tcW w:w="232" w:type="pct"/>
          </w:tcPr>
          <w:p w14:paraId="106BCC30" w14:textId="77777777" w:rsidR="00742CD5" w:rsidRPr="00194FA7" w:rsidRDefault="00742CD5" w:rsidP="003E0554">
            <w:pPr>
              <w:keepNext/>
              <w:keepLines/>
              <w:spacing w:after="0"/>
              <w:jc w:val="center"/>
              <w:rPr>
                <w:rFonts w:ascii="Arial" w:hAnsi="Arial"/>
                <w:sz w:val="18"/>
              </w:rPr>
            </w:pPr>
          </w:p>
        </w:tc>
        <w:tc>
          <w:tcPr>
            <w:tcW w:w="230" w:type="pct"/>
            <w:tcBorders>
              <w:right w:val="single" w:sz="24" w:space="0" w:color="auto"/>
            </w:tcBorders>
          </w:tcPr>
          <w:p w14:paraId="1284F467" w14:textId="77777777" w:rsidR="00742CD5" w:rsidRPr="00194FA7" w:rsidRDefault="00742CD5" w:rsidP="003E0554">
            <w:pPr>
              <w:keepNext/>
              <w:keepLines/>
              <w:spacing w:after="0"/>
              <w:jc w:val="center"/>
              <w:rPr>
                <w:rFonts w:ascii="Arial" w:hAnsi="Arial"/>
                <w:sz w:val="18"/>
              </w:rPr>
            </w:pPr>
          </w:p>
        </w:tc>
        <w:tc>
          <w:tcPr>
            <w:tcW w:w="231" w:type="pct"/>
            <w:tcBorders>
              <w:top w:val="single" w:sz="8" w:space="0" w:color="auto"/>
              <w:left w:val="single" w:sz="24" w:space="0" w:color="auto"/>
              <w:bottom w:val="single" w:sz="8" w:space="0" w:color="auto"/>
              <w:right w:val="single" w:sz="8" w:space="0" w:color="auto"/>
            </w:tcBorders>
          </w:tcPr>
          <w:p w14:paraId="11A0D848" w14:textId="77777777" w:rsidR="00742CD5" w:rsidRPr="00194FA7" w:rsidRDefault="00742CD5" w:rsidP="003E0554">
            <w:pPr>
              <w:keepNext/>
              <w:keepLines/>
              <w:spacing w:after="0"/>
              <w:jc w:val="center"/>
              <w:rPr>
                <w:rFonts w:ascii="Arial" w:hAnsi="Arial"/>
                <w:sz w:val="18"/>
              </w:rPr>
            </w:pPr>
          </w:p>
        </w:tc>
        <w:tc>
          <w:tcPr>
            <w:tcW w:w="231" w:type="pct"/>
            <w:tcBorders>
              <w:top w:val="single" w:sz="8" w:space="0" w:color="auto"/>
              <w:left w:val="single" w:sz="8" w:space="0" w:color="auto"/>
              <w:bottom w:val="single" w:sz="8" w:space="0" w:color="auto"/>
              <w:right w:val="single" w:sz="8" w:space="0" w:color="auto"/>
            </w:tcBorders>
          </w:tcPr>
          <w:p w14:paraId="6295F2DC" w14:textId="77777777" w:rsidR="00742CD5" w:rsidRPr="00194FA7" w:rsidRDefault="00742CD5" w:rsidP="003E0554">
            <w:pPr>
              <w:keepNext/>
              <w:keepLines/>
              <w:spacing w:after="0"/>
              <w:jc w:val="center"/>
              <w:rPr>
                <w:rFonts w:ascii="Arial" w:hAnsi="Arial"/>
                <w:sz w:val="18"/>
              </w:rPr>
            </w:pPr>
          </w:p>
        </w:tc>
        <w:tc>
          <w:tcPr>
            <w:tcW w:w="231" w:type="pct"/>
            <w:tcBorders>
              <w:top w:val="single" w:sz="8" w:space="0" w:color="auto"/>
              <w:left w:val="single" w:sz="8" w:space="0" w:color="auto"/>
              <w:bottom w:val="single" w:sz="8" w:space="0" w:color="auto"/>
              <w:right w:val="single" w:sz="24" w:space="0" w:color="auto"/>
            </w:tcBorders>
          </w:tcPr>
          <w:p w14:paraId="2D92BE4F" w14:textId="77777777" w:rsidR="00742CD5" w:rsidRPr="00194FA7" w:rsidRDefault="00742CD5" w:rsidP="003E0554">
            <w:pPr>
              <w:keepNext/>
              <w:keepLines/>
              <w:spacing w:after="0"/>
              <w:jc w:val="center"/>
              <w:rPr>
                <w:rFonts w:ascii="Arial" w:hAnsi="Arial"/>
                <w:sz w:val="18"/>
              </w:rPr>
            </w:pPr>
          </w:p>
        </w:tc>
      </w:tr>
      <w:tr w:rsidR="00742CD5" w:rsidRPr="00194FA7" w14:paraId="0B4442A9" w14:textId="77777777" w:rsidTr="000B76AF">
        <w:tc>
          <w:tcPr>
            <w:tcW w:w="821" w:type="pct"/>
            <w:tcBorders>
              <w:left w:val="single" w:sz="24" w:space="0" w:color="auto"/>
              <w:right w:val="single" w:sz="24" w:space="0" w:color="auto"/>
            </w:tcBorders>
            <w:shd w:val="clear" w:color="auto" w:fill="D9D9D9" w:themeFill="background1" w:themeFillShade="D9"/>
          </w:tcPr>
          <w:p w14:paraId="720CCCF1" w14:textId="77777777" w:rsidR="00742CD5" w:rsidRPr="003E0554" w:rsidRDefault="00742CD5" w:rsidP="003E0554">
            <w:pPr>
              <w:keepNext/>
              <w:keepLines/>
              <w:spacing w:after="0"/>
              <w:jc w:val="center"/>
              <w:rPr>
                <w:rFonts w:ascii="Arial" w:hAnsi="Arial" w:cs="Arial"/>
                <w:b/>
                <w:bCs/>
                <w:sz w:val="18"/>
                <w:szCs w:val="18"/>
              </w:rPr>
            </w:pPr>
          </w:p>
        </w:tc>
        <w:tc>
          <w:tcPr>
            <w:tcW w:w="228" w:type="pct"/>
            <w:tcBorders>
              <w:left w:val="single" w:sz="24" w:space="0" w:color="auto"/>
            </w:tcBorders>
          </w:tcPr>
          <w:p w14:paraId="701F2B5D" w14:textId="77777777" w:rsidR="00742CD5" w:rsidRPr="00194FA7" w:rsidRDefault="00742CD5" w:rsidP="003E0554">
            <w:pPr>
              <w:keepNext/>
              <w:keepLines/>
              <w:spacing w:after="0"/>
              <w:jc w:val="center"/>
              <w:rPr>
                <w:rFonts w:ascii="Arial" w:hAnsi="Arial"/>
                <w:sz w:val="18"/>
              </w:rPr>
            </w:pPr>
          </w:p>
        </w:tc>
        <w:tc>
          <w:tcPr>
            <w:tcW w:w="228" w:type="pct"/>
          </w:tcPr>
          <w:p w14:paraId="76CF8BB0" w14:textId="77777777" w:rsidR="00742CD5" w:rsidRPr="00194FA7" w:rsidRDefault="00742CD5" w:rsidP="003E0554">
            <w:pPr>
              <w:keepNext/>
              <w:keepLines/>
              <w:spacing w:after="0"/>
              <w:jc w:val="center"/>
              <w:rPr>
                <w:rFonts w:ascii="Arial" w:hAnsi="Arial"/>
                <w:sz w:val="18"/>
              </w:rPr>
            </w:pPr>
          </w:p>
        </w:tc>
        <w:tc>
          <w:tcPr>
            <w:tcW w:w="244" w:type="pct"/>
            <w:tcBorders>
              <w:right w:val="single" w:sz="24" w:space="0" w:color="auto"/>
            </w:tcBorders>
          </w:tcPr>
          <w:p w14:paraId="132ED75A" w14:textId="77777777" w:rsidR="00742CD5" w:rsidRPr="00194FA7" w:rsidRDefault="00742CD5" w:rsidP="003E0554">
            <w:pPr>
              <w:keepNext/>
              <w:keepLines/>
              <w:spacing w:after="0"/>
              <w:jc w:val="center"/>
              <w:rPr>
                <w:rFonts w:ascii="Arial" w:hAnsi="Arial"/>
                <w:sz w:val="18"/>
              </w:rPr>
            </w:pPr>
          </w:p>
        </w:tc>
        <w:tc>
          <w:tcPr>
            <w:tcW w:w="228" w:type="pct"/>
            <w:tcBorders>
              <w:left w:val="single" w:sz="24" w:space="0" w:color="auto"/>
            </w:tcBorders>
          </w:tcPr>
          <w:p w14:paraId="07084747" w14:textId="77777777" w:rsidR="00742CD5" w:rsidRPr="00194FA7" w:rsidRDefault="00742CD5" w:rsidP="003E0554">
            <w:pPr>
              <w:keepNext/>
              <w:keepLines/>
              <w:spacing w:after="0"/>
              <w:jc w:val="center"/>
              <w:rPr>
                <w:rFonts w:ascii="Arial" w:hAnsi="Arial"/>
                <w:sz w:val="18"/>
              </w:rPr>
            </w:pPr>
          </w:p>
        </w:tc>
        <w:tc>
          <w:tcPr>
            <w:tcW w:w="228" w:type="pct"/>
          </w:tcPr>
          <w:p w14:paraId="63A32F61" w14:textId="77777777" w:rsidR="00742CD5" w:rsidRPr="00194FA7" w:rsidRDefault="00742CD5" w:rsidP="003E0554">
            <w:pPr>
              <w:keepNext/>
              <w:keepLines/>
              <w:spacing w:after="0"/>
              <w:jc w:val="center"/>
              <w:rPr>
                <w:rFonts w:ascii="Arial" w:hAnsi="Arial"/>
                <w:sz w:val="18"/>
              </w:rPr>
            </w:pPr>
          </w:p>
        </w:tc>
        <w:tc>
          <w:tcPr>
            <w:tcW w:w="242" w:type="pct"/>
            <w:tcBorders>
              <w:right w:val="single" w:sz="24" w:space="0" w:color="auto"/>
            </w:tcBorders>
          </w:tcPr>
          <w:p w14:paraId="065D8C1C" w14:textId="77777777" w:rsidR="00742CD5" w:rsidRPr="00194FA7" w:rsidRDefault="00742CD5" w:rsidP="003E0554">
            <w:pPr>
              <w:keepNext/>
              <w:keepLines/>
              <w:spacing w:after="0"/>
              <w:jc w:val="center"/>
              <w:rPr>
                <w:rFonts w:ascii="Arial" w:hAnsi="Arial"/>
                <w:sz w:val="18"/>
              </w:rPr>
            </w:pPr>
          </w:p>
        </w:tc>
        <w:tc>
          <w:tcPr>
            <w:tcW w:w="228" w:type="pct"/>
            <w:tcBorders>
              <w:left w:val="single" w:sz="24" w:space="0" w:color="auto"/>
            </w:tcBorders>
          </w:tcPr>
          <w:p w14:paraId="4DD4C8EA" w14:textId="77777777" w:rsidR="00742CD5" w:rsidRPr="00194FA7" w:rsidRDefault="00742CD5" w:rsidP="003E0554">
            <w:pPr>
              <w:keepNext/>
              <w:keepLines/>
              <w:spacing w:after="0"/>
              <w:jc w:val="center"/>
              <w:rPr>
                <w:rFonts w:ascii="Arial" w:hAnsi="Arial" w:cs="Arial"/>
                <w:sz w:val="18"/>
                <w:szCs w:val="18"/>
              </w:rPr>
            </w:pPr>
          </w:p>
        </w:tc>
        <w:tc>
          <w:tcPr>
            <w:tcW w:w="228" w:type="pct"/>
          </w:tcPr>
          <w:p w14:paraId="772CA26E" w14:textId="77777777" w:rsidR="00742CD5" w:rsidRPr="00194FA7" w:rsidRDefault="00742CD5" w:rsidP="003E0554">
            <w:pPr>
              <w:keepNext/>
              <w:keepLines/>
              <w:spacing w:after="0"/>
              <w:jc w:val="center"/>
              <w:rPr>
                <w:rFonts w:ascii="Arial" w:hAnsi="Arial"/>
                <w:sz w:val="18"/>
              </w:rPr>
            </w:pPr>
          </w:p>
        </w:tc>
        <w:tc>
          <w:tcPr>
            <w:tcW w:w="242" w:type="pct"/>
            <w:tcBorders>
              <w:right w:val="single" w:sz="24" w:space="0" w:color="auto"/>
            </w:tcBorders>
          </w:tcPr>
          <w:p w14:paraId="0660459C" w14:textId="77777777" w:rsidR="00742CD5" w:rsidRPr="00194FA7" w:rsidRDefault="00742CD5" w:rsidP="003E0554">
            <w:pPr>
              <w:keepNext/>
              <w:keepLines/>
              <w:spacing w:after="0"/>
              <w:jc w:val="center"/>
              <w:rPr>
                <w:rFonts w:ascii="Arial" w:hAnsi="Arial" w:cs="Arial"/>
                <w:sz w:val="18"/>
                <w:szCs w:val="18"/>
              </w:rPr>
            </w:pPr>
          </w:p>
        </w:tc>
        <w:tc>
          <w:tcPr>
            <w:tcW w:w="228" w:type="pct"/>
            <w:tcBorders>
              <w:left w:val="single" w:sz="24" w:space="0" w:color="auto"/>
            </w:tcBorders>
          </w:tcPr>
          <w:p w14:paraId="365B17A9" w14:textId="77777777" w:rsidR="00742CD5" w:rsidRPr="00194FA7" w:rsidRDefault="00742CD5" w:rsidP="003E0554">
            <w:pPr>
              <w:keepNext/>
              <w:keepLines/>
              <w:spacing w:after="0"/>
              <w:jc w:val="center"/>
              <w:rPr>
                <w:rFonts w:ascii="Arial" w:hAnsi="Arial"/>
                <w:sz w:val="18"/>
              </w:rPr>
            </w:pPr>
          </w:p>
        </w:tc>
        <w:tc>
          <w:tcPr>
            <w:tcW w:w="228" w:type="pct"/>
          </w:tcPr>
          <w:p w14:paraId="5FA78BC1" w14:textId="77777777" w:rsidR="00742CD5" w:rsidRPr="00194FA7" w:rsidRDefault="00742CD5" w:rsidP="003E0554">
            <w:pPr>
              <w:keepNext/>
              <w:keepLines/>
              <w:spacing w:after="0"/>
              <w:jc w:val="center"/>
              <w:rPr>
                <w:rFonts w:ascii="Arial" w:hAnsi="Arial"/>
                <w:sz w:val="18"/>
              </w:rPr>
            </w:pPr>
          </w:p>
        </w:tc>
        <w:tc>
          <w:tcPr>
            <w:tcW w:w="240" w:type="pct"/>
            <w:tcBorders>
              <w:right w:val="single" w:sz="24" w:space="0" w:color="auto"/>
            </w:tcBorders>
          </w:tcPr>
          <w:p w14:paraId="39A95164" w14:textId="77777777" w:rsidR="00742CD5" w:rsidRPr="00194FA7" w:rsidRDefault="00742CD5" w:rsidP="003E0554">
            <w:pPr>
              <w:keepNext/>
              <w:keepLines/>
              <w:spacing w:after="0"/>
              <w:jc w:val="center"/>
              <w:rPr>
                <w:rFonts w:ascii="Arial" w:hAnsi="Arial"/>
                <w:sz w:val="18"/>
              </w:rPr>
            </w:pPr>
          </w:p>
        </w:tc>
        <w:tc>
          <w:tcPr>
            <w:tcW w:w="232" w:type="pct"/>
            <w:tcBorders>
              <w:left w:val="single" w:sz="24" w:space="0" w:color="auto"/>
            </w:tcBorders>
          </w:tcPr>
          <w:p w14:paraId="2FA440D8" w14:textId="77777777" w:rsidR="00742CD5" w:rsidRPr="00194FA7" w:rsidRDefault="00742CD5" w:rsidP="003E0554">
            <w:pPr>
              <w:keepNext/>
              <w:keepLines/>
              <w:spacing w:after="0"/>
              <w:jc w:val="center"/>
              <w:rPr>
                <w:rFonts w:ascii="Arial" w:hAnsi="Arial"/>
                <w:sz w:val="18"/>
              </w:rPr>
            </w:pPr>
          </w:p>
        </w:tc>
        <w:tc>
          <w:tcPr>
            <w:tcW w:w="232" w:type="pct"/>
          </w:tcPr>
          <w:p w14:paraId="4B587E4D" w14:textId="77777777" w:rsidR="00742CD5" w:rsidRPr="00194FA7" w:rsidRDefault="00742CD5" w:rsidP="003E0554">
            <w:pPr>
              <w:keepNext/>
              <w:keepLines/>
              <w:spacing w:after="0"/>
              <w:jc w:val="center"/>
              <w:rPr>
                <w:rFonts w:ascii="Arial" w:hAnsi="Arial"/>
                <w:sz w:val="18"/>
              </w:rPr>
            </w:pPr>
          </w:p>
        </w:tc>
        <w:tc>
          <w:tcPr>
            <w:tcW w:w="230" w:type="pct"/>
            <w:tcBorders>
              <w:right w:val="single" w:sz="24" w:space="0" w:color="auto"/>
            </w:tcBorders>
          </w:tcPr>
          <w:p w14:paraId="1CF23607" w14:textId="77777777" w:rsidR="00742CD5" w:rsidRPr="00194FA7" w:rsidRDefault="00742CD5" w:rsidP="003E0554">
            <w:pPr>
              <w:keepNext/>
              <w:keepLines/>
              <w:spacing w:after="0"/>
              <w:jc w:val="center"/>
              <w:rPr>
                <w:rFonts w:ascii="Arial" w:hAnsi="Arial"/>
                <w:sz w:val="18"/>
              </w:rPr>
            </w:pPr>
          </w:p>
        </w:tc>
        <w:tc>
          <w:tcPr>
            <w:tcW w:w="231" w:type="pct"/>
            <w:tcBorders>
              <w:top w:val="single" w:sz="8" w:space="0" w:color="auto"/>
              <w:left w:val="single" w:sz="24" w:space="0" w:color="auto"/>
              <w:bottom w:val="single" w:sz="8" w:space="0" w:color="auto"/>
              <w:right w:val="single" w:sz="8" w:space="0" w:color="auto"/>
            </w:tcBorders>
          </w:tcPr>
          <w:p w14:paraId="130F6D28" w14:textId="77777777" w:rsidR="00742CD5" w:rsidRPr="00194FA7" w:rsidRDefault="00742CD5" w:rsidP="003E0554">
            <w:pPr>
              <w:keepNext/>
              <w:keepLines/>
              <w:spacing w:after="0"/>
              <w:jc w:val="center"/>
              <w:rPr>
                <w:rFonts w:ascii="Arial" w:hAnsi="Arial"/>
                <w:sz w:val="18"/>
              </w:rPr>
            </w:pPr>
          </w:p>
        </w:tc>
        <w:tc>
          <w:tcPr>
            <w:tcW w:w="231" w:type="pct"/>
            <w:tcBorders>
              <w:top w:val="single" w:sz="8" w:space="0" w:color="auto"/>
              <w:left w:val="single" w:sz="8" w:space="0" w:color="auto"/>
              <w:bottom w:val="single" w:sz="8" w:space="0" w:color="auto"/>
              <w:right w:val="single" w:sz="8" w:space="0" w:color="auto"/>
            </w:tcBorders>
          </w:tcPr>
          <w:p w14:paraId="51DB5D5D" w14:textId="77777777" w:rsidR="00742CD5" w:rsidRPr="00194FA7" w:rsidRDefault="00742CD5" w:rsidP="003E0554">
            <w:pPr>
              <w:keepNext/>
              <w:keepLines/>
              <w:spacing w:after="0"/>
              <w:jc w:val="center"/>
              <w:rPr>
                <w:rFonts w:ascii="Arial" w:hAnsi="Arial"/>
                <w:sz w:val="18"/>
              </w:rPr>
            </w:pPr>
          </w:p>
        </w:tc>
        <w:tc>
          <w:tcPr>
            <w:tcW w:w="231" w:type="pct"/>
            <w:tcBorders>
              <w:top w:val="single" w:sz="8" w:space="0" w:color="auto"/>
              <w:left w:val="single" w:sz="8" w:space="0" w:color="auto"/>
              <w:bottom w:val="single" w:sz="8" w:space="0" w:color="auto"/>
              <w:right w:val="single" w:sz="24" w:space="0" w:color="auto"/>
            </w:tcBorders>
          </w:tcPr>
          <w:p w14:paraId="67999DB6" w14:textId="77777777" w:rsidR="00742CD5" w:rsidRPr="00194FA7" w:rsidRDefault="00742CD5" w:rsidP="003E0554">
            <w:pPr>
              <w:keepNext/>
              <w:keepLines/>
              <w:spacing w:after="0"/>
              <w:jc w:val="center"/>
              <w:rPr>
                <w:rFonts w:ascii="Arial" w:hAnsi="Arial"/>
                <w:sz w:val="18"/>
              </w:rPr>
            </w:pPr>
          </w:p>
        </w:tc>
      </w:tr>
      <w:tr w:rsidR="00742CD5" w:rsidRPr="00194FA7" w14:paraId="7041836A" w14:textId="77777777" w:rsidTr="000B76AF">
        <w:tc>
          <w:tcPr>
            <w:tcW w:w="821" w:type="pct"/>
            <w:tcBorders>
              <w:left w:val="single" w:sz="24" w:space="0" w:color="auto"/>
              <w:right w:val="single" w:sz="24" w:space="0" w:color="auto"/>
            </w:tcBorders>
            <w:shd w:val="clear" w:color="auto" w:fill="D9D9D9" w:themeFill="background1" w:themeFillShade="D9"/>
          </w:tcPr>
          <w:p w14:paraId="239D0912" w14:textId="77777777" w:rsidR="00742CD5" w:rsidRPr="003E0554" w:rsidRDefault="00742CD5" w:rsidP="003E0554">
            <w:pPr>
              <w:keepNext/>
              <w:keepLines/>
              <w:spacing w:after="0"/>
              <w:jc w:val="center"/>
              <w:rPr>
                <w:rFonts w:ascii="Arial" w:hAnsi="Arial" w:cs="Arial"/>
                <w:b/>
                <w:bCs/>
                <w:sz w:val="18"/>
                <w:szCs w:val="18"/>
              </w:rPr>
            </w:pPr>
          </w:p>
        </w:tc>
        <w:tc>
          <w:tcPr>
            <w:tcW w:w="228" w:type="pct"/>
            <w:tcBorders>
              <w:left w:val="single" w:sz="24" w:space="0" w:color="auto"/>
            </w:tcBorders>
          </w:tcPr>
          <w:p w14:paraId="5A71ADC9" w14:textId="77777777" w:rsidR="00742CD5" w:rsidRPr="00194FA7" w:rsidRDefault="00742CD5" w:rsidP="003E0554">
            <w:pPr>
              <w:keepNext/>
              <w:keepLines/>
              <w:spacing w:after="0"/>
              <w:jc w:val="center"/>
              <w:rPr>
                <w:rFonts w:ascii="Arial" w:hAnsi="Arial"/>
                <w:sz w:val="18"/>
              </w:rPr>
            </w:pPr>
          </w:p>
        </w:tc>
        <w:tc>
          <w:tcPr>
            <w:tcW w:w="228" w:type="pct"/>
          </w:tcPr>
          <w:p w14:paraId="5624E557" w14:textId="77777777" w:rsidR="00742CD5" w:rsidRPr="00194FA7" w:rsidRDefault="00742CD5" w:rsidP="003E0554">
            <w:pPr>
              <w:keepNext/>
              <w:keepLines/>
              <w:spacing w:after="0"/>
              <w:jc w:val="center"/>
              <w:rPr>
                <w:rFonts w:ascii="Arial" w:hAnsi="Arial"/>
                <w:sz w:val="18"/>
              </w:rPr>
            </w:pPr>
          </w:p>
        </w:tc>
        <w:tc>
          <w:tcPr>
            <w:tcW w:w="244" w:type="pct"/>
            <w:tcBorders>
              <w:right w:val="single" w:sz="24" w:space="0" w:color="auto"/>
            </w:tcBorders>
          </w:tcPr>
          <w:p w14:paraId="607F14F8" w14:textId="77777777" w:rsidR="00742CD5" w:rsidRPr="00194FA7" w:rsidRDefault="00742CD5" w:rsidP="003E0554">
            <w:pPr>
              <w:keepNext/>
              <w:keepLines/>
              <w:spacing w:after="0"/>
              <w:jc w:val="center"/>
              <w:rPr>
                <w:rFonts w:ascii="Arial" w:hAnsi="Arial"/>
                <w:sz w:val="18"/>
              </w:rPr>
            </w:pPr>
          </w:p>
        </w:tc>
        <w:tc>
          <w:tcPr>
            <w:tcW w:w="228" w:type="pct"/>
            <w:tcBorders>
              <w:left w:val="single" w:sz="24" w:space="0" w:color="auto"/>
            </w:tcBorders>
          </w:tcPr>
          <w:p w14:paraId="06544A2F" w14:textId="77777777" w:rsidR="00742CD5" w:rsidRPr="00194FA7" w:rsidRDefault="00742CD5" w:rsidP="003E0554">
            <w:pPr>
              <w:keepNext/>
              <w:keepLines/>
              <w:spacing w:after="0"/>
              <w:jc w:val="center"/>
              <w:rPr>
                <w:rFonts w:ascii="Arial" w:hAnsi="Arial"/>
                <w:sz w:val="18"/>
              </w:rPr>
            </w:pPr>
          </w:p>
        </w:tc>
        <w:tc>
          <w:tcPr>
            <w:tcW w:w="228" w:type="pct"/>
          </w:tcPr>
          <w:p w14:paraId="6AAEA99D" w14:textId="77777777" w:rsidR="00742CD5" w:rsidRPr="00194FA7" w:rsidRDefault="00742CD5" w:rsidP="003E0554">
            <w:pPr>
              <w:keepNext/>
              <w:keepLines/>
              <w:spacing w:after="0"/>
              <w:jc w:val="center"/>
              <w:rPr>
                <w:rFonts w:ascii="Arial" w:hAnsi="Arial"/>
                <w:sz w:val="18"/>
              </w:rPr>
            </w:pPr>
          </w:p>
        </w:tc>
        <w:tc>
          <w:tcPr>
            <w:tcW w:w="242" w:type="pct"/>
            <w:tcBorders>
              <w:right w:val="single" w:sz="24" w:space="0" w:color="auto"/>
            </w:tcBorders>
          </w:tcPr>
          <w:p w14:paraId="49ADE33F" w14:textId="77777777" w:rsidR="00742CD5" w:rsidRPr="00194FA7" w:rsidRDefault="00742CD5" w:rsidP="003E0554">
            <w:pPr>
              <w:keepNext/>
              <w:keepLines/>
              <w:spacing w:after="0"/>
              <w:jc w:val="center"/>
              <w:rPr>
                <w:rFonts w:ascii="Arial" w:hAnsi="Arial"/>
                <w:sz w:val="18"/>
              </w:rPr>
            </w:pPr>
          </w:p>
        </w:tc>
        <w:tc>
          <w:tcPr>
            <w:tcW w:w="228" w:type="pct"/>
            <w:tcBorders>
              <w:left w:val="single" w:sz="24" w:space="0" w:color="auto"/>
            </w:tcBorders>
          </w:tcPr>
          <w:p w14:paraId="2EF3C15A" w14:textId="77777777" w:rsidR="00742CD5" w:rsidRPr="00194FA7" w:rsidRDefault="00742CD5" w:rsidP="003E0554">
            <w:pPr>
              <w:keepNext/>
              <w:keepLines/>
              <w:spacing w:after="0"/>
              <w:jc w:val="center"/>
              <w:rPr>
                <w:rFonts w:ascii="Arial" w:hAnsi="Arial" w:cs="Arial"/>
                <w:sz w:val="18"/>
                <w:szCs w:val="18"/>
              </w:rPr>
            </w:pPr>
          </w:p>
        </w:tc>
        <w:tc>
          <w:tcPr>
            <w:tcW w:w="228" w:type="pct"/>
          </w:tcPr>
          <w:p w14:paraId="584D6EE3" w14:textId="77777777" w:rsidR="00742CD5" w:rsidRPr="00194FA7" w:rsidRDefault="00742CD5" w:rsidP="003E0554">
            <w:pPr>
              <w:keepNext/>
              <w:keepLines/>
              <w:spacing w:after="0"/>
              <w:jc w:val="center"/>
              <w:rPr>
                <w:rFonts w:ascii="Arial" w:hAnsi="Arial"/>
                <w:sz w:val="18"/>
              </w:rPr>
            </w:pPr>
          </w:p>
        </w:tc>
        <w:tc>
          <w:tcPr>
            <w:tcW w:w="242" w:type="pct"/>
            <w:tcBorders>
              <w:right w:val="single" w:sz="24" w:space="0" w:color="auto"/>
            </w:tcBorders>
          </w:tcPr>
          <w:p w14:paraId="2DA3E876" w14:textId="77777777" w:rsidR="00742CD5" w:rsidRPr="00194FA7" w:rsidRDefault="00742CD5" w:rsidP="003E0554">
            <w:pPr>
              <w:keepNext/>
              <w:keepLines/>
              <w:spacing w:after="0"/>
              <w:jc w:val="center"/>
              <w:rPr>
                <w:rFonts w:ascii="Arial" w:hAnsi="Arial" w:cs="Arial"/>
                <w:sz w:val="18"/>
                <w:szCs w:val="18"/>
              </w:rPr>
            </w:pPr>
          </w:p>
        </w:tc>
        <w:tc>
          <w:tcPr>
            <w:tcW w:w="228" w:type="pct"/>
            <w:tcBorders>
              <w:left w:val="single" w:sz="24" w:space="0" w:color="auto"/>
            </w:tcBorders>
          </w:tcPr>
          <w:p w14:paraId="0419C339" w14:textId="77777777" w:rsidR="00742CD5" w:rsidRPr="00194FA7" w:rsidRDefault="00742CD5" w:rsidP="003E0554">
            <w:pPr>
              <w:keepNext/>
              <w:keepLines/>
              <w:spacing w:after="0"/>
              <w:jc w:val="center"/>
              <w:rPr>
                <w:rFonts w:ascii="Arial" w:hAnsi="Arial"/>
                <w:sz w:val="18"/>
              </w:rPr>
            </w:pPr>
          </w:p>
        </w:tc>
        <w:tc>
          <w:tcPr>
            <w:tcW w:w="228" w:type="pct"/>
          </w:tcPr>
          <w:p w14:paraId="6B6318B4" w14:textId="77777777" w:rsidR="00742CD5" w:rsidRPr="00194FA7" w:rsidRDefault="00742CD5" w:rsidP="003E0554">
            <w:pPr>
              <w:keepNext/>
              <w:keepLines/>
              <w:spacing w:after="0"/>
              <w:jc w:val="center"/>
              <w:rPr>
                <w:rFonts w:ascii="Arial" w:hAnsi="Arial"/>
                <w:sz w:val="18"/>
              </w:rPr>
            </w:pPr>
          </w:p>
        </w:tc>
        <w:tc>
          <w:tcPr>
            <w:tcW w:w="240" w:type="pct"/>
            <w:tcBorders>
              <w:right w:val="single" w:sz="24" w:space="0" w:color="auto"/>
            </w:tcBorders>
          </w:tcPr>
          <w:p w14:paraId="53B797AB" w14:textId="77777777" w:rsidR="00742CD5" w:rsidRPr="00194FA7" w:rsidRDefault="00742CD5" w:rsidP="003E0554">
            <w:pPr>
              <w:keepNext/>
              <w:keepLines/>
              <w:spacing w:after="0"/>
              <w:jc w:val="center"/>
              <w:rPr>
                <w:rFonts w:ascii="Arial" w:hAnsi="Arial"/>
                <w:sz w:val="18"/>
              </w:rPr>
            </w:pPr>
          </w:p>
        </w:tc>
        <w:tc>
          <w:tcPr>
            <w:tcW w:w="232" w:type="pct"/>
            <w:tcBorders>
              <w:left w:val="single" w:sz="24" w:space="0" w:color="auto"/>
            </w:tcBorders>
          </w:tcPr>
          <w:p w14:paraId="454252B6" w14:textId="77777777" w:rsidR="00742CD5" w:rsidRPr="00194FA7" w:rsidRDefault="00742CD5" w:rsidP="003E0554">
            <w:pPr>
              <w:keepNext/>
              <w:keepLines/>
              <w:spacing w:after="0"/>
              <w:jc w:val="center"/>
              <w:rPr>
                <w:rFonts w:ascii="Arial" w:hAnsi="Arial"/>
                <w:sz w:val="18"/>
              </w:rPr>
            </w:pPr>
          </w:p>
        </w:tc>
        <w:tc>
          <w:tcPr>
            <w:tcW w:w="232" w:type="pct"/>
          </w:tcPr>
          <w:p w14:paraId="1C6BF6EC" w14:textId="77777777" w:rsidR="00742CD5" w:rsidRPr="00194FA7" w:rsidRDefault="00742CD5" w:rsidP="003E0554">
            <w:pPr>
              <w:keepNext/>
              <w:keepLines/>
              <w:spacing w:after="0"/>
              <w:jc w:val="center"/>
              <w:rPr>
                <w:rFonts w:ascii="Arial" w:hAnsi="Arial"/>
                <w:sz w:val="18"/>
              </w:rPr>
            </w:pPr>
          </w:p>
        </w:tc>
        <w:tc>
          <w:tcPr>
            <w:tcW w:w="230" w:type="pct"/>
            <w:tcBorders>
              <w:right w:val="single" w:sz="24" w:space="0" w:color="auto"/>
            </w:tcBorders>
          </w:tcPr>
          <w:p w14:paraId="74EC774D" w14:textId="77777777" w:rsidR="00742CD5" w:rsidRPr="00194FA7" w:rsidRDefault="00742CD5" w:rsidP="003E0554">
            <w:pPr>
              <w:keepNext/>
              <w:keepLines/>
              <w:spacing w:after="0"/>
              <w:jc w:val="center"/>
              <w:rPr>
                <w:rFonts w:ascii="Arial" w:hAnsi="Arial"/>
                <w:sz w:val="18"/>
              </w:rPr>
            </w:pPr>
          </w:p>
        </w:tc>
        <w:tc>
          <w:tcPr>
            <w:tcW w:w="231" w:type="pct"/>
            <w:tcBorders>
              <w:top w:val="single" w:sz="8" w:space="0" w:color="auto"/>
              <w:left w:val="single" w:sz="24" w:space="0" w:color="auto"/>
              <w:bottom w:val="single" w:sz="8" w:space="0" w:color="auto"/>
              <w:right w:val="single" w:sz="8" w:space="0" w:color="auto"/>
            </w:tcBorders>
          </w:tcPr>
          <w:p w14:paraId="2EA9AE53" w14:textId="77777777" w:rsidR="00742CD5" w:rsidRPr="00194FA7" w:rsidRDefault="00742CD5" w:rsidP="003E0554">
            <w:pPr>
              <w:keepNext/>
              <w:keepLines/>
              <w:spacing w:after="0"/>
              <w:jc w:val="center"/>
              <w:rPr>
                <w:rFonts w:ascii="Arial" w:hAnsi="Arial"/>
                <w:sz w:val="18"/>
              </w:rPr>
            </w:pPr>
          </w:p>
        </w:tc>
        <w:tc>
          <w:tcPr>
            <w:tcW w:w="231" w:type="pct"/>
            <w:tcBorders>
              <w:top w:val="single" w:sz="8" w:space="0" w:color="auto"/>
              <w:left w:val="single" w:sz="8" w:space="0" w:color="auto"/>
              <w:bottom w:val="single" w:sz="8" w:space="0" w:color="auto"/>
              <w:right w:val="single" w:sz="8" w:space="0" w:color="auto"/>
            </w:tcBorders>
          </w:tcPr>
          <w:p w14:paraId="3E91689D" w14:textId="77777777" w:rsidR="00742CD5" w:rsidRPr="00194FA7" w:rsidRDefault="00742CD5" w:rsidP="003E0554">
            <w:pPr>
              <w:keepNext/>
              <w:keepLines/>
              <w:spacing w:after="0"/>
              <w:jc w:val="center"/>
              <w:rPr>
                <w:rFonts w:ascii="Arial" w:hAnsi="Arial"/>
                <w:sz w:val="18"/>
              </w:rPr>
            </w:pPr>
          </w:p>
        </w:tc>
        <w:tc>
          <w:tcPr>
            <w:tcW w:w="231" w:type="pct"/>
            <w:tcBorders>
              <w:top w:val="single" w:sz="8" w:space="0" w:color="auto"/>
              <w:left w:val="single" w:sz="8" w:space="0" w:color="auto"/>
              <w:bottom w:val="single" w:sz="8" w:space="0" w:color="auto"/>
              <w:right w:val="single" w:sz="24" w:space="0" w:color="auto"/>
            </w:tcBorders>
          </w:tcPr>
          <w:p w14:paraId="6B672D4B" w14:textId="77777777" w:rsidR="00742CD5" w:rsidRPr="00194FA7" w:rsidRDefault="00742CD5" w:rsidP="003E0554">
            <w:pPr>
              <w:keepNext/>
              <w:keepLines/>
              <w:spacing w:after="0"/>
              <w:jc w:val="center"/>
              <w:rPr>
                <w:rFonts w:ascii="Arial" w:hAnsi="Arial"/>
                <w:sz w:val="18"/>
              </w:rPr>
            </w:pPr>
          </w:p>
        </w:tc>
      </w:tr>
      <w:tr w:rsidR="000B76AF" w:rsidRPr="00194FA7" w14:paraId="43D147E3" w14:textId="0C13DE91" w:rsidTr="00971577">
        <w:tc>
          <w:tcPr>
            <w:tcW w:w="821" w:type="pct"/>
            <w:tcBorders>
              <w:left w:val="single" w:sz="24" w:space="0" w:color="auto"/>
              <w:right w:val="single" w:sz="24" w:space="0" w:color="auto"/>
            </w:tcBorders>
            <w:shd w:val="clear" w:color="auto" w:fill="D9D9D9" w:themeFill="background1" w:themeFillShade="D9"/>
          </w:tcPr>
          <w:p w14:paraId="3249ABA1" w14:textId="086B0B16" w:rsidR="000B76AF" w:rsidRPr="003E0554" w:rsidRDefault="000B76AF"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3</w:t>
            </w:r>
            <w:r w:rsidRPr="003E0554">
              <w:rPr>
                <w:rFonts w:ascii="Arial" w:hAnsi="Arial" w:cs="Arial"/>
                <w:b/>
                <w:bCs/>
                <w:sz w:val="18"/>
                <w:szCs w:val="18"/>
              </w:rPr>
              <w:t>-T1</w:t>
            </w:r>
            <w:r w:rsidR="00742CD5">
              <w:rPr>
                <w:rFonts w:ascii="Arial" w:hAnsi="Arial" w:cs="Arial"/>
                <w:b/>
                <w:bCs/>
                <w:sz w:val="18"/>
                <w:szCs w:val="18"/>
              </w:rPr>
              <w:t>4</w:t>
            </w:r>
            <w:r w:rsidRPr="003E0554">
              <w:rPr>
                <w:rFonts w:ascii="Arial" w:hAnsi="Arial" w:cs="Arial"/>
                <w:b/>
                <w:bCs/>
                <w:sz w:val="18"/>
                <w:szCs w:val="18"/>
              </w:rPr>
              <w:t>-VTM</w:t>
            </w:r>
          </w:p>
        </w:tc>
        <w:tc>
          <w:tcPr>
            <w:tcW w:w="228" w:type="pct"/>
            <w:tcBorders>
              <w:left w:val="single" w:sz="24" w:space="0" w:color="auto"/>
            </w:tcBorders>
          </w:tcPr>
          <w:p w14:paraId="4F4A1D73" w14:textId="77777777" w:rsidR="000B76AF" w:rsidRPr="00194FA7" w:rsidRDefault="000B76AF" w:rsidP="003E0554">
            <w:pPr>
              <w:keepNext/>
              <w:keepLines/>
              <w:spacing w:after="0"/>
              <w:jc w:val="center"/>
              <w:rPr>
                <w:rFonts w:ascii="Arial" w:hAnsi="Arial"/>
                <w:sz w:val="18"/>
              </w:rPr>
            </w:pPr>
          </w:p>
        </w:tc>
        <w:tc>
          <w:tcPr>
            <w:tcW w:w="228" w:type="pct"/>
          </w:tcPr>
          <w:p w14:paraId="69589613" w14:textId="77777777" w:rsidR="000B76AF" w:rsidRPr="00194FA7" w:rsidRDefault="000B76AF" w:rsidP="003E0554">
            <w:pPr>
              <w:keepNext/>
              <w:keepLines/>
              <w:spacing w:after="0"/>
              <w:jc w:val="center"/>
              <w:rPr>
                <w:rFonts w:ascii="Arial" w:hAnsi="Arial"/>
                <w:sz w:val="18"/>
              </w:rPr>
            </w:pPr>
          </w:p>
        </w:tc>
        <w:tc>
          <w:tcPr>
            <w:tcW w:w="244" w:type="pct"/>
            <w:tcBorders>
              <w:right w:val="single" w:sz="24" w:space="0" w:color="auto"/>
            </w:tcBorders>
          </w:tcPr>
          <w:p w14:paraId="068233D1" w14:textId="77777777" w:rsidR="000B76AF" w:rsidRPr="00194FA7" w:rsidRDefault="000B76AF" w:rsidP="003E0554">
            <w:pPr>
              <w:keepNext/>
              <w:keepLines/>
              <w:spacing w:after="0"/>
              <w:jc w:val="center"/>
              <w:rPr>
                <w:rFonts w:ascii="Arial" w:hAnsi="Arial"/>
                <w:sz w:val="18"/>
              </w:rPr>
            </w:pPr>
          </w:p>
        </w:tc>
        <w:tc>
          <w:tcPr>
            <w:tcW w:w="228" w:type="pct"/>
            <w:tcBorders>
              <w:left w:val="single" w:sz="24" w:space="0" w:color="auto"/>
            </w:tcBorders>
          </w:tcPr>
          <w:p w14:paraId="4C0A9564" w14:textId="77777777" w:rsidR="000B76AF" w:rsidRPr="00194FA7" w:rsidRDefault="000B76AF" w:rsidP="003E0554">
            <w:pPr>
              <w:keepNext/>
              <w:keepLines/>
              <w:spacing w:after="0"/>
              <w:jc w:val="center"/>
              <w:rPr>
                <w:rFonts w:ascii="Arial" w:hAnsi="Arial"/>
                <w:sz w:val="18"/>
              </w:rPr>
            </w:pPr>
          </w:p>
        </w:tc>
        <w:tc>
          <w:tcPr>
            <w:tcW w:w="228" w:type="pct"/>
          </w:tcPr>
          <w:p w14:paraId="4D120D92" w14:textId="77777777" w:rsidR="000B76AF" w:rsidRPr="00194FA7" w:rsidRDefault="000B76AF" w:rsidP="003E0554">
            <w:pPr>
              <w:keepNext/>
              <w:keepLines/>
              <w:spacing w:after="0"/>
              <w:jc w:val="center"/>
              <w:rPr>
                <w:rFonts w:ascii="Arial" w:hAnsi="Arial"/>
                <w:sz w:val="18"/>
              </w:rPr>
            </w:pPr>
          </w:p>
        </w:tc>
        <w:tc>
          <w:tcPr>
            <w:tcW w:w="242" w:type="pct"/>
            <w:tcBorders>
              <w:right w:val="single" w:sz="24" w:space="0" w:color="auto"/>
            </w:tcBorders>
          </w:tcPr>
          <w:p w14:paraId="489F77A0" w14:textId="77777777" w:rsidR="000B76AF" w:rsidRPr="00194FA7" w:rsidRDefault="000B76AF" w:rsidP="003E0554">
            <w:pPr>
              <w:keepNext/>
              <w:keepLines/>
              <w:spacing w:after="0"/>
              <w:jc w:val="center"/>
              <w:rPr>
                <w:rFonts w:ascii="Arial" w:hAnsi="Arial"/>
                <w:sz w:val="18"/>
              </w:rPr>
            </w:pPr>
          </w:p>
        </w:tc>
        <w:tc>
          <w:tcPr>
            <w:tcW w:w="228" w:type="pct"/>
            <w:tcBorders>
              <w:left w:val="single" w:sz="24" w:space="0" w:color="auto"/>
            </w:tcBorders>
          </w:tcPr>
          <w:p w14:paraId="28BD09F2" w14:textId="77777777" w:rsidR="000B76AF" w:rsidRPr="00194FA7" w:rsidRDefault="000B76AF" w:rsidP="003E0554">
            <w:pPr>
              <w:keepNext/>
              <w:keepLines/>
              <w:spacing w:after="0"/>
              <w:jc w:val="center"/>
              <w:rPr>
                <w:rFonts w:ascii="Arial" w:hAnsi="Arial" w:cs="Arial"/>
                <w:sz w:val="18"/>
                <w:szCs w:val="18"/>
              </w:rPr>
            </w:pPr>
          </w:p>
        </w:tc>
        <w:tc>
          <w:tcPr>
            <w:tcW w:w="228" w:type="pct"/>
          </w:tcPr>
          <w:p w14:paraId="77335410" w14:textId="77777777" w:rsidR="000B76AF" w:rsidRPr="00194FA7" w:rsidRDefault="000B76AF" w:rsidP="003E0554">
            <w:pPr>
              <w:keepNext/>
              <w:keepLines/>
              <w:spacing w:after="0"/>
              <w:jc w:val="center"/>
              <w:rPr>
                <w:rFonts w:ascii="Arial" w:hAnsi="Arial"/>
                <w:sz w:val="18"/>
              </w:rPr>
            </w:pPr>
          </w:p>
        </w:tc>
        <w:tc>
          <w:tcPr>
            <w:tcW w:w="242" w:type="pct"/>
            <w:tcBorders>
              <w:right w:val="single" w:sz="24" w:space="0" w:color="auto"/>
            </w:tcBorders>
          </w:tcPr>
          <w:p w14:paraId="072CF123" w14:textId="77777777" w:rsidR="000B76AF" w:rsidRPr="00194FA7" w:rsidRDefault="000B76AF" w:rsidP="003E0554">
            <w:pPr>
              <w:keepNext/>
              <w:keepLines/>
              <w:spacing w:after="0"/>
              <w:jc w:val="center"/>
              <w:rPr>
                <w:rFonts w:ascii="Arial" w:hAnsi="Arial" w:cs="Arial"/>
                <w:sz w:val="18"/>
                <w:szCs w:val="18"/>
              </w:rPr>
            </w:pPr>
          </w:p>
        </w:tc>
        <w:tc>
          <w:tcPr>
            <w:tcW w:w="228" w:type="pct"/>
            <w:tcBorders>
              <w:left w:val="single" w:sz="24" w:space="0" w:color="auto"/>
            </w:tcBorders>
          </w:tcPr>
          <w:p w14:paraId="622B80FD" w14:textId="77777777" w:rsidR="000B76AF" w:rsidRPr="00194FA7" w:rsidRDefault="000B76AF" w:rsidP="003E0554">
            <w:pPr>
              <w:keepNext/>
              <w:keepLines/>
              <w:spacing w:after="0"/>
              <w:jc w:val="center"/>
              <w:rPr>
                <w:rFonts w:ascii="Arial" w:hAnsi="Arial"/>
                <w:sz w:val="18"/>
              </w:rPr>
            </w:pPr>
          </w:p>
        </w:tc>
        <w:tc>
          <w:tcPr>
            <w:tcW w:w="228" w:type="pct"/>
          </w:tcPr>
          <w:p w14:paraId="3A00495F" w14:textId="77777777" w:rsidR="000B76AF" w:rsidRPr="00194FA7" w:rsidRDefault="000B76AF" w:rsidP="003E0554">
            <w:pPr>
              <w:keepNext/>
              <w:keepLines/>
              <w:spacing w:after="0"/>
              <w:jc w:val="center"/>
              <w:rPr>
                <w:rFonts w:ascii="Arial" w:hAnsi="Arial"/>
                <w:sz w:val="18"/>
              </w:rPr>
            </w:pPr>
          </w:p>
        </w:tc>
        <w:tc>
          <w:tcPr>
            <w:tcW w:w="240" w:type="pct"/>
            <w:tcBorders>
              <w:right w:val="single" w:sz="24" w:space="0" w:color="auto"/>
            </w:tcBorders>
          </w:tcPr>
          <w:p w14:paraId="380B84B9" w14:textId="77777777" w:rsidR="000B76AF" w:rsidRPr="00194FA7" w:rsidRDefault="000B76AF" w:rsidP="003E0554">
            <w:pPr>
              <w:keepNext/>
              <w:keepLines/>
              <w:spacing w:after="0"/>
              <w:jc w:val="center"/>
              <w:rPr>
                <w:rFonts w:ascii="Arial" w:hAnsi="Arial"/>
                <w:sz w:val="18"/>
              </w:rPr>
            </w:pPr>
          </w:p>
        </w:tc>
        <w:tc>
          <w:tcPr>
            <w:tcW w:w="232" w:type="pct"/>
            <w:tcBorders>
              <w:left w:val="single" w:sz="24" w:space="0" w:color="auto"/>
            </w:tcBorders>
          </w:tcPr>
          <w:p w14:paraId="2CEF846D" w14:textId="77777777" w:rsidR="000B76AF" w:rsidRPr="00194FA7" w:rsidRDefault="000B76AF" w:rsidP="003E0554">
            <w:pPr>
              <w:keepNext/>
              <w:keepLines/>
              <w:spacing w:after="0"/>
              <w:jc w:val="center"/>
              <w:rPr>
                <w:rFonts w:ascii="Arial" w:hAnsi="Arial"/>
                <w:sz w:val="18"/>
              </w:rPr>
            </w:pPr>
          </w:p>
        </w:tc>
        <w:tc>
          <w:tcPr>
            <w:tcW w:w="232" w:type="pct"/>
          </w:tcPr>
          <w:p w14:paraId="7BB80D8E" w14:textId="77777777" w:rsidR="000B76AF" w:rsidRPr="00194FA7" w:rsidRDefault="000B76AF" w:rsidP="003E0554">
            <w:pPr>
              <w:keepNext/>
              <w:keepLines/>
              <w:spacing w:after="0"/>
              <w:jc w:val="center"/>
              <w:rPr>
                <w:rFonts w:ascii="Arial" w:hAnsi="Arial"/>
                <w:sz w:val="18"/>
              </w:rPr>
            </w:pPr>
          </w:p>
        </w:tc>
        <w:tc>
          <w:tcPr>
            <w:tcW w:w="230" w:type="pct"/>
            <w:tcBorders>
              <w:right w:val="single" w:sz="24" w:space="0" w:color="auto"/>
            </w:tcBorders>
          </w:tcPr>
          <w:p w14:paraId="5EECF71F" w14:textId="77777777" w:rsidR="000B76AF" w:rsidRPr="00194FA7" w:rsidRDefault="000B76AF" w:rsidP="003E0554">
            <w:pPr>
              <w:keepNext/>
              <w:keepLines/>
              <w:spacing w:after="0"/>
              <w:jc w:val="center"/>
              <w:rPr>
                <w:rFonts w:ascii="Arial" w:hAnsi="Arial"/>
                <w:sz w:val="18"/>
              </w:rPr>
            </w:pPr>
          </w:p>
        </w:tc>
        <w:tc>
          <w:tcPr>
            <w:tcW w:w="231" w:type="pct"/>
            <w:tcBorders>
              <w:top w:val="single" w:sz="8" w:space="0" w:color="auto"/>
              <w:left w:val="single" w:sz="24" w:space="0" w:color="auto"/>
              <w:bottom w:val="single" w:sz="8" w:space="0" w:color="auto"/>
              <w:right w:val="single" w:sz="8" w:space="0" w:color="auto"/>
            </w:tcBorders>
          </w:tcPr>
          <w:p w14:paraId="51255E4A" w14:textId="77777777" w:rsidR="000B76AF" w:rsidRPr="00194FA7" w:rsidRDefault="000B76AF" w:rsidP="003E0554">
            <w:pPr>
              <w:keepNext/>
              <w:keepLines/>
              <w:spacing w:after="0"/>
              <w:jc w:val="center"/>
              <w:rPr>
                <w:rFonts w:ascii="Arial" w:hAnsi="Arial"/>
                <w:sz w:val="18"/>
              </w:rPr>
            </w:pPr>
          </w:p>
        </w:tc>
        <w:tc>
          <w:tcPr>
            <w:tcW w:w="231" w:type="pct"/>
            <w:tcBorders>
              <w:top w:val="single" w:sz="8" w:space="0" w:color="auto"/>
              <w:left w:val="single" w:sz="8" w:space="0" w:color="auto"/>
              <w:bottom w:val="single" w:sz="8" w:space="0" w:color="auto"/>
              <w:right w:val="single" w:sz="8" w:space="0" w:color="auto"/>
            </w:tcBorders>
          </w:tcPr>
          <w:p w14:paraId="219F2F00" w14:textId="77777777" w:rsidR="000B76AF" w:rsidRPr="00194FA7" w:rsidRDefault="000B76AF" w:rsidP="003E0554">
            <w:pPr>
              <w:keepNext/>
              <w:keepLines/>
              <w:spacing w:after="0"/>
              <w:jc w:val="center"/>
              <w:rPr>
                <w:rFonts w:ascii="Arial" w:hAnsi="Arial"/>
                <w:sz w:val="18"/>
              </w:rPr>
            </w:pPr>
          </w:p>
        </w:tc>
        <w:tc>
          <w:tcPr>
            <w:tcW w:w="231" w:type="pct"/>
            <w:tcBorders>
              <w:top w:val="single" w:sz="8" w:space="0" w:color="auto"/>
              <w:left w:val="single" w:sz="8" w:space="0" w:color="auto"/>
              <w:bottom w:val="single" w:sz="8" w:space="0" w:color="auto"/>
              <w:right w:val="single" w:sz="24" w:space="0" w:color="auto"/>
            </w:tcBorders>
          </w:tcPr>
          <w:p w14:paraId="714E1C2B" w14:textId="78A79C55" w:rsidR="000B76AF" w:rsidRPr="00194FA7" w:rsidRDefault="000B76AF" w:rsidP="003E0554">
            <w:pPr>
              <w:keepNext/>
              <w:keepLines/>
              <w:spacing w:after="0"/>
              <w:jc w:val="center"/>
              <w:rPr>
                <w:rFonts w:ascii="Arial" w:hAnsi="Arial"/>
                <w:sz w:val="18"/>
              </w:rPr>
            </w:pPr>
          </w:p>
        </w:tc>
      </w:tr>
      <w:tr w:rsidR="000B76AF" w:rsidRPr="00194FA7" w14:paraId="234EE1C0" w14:textId="5D7F7DED" w:rsidTr="00971577">
        <w:tc>
          <w:tcPr>
            <w:tcW w:w="821" w:type="pct"/>
            <w:tcBorders>
              <w:left w:val="single" w:sz="24" w:space="0" w:color="auto"/>
              <w:bottom w:val="single" w:sz="24" w:space="0" w:color="auto"/>
              <w:right w:val="single" w:sz="24" w:space="0" w:color="auto"/>
            </w:tcBorders>
            <w:shd w:val="clear" w:color="auto" w:fill="D9D9D9" w:themeFill="background1" w:themeFillShade="D9"/>
          </w:tcPr>
          <w:p w14:paraId="4EBFB152" w14:textId="1F2D8858" w:rsidR="000B76AF" w:rsidRPr="003E0554" w:rsidRDefault="000B76AF"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3</w:t>
            </w:r>
            <w:r w:rsidRPr="003E0554">
              <w:rPr>
                <w:rFonts w:ascii="Arial" w:hAnsi="Arial" w:cs="Arial"/>
                <w:b/>
                <w:bCs/>
                <w:sz w:val="18"/>
                <w:szCs w:val="18"/>
              </w:rPr>
              <w:t>-T1</w:t>
            </w:r>
            <w:r w:rsidR="00742CD5">
              <w:rPr>
                <w:rFonts w:ascii="Arial" w:hAnsi="Arial" w:cs="Arial"/>
                <w:b/>
                <w:bCs/>
                <w:sz w:val="18"/>
                <w:szCs w:val="18"/>
              </w:rPr>
              <w:t>5</w:t>
            </w:r>
            <w:r w:rsidRPr="003E0554">
              <w:rPr>
                <w:rFonts w:ascii="Arial" w:hAnsi="Arial" w:cs="Arial"/>
                <w:b/>
                <w:bCs/>
                <w:sz w:val="18"/>
                <w:szCs w:val="18"/>
              </w:rPr>
              <w:t>-VTM</w:t>
            </w:r>
          </w:p>
        </w:tc>
        <w:tc>
          <w:tcPr>
            <w:tcW w:w="228" w:type="pct"/>
            <w:tcBorders>
              <w:left w:val="single" w:sz="24" w:space="0" w:color="auto"/>
              <w:bottom w:val="single" w:sz="24" w:space="0" w:color="auto"/>
            </w:tcBorders>
          </w:tcPr>
          <w:p w14:paraId="2B02792C" w14:textId="77777777" w:rsidR="000B76AF" w:rsidRPr="00194FA7" w:rsidRDefault="000B76AF" w:rsidP="003E0554">
            <w:pPr>
              <w:keepNext/>
              <w:keepLines/>
              <w:spacing w:after="0"/>
              <w:jc w:val="center"/>
              <w:rPr>
                <w:rFonts w:ascii="Arial" w:hAnsi="Arial"/>
                <w:sz w:val="18"/>
              </w:rPr>
            </w:pPr>
          </w:p>
        </w:tc>
        <w:tc>
          <w:tcPr>
            <w:tcW w:w="228" w:type="pct"/>
            <w:tcBorders>
              <w:bottom w:val="single" w:sz="24" w:space="0" w:color="auto"/>
            </w:tcBorders>
          </w:tcPr>
          <w:p w14:paraId="18EF536B" w14:textId="77777777" w:rsidR="000B76AF" w:rsidRPr="00194FA7" w:rsidRDefault="000B76AF" w:rsidP="003E0554">
            <w:pPr>
              <w:keepNext/>
              <w:keepLines/>
              <w:spacing w:after="0"/>
              <w:jc w:val="center"/>
              <w:rPr>
                <w:rFonts w:ascii="Arial" w:hAnsi="Arial"/>
                <w:sz w:val="18"/>
              </w:rPr>
            </w:pPr>
          </w:p>
        </w:tc>
        <w:tc>
          <w:tcPr>
            <w:tcW w:w="244" w:type="pct"/>
            <w:tcBorders>
              <w:bottom w:val="single" w:sz="24" w:space="0" w:color="auto"/>
              <w:right w:val="single" w:sz="24" w:space="0" w:color="auto"/>
            </w:tcBorders>
          </w:tcPr>
          <w:p w14:paraId="305FFFD2" w14:textId="77777777" w:rsidR="000B76AF" w:rsidRPr="00194FA7" w:rsidRDefault="000B76AF" w:rsidP="003E0554">
            <w:pPr>
              <w:keepNext/>
              <w:keepLines/>
              <w:spacing w:after="0"/>
              <w:jc w:val="center"/>
              <w:rPr>
                <w:rFonts w:ascii="Arial" w:hAnsi="Arial"/>
                <w:sz w:val="18"/>
              </w:rPr>
            </w:pPr>
          </w:p>
        </w:tc>
        <w:tc>
          <w:tcPr>
            <w:tcW w:w="228" w:type="pct"/>
            <w:tcBorders>
              <w:left w:val="single" w:sz="24" w:space="0" w:color="auto"/>
              <w:bottom w:val="single" w:sz="24" w:space="0" w:color="auto"/>
            </w:tcBorders>
          </w:tcPr>
          <w:p w14:paraId="6DE5EDDC" w14:textId="77777777" w:rsidR="000B76AF" w:rsidRPr="00194FA7" w:rsidRDefault="000B76AF" w:rsidP="003E0554">
            <w:pPr>
              <w:keepNext/>
              <w:keepLines/>
              <w:spacing w:after="0"/>
              <w:jc w:val="center"/>
              <w:rPr>
                <w:rFonts w:ascii="Arial" w:hAnsi="Arial"/>
                <w:sz w:val="18"/>
              </w:rPr>
            </w:pPr>
          </w:p>
        </w:tc>
        <w:tc>
          <w:tcPr>
            <w:tcW w:w="228" w:type="pct"/>
            <w:tcBorders>
              <w:bottom w:val="single" w:sz="24" w:space="0" w:color="auto"/>
            </w:tcBorders>
          </w:tcPr>
          <w:p w14:paraId="28E2F135" w14:textId="77777777" w:rsidR="000B76AF" w:rsidRPr="00194FA7" w:rsidRDefault="000B76AF" w:rsidP="003E0554">
            <w:pPr>
              <w:keepNext/>
              <w:keepLines/>
              <w:spacing w:after="0"/>
              <w:jc w:val="center"/>
              <w:rPr>
                <w:rFonts w:ascii="Arial" w:hAnsi="Arial"/>
                <w:sz w:val="18"/>
              </w:rPr>
            </w:pPr>
          </w:p>
        </w:tc>
        <w:tc>
          <w:tcPr>
            <w:tcW w:w="242" w:type="pct"/>
            <w:tcBorders>
              <w:bottom w:val="single" w:sz="24" w:space="0" w:color="auto"/>
              <w:right w:val="single" w:sz="24" w:space="0" w:color="auto"/>
            </w:tcBorders>
          </w:tcPr>
          <w:p w14:paraId="254C4177" w14:textId="77777777" w:rsidR="000B76AF" w:rsidRPr="00194FA7" w:rsidRDefault="000B76AF" w:rsidP="003E0554">
            <w:pPr>
              <w:keepNext/>
              <w:keepLines/>
              <w:spacing w:after="0"/>
              <w:jc w:val="center"/>
              <w:rPr>
                <w:rFonts w:ascii="Arial" w:hAnsi="Arial"/>
                <w:sz w:val="18"/>
              </w:rPr>
            </w:pPr>
          </w:p>
        </w:tc>
        <w:tc>
          <w:tcPr>
            <w:tcW w:w="228" w:type="pct"/>
            <w:tcBorders>
              <w:left w:val="single" w:sz="24" w:space="0" w:color="auto"/>
              <w:bottom w:val="single" w:sz="24" w:space="0" w:color="auto"/>
            </w:tcBorders>
          </w:tcPr>
          <w:p w14:paraId="79784972" w14:textId="77777777" w:rsidR="000B76AF" w:rsidRPr="00194FA7" w:rsidRDefault="000B76AF" w:rsidP="003E0554">
            <w:pPr>
              <w:keepNext/>
              <w:keepLines/>
              <w:spacing w:after="0"/>
              <w:jc w:val="center"/>
              <w:rPr>
                <w:rFonts w:ascii="Arial" w:hAnsi="Arial" w:cs="Arial"/>
                <w:sz w:val="18"/>
                <w:szCs w:val="18"/>
              </w:rPr>
            </w:pPr>
          </w:p>
        </w:tc>
        <w:tc>
          <w:tcPr>
            <w:tcW w:w="228" w:type="pct"/>
            <w:tcBorders>
              <w:bottom w:val="single" w:sz="24" w:space="0" w:color="auto"/>
            </w:tcBorders>
          </w:tcPr>
          <w:p w14:paraId="16A684BD" w14:textId="77777777" w:rsidR="000B76AF" w:rsidRPr="00194FA7" w:rsidRDefault="000B76AF" w:rsidP="003E0554">
            <w:pPr>
              <w:keepNext/>
              <w:keepLines/>
              <w:spacing w:after="0"/>
              <w:jc w:val="center"/>
              <w:rPr>
                <w:rFonts w:ascii="Arial" w:hAnsi="Arial" w:cs="Arial"/>
                <w:sz w:val="18"/>
                <w:szCs w:val="18"/>
              </w:rPr>
            </w:pPr>
          </w:p>
        </w:tc>
        <w:tc>
          <w:tcPr>
            <w:tcW w:w="242" w:type="pct"/>
            <w:tcBorders>
              <w:bottom w:val="single" w:sz="24" w:space="0" w:color="auto"/>
              <w:right w:val="single" w:sz="24" w:space="0" w:color="auto"/>
            </w:tcBorders>
          </w:tcPr>
          <w:p w14:paraId="0D3F16E9" w14:textId="77777777" w:rsidR="000B76AF" w:rsidRPr="00194FA7" w:rsidRDefault="000B76AF" w:rsidP="003E0554">
            <w:pPr>
              <w:keepNext/>
              <w:keepLines/>
              <w:spacing w:after="0"/>
              <w:jc w:val="center"/>
              <w:rPr>
                <w:rFonts w:ascii="Arial" w:hAnsi="Arial" w:cs="Arial"/>
                <w:sz w:val="18"/>
                <w:szCs w:val="18"/>
              </w:rPr>
            </w:pPr>
          </w:p>
        </w:tc>
        <w:tc>
          <w:tcPr>
            <w:tcW w:w="228" w:type="pct"/>
            <w:tcBorders>
              <w:left w:val="single" w:sz="24" w:space="0" w:color="auto"/>
              <w:bottom w:val="single" w:sz="24" w:space="0" w:color="auto"/>
            </w:tcBorders>
          </w:tcPr>
          <w:p w14:paraId="485EB0BA" w14:textId="77777777" w:rsidR="000B76AF" w:rsidRPr="00194FA7" w:rsidRDefault="000B76AF" w:rsidP="003E0554">
            <w:pPr>
              <w:keepNext/>
              <w:keepLines/>
              <w:spacing w:after="0"/>
              <w:jc w:val="center"/>
              <w:rPr>
                <w:rFonts w:ascii="Arial" w:hAnsi="Arial"/>
                <w:sz w:val="18"/>
              </w:rPr>
            </w:pPr>
          </w:p>
        </w:tc>
        <w:tc>
          <w:tcPr>
            <w:tcW w:w="228" w:type="pct"/>
            <w:tcBorders>
              <w:bottom w:val="single" w:sz="24" w:space="0" w:color="auto"/>
            </w:tcBorders>
          </w:tcPr>
          <w:p w14:paraId="73AE9F5E" w14:textId="77777777" w:rsidR="000B76AF" w:rsidRPr="00194FA7" w:rsidRDefault="000B76AF" w:rsidP="003E0554">
            <w:pPr>
              <w:keepNext/>
              <w:keepLines/>
              <w:spacing w:after="0"/>
              <w:jc w:val="center"/>
              <w:rPr>
                <w:rFonts w:ascii="Arial" w:hAnsi="Arial"/>
                <w:sz w:val="18"/>
              </w:rPr>
            </w:pPr>
          </w:p>
        </w:tc>
        <w:tc>
          <w:tcPr>
            <w:tcW w:w="240" w:type="pct"/>
            <w:tcBorders>
              <w:bottom w:val="single" w:sz="24" w:space="0" w:color="auto"/>
              <w:right w:val="single" w:sz="24" w:space="0" w:color="auto"/>
            </w:tcBorders>
          </w:tcPr>
          <w:p w14:paraId="0D24C426" w14:textId="77777777" w:rsidR="000B76AF" w:rsidRPr="00194FA7" w:rsidRDefault="000B76AF" w:rsidP="003E0554">
            <w:pPr>
              <w:keepNext/>
              <w:keepLines/>
              <w:spacing w:after="0"/>
              <w:jc w:val="center"/>
              <w:rPr>
                <w:rFonts w:ascii="Arial" w:hAnsi="Arial"/>
                <w:sz w:val="18"/>
              </w:rPr>
            </w:pPr>
          </w:p>
        </w:tc>
        <w:tc>
          <w:tcPr>
            <w:tcW w:w="232" w:type="pct"/>
            <w:tcBorders>
              <w:left w:val="single" w:sz="24" w:space="0" w:color="auto"/>
              <w:bottom w:val="single" w:sz="24" w:space="0" w:color="auto"/>
            </w:tcBorders>
          </w:tcPr>
          <w:p w14:paraId="5685A7F7" w14:textId="77777777" w:rsidR="000B76AF" w:rsidRPr="00194FA7" w:rsidRDefault="000B76AF" w:rsidP="003E0554">
            <w:pPr>
              <w:keepNext/>
              <w:keepLines/>
              <w:spacing w:after="0"/>
              <w:jc w:val="center"/>
              <w:rPr>
                <w:rFonts w:ascii="Arial" w:hAnsi="Arial"/>
                <w:sz w:val="18"/>
                <w:lang w:eastAsia="fr-FR"/>
              </w:rPr>
            </w:pPr>
          </w:p>
        </w:tc>
        <w:tc>
          <w:tcPr>
            <w:tcW w:w="232" w:type="pct"/>
            <w:tcBorders>
              <w:bottom w:val="single" w:sz="24" w:space="0" w:color="auto"/>
            </w:tcBorders>
          </w:tcPr>
          <w:p w14:paraId="6089977B" w14:textId="77777777" w:rsidR="000B76AF" w:rsidRPr="00194FA7" w:rsidRDefault="000B76AF" w:rsidP="003E0554">
            <w:pPr>
              <w:keepNext/>
              <w:keepLines/>
              <w:spacing w:after="0"/>
              <w:jc w:val="center"/>
              <w:rPr>
                <w:rFonts w:ascii="Arial" w:hAnsi="Arial"/>
                <w:sz w:val="18"/>
                <w:lang w:eastAsia="fr-FR"/>
              </w:rPr>
            </w:pPr>
          </w:p>
        </w:tc>
        <w:tc>
          <w:tcPr>
            <w:tcW w:w="230" w:type="pct"/>
            <w:tcBorders>
              <w:bottom w:val="single" w:sz="24" w:space="0" w:color="auto"/>
              <w:right w:val="single" w:sz="24" w:space="0" w:color="auto"/>
            </w:tcBorders>
          </w:tcPr>
          <w:p w14:paraId="198520FA" w14:textId="77777777" w:rsidR="000B76AF" w:rsidRPr="00194FA7" w:rsidRDefault="000B76AF" w:rsidP="003E0554">
            <w:pPr>
              <w:keepNext/>
              <w:keepLines/>
              <w:spacing w:after="0"/>
              <w:jc w:val="center"/>
              <w:rPr>
                <w:rFonts w:ascii="Arial" w:hAnsi="Arial"/>
                <w:sz w:val="18"/>
              </w:rPr>
            </w:pPr>
          </w:p>
        </w:tc>
        <w:tc>
          <w:tcPr>
            <w:tcW w:w="231" w:type="pct"/>
            <w:tcBorders>
              <w:top w:val="single" w:sz="8" w:space="0" w:color="auto"/>
              <w:left w:val="single" w:sz="24" w:space="0" w:color="auto"/>
              <w:bottom w:val="single" w:sz="24" w:space="0" w:color="auto"/>
              <w:right w:val="single" w:sz="8" w:space="0" w:color="auto"/>
            </w:tcBorders>
          </w:tcPr>
          <w:p w14:paraId="7472B4CD" w14:textId="77777777" w:rsidR="000B76AF" w:rsidRPr="00194FA7" w:rsidRDefault="000B76AF" w:rsidP="003E0554">
            <w:pPr>
              <w:keepNext/>
              <w:keepLines/>
              <w:spacing w:after="0"/>
              <w:jc w:val="center"/>
              <w:rPr>
                <w:rFonts w:ascii="Arial" w:hAnsi="Arial"/>
                <w:sz w:val="18"/>
              </w:rPr>
            </w:pPr>
          </w:p>
        </w:tc>
        <w:tc>
          <w:tcPr>
            <w:tcW w:w="231" w:type="pct"/>
            <w:tcBorders>
              <w:top w:val="single" w:sz="8" w:space="0" w:color="auto"/>
              <w:left w:val="single" w:sz="8" w:space="0" w:color="auto"/>
              <w:bottom w:val="single" w:sz="24" w:space="0" w:color="auto"/>
              <w:right w:val="single" w:sz="8" w:space="0" w:color="auto"/>
            </w:tcBorders>
          </w:tcPr>
          <w:p w14:paraId="6F8F1C86" w14:textId="77777777" w:rsidR="000B76AF" w:rsidRPr="00194FA7" w:rsidRDefault="000B76AF" w:rsidP="003E0554">
            <w:pPr>
              <w:keepNext/>
              <w:keepLines/>
              <w:spacing w:after="0"/>
              <w:jc w:val="center"/>
              <w:rPr>
                <w:rFonts w:ascii="Arial" w:hAnsi="Arial"/>
                <w:sz w:val="18"/>
              </w:rPr>
            </w:pPr>
          </w:p>
        </w:tc>
        <w:tc>
          <w:tcPr>
            <w:tcW w:w="231" w:type="pct"/>
            <w:tcBorders>
              <w:top w:val="single" w:sz="8" w:space="0" w:color="auto"/>
              <w:left w:val="single" w:sz="8" w:space="0" w:color="auto"/>
              <w:bottom w:val="single" w:sz="24" w:space="0" w:color="auto"/>
              <w:right w:val="single" w:sz="24" w:space="0" w:color="auto"/>
            </w:tcBorders>
          </w:tcPr>
          <w:p w14:paraId="7F0EE1E8" w14:textId="37207D46" w:rsidR="000B76AF" w:rsidRPr="00194FA7" w:rsidRDefault="000B76AF" w:rsidP="003E0554">
            <w:pPr>
              <w:keepNext/>
              <w:keepLines/>
              <w:spacing w:after="0"/>
              <w:jc w:val="center"/>
              <w:rPr>
                <w:rFonts w:ascii="Arial" w:hAnsi="Arial"/>
                <w:sz w:val="18"/>
              </w:rPr>
            </w:pPr>
          </w:p>
        </w:tc>
      </w:tr>
    </w:tbl>
    <w:p w14:paraId="352C69AE" w14:textId="77777777" w:rsidR="000B76AF" w:rsidRDefault="000B76AF" w:rsidP="00971577">
      <w:pPr>
        <w:pStyle w:val="List"/>
        <w:ind w:left="0" w:firstLine="0"/>
      </w:pPr>
    </w:p>
    <w:p w14:paraId="182F680B" w14:textId="1AF58A0E" w:rsidR="00F32227" w:rsidRDefault="00EF0CC0" w:rsidP="00F32227">
      <w:pPr>
        <w:pStyle w:val="Heading4"/>
      </w:pPr>
      <w:bookmarkStart w:id="563" w:name="_Toc100837880"/>
      <w:r>
        <w:t>8.2.2.</w:t>
      </w:r>
      <w:r w:rsidR="00F32227">
        <w:t>5</w:t>
      </w:r>
      <w:r w:rsidR="00F32227">
        <w:tab/>
        <w:t>Scenario 4: Messaging and Social Sharing</w:t>
      </w:r>
      <w:bookmarkEnd w:id="563"/>
    </w:p>
    <w:p w14:paraId="4E068171" w14:textId="58BE056A" w:rsidR="00CB6144" w:rsidRDefault="00EF0CC0" w:rsidP="00CB6144">
      <w:pPr>
        <w:pStyle w:val="Heading5"/>
      </w:pPr>
      <w:bookmarkStart w:id="564" w:name="_Toc85628369"/>
      <w:bookmarkStart w:id="565" w:name="_Toc100837881"/>
      <w:r>
        <w:t>8.2.2.</w:t>
      </w:r>
      <w:r w:rsidR="00CB6144">
        <w:t>5.1</w:t>
      </w:r>
      <w:r w:rsidR="00CB6144">
        <w:tab/>
        <w:t>Overview</w:t>
      </w:r>
      <w:bookmarkEnd w:id="564"/>
      <w:bookmarkEnd w:id="565"/>
    </w:p>
    <w:p w14:paraId="0BD60C45" w14:textId="2FB9E41A" w:rsidR="00FA0E87" w:rsidRDefault="00FA0E87" w:rsidP="00FA0E87">
      <w:r>
        <w:t>Table 8.2.2.</w:t>
      </w:r>
      <w:r w:rsidR="00C81DEE">
        <w:t>5</w:t>
      </w:r>
      <w:r>
        <w:t xml:space="preserve">.1-1 provides an overview of the H.266/VVC test tuples. For provided bitstreams, reference H.266/VVC software implementation VTM available on the </w:t>
      </w:r>
      <w:hyperlink r:id="rId72" w:history="1">
        <w:r>
          <w:rPr>
            <w:rStyle w:val="Hyperlink"/>
          </w:rPr>
          <w:t>https://vcgit.hhi.fraunhofer.de/jvet/VVCSoftware_VTM</w:t>
        </w:r>
      </w:hyperlink>
      <w:r>
        <w:t xml:space="preserve"> branch, SHA 8159a6c72a770792b0bab4fee7445aa444821584 has been used. Utilized encoder configuration files are provided. </w:t>
      </w:r>
    </w:p>
    <w:p w14:paraId="2EAFFD05" w14:textId="77777777" w:rsidR="00CB6144" w:rsidRDefault="00CB6144" w:rsidP="00CB6144">
      <w:r>
        <w:t>The details are also provided here: https://dash-large-files.akamaized.net/WAVE/3GPP/5GVideo/Bitstreams/Scenario-4-Sharing/VTM/streams.csv.</w:t>
      </w:r>
    </w:p>
    <w:p w14:paraId="308A7E03" w14:textId="6B695496" w:rsidR="00CB6144" w:rsidRDefault="00CB6144" w:rsidP="00CB6144">
      <w:pPr>
        <w:pStyle w:val="TH"/>
      </w:pPr>
      <w:r>
        <w:t xml:space="preserve">Table </w:t>
      </w:r>
      <w:r w:rsidR="00EF0CC0">
        <w:t>8.2.2.</w:t>
      </w:r>
      <w:r>
        <w:t>5.1-1 Test Tuple generation with H.266/VVC for messaging and social sharing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CB6144" w14:paraId="314FE87D" w14:textId="77777777" w:rsidTr="00CB6144">
        <w:tc>
          <w:tcPr>
            <w:tcW w:w="1195" w:type="dxa"/>
            <w:tcBorders>
              <w:top w:val="single" w:sz="4" w:space="0" w:color="FFFFFF"/>
              <w:left w:val="single" w:sz="4" w:space="0" w:color="FFFFFF"/>
              <w:bottom w:val="single" w:sz="4" w:space="0" w:color="FFFFFF"/>
              <w:right w:val="nil"/>
            </w:tcBorders>
            <w:shd w:val="clear" w:color="auto" w:fill="A5A5A5"/>
            <w:hideMark/>
          </w:tcPr>
          <w:p w14:paraId="4C1100B9" w14:textId="77777777" w:rsidR="00CB6144" w:rsidRDefault="00CB6144">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4355858F" w14:textId="77777777" w:rsidR="00CB6144" w:rsidRDefault="00CB6144">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2F19C4F" w14:textId="77777777" w:rsidR="00CB6144" w:rsidRDefault="00CB6144">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4A0668FA" w14:textId="77777777" w:rsidR="00CB6144" w:rsidRDefault="00CB6144">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72F61655" w14:textId="77777777" w:rsidR="00CB6144" w:rsidRDefault="00CB6144">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65C3C113" w14:textId="77777777" w:rsidR="00CB6144" w:rsidRDefault="00CB6144">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21D2DC08" w14:textId="77777777" w:rsidR="00CB6144" w:rsidRDefault="00CB6144">
            <w:pPr>
              <w:pStyle w:val="TAH"/>
              <w:rPr>
                <w:b w:val="0"/>
                <w:bCs/>
                <w:color w:val="FFFFFF"/>
                <w:sz w:val="16"/>
                <w:szCs w:val="18"/>
                <w:lang w:val="en-US" w:eastAsia="fr-FR"/>
              </w:rPr>
            </w:pPr>
            <w:r>
              <w:rPr>
                <w:b w:val="0"/>
                <w:bCs/>
                <w:color w:val="FFFFFF"/>
                <w:sz w:val="16"/>
                <w:szCs w:val="18"/>
                <w:lang w:val="en-US" w:eastAsia="fr-FR"/>
              </w:rPr>
              <w:t>Anchor Key</w:t>
            </w:r>
          </w:p>
        </w:tc>
      </w:tr>
      <w:tr w:rsidR="00CB6144" w14:paraId="69D279CD"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196C51F" w14:textId="098367F5"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151B90" w14:textId="42DEF242"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F5354" w14:textId="77777777" w:rsidR="00CB6144" w:rsidRDefault="00CB6144">
            <w:pPr>
              <w:pStyle w:val="TAC"/>
              <w:rPr>
                <w:sz w:val="16"/>
                <w:szCs w:val="18"/>
                <w:lang w:val="en-US" w:eastAsia="fr-FR"/>
              </w:rPr>
            </w:pPr>
            <w:r>
              <w:rPr>
                <w:sz w:val="16"/>
                <w:szCs w:val="18"/>
                <w:lang w:val="en-US" w:eastAsia="fr-FR"/>
              </w:rPr>
              <w:t>S4-R01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CACA2" w14:textId="56506629"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7AB13"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AEB23"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BAC01" w14:textId="3ADB8DD2"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01-VTM-&lt;QP&gt;</w:t>
            </w:r>
          </w:p>
        </w:tc>
      </w:tr>
      <w:tr w:rsidR="00CB6144" w14:paraId="02B0E77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97ACB3" w14:textId="18296032"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C93934" w14:textId="7E0099E0"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A44221" w14:textId="77777777" w:rsidR="00CB6144" w:rsidRDefault="00CB6144">
            <w:pPr>
              <w:pStyle w:val="TAC"/>
              <w:rPr>
                <w:sz w:val="16"/>
                <w:szCs w:val="18"/>
                <w:lang w:val="en-US" w:eastAsia="fr-FR"/>
              </w:rPr>
            </w:pPr>
            <w:r>
              <w:rPr>
                <w:sz w:val="16"/>
                <w:szCs w:val="18"/>
                <w:lang w:val="en-US" w:eastAsia="fr-FR"/>
              </w:rPr>
              <w:t>S4-R02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89B557" w14:textId="7FA3FDC6"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FEC423"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76462"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2CC36" w14:textId="699A2536"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02-VTM-&lt;QP&gt;</w:t>
            </w:r>
          </w:p>
        </w:tc>
      </w:tr>
      <w:tr w:rsidR="00CB6144" w14:paraId="6E1313C8"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ACB4BE" w14:textId="77877DAE"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9EC82D" w14:textId="781C26A6"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22716" w14:textId="77777777" w:rsidR="00CB6144" w:rsidRDefault="00CB6144">
            <w:pPr>
              <w:pStyle w:val="TAC"/>
              <w:rPr>
                <w:sz w:val="16"/>
                <w:szCs w:val="18"/>
                <w:lang w:val="en-US" w:eastAsia="fr-FR"/>
              </w:rPr>
            </w:pPr>
            <w:r>
              <w:rPr>
                <w:sz w:val="16"/>
                <w:szCs w:val="18"/>
                <w:lang w:val="en-US" w:eastAsia="fr-FR"/>
              </w:rPr>
              <w:t>S4-R03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524E6F" w14:textId="592CA78C"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97D131"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1089D"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F43145" w14:textId="718026BC"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03-VTM-&lt;QP&gt;</w:t>
            </w:r>
          </w:p>
        </w:tc>
      </w:tr>
      <w:tr w:rsidR="00CB6144" w14:paraId="64610047"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EAD943" w14:textId="2279F6D0"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DD80E" w14:textId="6B03AD4E"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76362D" w14:textId="77777777" w:rsidR="00CB6144" w:rsidRDefault="00CB6144">
            <w:pPr>
              <w:pStyle w:val="TAC"/>
              <w:rPr>
                <w:sz w:val="16"/>
                <w:szCs w:val="18"/>
                <w:lang w:val="en-US" w:eastAsia="fr-FR"/>
              </w:rPr>
            </w:pPr>
            <w:r>
              <w:rPr>
                <w:sz w:val="16"/>
                <w:szCs w:val="18"/>
                <w:lang w:val="en-US" w:eastAsia="fr-FR"/>
              </w:rPr>
              <w:t>S4-R04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0932D1" w14:textId="14E1328D"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EF46EE"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0EB7B"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D6B16A" w14:textId="7486565C"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04-VTM-&lt;QP&gt;</w:t>
            </w:r>
          </w:p>
        </w:tc>
      </w:tr>
      <w:tr w:rsidR="00CB6144" w14:paraId="7895C056"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549CA6" w14:textId="1B67DFD9"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0A8BFB" w14:textId="071C850C"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A909CD" w14:textId="77777777" w:rsidR="00CB6144" w:rsidRDefault="00CB6144">
            <w:pPr>
              <w:pStyle w:val="TAC"/>
              <w:rPr>
                <w:sz w:val="16"/>
                <w:szCs w:val="18"/>
                <w:lang w:val="en-US" w:eastAsia="fr-FR"/>
              </w:rPr>
            </w:pPr>
            <w:r>
              <w:rPr>
                <w:sz w:val="16"/>
                <w:szCs w:val="18"/>
                <w:lang w:val="en-US" w:eastAsia="fr-FR"/>
              </w:rPr>
              <w:t>S4-R01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9F3B6" w14:textId="6FB5556E"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758DF"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92EFD"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C80CB" w14:textId="100076F5"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05-VTM-&lt;QP&gt;</w:t>
            </w:r>
          </w:p>
        </w:tc>
      </w:tr>
      <w:tr w:rsidR="00CB6144" w14:paraId="54B1C1E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400A638" w14:textId="4D933D32"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794D" w14:textId="6C28CCA3"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3B5956" w14:textId="77777777" w:rsidR="00CB6144" w:rsidRDefault="00CB6144">
            <w:pPr>
              <w:pStyle w:val="TAC"/>
              <w:rPr>
                <w:sz w:val="16"/>
                <w:szCs w:val="18"/>
                <w:lang w:val="en-US" w:eastAsia="fr-FR"/>
              </w:rPr>
            </w:pPr>
            <w:r>
              <w:rPr>
                <w:sz w:val="16"/>
                <w:szCs w:val="18"/>
                <w:lang w:val="en-US" w:eastAsia="fr-FR"/>
              </w:rPr>
              <w:t>S4-R02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DF1455" w14:textId="54C50C6A"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BBD6D"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3EA915"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E96418" w14:textId="095D7DE2"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06-VTM-&lt;QP&gt;</w:t>
            </w:r>
          </w:p>
        </w:tc>
      </w:tr>
      <w:tr w:rsidR="00CB6144" w14:paraId="26E4F51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F5A4" w14:textId="1ECBB49A"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460EE" w14:textId="743F7AA7"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767D2" w14:textId="77777777" w:rsidR="00CB6144" w:rsidRDefault="00CB6144">
            <w:pPr>
              <w:pStyle w:val="TAC"/>
              <w:rPr>
                <w:sz w:val="16"/>
                <w:szCs w:val="18"/>
                <w:lang w:val="en-US" w:eastAsia="fr-FR"/>
              </w:rPr>
            </w:pPr>
            <w:r>
              <w:rPr>
                <w:sz w:val="16"/>
                <w:szCs w:val="18"/>
                <w:lang w:val="en-US" w:eastAsia="fr-FR"/>
              </w:rPr>
              <w:t>S4-R03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C6C991" w14:textId="388E5744"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2F9745"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CAF282"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C620CC" w14:textId="059F6E5A"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07-VTM-&lt;QP&gt;</w:t>
            </w:r>
          </w:p>
        </w:tc>
      </w:tr>
      <w:tr w:rsidR="00CB6144" w14:paraId="33F987E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89B8265" w14:textId="2C761034"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E62D04" w14:textId="4251592C"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9C180" w14:textId="77777777" w:rsidR="00CB6144" w:rsidRDefault="00CB6144">
            <w:pPr>
              <w:pStyle w:val="TAC"/>
              <w:rPr>
                <w:sz w:val="16"/>
                <w:szCs w:val="18"/>
                <w:lang w:val="en-US" w:eastAsia="fr-FR"/>
              </w:rPr>
            </w:pPr>
            <w:r>
              <w:rPr>
                <w:sz w:val="16"/>
                <w:szCs w:val="18"/>
                <w:lang w:val="en-US" w:eastAsia="fr-FR"/>
              </w:rPr>
              <w:t>S4-R04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13D8A" w14:textId="45D6ED36"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82C282"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CB3DE"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D1FCB" w14:textId="454DCEAA"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08-VTM-&lt;QP&gt;</w:t>
            </w:r>
          </w:p>
        </w:tc>
      </w:tr>
    </w:tbl>
    <w:p w14:paraId="06DFD555" w14:textId="45D6B43E" w:rsidR="00CB6144" w:rsidRDefault="00EF0CC0" w:rsidP="00CB6144">
      <w:pPr>
        <w:pStyle w:val="Heading5"/>
      </w:pPr>
      <w:bookmarkStart w:id="566" w:name="_Toc85628370"/>
      <w:bookmarkStart w:id="567" w:name="_Toc100837882"/>
      <w:r>
        <w:t>8.2.2.</w:t>
      </w:r>
      <w:r w:rsidR="00CB6144">
        <w:t>5.2</w:t>
      </w:r>
      <w:r w:rsidR="00CB6144">
        <w:tab/>
        <w:t>Test Model and Configurations</w:t>
      </w:r>
      <w:bookmarkEnd w:id="566"/>
      <w:bookmarkEnd w:id="567"/>
    </w:p>
    <w:p w14:paraId="5407CFA1" w14:textId="58CD7E65" w:rsidR="00CB6144" w:rsidRDefault="00EF0CC0" w:rsidP="00CB6144">
      <w:pPr>
        <w:pStyle w:val="Heading6"/>
      </w:pPr>
      <w:bookmarkStart w:id="568" w:name="_Toc85628371"/>
      <w:bookmarkStart w:id="569" w:name="_Toc100837883"/>
      <w:r>
        <w:t>8.2.2.</w:t>
      </w:r>
      <w:r w:rsidR="00CB6144">
        <w:t>5.2.1</w:t>
      </w:r>
      <w:r w:rsidR="00CB6144">
        <w:tab/>
        <w:t>Common Parameters</w:t>
      </w:r>
      <w:bookmarkEnd w:id="568"/>
      <w:bookmarkEnd w:id="569"/>
    </w:p>
    <w:p w14:paraId="4AB544B4" w14:textId="77777777" w:rsidR="00CB6144" w:rsidRDefault="00CB6144" w:rsidP="00CB6144">
      <w:r>
        <w:t xml:space="preserve">To generate the anchor bitstreams, the following is applied: </w:t>
      </w:r>
    </w:p>
    <w:p w14:paraId="271998D7" w14:textId="77777777" w:rsidR="00CB6144" w:rsidRDefault="00CB6144" w:rsidP="00DD7A3F">
      <w:pPr>
        <w:pStyle w:val="B1"/>
        <w:numPr>
          <w:ilvl w:val="0"/>
          <w:numId w:val="16"/>
        </w:numPr>
      </w:pPr>
      <w:r>
        <w:t>VTM Main 10 in low delay B configuration is used with screen content tools enabled. In addition, to enable screen content tools, the following settings are set to 1:  IBC, HashME, BDPCM.</w:t>
      </w:r>
    </w:p>
    <w:p w14:paraId="1C0935B7" w14:textId="77777777" w:rsidR="00CB6144" w:rsidRDefault="00CB6144" w:rsidP="00DD7A3F">
      <w:pPr>
        <w:pStyle w:val="B1"/>
        <w:numPr>
          <w:ilvl w:val="0"/>
          <w:numId w:val="16"/>
        </w:numPr>
      </w:pPr>
      <w:r>
        <w:rPr>
          <w:rFonts w:ascii="Courier New" w:hAnsi="Courier New" w:cs="Courier New"/>
        </w:rPr>
        <w:t>InternalBitDepth</w:t>
      </w:r>
      <w:r>
        <w:t xml:space="preserve"> is 10 # codec operating bit-depth where all sequences (including 8 bit sequences) are coded with an internal bitdepth of 10 in accordance with [44] and metrics are calculated in 10 bits.</w:t>
      </w:r>
    </w:p>
    <w:p w14:paraId="285E7D81" w14:textId="77777777" w:rsidR="00CB6144" w:rsidRDefault="00CB6144" w:rsidP="00DD7A3F">
      <w:pPr>
        <w:pStyle w:val="B1"/>
        <w:numPr>
          <w:ilvl w:val="0"/>
          <w:numId w:val="16"/>
        </w:numPr>
      </w:pPr>
      <w:r>
        <w:t>Each source sequence is encoded with the following parameters: QP: [22, 27, 32, 37]</w:t>
      </w:r>
    </w:p>
    <w:p w14:paraId="4C019767" w14:textId="5E76DAA8" w:rsidR="00CB6144" w:rsidRDefault="00EF0CC0" w:rsidP="00CB6144">
      <w:pPr>
        <w:pStyle w:val="Heading6"/>
      </w:pPr>
      <w:bookmarkStart w:id="570" w:name="_Toc85628372"/>
      <w:bookmarkStart w:id="571" w:name="_Toc100837884"/>
      <w:r>
        <w:lastRenderedPageBreak/>
        <w:t>8.2.2.</w:t>
      </w:r>
      <w:r w:rsidR="00CB6144">
        <w:t>5.2.2</w:t>
      </w:r>
      <w:r w:rsidR="00CB6144">
        <w:tab/>
        <w:t>S5-VTM-01: Main 10 Profile with no fixed Intra</w:t>
      </w:r>
      <w:bookmarkEnd w:id="570"/>
      <w:bookmarkEnd w:id="571"/>
    </w:p>
    <w:p w14:paraId="741A2694" w14:textId="77777777" w:rsidR="00CB6144" w:rsidRDefault="00CB6144" w:rsidP="00CB6144">
      <w:r>
        <w:t xml:space="preserve">Each source sequence is encoded with the following configurations: </w:t>
      </w:r>
    </w:p>
    <w:p w14:paraId="2A46E5A4" w14:textId="10AF4370" w:rsidR="00CB6144" w:rsidRDefault="00CB6144" w:rsidP="00CB6144">
      <w:pPr>
        <w:pStyle w:val="B1"/>
      </w:pPr>
      <w:r>
        <w:t>-</w:t>
      </w:r>
      <w:r>
        <w:tab/>
        <w:t xml:space="preserve">The common parameters defined in clause </w:t>
      </w:r>
      <w:r w:rsidR="00EF0CC0">
        <w:t>8.2.2.</w:t>
      </w:r>
      <w:r>
        <w:t>5.2.1.</w:t>
      </w:r>
    </w:p>
    <w:p w14:paraId="7CE49160" w14:textId="77777777" w:rsidR="00CB6144" w:rsidRDefault="00CB6144" w:rsidP="00CB6144">
      <w:pPr>
        <w:pStyle w:val="B1"/>
      </w:pPr>
      <w:r>
        <w:t>-</w:t>
      </w:r>
      <w:r>
        <w:tab/>
      </w:r>
      <w:r>
        <w:rPr>
          <w:rFonts w:ascii="Courier New" w:hAnsi="Courier New" w:cs="Courier New"/>
        </w:rPr>
        <w:t>IntraPeriod</w:t>
      </w:r>
      <w:r>
        <w:t xml:space="preserve"> with no fix interval</w:t>
      </w:r>
    </w:p>
    <w:p w14:paraId="67AA170B" w14:textId="77777777" w:rsidR="00CB6144" w:rsidRDefault="00CB6144" w:rsidP="00CB6144">
      <w:pPr>
        <w:pStyle w:val="B2"/>
      </w:pPr>
      <w:r>
        <w:t>-</w:t>
      </w:r>
      <w:r>
        <w:tab/>
      </w:r>
      <w:r>
        <w:rPr>
          <w:rFonts w:ascii="Courier New" w:hAnsi="Courier New" w:cs="Courier New"/>
        </w:rPr>
        <w:t>GOPSize</w:t>
      </w:r>
      <w:r>
        <w:t xml:space="preserve"> is equal to 8. Each B picture refers to up to 4 preceding pictures in display order within the GOP</w:t>
      </w:r>
    </w:p>
    <w:p w14:paraId="0342F4EA" w14:textId="77777777" w:rsidR="00CB6144" w:rsidRDefault="00CB6144" w:rsidP="00CB6144">
      <w:r>
        <w:t xml:space="preserve">The detailed settings are defined in the attached configuration file </w:t>
      </w:r>
      <w:r>
        <w:rPr>
          <w:rFonts w:ascii="Courier New" w:hAnsi="Courier New" w:cs="Courier New"/>
        </w:rPr>
        <w:t>s4-vtm-01.cfg</w:t>
      </w:r>
      <w:r>
        <w:t xml:space="preserve">. </w:t>
      </w:r>
    </w:p>
    <w:p w14:paraId="3ABA6869" w14:textId="2EBAE273" w:rsidR="00CB6144" w:rsidRDefault="00EF0CC0" w:rsidP="00CB6144">
      <w:pPr>
        <w:pStyle w:val="Heading6"/>
      </w:pPr>
      <w:bookmarkStart w:id="572" w:name="_Toc85628373"/>
      <w:bookmarkStart w:id="573" w:name="_Toc100837885"/>
      <w:r>
        <w:t>8.2.2.</w:t>
      </w:r>
      <w:r w:rsidR="00CB6144">
        <w:t>5.2.3</w:t>
      </w:r>
      <w:r w:rsidR="00CB6144">
        <w:tab/>
        <w:t>S5-VTM-02: Main 10 Profile with fixed Intra every second</w:t>
      </w:r>
      <w:bookmarkEnd w:id="572"/>
      <w:bookmarkEnd w:id="573"/>
    </w:p>
    <w:p w14:paraId="1C444EDA" w14:textId="77777777" w:rsidR="00CB6144" w:rsidRDefault="00CB6144" w:rsidP="00CB6144">
      <w:r>
        <w:t xml:space="preserve">Each source sequence is encoded with the following configurations: </w:t>
      </w:r>
    </w:p>
    <w:p w14:paraId="0391CF59" w14:textId="528E298C" w:rsidR="00CB6144" w:rsidRDefault="00CB6144" w:rsidP="00CB6144">
      <w:pPr>
        <w:pStyle w:val="B1"/>
      </w:pPr>
      <w:r>
        <w:t>-</w:t>
      </w:r>
      <w:r>
        <w:tab/>
        <w:t xml:space="preserve">The common parameters defined in clause </w:t>
      </w:r>
      <w:r w:rsidR="00EF0CC0">
        <w:t>8.2.2.</w:t>
      </w:r>
      <w:r>
        <w:t>5.2.1.</w:t>
      </w:r>
    </w:p>
    <w:p w14:paraId="0BCC4E1F" w14:textId="77777777" w:rsidR="00CB6144" w:rsidRDefault="00CB6144" w:rsidP="00CB6144">
      <w:pPr>
        <w:pStyle w:val="B1"/>
      </w:pPr>
      <w:r>
        <w:t>-</w:t>
      </w:r>
      <w:r>
        <w:tab/>
      </w:r>
      <w:r>
        <w:rPr>
          <w:rFonts w:ascii="Courier New" w:hAnsi="Courier New" w:cs="Courier New"/>
        </w:rPr>
        <w:t>IntraPeriod</w:t>
      </w:r>
      <w:r>
        <w:t xml:space="preserve"> such that 1 second is achieved </w:t>
      </w:r>
    </w:p>
    <w:p w14:paraId="37DDA4FF" w14:textId="77777777" w:rsidR="00CB6144" w:rsidRDefault="00CB6144" w:rsidP="00CB6144">
      <w:pPr>
        <w:pStyle w:val="B2"/>
      </w:pPr>
      <w:r>
        <w:t>-</w:t>
      </w:r>
      <w:r>
        <w:tab/>
      </w:r>
      <w:r>
        <w:rPr>
          <w:rFonts w:ascii="Courier New" w:hAnsi="Courier New" w:cs="Courier New"/>
        </w:rPr>
        <w:t>DecodingRefreshType</w:t>
      </w:r>
      <w:r>
        <w:t xml:space="preserve">: (2) IDR  </w:t>
      </w:r>
    </w:p>
    <w:p w14:paraId="4D0FAB25" w14:textId="77777777" w:rsidR="00CB6144" w:rsidRDefault="00CB6144" w:rsidP="00CB6144">
      <w:pPr>
        <w:pStyle w:val="B2"/>
      </w:pPr>
      <w:r>
        <w:t>-</w:t>
      </w:r>
      <w:r>
        <w:tab/>
      </w:r>
      <w:r>
        <w:rPr>
          <w:rFonts w:ascii="Courier New" w:hAnsi="Courier New" w:cs="Courier New"/>
        </w:rPr>
        <w:t>IntraQPOffset</w:t>
      </w:r>
      <w:r>
        <w:t xml:space="preserve"> and </w:t>
      </w:r>
      <w:r>
        <w:rPr>
          <w:rFonts w:ascii="Courier New" w:hAnsi="Courier New" w:cs="Courier New"/>
        </w:rPr>
        <w:t>QPoffsets</w:t>
      </w:r>
      <w:r>
        <w:t xml:space="preserve"> are set equal to 0</w:t>
      </w:r>
    </w:p>
    <w:p w14:paraId="6D25827B" w14:textId="77777777" w:rsidR="00CB6144" w:rsidRDefault="00CB6144" w:rsidP="00CB6144">
      <w:pPr>
        <w:pStyle w:val="B2"/>
      </w:pPr>
      <w:r>
        <w:t>-</w:t>
      </w:r>
      <w:r>
        <w:tab/>
        <w:t>Each B picture refers to immediately preceding pictures in display order.</w:t>
      </w:r>
    </w:p>
    <w:p w14:paraId="1FAB9767" w14:textId="6FEA981D" w:rsidR="00CB6144" w:rsidRDefault="00CB6144" w:rsidP="00CB6144">
      <w:r>
        <w:t xml:space="preserve">The detailed settings are defined in the attached configuration file </w:t>
      </w:r>
      <w:r>
        <w:rPr>
          <w:rFonts w:ascii="Courier New" w:hAnsi="Courier New" w:cs="Courier New"/>
        </w:rPr>
        <w:t>s4-vtm-02.cfg</w:t>
      </w:r>
      <w:r>
        <w:t>.</w:t>
      </w:r>
    </w:p>
    <w:p w14:paraId="7BE21498" w14:textId="32DCBC8C" w:rsidR="00CB6144" w:rsidRDefault="00EF0CC0" w:rsidP="00CB6144">
      <w:pPr>
        <w:pStyle w:val="Heading5"/>
      </w:pPr>
      <w:bookmarkStart w:id="574" w:name="_Toc100837886"/>
      <w:r>
        <w:t>8.2.2.</w:t>
      </w:r>
      <w:r w:rsidR="003314EA">
        <w:t>5</w:t>
      </w:r>
      <w:r w:rsidR="00CB6144">
        <w:t>.3</w:t>
      </w:r>
      <w:r w:rsidR="00CB6144">
        <w:tab/>
        <w:t>Test Results</w:t>
      </w:r>
      <w:bookmarkEnd w:id="574"/>
    </w:p>
    <w:p w14:paraId="2B3D0D12" w14:textId="77777777" w:rsidR="00CB6144" w:rsidRDefault="00CB6144" w:rsidP="00CB6144">
      <w:r>
        <w:t xml:space="preserve">VVC test streams are provided according to the key system here: </w:t>
      </w:r>
    </w:p>
    <w:p w14:paraId="602B3D22" w14:textId="1F54AE9B" w:rsidR="00CB6144" w:rsidRDefault="00CB6144" w:rsidP="00CB6144">
      <w:pPr>
        <w:pStyle w:val="List"/>
        <w:numPr>
          <w:ilvl w:val="0"/>
          <w:numId w:val="2"/>
        </w:numPr>
      </w:pPr>
      <w:r w:rsidRPr="0097252C">
        <w:t>https://dash-large-files.akamaized.net/WAVE/3GPP/5GVideo/Bitstreams/Scenario-</w:t>
      </w:r>
      <w:r w:rsidR="003314EA">
        <w:t>4</w:t>
      </w:r>
      <w:r w:rsidRPr="0097252C">
        <w:t>-</w:t>
      </w:r>
      <w:r w:rsidR="003314EA">
        <w:t>Social</w:t>
      </w:r>
      <w:r w:rsidRPr="0097252C">
        <w:t>/VTM/</w:t>
      </w:r>
    </w:p>
    <w:p w14:paraId="75D53A22" w14:textId="593A14C9" w:rsidR="00CB6144" w:rsidRDefault="00CB6144" w:rsidP="00CB6144">
      <w:r>
        <w:t xml:space="preserve">VVC test metrics are provided with the appropriate keys as defined in Table </w:t>
      </w:r>
      <w:r w:rsidR="00EF0CC0">
        <w:t>8.2.2.</w:t>
      </w:r>
      <w:r w:rsidR="003314EA">
        <w:t>5</w:t>
      </w:r>
      <w:r>
        <w:t xml:space="preserve">.1-1 </w:t>
      </w:r>
    </w:p>
    <w:p w14:paraId="10242310" w14:textId="77777777" w:rsidR="00CB6144" w:rsidRDefault="00CB6144" w:rsidP="00CB6144">
      <w:pPr>
        <w:pStyle w:val="List"/>
        <w:numPr>
          <w:ilvl w:val="0"/>
          <w:numId w:val="2"/>
        </w:numPr>
      </w:pPr>
      <w:r>
        <w:t>in the attached csv files</w:t>
      </w:r>
    </w:p>
    <w:p w14:paraId="5561E844" w14:textId="5809B46C" w:rsidR="00CB6144" w:rsidRDefault="00227244" w:rsidP="00CB6144">
      <w:pPr>
        <w:pStyle w:val="List"/>
        <w:numPr>
          <w:ilvl w:val="0"/>
          <w:numId w:val="2"/>
        </w:numPr>
      </w:pPr>
      <w:hyperlink r:id="rId73" w:history="1">
        <w:r w:rsidRPr="009D10B6">
          <w:rPr>
            <w:rStyle w:val="Hyperlink"/>
          </w:rPr>
          <w:t>https://dash-large-files.akamaized.net/WAVE/3GPP/5GVideo/Bitstreams/Scenario-4-Social/VTM/Metrics/</w:t>
        </w:r>
      </w:hyperlink>
    </w:p>
    <w:p w14:paraId="4312FEC1" w14:textId="77777777" w:rsidR="00227244" w:rsidRDefault="00227244" w:rsidP="00971577">
      <w:r>
        <w:t xml:space="preserve">The verification status for the VVC test stream is provided in </w:t>
      </w:r>
      <w:r w:rsidRPr="003E0554">
        <w:t>https://dash-large-files.akamaized.net/WAVE/3GPP/5GVideo/Bitstreams/Scenario-</w:t>
      </w:r>
      <w:r>
        <w:t>2</w:t>
      </w:r>
      <w:r w:rsidRPr="003E0554">
        <w:t>-</w:t>
      </w:r>
      <w:r>
        <w:t>4K</w:t>
      </w:r>
      <w:r w:rsidRPr="003E0554">
        <w:t>/VTM/verification.csv and Table 8.2.2.</w:t>
      </w:r>
      <w:r>
        <w:t>3</w:t>
      </w:r>
      <w:r w:rsidRPr="003E0554">
        <w:t>.5-1</w:t>
      </w:r>
      <w:r>
        <w:t xml:space="preserve"> with S for successful and F for failed. Empty cells indicate missing verification.</w:t>
      </w:r>
    </w:p>
    <w:p w14:paraId="4AC4067B" w14:textId="03BCD06E" w:rsidR="00227244" w:rsidRDefault="00227244" w:rsidP="00971577">
      <w:pPr>
        <w:pStyle w:val="List"/>
        <w:ind w:left="284" w:firstLine="0"/>
        <w:jc w:val="center"/>
        <w:rPr>
          <w:rFonts w:ascii="Arial" w:hAnsi="Arial"/>
          <w:b/>
        </w:rPr>
      </w:pPr>
      <w:r w:rsidRPr="00F72F96">
        <w:rPr>
          <w:rFonts w:ascii="Arial" w:hAnsi="Arial"/>
          <w:b/>
        </w:rPr>
        <w:t xml:space="preserve">Table </w:t>
      </w:r>
      <w:r>
        <w:rPr>
          <w:rFonts w:ascii="Arial" w:hAnsi="Arial"/>
          <w:b/>
        </w:rPr>
        <w:t>8.2.2.</w:t>
      </w:r>
      <w:r>
        <w:rPr>
          <w:rFonts w:ascii="Arial" w:hAnsi="Arial"/>
          <w:b/>
        </w:rPr>
        <w:t>5</w:t>
      </w:r>
      <w:r w:rsidRPr="00F72F96">
        <w:rPr>
          <w:rFonts w:ascii="Arial" w:hAnsi="Arial"/>
          <w:b/>
        </w:rPr>
        <w:t>.</w:t>
      </w:r>
      <w:r w:rsidR="00820095">
        <w:rPr>
          <w:rFonts w:ascii="Arial" w:hAnsi="Arial"/>
          <w:b/>
        </w:rPr>
        <w:t>3</w:t>
      </w:r>
      <w:r w:rsidRPr="00F72F96">
        <w:rPr>
          <w:rFonts w:ascii="Arial" w:hAnsi="Arial"/>
          <w:b/>
        </w:rPr>
        <w:t xml:space="preserve">-1 </w:t>
      </w:r>
      <w:r>
        <w:rPr>
          <w:rFonts w:ascii="Arial" w:hAnsi="Arial"/>
          <w:b/>
        </w:rPr>
        <w:t>Verification status</w:t>
      </w:r>
      <w:r w:rsidRPr="00F72F96">
        <w:rPr>
          <w:rFonts w:ascii="Arial" w:hAnsi="Arial"/>
          <w:b/>
        </w:rPr>
        <w:t xml:space="preserve"> </w:t>
      </w:r>
      <w:r>
        <w:rPr>
          <w:rFonts w:ascii="Arial" w:hAnsi="Arial"/>
          <w:b/>
        </w:rPr>
        <w:t>of VVC test streams</w:t>
      </w:r>
      <w:r w:rsidRPr="00F72F96">
        <w:rPr>
          <w:rFonts w:ascii="Arial" w:hAnsi="Arial"/>
          <w:b/>
        </w:rPr>
        <w:t xml:space="preserve"> for </w:t>
      </w:r>
      <w:r>
        <w:rPr>
          <w:rFonts w:ascii="Arial" w:hAnsi="Arial"/>
          <w:b/>
        </w:rPr>
        <w:t>Messaging</w:t>
      </w:r>
      <w:r w:rsidRPr="00F72F96">
        <w:rPr>
          <w:rFonts w:ascii="Arial" w:hAnsi="Arial"/>
          <w:b/>
        </w:rPr>
        <w:t xml:space="preserve"> Scenario</w:t>
      </w:r>
    </w:p>
    <w:tbl>
      <w:tblPr>
        <w:tblStyle w:val="TableGrid2"/>
        <w:tblW w:w="4854" w:type="pct"/>
        <w:tblLook w:val="04A0" w:firstRow="1" w:lastRow="0" w:firstColumn="1" w:lastColumn="0" w:noHBand="0" w:noVBand="1"/>
      </w:tblPr>
      <w:tblGrid>
        <w:gridCol w:w="1773"/>
        <w:gridCol w:w="493"/>
        <w:gridCol w:w="493"/>
        <w:gridCol w:w="526"/>
        <w:gridCol w:w="493"/>
        <w:gridCol w:w="493"/>
        <w:gridCol w:w="521"/>
        <w:gridCol w:w="493"/>
        <w:gridCol w:w="493"/>
        <w:gridCol w:w="521"/>
        <w:gridCol w:w="493"/>
        <w:gridCol w:w="493"/>
        <w:gridCol w:w="517"/>
        <w:gridCol w:w="500"/>
        <w:gridCol w:w="500"/>
        <w:gridCol w:w="497"/>
      </w:tblGrid>
      <w:tr w:rsidR="00227244" w:rsidRPr="00194FA7" w14:paraId="224004FC" w14:textId="77777777" w:rsidTr="00971577">
        <w:tc>
          <w:tcPr>
            <w:tcW w:w="953" w:type="pct"/>
            <w:tcBorders>
              <w:top w:val="single" w:sz="24" w:space="0" w:color="auto"/>
              <w:left w:val="single" w:sz="24" w:space="0" w:color="auto"/>
              <w:right w:val="single" w:sz="24" w:space="0" w:color="auto"/>
            </w:tcBorders>
            <w:shd w:val="clear" w:color="auto" w:fill="D9D9D9" w:themeFill="background1" w:themeFillShade="D9"/>
          </w:tcPr>
          <w:p w14:paraId="5D398AC0" w14:textId="77777777" w:rsidR="00227244" w:rsidRPr="00194FA7" w:rsidRDefault="00227244" w:rsidP="003E0554">
            <w:pPr>
              <w:keepNext/>
              <w:keepLines/>
              <w:spacing w:after="0"/>
              <w:jc w:val="center"/>
              <w:rPr>
                <w:rFonts w:ascii="Arial" w:hAnsi="Arial"/>
                <w:b/>
                <w:bCs/>
                <w:sz w:val="18"/>
              </w:rPr>
            </w:pPr>
            <w:r w:rsidRPr="00194FA7">
              <w:rPr>
                <w:rFonts w:ascii="Arial" w:hAnsi="Arial"/>
                <w:b/>
                <w:bCs/>
                <w:sz w:val="18"/>
              </w:rPr>
              <w:t>Anchor + Key</w:t>
            </w:r>
          </w:p>
        </w:tc>
        <w:tc>
          <w:tcPr>
            <w:tcW w:w="813" w:type="pct"/>
            <w:gridSpan w:val="3"/>
            <w:tcBorders>
              <w:top w:val="single" w:sz="24" w:space="0" w:color="auto"/>
              <w:left w:val="single" w:sz="24" w:space="0" w:color="auto"/>
              <w:right w:val="single" w:sz="24" w:space="0" w:color="auto"/>
            </w:tcBorders>
            <w:shd w:val="clear" w:color="auto" w:fill="D9D9D9" w:themeFill="background1" w:themeFillShade="D9"/>
          </w:tcPr>
          <w:p w14:paraId="038CE170" w14:textId="77777777" w:rsidR="00227244" w:rsidRPr="00194FA7" w:rsidRDefault="00227244" w:rsidP="003E0554">
            <w:pPr>
              <w:keepNext/>
              <w:keepLines/>
              <w:spacing w:after="0"/>
              <w:jc w:val="center"/>
              <w:rPr>
                <w:rFonts w:ascii="Arial" w:hAnsi="Arial"/>
                <w:b/>
                <w:sz w:val="18"/>
              </w:rPr>
            </w:pPr>
            <w:r>
              <w:rPr>
                <w:rFonts w:ascii="Arial" w:hAnsi="Arial"/>
                <w:b/>
                <w:sz w:val="18"/>
              </w:rPr>
              <w:t>Summary</w:t>
            </w:r>
          </w:p>
        </w:tc>
        <w:tc>
          <w:tcPr>
            <w:tcW w:w="810" w:type="pct"/>
            <w:gridSpan w:val="3"/>
            <w:tcBorders>
              <w:top w:val="single" w:sz="24" w:space="0" w:color="auto"/>
              <w:left w:val="single" w:sz="24" w:space="0" w:color="auto"/>
              <w:right w:val="single" w:sz="24" w:space="0" w:color="auto"/>
            </w:tcBorders>
            <w:shd w:val="clear" w:color="auto" w:fill="D9D9D9" w:themeFill="background1" w:themeFillShade="D9"/>
          </w:tcPr>
          <w:p w14:paraId="4EB13890" w14:textId="77777777" w:rsidR="00227244" w:rsidRPr="00194FA7" w:rsidRDefault="00227244" w:rsidP="003E0554">
            <w:pPr>
              <w:keepNext/>
              <w:keepLines/>
              <w:spacing w:after="0"/>
              <w:jc w:val="center"/>
              <w:rPr>
                <w:rFonts w:ascii="Arial" w:hAnsi="Arial"/>
                <w:b/>
                <w:sz w:val="18"/>
              </w:rPr>
            </w:pPr>
            <w:r>
              <w:rPr>
                <w:rFonts w:ascii="Arial" w:hAnsi="Arial"/>
                <w:b/>
                <w:sz w:val="18"/>
              </w:rPr>
              <w:t>22</w:t>
            </w:r>
          </w:p>
        </w:tc>
        <w:tc>
          <w:tcPr>
            <w:tcW w:w="810" w:type="pct"/>
            <w:gridSpan w:val="3"/>
            <w:tcBorders>
              <w:top w:val="single" w:sz="24" w:space="0" w:color="auto"/>
              <w:left w:val="single" w:sz="24" w:space="0" w:color="auto"/>
              <w:right w:val="single" w:sz="24" w:space="0" w:color="auto"/>
            </w:tcBorders>
            <w:shd w:val="clear" w:color="auto" w:fill="D9D9D9" w:themeFill="background1" w:themeFillShade="D9"/>
          </w:tcPr>
          <w:p w14:paraId="7FD3D2F6" w14:textId="77777777" w:rsidR="00227244" w:rsidRPr="00194FA7" w:rsidRDefault="00227244" w:rsidP="003E0554">
            <w:pPr>
              <w:keepNext/>
              <w:keepLines/>
              <w:spacing w:after="0"/>
              <w:jc w:val="center"/>
              <w:rPr>
                <w:rFonts w:ascii="Arial" w:hAnsi="Arial"/>
                <w:b/>
                <w:sz w:val="18"/>
              </w:rPr>
            </w:pPr>
            <w:r>
              <w:rPr>
                <w:rFonts w:ascii="Arial" w:hAnsi="Arial"/>
                <w:b/>
                <w:sz w:val="18"/>
              </w:rPr>
              <w:t>27</w:t>
            </w:r>
          </w:p>
        </w:tc>
        <w:tc>
          <w:tcPr>
            <w:tcW w:w="808" w:type="pct"/>
            <w:gridSpan w:val="3"/>
            <w:tcBorders>
              <w:top w:val="single" w:sz="24" w:space="0" w:color="auto"/>
              <w:left w:val="single" w:sz="24" w:space="0" w:color="auto"/>
              <w:right w:val="single" w:sz="24" w:space="0" w:color="auto"/>
            </w:tcBorders>
            <w:shd w:val="clear" w:color="auto" w:fill="D9D9D9" w:themeFill="background1" w:themeFillShade="D9"/>
          </w:tcPr>
          <w:p w14:paraId="7C5121B9" w14:textId="77777777" w:rsidR="00227244" w:rsidRPr="00194FA7" w:rsidRDefault="00227244" w:rsidP="003E0554">
            <w:pPr>
              <w:keepNext/>
              <w:keepLines/>
              <w:spacing w:after="0"/>
              <w:jc w:val="center"/>
              <w:rPr>
                <w:rFonts w:ascii="Arial" w:hAnsi="Arial"/>
                <w:b/>
                <w:sz w:val="18"/>
              </w:rPr>
            </w:pPr>
            <w:r>
              <w:rPr>
                <w:rFonts w:ascii="Arial" w:hAnsi="Arial"/>
                <w:b/>
                <w:sz w:val="18"/>
              </w:rPr>
              <w:t>32</w:t>
            </w:r>
          </w:p>
        </w:tc>
        <w:tc>
          <w:tcPr>
            <w:tcW w:w="805" w:type="pct"/>
            <w:gridSpan w:val="3"/>
            <w:tcBorders>
              <w:top w:val="single" w:sz="24" w:space="0" w:color="auto"/>
              <w:left w:val="single" w:sz="24" w:space="0" w:color="auto"/>
              <w:right w:val="single" w:sz="24" w:space="0" w:color="auto"/>
            </w:tcBorders>
            <w:shd w:val="clear" w:color="auto" w:fill="D9D9D9" w:themeFill="background1" w:themeFillShade="D9"/>
          </w:tcPr>
          <w:p w14:paraId="4F87A7DF" w14:textId="77777777" w:rsidR="00227244" w:rsidRPr="00194FA7" w:rsidRDefault="00227244" w:rsidP="003E0554">
            <w:pPr>
              <w:keepNext/>
              <w:keepLines/>
              <w:spacing w:after="0"/>
              <w:jc w:val="center"/>
              <w:rPr>
                <w:rFonts w:ascii="Arial" w:hAnsi="Arial"/>
                <w:b/>
                <w:sz w:val="18"/>
              </w:rPr>
            </w:pPr>
            <w:r>
              <w:rPr>
                <w:rFonts w:ascii="Arial" w:hAnsi="Arial"/>
                <w:b/>
                <w:sz w:val="18"/>
              </w:rPr>
              <w:t>37</w:t>
            </w:r>
          </w:p>
        </w:tc>
      </w:tr>
      <w:tr w:rsidR="00227244" w:rsidRPr="00194FA7" w14:paraId="196929C0" w14:textId="77777777" w:rsidTr="00971577">
        <w:tc>
          <w:tcPr>
            <w:tcW w:w="953" w:type="pct"/>
            <w:tcBorders>
              <w:left w:val="single" w:sz="24" w:space="0" w:color="auto"/>
              <w:bottom w:val="single" w:sz="18" w:space="0" w:color="auto"/>
              <w:right w:val="single" w:sz="24" w:space="0" w:color="auto"/>
            </w:tcBorders>
            <w:shd w:val="clear" w:color="auto" w:fill="D9D9D9" w:themeFill="background1" w:themeFillShade="D9"/>
          </w:tcPr>
          <w:p w14:paraId="0D0BEB67" w14:textId="77777777" w:rsidR="00227244" w:rsidRPr="00194FA7" w:rsidRDefault="00227244" w:rsidP="003E0554">
            <w:pPr>
              <w:keepNext/>
              <w:keepLines/>
              <w:spacing w:after="0"/>
              <w:jc w:val="center"/>
              <w:rPr>
                <w:rFonts w:ascii="Arial" w:hAnsi="Arial"/>
                <w:b/>
                <w:bCs/>
                <w:sz w:val="18"/>
              </w:rPr>
            </w:pPr>
            <w:r w:rsidRPr="00194FA7">
              <w:rPr>
                <w:rFonts w:ascii="Arial" w:hAnsi="Arial"/>
                <w:b/>
                <w:bCs/>
                <w:sz w:val="18"/>
              </w:rPr>
              <w:t>Verification Type</w:t>
            </w:r>
          </w:p>
        </w:tc>
        <w:tc>
          <w:tcPr>
            <w:tcW w:w="265" w:type="pct"/>
            <w:tcBorders>
              <w:left w:val="single" w:sz="24" w:space="0" w:color="auto"/>
              <w:bottom w:val="single" w:sz="18" w:space="0" w:color="auto"/>
            </w:tcBorders>
          </w:tcPr>
          <w:p w14:paraId="1D527635" w14:textId="77777777" w:rsidR="00227244" w:rsidRPr="00194FA7" w:rsidRDefault="00227244" w:rsidP="003E0554">
            <w:pPr>
              <w:keepNext/>
              <w:keepLines/>
              <w:spacing w:after="0"/>
              <w:jc w:val="center"/>
              <w:rPr>
                <w:rFonts w:ascii="Arial" w:hAnsi="Arial"/>
                <w:b/>
                <w:sz w:val="18"/>
              </w:rPr>
            </w:pPr>
            <w:r w:rsidRPr="00194FA7">
              <w:rPr>
                <w:rFonts w:ascii="Arial" w:hAnsi="Arial"/>
                <w:b/>
                <w:sz w:val="18"/>
              </w:rPr>
              <w:t>B</w:t>
            </w:r>
          </w:p>
        </w:tc>
        <w:tc>
          <w:tcPr>
            <w:tcW w:w="265" w:type="pct"/>
            <w:tcBorders>
              <w:bottom w:val="single" w:sz="18" w:space="0" w:color="auto"/>
            </w:tcBorders>
          </w:tcPr>
          <w:p w14:paraId="7F8D9409" w14:textId="77777777" w:rsidR="00227244" w:rsidRPr="00194FA7" w:rsidRDefault="00227244" w:rsidP="003E0554">
            <w:pPr>
              <w:keepNext/>
              <w:keepLines/>
              <w:spacing w:after="0"/>
              <w:jc w:val="center"/>
              <w:rPr>
                <w:rFonts w:ascii="Arial" w:hAnsi="Arial"/>
                <w:b/>
                <w:sz w:val="18"/>
              </w:rPr>
            </w:pPr>
            <w:r w:rsidRPr="00194FA7">
              <w:rPr>
                <w:rFonts w:ascii="Arial" w:hAnsi="Arial"/>
                <w:b/>
                <w:sz w:val="18"/>
              </w:rPr>
              <w:t>R</w:t>
            </w:r>
          </w:p>
        </w:tc>
        <w:tc>
          <w:tcPr>
            <w:tcW w:w="283" w:type="pct"/>
            <w:tcBorders>
              <w:bottom w:val="single" w:sz="18" w:space="0" w:color="auto"/>
              <w:right w:val="single" w:sz="24" w:space="0" w:color="auto"/>
            </w:tcBorders>
          </w:tcPr>
          <w:p w14:paraId="757513BA" w14:textId="77777777" w:rsidR="00227244" w:rsidRPr="00194FA7" w:rsidRDefault="00227244" w:rsidP="003E0554">
            <w:pPr>
              <w:keepNext/>
              <w:keepLines/>
              <w:spacing w:after="0"/>
              <w:jc w:val="center"/>
              <w:rPr>
                <w:rFonts w:ascii="Arial" w:hAnsi="Arial"/>
                <w:b/>
                <w:sz w:val="18"/>
              </w:rPr>
            </w:pPr>
            <w:r w:rsidRPr="00194FA7">
              <w:rPr>
                <w:rFonts w:ascii="Arial" w:hAnsi="Arial"/>
                <w:b/>
                <w:sz w:val="18"/>
              </w:rPr>
              <w:t>M</w:t>
            </w:r>
          </w:p>
        </w:tc>
        <w:tc>
          <w:tcPr>
            <w:tcW w:w="265" w:type="pct"/>
            <w:tcBorders>
              <w:left w:val="single" w:sz="24" w:space="0" w:color="auto"/>
              <w:bottom w:val="single" w:sz="18" w:space="0" w:color="auto"/>
            </w:tcBorders>
          </w:tcPr>
          <w:p w14:paraId="2782CD85" w14:textId="77777777" w:rsidR="00227244" w:rsidRPr="00194FA7" w:rsidRDefault="00227244" w:rsidP="003E0554">
            <w:pPr>
              <w:keepNext/>
              <w:keepLines/>
              <w:spacing w:after="0"/>
              <w:jc w:val="center"/>
              <w:rPr>
                <w:rFonts w:ascii="Arial" w:hAnsi="Arial"/>
                <w:b/>
                <w:sz w:val="18"/>
              </w:rPr>
            </w:pPr>
            <w:r w:rsidRPr="00194FA7">
              <w:rPr>
                <w:rFonts w:ascii="Arial" w:hAnsi="Arial"/>
                <w:b/>
                <w:sz w:val="18"/>
              </w:rPr>
              <w:t>B</w:t>
            </w:r>
          </w:p>
        </w:tc>
        <w:tc>
          <w:tcPr>
            <w:tcW w:w="265" w:type="pct"/>
            <w:tcBorders>
              <w:bottom w:val="single" w:sz="18" w:space="0" w:color="auto"/>
            </w:tcBorders>
          </w:tcPr>
          <w:p w14:paraId="60132009" w14:textId="77777777" w:rsidR="00227244" w:rsidRPr="00194FA7" w:rsidRDefault="00227244" w:rsidP="003E0554">
            <w:pPr>
              <w:keepNext/>
              <w:keepLines/>
              <w:spacing w:after="0"/>
              <w:jc w:val="center"/>
              <w:rPr>
                <w:rFonts w:ascii="Arial" w:hAnsi="Arial"/>
                <w:b/>
                <w:sz w:val="18"/>
              </w:rPr>
            </w:pPr>
            <w:r w:rsidRPr="00194FA7">
              <w:rPr>
                <w:rFonts w:ascii="Arial" w:hAnsi="Arial"/>
                <w:b/>
                <w:sz w:val="18"/>
              </w:rPr>
              <w:t>R</w:t>
            </w:r>
          </w:p>
        </w:tc>
        <w:tc>
          <w:tcPr>
            <w:tcW w:w="280" w:type="pct"/>
            <w:tcBorders>
              <w:bottom w:val="single" w:sz="18" w:space="0" w:color="auto"/>
              <w:right w:val="single" w:sz="24" w:space="0" w:color="auto"/>
            </w:tcBorders>
          </w:tcPr>
          <w:p w14:paraId="58C0E65D" w14:textId="77777777" w:rsidR="00227244" w:rsidRPr="00194FA7" w:rsidRDefault="00227244" w:rsidP="003E0554">
            <w:pPr>
              <w:keepNext/>
              <w:keepLines/>
              <w:spacing w:after="0"/>
              <w:jc w:val="center"/>
              <w:rPr>
                <w:rFonts w:ascii="Arial" w:hAnsi="Arial"/>
                <w:b/>
                <w:sz w:val="18"/>
              </w:rPr>
            </w:pPr>
            <w:r w:rsidRPr="00194FA7">
              <w:rPr>
                <w:rFonts w:ascii="Arial" w:hAnsi="Arial"/>
                <w:b/>
                <w:sz w:val="18"/>
              </w:rPr>
              <w:t>M</w:t>
            </w:r>
          </w:p>
        </w:tc>
        <w:tc>
          <w:tcPr>
            <w:tcW w:w="265" w:type="pct"/>
            <w:tcBorders>
              <w:left w:val="single" w:sz="24" w:space="0" w:color="auto"/>
              <w:bottom w:val="single" w:sz="18" w:space="0" w:color="auto"/>
            </w:tcBorders>
          </w:tcPr>
          <w:p w14:paraId="7B52699B" w14:textId="77777777" w:rsidR="00227244" w:rsidRPr="00194FA7" w:rsidRDefault="00227244" w:rsidP="003E0554">
            <w:pPr>
              <w:keepNext/>
              <w:keepLines/>
              <w:spacing w:after="0"/>
              <w:jc w:val="center"/>
              <w:rPr>
                <w:rFonts w:ascii="Arial" w:hAnsi="Arial"/>
                <w:b/>
                <w:sz w:val="18"/>
              </w:rPr>
            </w:pPr>
            <w:r w:rsidRPr="00194FA7">
              <w:rPr>
                <w:rFonts w:ascii="Arial" w:hAnsi="Arial"/>
                <w:b/>
                <w:sz w:val="18"/>
              </w:rPr>
              <w:t>B</w:t>
            </w:r>
          </w:p>
        </w:tc>
        <w:tc>
          <w:tcPr>
            <w:tcW w:w="265" w:type="pct"/>
            <w:tcBorders>
              <w:bottom w:val="single" w:sz="18" w:space="0" w:color="auto"/>
            </w:tcBorders>
          </w:tcPr>
          <w:p w14:paraId="23AA47C3" w14:textId="77777777" w:rsidR="00227244" w:rsidRPr="00194FA7" w:rsidRDefault="00227244" w:rsidP="003E0554">
            <w:pPr>
              <w:keepNext/>
              <w:keepLines/>
              <w:spacing w:after="0"/>
              <w:jc w:val="center"/>
              <w:rPr>
                <w:rFonts w:ascii="Arial" w:hAnsi="Arial"/>
                <w:b/>
                <w:sz w:val="18"/>
              </w:rPr>
            </w:pPr>
            <w:r w:rsidRPr="00194FA7">
              <w:rPr>
                <w:rFonts w:ascii="Arial" w:hAnsi="Arial"/>
                <w:b/>
                <w:sz w:val="18"/>
              </w:rPr>
              <w:t>R</w:t>
            </w:r>
          </w:p>
        </w:tc>
        <w:tc>
          <w:tcPr>
            <w:tcW w:w="280" w:type="pct"/>
            <w:tcBorders>
              <w:bottom w:val="single" w:sz="18" w:space="0" w:color="auto"/>
              <w:right w:val="single" w:sz="24" w:space="0" w:color="auto"/>
            </w:tcBorders>
          </w:tcPr>
          <w:p w14:paraId="568FBF68" w14:textId="77777777" w:rsidR="00227244" w:rsidRPr="00194FA7" w:rsidRDefault="00227244" w:rsidP="003E0554">
            <w:pPr>
              <w:keepNext/>
              <w:keepLines/>
              <w:spacing w:after="0"/>
              <w:jc w:val="center"/>
              <w:rPr>
                <w:rFonts w:ascii="Arial" w:hAnsi="Arial"/>
                <w:b/>
                <w:sz w:val="18"/>
              </w:rPr>
            </w:pPr>
            <w:r w:rsidRPr="00194FA7">
              <w:rPr>
                <w:rFonts w:ascii="Arial" w:hAnsi="Arial"/>
                <w:b/>
                <w:sz w:val="18"/>
              </w:rPr>
              <w:t>M</w:t>
            </w:r>
          </w:p>
        </w:tc>
        <w:tc>
          <w:tcPr>
            <w:tcW w:w="265" w:type="pct"/>
            <w:tcBorders>
              <w:left w:val="single" w:sz="24" w:space="0" w:color="auto"/>
              <w:bottom w:val="single" w:sz="18" w:space="0" w:color="auto"/>
            </w:tcBorders>
          </w:tcPr>
          <w:p w14:paraId="63AEE221" w14:textId="77777777" w:rsidR="00227244" w:rsidRPr="00194FA7" w:rsidRDefault="00227244" w:rsidP="003E0554">
            <w:pPr>
              <w:keepNext/>
              <w:keepLines/>
              <w:spacing w:after="0"/>
              <w:jc w:val="center"/>
              <w:rPr>
                <w:rFonts w:ascii="Arial" w:hAnsi="Arial"/>
                <w:b/>
                <w:sz w:val="18"/>
              </w:rPr>
            </w:pPr>
            <w:r w:rsidRPr="00194FA7">
              <w:rPr>
                <w:rFonts w:ascii="Arial" w:hAnsi="Arial"/>
                <w:b/>
                <w:sz w:val="18"/>
              </w:rPr>
              <w:t>B</w:t>
            </w:r>
          </w:p>
        </w:tc>
        <w:tc>
          <w:tcPr>
            <w:tcW w:w="265" w:type="pct"/>
            <w:tcBorders>
              <w:bottom w:val="single" w:sz="18" w:space="0" w:color="auto"/>
            </w:tcBorders>
          </w:tcPr>
          <w:p w14:paraId="4725F4AA" w14:textId="77777777" w:rsidR="00227244" w:rsidRPr="00194FA7" w:rsidRDefault="00227244" w:rsidP="003E0554">
            <w:pPr>
              <w:keepNext/>
              <w:keepLines/>
              <w:spacing w:after="0"/>
              <w:jc w:val="center"/>
              <w:rPr>
                <w:rFonts w:ascii="Arial" w:hAnsi="Arial"/>
                <w:b/>
                <w:sz w:val="18"/>
              </w:rPr>
            </w:pPr>
            <w:r w:rsidRPr="00194FA7">
              <w:rPr>
                <w:rFonts w:ascii="Arial" w:hAnsi="Arial"/>
                <w:b/>
                <w:sz w:val="18"/>
              </w:rPr>
              <w:t>R</w:t>
            </w:r>
          </w:p>
        </w:tc>
        <w:tc>
          <w:tcPr>
            <w:tcW w:w="278" w:type="pct"/>
            <w:tcBorders>
              <w:bottom w:val="single" w:sz="18" w:space="0" w:color="auto"/>
              <w:right w:val="single" w:sz="24" w:space="0" w:color="auto"/>
            </w:tcBorders>
          </w:tcPr>
          <w:p w14:paraId="1627EE15" w14:textId="77777777" w:rsidR="00227244" w:rsidRPr="00194FA7" w:rsidRDefault="00227244" w:rsidP="003E0554">
            <w:pPr>
              <w:keepNext/>
              <w:keepLines/>
              <w:spacing w:after="0"/>
              <w:jc w:val="center"/>
              <w:rPr>
                <w:rFonts w:ascii="Arial" w:hAnsi="Arial"/>
                <w:b/>
                <w:sz w:val="18"/>
              </w:rPr>
            </w:pPr>
            <w:r w:rsidRPr="00194FA7">
              <w:rPr>
                <w:rFonts w:ascii="Arial" w:hAnsi="Arial"/>
                <w:b/>
                <w:sz w:val="18"/>
              </w:rPr>
              <w:t>M</w:t>
            </w:r>
          </w:p>
        </w:tc>
        <w:tc>
          <w:tcPr>
            <w:tcW w:w="269" w:type="pct"/>
            <w:tcBorders>
              <w:left w:val="single" w:sz="24" w:space="0" w:color="auto"/>
              <w:bottom w:val="single" w:sz="18" w:space="0" w:color="auto"/>
            </w:tcBorders>
          </w:tcPr>
          <w:p w14:paraId="14E56AAE" w14:textId="77777777" w:rsidR="00227244" w:rsidRPr="00194FA7" w:rsidRDefault="00227244" w:rsidP="003E0554">
            <w:pPr>
              <w:keepNext/>
              <w:keepLines/>
              <w:spacing w:after="0"/>
              <w:jc w:val="center"/>
              <w:rPr>
                <w:rFonts w:ascii="Arial" w:hAnsi="Arial"/>
                <w:b/>
                <w:sz w:val="18"/>
                <w:lang w:eastAsia="fr-FR"/>
              </w:rPr>
            </w:pPr>
            <w:r w:rsidRPr="00194FA7">
              <w:rPr>
                <w:rFonts w:ascii="Arial" w:hAnsi="Arial"/>
                <w:b/>
                <w:sz w:val="18"/>
              </w:rPr>
              <w:t>B</w:t>
            </w:r>
          </w:p>
        </w:tc>
        <w:tc>
          <w:tcPr>
            <w:tcW w:w="269" w:type="pct"/>
            <w:tcBorders>
              <w:bottom w:val="single" w:sz="18" w:space="0" w:color="auto"/>
            </w:tcBorders>
          </w:tcPr>
          <w:p w14:paraId="403A60E4" w14:textId="77777777" w:rsidR="00227244" w:rsidRPr="00194FA7" w:rsidRDefault="00227244" w:rsidP="003E0554">
            <w:pPr>
              <w:keepNext/>
              <w:keepLines/>
              <w:spacing w:after="0"/>
              <w:jc w:val="center"/>
              <w:rPr>
                <w:rFonts w:ascii="Arial" w:hAnsi="Arial"/>
                <w:b/>
                <w:sz w:val="18"/>
                <w:lang w:eastAsia="fr-FR"/>
              </w:rPr>
            </w:pPr>
            <w:r w:rsidRPr="00194FA7">
              <w:rPr>
                <w:rFonts w:ascii="Arial" w:hAnsi="Arial"/>
                <w:b/>
                <w:sz w:val="18"/>
              </w:rPr>
              <w:t>R</w:t>
            </w:r>
          </w:p>
        </w:tc>
        <w:tc>
          <w:tcPr>
            <w:tcW w:w="267" w:type="pct"/>
            <w:tcBorders>
              <w:bottom w:val="single" w:sz="18" w:space="0" w:color="auto"/>
              <w:right w:val="single" w:sz="24" w:space="0" w:color="auto"/>
            </w:tcBorders>
          </w:tcPr>
          <w:p w14:paraId="1AA3CFD7" w14:textId="77777777" w:rsidR="00227244" w:rsidRPr="00194FA7" w:rsidRDefault="00227244" w:rsidP="003E0554">
            <w:pPr>
              <w:keepNext/>
              <w:keepLines/>
              <w:spacing w:after="0"/>
              <w:jc w:val="center"/>
              <w:rPr>
                <w:rFonts w:ascii="Arial" w:hAnsi="Arial"/>
                <w:b/>
                <w:sz w:val="18"/>
              </w:rPr>
            </w:pPr>
            <w:r w:rsidRPr="00194FA7">
              <w:rPr>
                <w:rFonts w:ascii="Arial" w:hAnsi="Arial"/>
                <w:b/>
                <w:sz w:val="18"/>
              </w:rPr>
              <w:t>M</w:t>
            </w:r>
          </w:p>
        </w:tc>
      </w:tr>
      <w:tr w:rsidR="00227244" w:rsidRPr="00194FA7" w14:paraId="30B716E1" w14:textId="77777777" w:rsidTr="003E0554">
        <w:tc>
          <w:tcPr>
            <w:tcW w:w="953" w:type="pct"/>
            <w:tcBorders>
              <w:top w:val="single" w:sz="18" w:space="0" w:color="auto"/>
              <w:left w:val="single" w:sz="24" w:space="0" w:color="auto"/>
              <w:right w:val="single" w:sz="24" w:space="0" w:color="auto"/>
            </w:tcBorders>
            <w:shd w:val="clear" w:color="auto" w:fill="D9D9D9" w:themeFill="background1" w:themeFillShade="D9"/>
          </w:tcPr>
          <w:p w14:paraId="72735887" w14:textId="78ECA8CC" w:rsidR="00227244" w:rsidRPr="003E0554" w:rsidRDefault="00227244"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4</w:t>
            </w:r>
            <w:r w:rsidRPr="003E0554">
              <w:rPr>
                <w:rFonts w:ascii="Arial" w:hAnsi="Arial" w:cs="Arial"/>
                <w:b/>
                <w:bCs/>
                <w:sz w:val="18"/>
                <w:szCs w:val="18"/>
              </w:rPr>
              <w:t>-T01-VTM</w:t>
            </w:r>
          </w:p>
        </w:tc>
        <w:tc>
          <w:tcPr>
            <w:tcW w:w="265" w:type="pct"/>
            <w:tcBorders>
              <w:top w:val="single" w:sz="18" w:space="0" w:color="auto"/>
              <w:left w:val="single" w:sz="24" w:space="0" w:color="auto"/>
            </w:tcBorders>
          </w:tcPr>
          <w:p w14:paraId="4E183292" w14:textId="77777777" w:rsidR="00227244" w:rsidRPr="00194FA7" w:rsidRDefault="00227244" w:rsidP="003E0554">
            <w:pPr>
              <w:keepNext/>
              <w:keepLines/>
              <w:spacing w:after="0"/>
              <w:jc w:val="center"/>
              <w:rPr>
                <w:rFonts w:ascii="Arial" w:hAnsi="Arial"/>
                <w:sz w:val="18"/>
              </w:rPr>
            </w:pPr>
          </w:p>
        </w:tc>
        <w:tc>
          <w:tcPr>
            <w:tcW w:w="265" w:type="pct"/>
            <w:tcBorders>
              <w:top w:val="single" w:sz="18" w:space="0" w:color="auto"/>
            </w:tcBorders>
          </w:tcPr>
          <w:p w14:paraId="1158EAE0" w14:textId="77777777" w:rsidR="00227244" w:rsidRPr="00194FA7" w:rsidRDefault="00227244" w:rsidP="003E0554">
            <w:pPr>
              <w:keepNext/>
              <w:keepLines/>
              <w:spacing w:after="0"/>
              <w:jc w:val="center"/>
              <w:rPr>
                <w:rFonts w:ascii="Arial" w:hAnsi="Arial"/>
                <w:sz w:val="18"/>
              </w:rPr>
            </w:pPr>
          </w:p>
        </w:tc>
        <w:tc>
          <w:tcPr>
            <w:tcW w:w="283" w:type="pct"/>
            <w:tcBorders>
              <w:top w:val="single" w:sz="18" w:space="0" w:color="auto"/>
              <w:right w:val="single" w:sz="24" w:space="0" w:color="auto"/>
            </w:tcBorders>
          </w:tcPr>
          <w:p w14:paraId="1B375311" w14:textId="77777777" w:rsidR="00227244" w:rsidRPr="00194FA7" w:rsidRDefault="00227244" w:rsidP="003E0554">
            <w:pPr>
              <w:keepNext/>
              <w:keepLines/>
              <w:spacing w:after="0"/>
              <w:jc w:val="center"/>
              <w:rPr>
                <w:rFonts w:ascii="Arial" w:hAnsi="Arial"/>
                <w:sz w:val="18"/>
              </w:rPr>
            </w:pPr>
          </w:p>
        </w:tc>
        <w:tc>
          <w:tcPr>
            <w:tcW w:w="265" w:type="pct"/>
            <w:tcBorders>
              <w:top w:val="single" w:sz="18" w:space="0" w:color="auto"/>
              <w:left w:val="single" w:sz="24" w:space="0" w:color="auto"/>
            </w:tcBorders>
          </w:tcPr>
          <w:p w14:paraId="347A75CA" w14:textId="77777777" w:rsidR="00227244" w:rsidRPr="00194FA7" w:rsidRDefault="00227244" w:rsidP="003E0554">
            <w:pPr>
              <w:keepNext/>
              <w:keepLines/>
              <w:spacing w:after="0"/>
              <w:jc w:val="center"/>
              <w:rPr>
                <w:rFonts w:ascii="Arial" w:hAnsi="Arial"/>
                <w:sz w:val="18"/>
              </w:rPr>
            </w:pPr>
          </w:p>
        </w:tc>
        <w:tc>
          <w:tcPr>
            <w:tcW w:w="265" w:type="pct"/>
            <w:tcBorders>
              <w:top w:val="single" w:sz="18" w:space="0" w:color="auto"/>
            </w:tcBorders>
          </w:tcPr>
          <w:p w14:paraId="59058C37" w14:textId="77777777" w:rsidR="00227244" w:rsidRPr="00194FA7" w:rsidRDefault="00227244" w:rsidP="003E0554">
            <w:pPr>
              <w:keepNext/>
              <w:keepLines/>
              <w:spacing w:after="0"/>
              <w:jc w:val="center"/>
              <w:rPr>
                <w:rFonts w:ascii="Arial" w:hAnsi="Arial"/>
                <w:sz w:val="18"/>
              </w:rPr>
            </w:pPr>
          </w:p>
        </w:tc>
        <w:tc>
          <w:tcPr>
            <w:tcW w:w="280" w:type="pct"/>
            <w:tcBorders>
              <w:top w:val="single" w:sz="18" w:space="0" w:color="auto"/>
              <w:right w:val="single" w:sz="24" w:space="0" w:color="auto"/>
            </w:tcBorders>
          </w:tcPr>
          <w:p w14:paraId="44E0FEE9" w14:textId="77777777" w:rsidR="00227244" w:rsidRPr="00194FA7" w:rsidRDefault="00227244" w:rsidP="003E0554">
            <w:pPr>
              <w:keepNext/>
              <w:keepLines/>
              <w:spacing w:after="0"/>
              <w:jc w:val="center"/>
              <w:rPr>
                <w:rFonts w:ascii="Arial" w:hAnsi="Arial"/>
                <w:sz w:val="18"/>
              </w:rPr>
            </w:pPr>
          </w:p>
        </w:tc>
        <w:tc>
          <w:tcPr>
            <w:tcW w:w="265" w:type="pct"/>
            <w:tcBorders>
              <w:top w:val="single" w:sz="18" w:space="0" w:color="auto"/>
              <w:left w:val="single" w:sz="24" w:space="0" w:color="auto"/>
            </w:tcBorders>
          </w:tcPr>
          <w:p w14:paraId="069FFDD3" w14:textId="77777777" w:rsidR="00227244" w:rsidRPr="00194FA7" w:rsidRDefault="00227244" w:rsidP="003E0554">
            <w:pPr>
              <w:keepNext/>
              <w:keepLines/>
              <w:spacing w:after="0"/>
              <w:jc w:val="center"/>
              <w:rPr>
                <w:rFonts w:ascii="Arial" w:hAnsi="Arial" w:cs="Arial"/>
                <w:sz w:val="18"/>
                <w:szCs w:val="18"/>
              </w:rPr>
            </w:pPr>
          </w:p>
        </w:tc>
        <w:tc>
          <w:tcPr>
            <w:tcW w:w="265" w:type="pct"/>
            <w:tcBorders>
              <w:top w:val="single" w:sz="18" w:space="0" w:color="auto"/>
            </w:tcBorders>
          </w:tcPr>
          <w:p w14:paraId="42D93E93" w14:textId="77777777" w:rsidR="00227244" w:rsidRPr="00194FA7" w:rsidRDefault="00227244" w:rsidP="003E0554">
            <w:pPr>
              <w:keepNext/>
              <w:keepLines/>
              <w:spacing w:after="0"/>
              <w:jc w:val="center"/>
              <w:rPr>
                <w:rFonts w:ascii="Arial" w:hAnsi="Arial" w:cs="Arial"/>
                <w:sz w:val="18"/>
                <w:szCs w:val="18"/>
              </w:rPr>
            </w:pPr>
          </w:p>
        </w:tc>
        <w:tc>
          <w:tcPr>
            <w:tcW w:w="280" w:type="pct"/>
            <w:tcBorders>
              <w:top w:val="single" w:sz="18" w:space="0" w:color="auto"/>
              <w:right w:val="single" w:sz="24" w:space="0" w:color="auto"/>
            </w:tcBorders>
          </w:tcPr>
          <w:p w14:paraId="23426CB7" w14:textId="77777777" w:rsidR="00227244" w:rsidRPr="00194FA7" w:rsidRDefault="00227244" w:rsidP="003E0554">
            <w:pPr>
              <w:keepNext/>
              <w:keepLines/>
              <w:spacing w:after="0"/>
              <w:jc w:val="center"/>
              <w:rPr>
                <w:rFonts w:ascii="Arial" w:hAnsi="Arial" w:cs="Arial"/>
                <w:sz w:val="18"/>
                <w:szCs w:val="18"/>
              </w:rPr>
            </w:pPr>
          </w:p>
        </w:tc>
        <w:tc>
          <w:tcPr>
            <w:tcW w:w="265" w:type="pct"/>
            <w:tcBorders>
              <w:top w:val="single" w:sz="18" w:space="0" w:color="auto"/>
              <w:left w:val="single" w:sz="24" w:space="0" w:color="auto"/>
            </w:tcBorders>
          </w:tcPr>
          <w:p w14:paraId="46515DC1" w14:textId="77777777" w:rsidR="00227244" w:rsidRPr="00194FA7" w:rsidRDefault="00227244" w:rsidP="003E0554">
            <w:pPr>
              <w:keepNext/>
              <w:keepLines/>
              <w:spacing w:after="0"/>
              <w:jc w:val="center"/>
              <w:rPr>
                <w:rFonts w:ascii="Arial" w:hAnsi="Arial"/>
                <w:sz w:val="18"/>
              </w:rPr>
            </w:pPr>
          </w:p>
        </w:tc>
        <w:tc>
          <w:tcPr>
            <w:tcW w:w="265" w:type="pct"/>
            <w:tcBorders>
              <w:top w:val="single" w:sz="18" w:space="0" w:color="auto"/>
            </w:tcBorders>
          </w:tcPr>
          <w:p w14:paraId="3A869493" w14:textId="77777777" w:rsidR="00227244" w:rsidRPr="00194FA7" w:rsidRDefault="00227244" w:rsidP="003E0554">
            <w:pPr>
              <w:keepNext/>
              <w:keepLines/>
              <w:spacing w:after="0"/>
              <w:jc w:val="center"/>
              <w:rPr>
                <w:rFonts w:ascii="Arial" w:hAnsi="Arial"/>
                <w:sz w:val="18"/>
              </w:rPr>
            </w:pPr>
          </w:p>
        </w:tc>
        <w:tc>
          <w:tcPr>
            <w:tcW w:w="278" w:type="pct"/>
            <w:tcBorders>
              <w:top w:val="single" w:sz="18" w:space="0" w:color="auto"/>
              <w:right w:val="single" w:sz="24" w:space="0" w:color="auto"/>
            </w:tcBorders>
          </w:tcPr>
          <w:p w14:paraId="57FE8E9D" w14:textId="77777777" w:rsidR="00227244" w:rsidRPr="00194FA7" w:rsidRDefault="00227244" w:rsidP="003E0554">
            <w:pPr>
              <w:keepNext/>
              <w:keepLines/>
              <w:spacing w:after="0"/>
              <w:jc w:val="center"/>
              <w:rPr>
                <w:rFonts w:ascii="Arial" w:hAnsi="Arial"/>
                <w:sz w:val="18"/>
              </w:rPr>
            </w:pPr>
          </w:p>
        </w:tc>
        <w:tc>
          <w:tcPr>
            <w:tcW w:w="269" w:type="pct"/>
            <w:tcBorders>
              <w:top w:val="single" w:sz="18" w:space="0" w:color="auto"/>
              <w:left w:val="single" w:sz="24" w:space="0" w:color="auto"/>
            </w:tcBorders>
          </w:tcPr>
          <w:p w14:paraId="5BB1F440" w14:textId="77777777" w:rsidR="00227244" w:rsidRPr="00194FA7" w:rsidRDefault="00227244" w:rsidP="003E0554">
            <w:pPr>
              <w:keepNext/>
              <w:keepLines/>
              <w:spacing w:after="0"/>
              <w:jc w:val="center"/>
              <w:rPr>
                <w:rFonts w:ascii="Arial" w:hAnsi="Arial"/>
                <w:sz w:val="18"/>
                <w:lang w:eastAsia="fr-FR"/>
              </w:rPr>
            </w:pPr>
          </w:p>
        </w:tc>
        <w:tc>
          <w:tcPr>
            <w:tcW w:w="269" w:type="pct"/>
            <w:tcBorders>
              <w:top w:val="single" w:sz="18" w:space="0" w:color="auto"/>
            </w:tcBorders>
          </w:tcPr>
          <w:p w14:paraId="54F42593" w14:textId="77777777" w:rsidR="00227244" w:rsidRPr="00194FA7" w:rsidRDefault="00227244" w:rsidP="003E0554">
            <w:pPr>
              <w:keepNext/>
              <w:keepLines/>
              <w:spacing w:after="0"/>
              <w:jc w:val="center"/>
              <w:rPr>
                <w:rFonts w:ascii="Arial" w:hAnsi="Arial"/>
                <w:sz w:val="18"/>
                <w:lang w:eastAsia="fr-FR"/>
              </w:rPr>
            </w:pPr>
          </w:p>
        </w:tc>
        <w:tc>
          <w:tcPr>
            <w:tcW w:w="267" w:type="pct"/>
            <w:tcBorders>
              <w:top w:val="single" w:sz="18" w:space="0" w:color="auto"/>
              <w:right w:val="single" w:sz="24" w:space="0" w:color="auto"/>
            </w:tcBorders>
          </w:tcPr>
          <w:p w14:paraId="35524894" w14:textId="77777777" w:rsidR="00227244" w:rsidRPr="00194FA7" w:rsidRDefault="00227244" w:rsidP="003E0554">
            <w:pPr>
              <w:keepNext/>
              <w:keepLines/>
              <w:spacing w:after="0"/>
              <w:jc w:val="center"/>
              <w:rPr>
                <w:rFonts w:ascii="Arial" w:hAnsi="Arial"/>
                <w:sz w:val="18"/>
              </w:rPr>
            </w:pPr>
          </w:p>
        </w:tc>
      </w:tr>
      <w:tr w:rsidR="00227244" w:rsidRPr="00194FA7" w14:paraId="3234E564" w14:textId="77777777" w:rsidTr="003E0554">
        <w:tc>
          <w:tcPr>
            <w:tcW w:w="953" w:type="pct"/>
            <w:tcBorders>
              <w:left w:val="single" w:sz="24" w:space="0" w:color="auto"/>
              <w:right w:val="single" w:sz="24" w:space="0" w:color="auto"/>
            </w:tcBorders>
            <w:shd w:val="clear" w:color="auto" w:fill="D9D9D9" w:themeFill="background1" w:themeFillShade="D9"/>
          </w:tcPr>
          <w:p w14:paraId="7AF589A8" w14:textId="0FDFC8AA" w:rsidR="00227244" w:rsidRPr="003E0554" w:rsidRDefault="00227244"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4</w:t>
            </w:r>
            <w:r w:rsidRPr="003E0554">
              <w:rPr>
                <w:rFonts w:ascii="Arial" w:hAnsi="Arial" w:cs="Arial"/>
                <w:b/>
                <w:bCs/>
                <w:sz w:val="18"/>
                <w:szCs w:val="18"/>
              </w:rPr>
              <w:t>-T02-VTM</w:t>
            </w:r>
          </w:p>
        </w:tc>
        <w:tc>
          <w:tcPr>
            <w:tcW w:w="265" w:type="pct"/>
            <w:tcBorders>
              <w:left w:val="single" w:sz="24" w:space="0" w:color="auto"/>
            </w:tcBorders>
          </w:tcPr>
          <w:p w14:paraId="38AEDCA8" w14:textId="77777777" w:rsidR="00227244" w:rsidRPr="00194FA7" w:rsidRDefault="00227244" w:rsidP="003E0554">
            <w:pPr>
              <w:keepNext/>
              <w:keepLines/>
              <w:spacing w:after="0"/>
              <w:jc w:val="center"/>
              <w:rPr>
                <w:rFonts w:ascii="Arial" w:hAnsi="Arial"/>
                <w:sz w:val="18"/>
              </w:rPr>
            </w:pPr>
          </w:p>
        </w:tc>
        <w:tc>
          <w:tcPr>
            <w:tcW w:w="265" w:type="pct"/>
          </w:tcPr>
          <w:p w14:paraId="2753DECB" w14:textId="77777777" w:rsidR="00227244" w:rsidRPr="00194FA7" w:rsidRDefault="00227244" w:rsidP="003E0554">
            <w:pPr>
              <w:keepNext/>
              <w:keepLines/>
              <w:spacing w:after="0"/>
              <w:jc w:val="center"/>
              <w:rPr>
                <w:rFonts w:ascii="Arial" w:hAnsi="Arial"/>
                <w:sz w:val="18"/>
              </w:rPr>
            </w:pPr>
          </w:p>
        </w:tc>
        <w:tc>
          <w:tcPr>
            <w:tcW w:w="283" w:type="pct"/>
            <w:tcBorders>
              <w:right w:val="single" w:sz="24" w:space="0" w:color="auto"/>
            </w:tcBorders>
          </w:tcPr>
          <w:p w14:paraId="5796C957" w14:textId="77777777" w:rsidR="00227244" w:rsidRPr="00194FA7" w:rsidRDefault="00227244" w:rsidP="003E0554">
            <w:pPr>
              <w:keepNext/>
              <w:keepLines/>
              <w:spacing w:after="0"/>
              <w:jc w:val="center"/>
              <w:rPr>
                <w:rFonts w:ascii="Arial" w:hAnsi="Arial"/>
                <w:sz w:val="18"/>
              </w:rPr>
            </w:pPr>
          </w:p>
        </w:tc>
        <w:tc>
          <w:tcPr>
            <w:tcW w:w="265" w:type="pct"/>
            <w:tcBorders>
              <w:left w:val="single" w:sz="24" w:space="0" w:color="auto"/>
            </w:tcBorders>
          </w:tcPr>
          <w:p w14:paraId="4EB70644" w14:textId="77777777" w:rsidR="00227244" w:rsidRPr="00194FA7" w:rsidRDefault="00227244" w:rsidP="003E0554">
            <w:pPr>
              <w:keepNext/>
              <w:keepLines/>
              <w:spacing w:after="0"/>
              <w:jc w:val="center"/>
              <w:rPr>
                <w:rFonts w:ascii="Arial" w:hAnsi="Arial"/>
                <w:sz w:val="18"/>
              </w:rPr>
            </w:pPr>
          </w:p>
        </w:tc>
        <w:tc>
          <w:tcPr>
            <w:tcW w:w="265" w:type="pct"/>
          </w:tcPr>
          <w:p w14:paraId="5E783B9D" w14:textId="77777777" w:rsidR="00227244" w:rsidRPr="00194FA7" w:rsidRDefault="00227244" w:rsidP="003E0554">
            <w:pPr>
              <w:keepNext/>
              <w:keepLines/>
              <w:spacing w:after="0"/>
              <w:jc w:val="center"/>
              <w:rPr>
                <w:rFonts w:ascii="Arial" w:hAnsi="Arial"/>
                <w:sz w:val="18"/>
              </w:rPr>
            </w:pPr>
          </w:p>
        </w:tc>
        <w:tc>
          <w:tcPr>
            <w:tcW w:w="280" w:type="pct"/>
            <w:tcBorders>
              <w:right w:val="single" w:sz="24" w:space="0" w:color="auto"/>
            </w:tcBorders>
          </w:tcPr>
          <w:p w14:paraId="4593D8DE" w14:textId="77777777" w:rsidR="00227244" w:rsidRPr="00194FA7" w:rsidRDefault="00227244" w:rsidP="003E0554">
            <w:pPr>
              <w:keepNext/>
              <w:keepLines/>
              <w:spacing w:after="0"/>
              <w:jc w:val="center"/>
              <w:rPr>
                <w:rFonts w:ascii="Arial" w:hAnsi="Arial"/>
                <w:sz w:val="18"/>
              </w:rPr>
            </w:pPr>
          </w:p>
        </w:tc>
        <w:tc>
          <w:tcPr>
            <w:tcW w:w="265" w:type="pct"/>
            <w:tcBorders>
              <w:left w:val="single" w:sz="24" w:space="0" w:color="auto"/>
            </w:tcBorders>
          </w:tcPr>
          <w:p w14:paraId="53F38687" w14:textId="77777777" w:rsidR="00227244" w:rsidRPr="00194FA7" w:rsidRDefault="00227244" w:rsidP="003E0554">
            <w:pPr>
              <w:keepNext/>
              <w:keepLines/>
              <w:spacing w:after="0"/>
              <w:jc w:val="center"/>
              <w:rPr>
                <w:rFonts w:ascii="Arial" w:hAnsi="Arial" w:cs="Arial"/>
                <w:sz w:val="18"/>
                <w:szCs w:val="18"/>
              </w:rPr>
            </w:pPr>
          </w:p>
        </w:tc>
        <w:tc>
          <w:tcPr>
            <w:tcW w:w="265" w:type="pct"/>
          </w:tcPr>
          <w:p w14:paraId="407CC6A1" w14:textId="77777777" w:rsidR="00227244" w:rsidRPr="00194FA7" w:rsidRDefault="00227244" w:rsidP="003E0554">
            <w:pPr>
              <w:keepNext/>
              <w:keepLines/>
              <w:spacing w:after="0"/>
              <w:jc w:val="center"/>
              <w:rPr>
                <w:rFonts w:ascii="Arial" w:hAnsi="Arial" w:cs="Arial"/>
                <w:sz w:val="18"/>
                <w:szCs w:val="18"/>
              </w:rPr>
            </w:pPr>
          </w:p>
        </w:tc>
        <w:tc>
          <w:tcPr>
            <w:tcW w:w="280" w:type="pct"/>
            <w:tcBorders>
              <w:right w:val="single" w:sz="24" w:space="0" w:color="auto"/>
            </w:tcBorders>
          </w:tcPr>
          <w:p w14:paraId="0DDCE34F" w14:textId="77777777" w:rsidR="00227244" w:rsidRPr="00194FA7" w:rsidRDefault="00227244" w:rsidP="003E0554">
            <w:pPr>
              <w:keepNext/>
              <w:keepLines/>
              <w:spacing w:after="0"/>
              <w:jc w:val="center"/>
              <w:rPr>
                <w:rFonts w:ascii="Arial" w:hAnsi="Arial" w:cs="Arial"/>
                <w:sz w:val="18"/>
                <w:szCs w:val="18"/>
              </w:rPr>
            </w:pPr>
          </w:p>
        </w:tc>
        <w:tc>
          <w:tcPr>
            <w:tcW w:w="265" w:type="pct"/>
            <w:tcBorders>
              <w:left w:val="single" w:sz="24" w:space="0" w:color="auto"/>
            </w:tcBorders>
          </w:tcPr>
          <w:p w14:paraId="6E0918DA" w14:textId="77777777" w:rsidR="00227244" w:rsidRPr="00194FA7" w:rsidRDefault="00227244" w:rsidP="003E0554">
            <w:pPr>
              <w:keepNext/>
              <w:keepLines/>
              <w:spacing w:after="0"/>
              <w:jc w:val="center"/>
              <w:rPr>
                <w:rFonts w:ascii="Arial" w:hAnsi="Arial"/>
                <w:sz w:val="18"/>
              </w:rPr>
            </w:pPr>
          </w:p>
        </w:tc>
        <w:tc>
          <w:tcPr>
            <w:tcW w:w="265" w:type="pct"/>
          </w:tcPr>
          <w:p w14:paraId="6E0B4426" w14:textId="77777777" w:rsidR="00227244" w:rsidRPr="00194FA7" w:rsidRDefault="00227244" w:rsidP="003E0554">
            <w:pPr>
              <w:keepNext/>
              <w:keepLines/>
              <w:spacing w:after="0"/>
              <w:jc w:val="center"/>
              <w:rPr>
                <w:rFonts w:ascii="Arial" w:hAnsi="Arial"/>
                <w:sz w:val="18"/>
              </w:rPr>
            </w:pPr>
          </w:p>
        </w:tc>
        <w:tc>
          <w:tcPr>
            <w:tcW w:w="278" w:type="pct"/>
            <w:tcBorders>
              <w:right w:val="single" w:sz="24" w:space="0" w:color="auto"/>
            </w:tcBorders>
          </w:tcPr>
          <w:p w14:paraId="414267CE" w14:textId="77777777" w:rsidR="00227244" w:rsidRPr="00194FA7" w:rsidRDefault="00227244" w:rsidP="003E0554">
            <w:pPr>
              <w:keepNext/>
              <w:keepLines/>
              <w:spacing w:after="0"/>
              <w:jc w:val="center"/>
              <w:rPr>
                <w:rFonts w:ascii="Arial" w:hAnsi="Arial"/>
                <w:sz w:val="18"/>
              </w:rPr>
            </w:pPr>
          </w:p>
        </w:tc>
        <w:tc>
          <w:tcPr>
            <w:tcW w:w="269" w:type="pct"/>
            <w:tcBorders>
              <w:left w:val="single" w:sz="24" w:space="0" w:color="auto"/>
            </w:tcBorders>
          </w:tcPr>
          <w:p w14:paraId="2B95295F" w14:textId="77777777" w:rsidR="00227244" w:rsidRPr="00194FA7" w:rsidRDefault="00227244" w:rsidP="003E0554">
            <w:pPr>
              <w:keepNext/>
              <w:keepLines/>
              <w:spacing w:after="0"/>
              <w:jc w:val="center"/>
              <w:rPr>
                <w:rFonts w:ascii="Arial" w:hAnsi="Arial"/>
                <w:sz w:val="18"/>
                <w:lang w:eastAsia="fr-FR"/>
              </w:rPr>
            </w:pPr>
          </w:p>
        </w:tc>
        <w:tc>
          <w:tcPr>
            <w:tcW w:w="269" w:type="pct"/>
          </w:tcPr>
          <w:p w14:paraId="1460EBB2" w14:textId="77777777" w:rsidR="00227244" w:rsidRPr="00194FA7" w:rsidRDefault="00227244" w:rsidP="003E0554">
            <w:pPr>
              <w:keepNext/>
              <w:keepLines/>
              <w:spacing w:after="0"/>
              <w:jc w:val="center"/>
              <w:rPr>
                <w:rFonts w:ascii="Arial" w:hAnsi="Arial"/>
                <w:sz w:val="18"/>
                <w:lang w:eastAsia="fr-FR"/>
              </w:rPr>
            </w:pPr>
          </w:p>
        </w:tc>
        <w:tc>
          <w:tcPr>
            <w:tcW w:w="267" w:type="pct"/>
            <w:tcBorders>
              <w:right w:val="single" w:sz="24" w:space="0" w:color="auto"/>
            </w:tcBorders>
          </w:tcPr>
          <w:p w14:paraId="653EB865" w14:textId="77777777" w:rsidR="00227244" w:rsidRPr="00194FA7" w:rsidRDefault="00227244" w:rsidP="003E0554">
            <w:pPr>
              <w:keepNext/>
              <w:keepLines/>
              <w:spacing w:after="0"/>
              <w:jc w:val="center"/>
              <w:rPr>
                <w:rFonts w:ascii="Arial" w:hAnsi="Arial"/>
                <w:sz w:val="18"/>
              </w:rPr>
            </w:pPr>
          </w:p>
        </w:tc>
      </w:tr>
      <w:tr w:rsidR="00227244" w:rsidRPr="00194FA7" w14:paraId="21FB97FC" w14:textId="77777777" w:rsidTr="00971577">
        <w:tc>
          <w:tcPr>
            <w:tcW w:w="953" w:type="pct"/>
            <w:tcBorders>
              <w:left w:val="single" w:sz="24" w:space="0" w:color="auto"/>
              <w:right w:val="single" w:sz="24" w:space="0" w:color="auto"/>
            </w:tcBorders>
            <w:shd w:val="clear" w:color="auto" w:fill="D9D9D9" w:themeFill="background1" w:themeFillShade="D9"/>
          </w:tcPr>
          <w:p w14:paraId="3250F9FB" w14:textId="187218E1" w:rsidR="00227244" w:rsidRPr="003E0554" w:rsidRDefault="00227244"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4</w:t>
            </w:r>
            <w:r w:rsidRPr="003E0554">
              <w:rPr>
                <w:rFonts w:ascii="Arial" w:hAnsi="Arial" w:cs="Arial"/>
                <w:b/>
                <w:bCs/>
                <w:sz w:val="18"/>
                <w:szCs w:val="18"/>
              </w:rPr>
              <w:t>-T03-VTM</w:t>
            </w:r>
          </w:p>
        </w:tc>
        <w:tc>
          <w:tcPr>
            <w:tcW w:w="265" w:type="pct"/>
            <w:tcBorders>
              <w:left w:val="single" w:sz="24" w:space="0" w:color="auto"/>
            </w:tcBorders>
          </w:tcPr>
          <w:p w14:paraId="6792E50D" w14:textId="77777777" w:rsidR="00227244" w:rsidRPr="00194FA7" w:rsidRDefault="00227244" w:rsidP="003E0554">
            <w:pPr>
              <w:keepNext/>
              <w:keepLines/>
              <w:spacing w:after="0"/>
              <w:jc w:val="center"/>
              <w:rPr>
                <w:rFonts w:ascii="Arial" w:hAnsi="Arial"/>
                <w:sz w:val="18"/>
              </w:rPr>
            </w:pPr>
          </w:p>
        </w:tc>
        <w:tc>
          <w:tcPr>
            <w:tcW w:w="265" w:type="pct"/>
          </w:tcPr>
          <w:p w14:paraId="096A1FE2" w14:textId="77777777" w:rsidR="00227244" w:rsidRPr="00194FA7" w:rsidRDefault="00227244" w:rsidP="003E0554">
            <w:pPr>
              <w:keepNext/>
              <w:keepLines/>
              <w:spacing w:after="0"/>
              <w:jc w:val="center"/>
              <w:rPr>
                <w:rFonts w:ascii="Arial" w:hAnsi="Arial"/>
                <w:sz w:val="18"/>
              </w:rPr>
            </w:pPr>
          </w:p>
        </w:tc>
        <w:tc>
          <w:tcPr>
            <w:tcW w:w="283" w:type="pct"/>
            <w:tcBorders>
              <w:right w:val="single" w:sz="24" w:space="0" w:color="auto"/>
            </w:tcBorders>
          </w:tcPr>
          <w:p w14:paraId="4755D3C1" w14:textId="77777777" w:rsidR="00227244" w:rsidRPr="00194FA7" w:rsidRDefault="00227244" w:rsidP="003E0554">
            <w:pPr>
              <w:keepNext/>
              <w:keepLines/>
              <w:spacing w:after="0"/>
              <w:jc w:val="center"/>
              <w:rPr>
                <w:rFonts w:ascii="Arial" w:hAnsi="Arial"/>
                <w:sz w:val="18"/>
              </w:rPr>
            </w:pPr>
          </w:p>
        </w:tc>
        <w:tc>
          <w:tcPr>
            <w:tcW w:w="265" w:type="pct"/>
            <w:tcBorders>
              <w:left w:val="single" w:sz="24" w:space="0" w:color="auto"/>
            </w:tcBorders>
          </w:tcPr>
          <w:p w14:paraId="42A964DC" w14:textId="77777777" w:rsidR="00227244" w:rsidRPr="00194FA7" w:rsidRDefault="00227244" w:rsidP="003E0554">
            <w:pPr>
              <w:keepNext/>
              <w:keepLines/>
              <w:spacing w:after="0"/>
              <w:jc w:val="center"/>
              <w:rPr>
                <w:rFonts w:ascii="Arial" w:hAnsi="Arial"/>
                <w:sz w:val="18"/>
              </w:rPr>
            </w:pPr>
          </w:p>
        </w:tc>
        <w:tc>
          <w:tcPr>
            <w:tcW w:w="265" w:type="pct"/>
          </w:tcPr>
          <w:p w14:paraId="778F2C47" w14:textId="77777777" w:rsidR="00227244" w:rsidRPr="00194FA7" w:rsidRDefault="00227244" w:rsidP="003E0554">
            <w:pPr>
              <w:keepNext/>
              <w:keepLines/>
              <w:spacing w:after="0"/>
              <w:jc w:val="center"/>
              <w:rPr>
                <w:rFonts w:ascii="Arial" w:hAnsi="Arial"/>
                <w:sz w:val="18"/>
              </w:rPr>
            </w:pPr>
          </w:p>
        </w:tc>
        <w:tc>
          <w:tcPr>
            <w:tcW w:w="280" w:type="pct"/>
            <w:tcBorders>
              <w:right w:val="single" w:sz="24" w:space="0" w:color="auto"/>
            </w:tcBorders>
          </w:tcPr>
          <w:p w14:paraId="4AA29043" w14:textId="77777777" w:rsidR="00227244" w:rsidRPr="00194FA7" w:rsidRDefault="00227244" w:rsidP="003E0554">
            <w:pPr>
              <w:keepNext/>
              <w:keepLines/>
              <w:spacing w:after="0"/>
              <w:jc w:val="center"/>
              <w:rPr>
                <w:rFonts w:ascii="Arial" w:hAnsi="Arial"/>
                <w:sz w:val="18"/>
              </w:rPr>
            </w:pPr>
          </w:p>
        </w:tc>
        <w:tc>
          <w:tcPr>
            <w:tcW w:w="265" w:type="pct"/>
            <w:tcBorders>
              <w:left w:val="single" w:sz="24" w:space="0" w:color="auto"/>
            </w:tcBorders>
          </w:tcPr>
          <w:p w14:paraId="5985268A" w14:textId="77777777" w:rsidR="00227244" w:rsidRPr="00194FA7" w:rsidRDefault="00227244" w:rsidP="003E0554">
            <w:pPr>
              <w:keepNext/>
              <w:keepLines/>
              <w:spacing w:after="0"/>
              <w:jc w:val="center"/>
              <w:rPr>
                <w:rFonts w:ascii="Arial" w:hAnsi="Arial" w:cs="Arial"/>
                <w:sz w:val="18"/>
                <w:szCs w:val="18"/>
              </w:rPr>
            </w:pPr>
          </w:p>
        </w:tc>
        <w:tc>
          <w:tcPr>
            <w:tcW w:w="265" w:type="pct"/>
          </w:tcPr>
          <w:p w14:paraId="642471EB" w14:textId="77777777" w:rsidR="00227244" w:rsidRPr="00194FA7" w:rsidRDefault="00227244" w:rsidP="003E0554">
            <w:pPr>
              <w:keepNext/>
              <w:keepLines/>
              <w:spacing w:after="0"/>
              <w:jc w:val="center"/>
              <w:rPr>
                <w:rFonts w:ascii="Arial" w:hAnsi="Arial"/>
                <w:sz w:val="18"/>
              </w:rPr>
            </w:pPr>
          </w:p>
        </w:tc>
        <w:tc>
          <w:tcPr>
            <w:tcW w:w="280" w:type="pct"/>
            <w:tcBorders>
              <w:right w:val="single" w:sz="24" w:space="0" w:color="auto"/>
            </w:tcBorders>
          </w:tcPr>
          <w:p w14:paraId="653332E3" w14:textId="77777777" w:rsidR="00227244" w:rsidRPr="00194FA7" w:rsidRDefault="00227244" w:rsidP="003E0554">
            <w:pPr>
              <w:keepNext/>
              <w:keepLines/>
              <w:spacing w:after="0"/>
              <w:jc w:val="center"/>
              <w:rPr>
                <w:rFonts w:ascii="Arial" w:hAnsi="Arial" w:cs="Arial"/>
                <w:sz w:val="18"/>
                <w:szCs w:val="18"/>
              </w:rPr>
            </w:pPr>
          </w:p>
        </w:tc>
        <w:tc>
          <w:tcPr>
            <w:tcW w:w="265" w:type="pct"/>
            <w:tcBorders>
              <w:left w:val="single" w:sz="24" w:space="0" w:color="auto"/>
            </w:tcBorders>
          </w:tcPr>
          <w:p w14:paraId="78342B98" w14:textId="77777777" w:rsidR="00227244" w:rsidRPr="00194FA7" w:rsidRDefault="00227244" w:rsidP="003E0554">
            <w:pPr>
              <w:keepNext/>
              <w:keepLines/>
              <w:spacing w:after="0"/>
              <w:jc w:val="center"/>
              <w:rPr>
                <w:rFonts w:ascii="Arial" w:hAnsi="Arial"/>
                <w:sz w:val="18"/>
              </w:rPr>
            </w:pPr>
          </w:p>
        </w:tc>
        <w:tc>
          <w:tcPr>
            <w:tcW w:w="265" w:type="pct"/>
          </w:tcPr>
          <w:p w14:paraId="04794D19" w14:textId="77777777" w:rsidR="00227244" w:rsidRPr="00194FA7" w:rsidRDefault="00227244" w:rsidP="003E0554">
            <w:pPr>
              <w:keepNext/>
              <w:keepLines/>
              <w:spacing w:after="0"/>
              <w:jc w:val="center"/>
              <w:rPr>
                <w:rFonts w:ascii="Arial" w:hAnsi="Arial"/>
                <w:sz w:val="18"/>
              </w:rPr>
            </w:pPr>
          </w:p>
        </w:tc>
        <w:tc>
          <w:tcPr>
            <w:tcW w:w="278" w:type="pct"/>
            <w:tcBorders>
              <w:right w:val="single" w:sz="24" w:space="0" w:color="auto"/>
            </w:tcBorders>
          </w:tcPr>
          <w:p w14:paraId="3C8F7AB2" w14:textId="77777777" w:rsidR="00227244" w:rsidRPr="00194FA7" w:rsidRDefault="00227244" w:rsidP="003E0554">
            <w:pPr>
              <w:keepNext/>
              <w:keepLines/>
              <w:spacing w:after="0"/>
              <w:jc w:val="center"/>
              <w:rPr>
                <w:rFonts w:ascii="Arial" w:hAnsi="Arial"/>
                <w:sz w:val="18"/>
              </w:rPr>
            </w:pPr>
          </w:p>
        </w:tc>
        <w:tc>
          <w:tcPr>
            <w:tcW w:w="269" w:type="pct"/>
            <w:tcBorders>
              <w:left w:val="single" w:sz="24" w:space="0" w:color="auto"/>
            </w:tcBorders>
          </w:tcPr>
          <w:p w14:paraId="6762C47F" w14:textId="77777777" w:rsidR="00227244" w:rsidRPr="00194FA7" w:rsidRDefault="00227244" w:rsidP="003E0554">
            <w:pPr>
              <w:keepNext/>
              <w:keepLines/>
              <w:spacing w:after="0"/>
              <w:jc w:val="center"/>
              <w:rPr>
                <w:rFonts w:ascii="Arial" w:hAnsi="Arial"/>
                <w:sz w:val="18"/>
              </w:rPr>
            </w:pPr>
          </w:p>
        </w:tc>
        <w:tc>
          <w:tcPr>
            <w:tcW w:w="269" w:type="pct"/>
          </w:tcPr>
          <w:p w14:paraId="53192110" w14:textId="77777777" w:rsidR="00227244" w:rsidRPr="00194FA7" w:rsidRDefault="00227244" w:rsidP="003E0554">
            <w:pPr>
              <w:keepNext/>
              <w:keepLines/>
              <w:spacing w:after="0"/>
              <w:jc w:val="center"/>
              <w:rPr>
                <w:rFonts w:ascii="Arial" w:hAnsi="Arial"/>
                <w:sz w:val="18"/>
              </w:rPr>
            </w:pPr>
          </w:p>
        </w:tc>
        <w:tc>
          <w:tcPr>
            <w:tcW w:w="267" w:type="pct"/>
            <w:tcBorders>
              <w:right w:val="single" w:sz="24" w:space="0" w:color="auto"/>
            </w:tcBorders>
          </w:tcPr>
          <w:p w14:paraId="0616565B" w14:textId="77777777" w:rsidR="00227244" w:rsidRPr="00194FA7" w:rsidRDefault="00227244" w:rsidP="003E0554">
            <w:pPr>
              <w:keepNext/>
              <w:keepLines/>
              <w:spacing w:after="0"/>
              <w:jc w:val="center"/>
              <w:rPr>
                <w:rFonts w:ascii="Arial" w:hAnsi="Arial"/>
                <w:sz w:val="18"/>
              </w:rPr>
            </w:pPr>
          </w:p>
        </w:tc>
      </w:tr>
      <w:tr w:rsidR="00227244" w:rsidRPr="00194FA7" w14:paraId="43F7359F" w14:textId="77777777" w:rsidTr="00971577">
        <w:tc>
          <w:tcPr>
            <w:tcW w:w="953" w:type="pct"/>
            <w:tcBorders>
              <w:left w:val="single" w:sz="24" w:space="0" w:color="auto"/>
              <w:right w:val="single" w:sz="24" w:space="0" w:color="auto"/>
            </w:tcBorders>
            <w:shd w:val="clear" w:color="auto" w:fill="D9D9D9" w:themeFill="background1" w:themeFillShade="D9"/>
          </w:tcPr>
          <w:p w14:paraId="4C02577E" w14:textId="55E50916" w:rsidR="00227244" w:rsidRPr="003E0554" w:rsidRDefault="00227244"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4</w:t>
            </w:r>
            <w:r w:rsidRPr="003E0554">
              <w:rPr>
                <w:rFonts w:ascii="Arial" w:hAnsi="Arial" w:cs="Arial"/>
                <w:b/>
                <w:bCs/>
                <w:sz w:val="18"/>
                <w:szCs w:val="18"/>
              </w:rPr>
              <w:t>-T04-VTM</w:t>
            </w:r>
          </w:p>
        </w:tc>
        <w:tc>
          <w:tcPr>
            <w:tcW w:w="265" w:type="pct"/>
            <w:tcBorders>
              <w:left w:val="single" w:sz="24" w:space="0" w:color="auto"/>
            </w:tcBorders>
          </w:tcPr>
          <w:p w14:paraId="10E3586A" w14:textId="77777777" w:rsidR="00227244" w:rsidRPr="00194FA7" w:rsidRDefault="00227244" w:rsidP="003E0554">
            <w:pPr>
              <w:keepNext/>
              <w:keepLines/>
              <w:spacing w:after="0"/>
              <w:jc w:val="center"/>
              <w:rPr>
                <w:rFonts w:ascii="Arial" w:hAnsi="Arial"/>
                <w:sz w:val="18"/>
              </w:rPr>
            </w:pPr>
          </w:p>
        </w:tc>
        <w:tc>
          <w:tcPr>
            <w:tcW w:w="265" w:type="pct"/>
          </w:tcPr>
          <w:p w14:paraId="7CC3939A" w14:textId="77777777" w:rsidR="00227244" w:rsidRPr="00194FA7" w:rsidRDefault="00227244" w:rsidP="003E0554">
            <w:pPr>
              <w:keepNext/>
              <w:keepLines/>
              <w:spacing w:after="0"/>
              <w:jc w:val="center"/>
              <w:rPr>
                <w:rFonts w:ascii="Arial" w:hAnsi="Arial"/>
                <w:sz w:val="18"/>
              </w:rPr>
            </w:pPr>
          </w:p>
        </w:tc>
        <w:tc>
          <w:tcPr>
            <w:tcW w:w="283" w:type="pct"/>
            <w:tcBorders>
              <w:right w:val="single" w:sz="24" w:space="0" w:color="auto"/>
            </w:tcBorders>
          </w:tcPr>
          <w:p w14:paraId="76026484" w14:textId="77777777" w:rsidR="00227244" w:rsidRPr="00194FA7" w:rsidRDefault="00227244" w:rsidP="003E0554">
            <w:pPr>
              <w:keepNext/>
              <w:keepLines/>
              <w:spacing w:after="0"/>
              <w:jc w:val="center"/>
              <w:rPr>
                <w:rFonts w:ascii="Arial" w:hAnsi="Arial"/>
                <w:sz w:val="18"/>
              </w:rPr>
            </w:pPr>
          </w:p>
        </w:tc>
        <w:tc>
          <w:tcPr>
            <w:tcW w:w="265" w:type="pct"/>
            <w:tcBorders>
              <w:left w:val="single" w:sz="24" w:space="0" w:color="auto"/>
            </w:tcBorders>
          </w:tcPr>
          <w:p w14:paraId="54D7199B" w14:textId="77777777" w:rsidR="00227244" w:rsidRPr="00194FA7" w:rsidRDefault="00227244" w:rsidP="003E0554">
            <w:pPr>
              <w:keepNext/>
              <w:keepLines/>
              <w:spacing w:after="0"/>
              <w:jc w:val="center"/>
              <w:rPr>
                <w:rFonts w:ascii="Arial" w:hAnsi="Arial"/>
                <w:sz w:val="18"/>
              </w:rPr>
            </w:pPr>
          </w:p>
        </w:tc>
        <w:tc>
          <w:tcPr>
            <w:tcW w:w="265" w:type="pct"/>
          </w:tcPr>
          <w:p w14:paraId="5AFE40AC" w14:textId="77777777" w:rsidR="00227244" w:rsidRPr="00194FA7" w:rsidRDefault="00227244" w:rsidP="003E0554">
            <w:pPr>
              <w:keepNext/>
              <w:keepLines/>
              <w:spacing w:after="0"/>
              <w:jc w:val="center"/>
              <w:rPr>
                <w:rFonts w:ascii="Arial" w:hAnsi="Arial"/>
                <w:sz w:val="18"/>
              </w:rPr>
            </w:pPr>
          </w:p>
        </w:tc>
        <w:tc>
          <w:tcPr>
            <w:tcW w:w="280" w:type="pct"/>
            <w:tcBorders>
              <w:right w:val="single" w:sz="24" w:space="0" w:color="auto"/>
            </w:tcBorders>
          </w:tcPr>
          <w:p w14:paraId="6703FFDE" w14:textId="77777777" w:rsidR="00227244" w:rsidRPr="00194FA7" w:rsidRDefault="00227244" w:rsidP="003E0554">
            <w:pPr>
              <w:keepNext/>
              <w:keepLines/>
              <w:spacing w:after="0"/>
              <w:jc w:val="center"/>
              <w:rPr>
                <w:rFonts w:ascii="Arial" w:hAnsi="Arial"/>
                <w:sz w:val="18"/>
              </w:rPr>
            </w:pPr>
          </w:p>
        </w:tc>
        <w:tc>
          <w:tcPr>
            <w:tcW w:w="265" w:type="pct"/>
            <w:tcBorders>
              <w:left w:val="single" w:sz="24" w:space="0" w:color="auto"/>
            </w:tcBorders>
          </w:tcPr>
          <w:p w14:paraId="1F7BCB61" w14:textId="77777777" w:rsidR="00227244" w:rsidRPr="00194FA7" w:rsidRDefault="00227244" w:rsidP="003E0554">
            <w:pPr>
              <w:keepNext/>
              <w:keepLines/>
              <w:spacing w:after="0"/>
              <w:jc w:val="center"/>
              <w:rPr>
                <w:rFonts w:ascii="Arial" w:hAnsi="Arial" w:cs="Arial"/>
                <w:sz w:val="18"/>
                <w:szCs w:val="18"/>
              </w:rPr>
            </w:pPr>
          </w:p>
        </w:tc>
        <w:tc>
          <w:tcPr>
            <w:tcW w:w="265" w:type="pct"/>
          </w:tcPr>
          <w:p w14:paraId="6B361902" w14:textId="77777777" w:rsidR="00227244" w:rsidRPr="00194FA7" w:rsidRDefault="00227244" w:rsidP="003E0554">
            <w:pPr>
              <w:keepNext/>
              <w:keepLines/>
              <w:spacing w:after="0"/>
              <w:jc w:val="center"/>
              <w:rPr>
                <w:rFonts w:ascii="Arial" w:hAnsi="Arial"/>
                <w:sz w:val="18"/>
              </w:rPr>
            </w:pPr>
          </w:p>
        </w:tc>
        <w:tc>
          <w:tcPr>
            <w:tcW w:w="280" w:type="pct"/>
            <w:tcBorders>
              <w:right w:val="single" w:sz="24" w:space="0" w:color="auto"/>
            </w:tcBorders>
          </w:tcPr>
          <w:p w14:paraId="156A5A97" w14:textId="77777777" w:rsidR="00227244" w:rsidRPr="00194FA7" w:rsidRDefault="00227244" w:rsidP="003E0554">
            <w:pPr>
              <w:keepNext/>
              <w:keepLines/>
              <w:spacing w:after="0"/>
              <w:jc w:val="center"/>
              <w:rPr>
                <w:rFonts w:ascii="Arial" w:hAnsi="Arial" w:cs="Arial"/>
                <w:sz w:val="18"/>
                <w:szCs w:val="18"/>
              </w:rPr>
            </w:pPr>
          </w:p>
        </w:tc>
        <w:tc>
          <w:tcPr>
            <w:tcW w:w="265" w:type="pct"/>
            <w:tcBorders>
              <w:left w:val="single" w:sz="24" w:space="0" w:color="auto"/>
            </w:tcBorders>
          </w:tcPr>
          <w:p w14:paraId="2C2205E2" w14:textId="77777777" w:rsidR="00227244" w:rsidRPr="00194FA7" w:rsidRDefault="00227244" w:rsidP="003E0554">
            <w:pPr>
              <w:keepNext/>
              <w:keepLines/>
              <w:spacing w:after="0"/>
              <w:jc w:val="center"/>
              <w:rPr>
                <w:rFonts w:ascii="Arial" w:hAnsi="Arial"/>
                <w:sz w:val="18"/>
              </w:rPr>
            </w:pPr>
          </w:p>
        </w:tc>
        <w:tc>
          <w:tcPr>
            <w:tcW w:w="265" w:type="pct"/>
          </w:tcPr>
          <w:p w14:paraId="30487D54" w14:textId="77777777" w:rsidR="00227244" w:rsidRPr="00194FA7" w:rsidRDefault="00227244" w:rsidP="003E0554">
            <w:pPr>
              <w:keepNext/>
              <w:keepLines/>
              <w:spacing w:after="0"/>
              <w:jc w:val="center"/>
              <w:rPr>
                <w:rFonts w:ascii="Arial" w:hAnsi="Arial"/>
                <w:sz w:val="18"/>
              </w:rPr>
            </w:pPr>
          </w:p>
        </w:tc>
        <w:tc>
          <w:tcPr>
            <w:tcW w:w="278" w:type="pct"/>
            <w:tcBorders>
              <w:right w:val="single" w:sz="24" w:space="0" w:color="auto"/>
            </w:tcBorders>
          </w:tcPr>
          <w:p w14:paraId="67FCCB44" w14:textId="77777777" w:rsidR="00227244" w:rsidRPr="00194FA7" w:rsidRDefault="00227244" w:rsidP="003E0554">
            <w:pPr>
              <w:keepNext/>
              <w:keepLines/>
              <w:spacing w:after="0"/>
              <w:jc w:val="center"/>
              <w:rPr>
                <w:rFonts w:ascii="Arial" w:hAnsi="Arial"/>
                <w:sz w:val="18"/>
              </w:rPr>
            </w:pPr>
          </w:p>
        </w:tc>
        <w:tc>
          <w:tcPr>
            <w:tcW w:w="269" w:type="pct"/>
            <w:tcBorders>
              <w:left w:val="single" w:sz="24" w:space="0" w:color="auto"/>
            </w:tcBorders>
          </w:tcPr>
          <w:p w14:paraId="680EE20B" w14:textId="77777777" w:rsidR="00227244" w:rsidRPr="00194FA7" w:rsidRDefault="00227244" w:rsidP="003E0554">
            <w:pPr>
              <w:keepNext/>
              <w:keepLines/>
              <w:spacing w:after="0"/>
              <w:jc w:val="center"/>
              <w:rPr>
                <w:rFonts w:ascii="Arial" w:hAnsi="Arial"/>
                <w:sz w:val="18"/>
              </w:rPr>
            </w:pPr>
          </w:p>
        </w:tc>
        <w:tc>
          <w:tcPr>
            <w:tcW w:w="269" w:type="pct"/>
          </w:tcPr>
          <w:p w14:paraId="1E02A0E1" w14:textId="77777777" w:rsidR="00227244" w:rsidRPr="00194FA7" w:rsidRDefault="00227244" w:rsidP="003E0554">
            <w:pPr>
              <w:keepNext/>
              <w:keepLines/>
              <w:spacing w:after="0"/>
              <w:jc w:val="center"/>
              <w:rPr>
                <w:rFonts w:ascii="Arial" w:hAnsi="Arial"/>
                <w:sz w:val="18"/>
              </w:rPr>
            </w:pPr>
          </w:p>
        </w:tc>
        <w:tc>
          <w:tcPr>
            <w:tcW w:w="267" w:type="pct"/>
            <w:tcBorders>
              <w:right w:val="single" w:sz="24" w:space="0" w:color="auto"/>
            </w:tcBorders>
          </w:tcPr>
          <w:p w14:paraId="65E2AC41" w14:textId="77777777" w:rsidR="00227244" w:rsidRPr="00194FA7" w:rsidRDefault="00227244" w:rsidP="003E0554">
            <w:pPr>
              <w:keepNext/>
              <w:keepLines/>
              <w:spacing w:after="0"/>
              <w:jc w:val="center"/>
              <w:rPr>
                <w:rFonts w:ascii="Arial" w:hAnsi="Arial"/>
                <w:sz w:val="18"/>
              </w:rPr>
            </w:pPr>
          </w:p>
        </w:tc>
      </w:tr>
      <w:tr w:rsidR="00227244" w:rsidRPr="00194FA7" w14:paraId="629007AB" w14:textId="77777777" w:rsidTr="00971577">
        <w:tc>
          <w:tcPr>
            <w:tcW w:w="953" w:type="pct"/>
            <w:tcBorders>
              <w:left w:val="single" w:sz="24" w:space="0" w:color="auto"/>
              <w:right w:val="single" w:sz="24" w:space="0" w:color="auto"/>
            </w:tcBorders>
            <w:shd w:val="clear" w:color="auto" w:fill="D9D9D9" w:themeFill="background1" w:themeFillShade="D9"/>
          </w:tcPr>
          <w:p w14:paraId="7DD0DFD6" w14:textId="6BB99317" w:rsidR="00227244" w:rsidRPr="003E0554" w:rsidRDefault="00227244"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4</w:t>
            </w:r>
            <w:r w:rsidRPr="003E0554">
              <w:rPr>
                <w:rFonts w:ascii="Arial" w:hAnsi="Arial" w:cs="Arial"/>
                <w:b/>
                <w:bCs/>
                <w:sz w:val="18"/>
                <w:szCs w:val="18"/>
              </w:rPr>
              <w:t>-T05-VTM</w:t>
            </w:r>
          </w:p>
        </w:tc>
        <w:tc>
          <w:tcPr>
            <w:tcW w:w="265" w:type="pct"/>
            <w:tcBorders>
              <w:left w:val="single" w:sz="24" w:space="0" w:color="auto"/>
            </w:tcBorders>
          </w:tcPr>
          <w:p w14:paraId="51281518" w14:textId="77777777" w:rsidR="00227244" w:rsidRPr="00194FA7" w:rsidRDefault="00227244" w:rsidP="003E0554">
            <w:pPr>
              <w:keepNext/>
              <w:keepLines/>
              <w:spacing w:after="0"/>
              <w:jc w:val="center"/>
              <w:rPr>
                <w:rFonts w:ascii="Arial" w:hAnsi="Arial"/>
                <w:sz w:val="18"/>
              </w:rPr>
            </w:pPr>
          </w:p>
        </w:tc>
        <w:tc>
          <w:tcPr>
            <w:tcW w:w="265" w:type="pct"/>
          </w:tcPr>
          <w:p w14:paraId="09BE1968" w14:textId="77777777" w:rsidR="00227244" w:rsidRPr="00194FA7" w:rsidRDefault="00227244" w:rsidP="003E0554">
            <w:pPr>
              <w:keepNext/>
              <w:keepLines/>
              <w:spacing w:after="0"/>
              <w:jc w:val="center"/>
              <w:rPr>
                <w:rFonts w:ascii="Arial" w:hAnsi="Arial"/>
                <w:sz w:val="18"/>
              </w:rPr>
            </w:pPr>
          </w:p>
        </w:tc>
        <w:tc>
          <w:tcPr>
            <w:tcW w:w="283" w:type="pct"/>
            <w:tcBorders>
              <w:right w:val="single" w:sz="24" w:space="0" w:color="auto"/>
            </w:tcBorders>
          </w:tcPr>
          <w:p w14:paraId="5CE15C88" w14:textId="77777777" w:rsidR="00227244" w:rsidRPr="00194FA7" w:rsidRDefault="00227244" w:rsidP="003E0554">
            <w:pPr>
              <w:keepNext/>
              <w:keepLines/>
              <w:spacing w:after="0"/>
              <w:jc w:val="center"/>
              <w:rPr>
                <w:rFonts w:ascii="Arial" w:hAnsi="Arial"/>
                <w:sz w:val="18"/>
              </w:rPr>
            </w:pPr>
          </w:p>
        </w:tc>
        <w:tc>
          <w:tcPr>
            <w:tcW w:w="265" w:type="pct"/>
            <w:tcBorders>
              <w:left w:val="single" w:sz="24" w:space="0" w:color="auto"/>
            </w:tcBorders>
          </w:tcPr>
          <w:p w14:paraId="4CA7BE9F" w14:textId="77777777" w:rsidR="00227244" w:rsidRPr="00194FA7" w:rsidRDefault="00227244" w:rsidP="003E0554">
            <w:pPr>
              <w:keepNext/>
              <w:keepLines/>
              <w:spacing w:after="0"/>
              <w:jc w:val="center"/>
              <w:rPr>
                <w:rFonts w:ascii="Arial" w:hAnsi="Arial"/>
                <w:sz w:val="18"/>
              </w:rPr>
            </w:pPr>
          </w:p>
        </w:tc>
        <w:tc>
          <w:tcPr>
            <w:tcW w:w="265" w:type="pct"/>
          </w:tcPr>
          <w:p w14:paraId="5A48C535" w14:textId="77777777" w:rsidR="00227244" w:rsidRPr="00194FA7" w:rsidRDefault="00227244" w:rsidP="003E0554">
            <w:pPr>
              <w:keepNext/>
              <w:keepLines/>
              <w:spacing w:after="0"/>
              <w:jc w:val="center"/>
              <w:rPr>
                <w:rFonts w:ascii="Arial" w:hAnsi="Arial"/>
                <w:sz w:val="18"/>
              </w:rPr>
            </w:pPr>
          </w:p>
        </w:tc>
        <w:tc>
          <w:tcPr>
            <w:tcW w:w="280" w:type="pct"/>
            <w:tcBorders>
              <w:right w:val="single" w:sz="24" w:space="0" w:color="auto"/>
            </w:tcBorders>
          </w:tcPr>
          <w:p w14:paraId="34C26E3A" w14:textId="77777777" w:rsidR="00227244" w:rsidRPr="00194FA7" w:rsidRDefault="00227244" w:rsidP="003E0554">
            <w:pPr>
              <w:keepNext/>
              <w:keepLines/>
              <w:spacing w:after="0"/>
              <w:jc w:val="center"/>
              <w:rPr>
                <w:rFonts w:ascii="Arial" w:hAnsi="Arial"/>
                <w:sz w:val="18"/>
              </w:rPr>
            </w:pPr>
          </w:p>
        </w:tc>
        <w:tc>
          <w:tcPr>
            <w:tcW w:w="265" w:type="pct"/>
            <w:tcBorders>
              <w:left w:val="single" w:sz="24" w:space="0" w:color="auto"/>
            </w:tcBorders>
          </w:tcPr>
          <w:p w14:paraId="220B7719" w14:textId="77777777" w:rsidR="00227244" w:rsidRPr="00194FA7" w:rsidRDefault="00227244" w:rsidP="003E0554">
            <w:pPr>
              <w:keepNext/>
              <w:keepLines/>
              <w:spacing w:after="0"/>
              <w:jc w:val="center"/>
              <w:rPr>
                <w:rFonts w:ascii="Arial" w:hAnsi="Arial" w:cs="Arial"/>
                <w:sz w:val="18"/>
                <w:szCs w:val="18"/>
              </w:rPr>
            </w:pPr>
          </w:p>
        </w:tc>
        <w:tc>
          <w:tcPr>
            <w:tcW w:w="265" w:type="pct"/>
          </w:tcPr>
          <w:p w14:paraId="2CE4AD42" w14:textId="77777777" w:rsidR="00227244" w:rsidRPr="00194FA7" w:rsidRDefault="00227244" w:rsidP="003E0554">
            <w:pPr>
              <w:keepNext/>
              <w:keepLines/>
              <w:spacing w:after="0"/>
              <w:jc w:val="center"/>
              <w:rPr>
                <w:rFonts w:ascii="Arial" w:hAnsi="Arial"/>
                <w:sz w:val="18"/>
              </w:rPr>
            </w:pPr>
          </w:p>
        </w:tc>
        <w:tc>
          <w:tcPr>
            <w:tcW w:w="280" w:type="pct"/>
            <w:tcBorders>
              <w:right w:val="single" w:sz="24" w:space="0" w:color="auto"/>
            </w:tcBorders>
          </w:tcPr>
          <w:p w14:paraId="5BD79923" w14:textId="77777777" w:rsidR="00227244" w:rsidRPr="00194FA7" w:rsidRDefault="00227244" w:rsidP="003E0554">
            <w:pPr>
              <w:keepNext/>
              <w:keepLines/>
              <w:spacing w:after="0"/>
              <w:jc w:val="center"/>
              <w:rPr>
                <w:rFonts w:ascii="Arial" w:hAnsi="Arial" w:cs="Arial"/>
                <w:sz w:val="18"/>
                <w:szCs w:val="18"/>
              </w:rPr>
            </w:pPr>
          </w:p>
        </w:tc>
        <w:tc>
          <w:tcPr>
            <w:tcW w:w="265" w:type="pct"/>
            <w:tcBorders>
              <w:left w:val="single" w:sz="24" w:space="0" w:color="auto"/>
            </w:tcBorders>
          </w:tcPr>
          <w:p w14:paraId="791ABD96" w14:textId="77777777" w:rsidR="00227244" w:rsidRPr="00194FA7" w:rsidRDefault="00227244" w:rsidP="003E0554">
            <w:pPr>
              <w:keepNext/>
              <w:keepLines/>
              <w:spacing w:after="0"/>
              <w:jc w:val="center"/>
              <w:rPr>
                <w:rFonts w:ascii="Arial" w:hAnsi="Arial"/>
                <w:sz w:val="18"/>
              </w:rPr>
            </w:pPr>
          </w:p>
        </w:tc>
        <w:tc>
          <w:tcPr>
            <w:tcW w:w="265" w:type="pct"/>
          </w:tcPr>
          <w:p w14:paraId="11E81696" w14:textId="77777777" w:rsidR="00227244" w:rsidRPr="00194FA7" w:rsidRDefault="00227244" w:rsidP="003E0554">
            <w:pPr>
              <w:keepNext/>
              <w:keepLines/>
              <w:spacing w:after="0"/>
              <w:jc w:val="center"/>
              <w:rPr>
                <w:rFonts w:ascii="Arial" w:hAnsi="Arial"/>
                <w:sz w:val="18"/>
              </w:rPr>
            </w:pPr>
          </w:p>
        </w:tc>
        <w:tc>
          <w:tcPr>
            <w:tcW w:w="278" w:type="pct"/>
            <w:tcBorders>
              <w:right w:val="single" w:sz="24" w:space="0" w:color="auto"/>
            </w:tcBorders>
          </w:tcPr>
          <w:p w14:paraId="0FB72BF9" w14:textId="77777777" w:rsidR="00227244" w:rsidRPr="00194FA7" w:rsidRDefault="00227244" w:rsidP="003E0554">
            <w:pPr>
              <w:keepNext/>
              <w:keepLines/>
              <w:spacing w:after="0"/>
              <w:jc w:val="center"/>
              <w:rPr>
                <w:rFonts w:ascii="Arial" w:hAnsi="Arial"/>
                <w:sz w:val="18"/>
              </w:rPr>
            </w:pPr>
          </w:p>
        </w:tc>
        <w:tc>
          <w:tcPr>
            <w:tcW w:w="269" w:type="pct"/>
            <w:tcBorders>
              <w:left w:val="single" w:sz="24" w:space="0" w:color="auto"/>
            </w:tcBorders>
          </w:tcPr>
          <w:p w14:paraId="011E9AC5" w14:textId="77777777" w:rsidR="00227244" w:rsidRPr="00194FA7" w:rsidRDefault="00227244" w:rsidP="003E0554">
            <w:pPr>
              <w:keepNext/>
              <w:keepLines/>
              <w:spacing w:after="0"/>
              <w:jc w:val="center"/>
              <w:rPr>
                <w:rFonts w:ascii="Arial" w:hAnsi="Arial"/>
                <w:sz w:val="18"/>
              </w:rPr>
            </w:pPr>
          </w:p>
        </w:tc>
        <w:tc>
          <w:tcPr>
            <w:tcW w:w="269" w:type="pct"/>
          </w:tcPr>
          <w:p w14:paraId="0E242A99" w14:textId="77777777" w:rsidR="00227244" w:rsidRPr="00194FA7" w:rsidRDefault="00227244" w:rsidP="003E0554">
            <w:pPr>
              <w:keepNext/>
              <w:keepLines/>
              <w:spacing w:after="0"/>
              <w:jc w:val="center"/>
              <w:rPr>
                <w:rFonts w:ascii="Arial" w:hAnsi="Arial"/>
                <w:sz w:val="18"/>
              </w:rPr>
            </w:pPr>
          </w:p>
        </w:tc>
        <w:tc>
          <w:tcPr>
            <w:tcW w:w="267" w:type="pct"/>
            <w:tcBorders>
              <w:right w:val="single" w:sz="24" w:space="0" w:color="auto"/>
            </w:tcBorders>
          </w:tcPr>
          <w:p w14:paraId="1C82D773" w14:textId="77777777" w:rsidR="00227244" w:rsidRPr="00194FA7" w:rsidRDefault="00227244" w:rsidP="003E0554">
            <w:pPr>
              <w:keepNext/>
              <w:keepLines/>
              <w:spacing w:after="0"/>
              <w:jc w:val="center"/>
              <w:rPr>
                <w:rFonts w:ascii="Arial" w:hAnsi="Arial"/>
                <w:sz w:val="18"/>
              </w:rPr>
            </w:pPr>
          </w:p>
        </w:tc>
      </w:tr>
      <w:tr w:rsidR="00227244" w:rsidRPr="00194FA7" w14:paraId="6BA0FE36" w14:textId="77777777" w:rsidTr="00971577">
        <w:tc>
          <w:tcPr>
            <w:tcW w:w="953" w:type="pct"/>
            <w:tcBorders>
              <w:left w:val="single" w:sz="24" w:space="0" w:color="auto"/>
              <w:right w:val="single" w:sz="24" w:space="0" w:color="auto"/>
            </w:tcBorders>
            <w:shd w:val="clear" w:color="auto" w:fill="D9D9D9" w:themeFill="background1" w:themeFillShade="D9"/>
          </w:tcPr>
          <w:p w14:paraId="4A8305BF" w14:textId="4EE8A5EC" w:rsidR="00227244" w:rsidRPr="003E0554" w:rsidRDefault="00227244"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4</w:t>
            </w:r>
            <w:r w:rsidRPr="003E0554">
              <w:rPr>
                <w:rFonts w:ascii="Arial" w:hAnsi="Arial" w:cs="Arial"/>
                <w:b/>
                <w:bCs/>
                <w:sz w:val="18"/>
                <w:szCs w:val="18"/>
              </w:rPr>
              <w:t>-T06-VTM</w:t>
            </w:r>
          </w:p>
        </w:tc>
        <w:tc>
          <w:tcPr>
            <w:tcW w:w="265" w:type="pct"/>
            <w:tcBorders>
              <w:left w:val="single" w:sz="24" w:space="0" w:color="auto"/>
            </w:tcBorders>
          </w:tcPr>
          <w:p w14:paraId="1F8051A5" w14:textId="77777777" w:rsidR="00227244" w:rsidRPr="00194FA7" w:rsidRDefault="00227244" w:rsidP="003E0554">
            <w:pPr>
              <w:keepNext/>
              <w:keepLines/>
              <w:spacing w:after="0"/>
              <w:jc w:val="center"/>
              <w:rPr>
                <w:rFonts w:ascii="Arial" w:hAnsi="Arial"/>
                <w:sz w:val="18"/>
              </w:rPr>
            </w:pPr>
          </w:p>
        </w:tc>
        <w:tc>
          <w:tcPr>
            <w:tcW w:w="265" w:type="pct"/>
          </w:tcPr>
          <w:p w14:paraId="18C8F7F1" w14:textId="77777777" w:rsidR="00227244" w:rsidRPr="00194FA7" w:rsidRDefault="00227244" w:rsidP="003E0554">
            <w:pPr>
              <w:keepNext/>
              <w:keepLines/>
              <w:spacing w:after="0"/>
              <w:jc w:val="center"/>
              <w:rPr>
                <w:rFonts w:ascii="Arial" w:hAnsi="Arial"/>
                <w:sz w:val="18"/>
              </w:rPr>
            </w:pPr>
          </w:p>
        </w:tc>
        <w:tc>
          <w:tcPr>
            <w:tcW w:w="283" w:type="pct"/>
            <w:tcBorders>
              <w:right w:val="single" w:sz="24" w:space="0" w:color="auto"/>
            </w:tcBorders>
          </w:tcPr>
          <w:p w14:paraId="70DC9996" w14:textId="77777777" w:rsidR="00227244" w:rsidRPr="00194FA7" w:rsidRDefault="00227244" w:rsidP="003E0554">
            <w:pPr>
              <w:keepNext/>
              <w:keepLines/>
              <w:spacing w:after="0"/>
              <w:jc w:val="center"/>
              <w:rPr>
                <w:rFonts w:ascii="Arial" w:hAnsi="Arial"/>
                <w:sz w:val="18"/>
              </w:rPr>
            </w:pPr>
          </w:p>
        </w:tc>
        <w:tc>
          <w:tcPr>
            <w:tcW w:w="265" w:type="pct"/>
            <w:tcBorders>
              <w:left w:val="single" w:sz="24" w:space="0" w:color="auto"/>
            </w:tcBorders>
          </w:tcPr>
          <w:p w14:paraId="59FD02CE" w14:textId="77777777" w:rsidR="00227244" w:rsidRPr="00194FA7" w:rsidRDefault="00227244" w:rsidP="003E0554">
            <w:pPr>
              <w:keepNext/>
              <w:keepLines/>
              <w:spacing w:after="0"/>
              <w:jc w:val="center"/>
              <w:rPr>
                <w:rFonts w:ascii="Arial" w:hAnsi="Arial"/>
                <w:sz w:val="18"/>
              </w:rPr>
            </w:pPr>
          </w:p>
        </w:tc>
        <w:tc>
          <w:tcPr>
            <w:tcW w:w="265" w:type="pct"/>
          </w:tcPr>
          <w:p w14:paraId="5A6187A7" w14:textId="77777777" w:rsidR="00227244" w:rsidRPr="00194FA7" w:rsidRDefault="00227244" w:rsidP="003E0554">
            <w:pPr>
              <w:keepNext/>
              <w:keepLines/>
              <w:spacing w:after="0"/>
              <w:jc w:val="center"/>
              <w:rPr>
                <w:rFonts w:ascii="Arial" w:hAnsi="Arial"/>
                <w:sz w:val="18"/>
              </w:rPr>
            </w:pPr>
          </w:p>
        </w:tc>
        <w:tc>
          <w:tcPr>
            <w:tcW w:w="280" w:type="pct"/>
            <w:tcBorders>
              <w:right w:val="single" w:sz="24" w:space="0" w:color="auto"/>
            </w:tcBorders>
          </w:tcPr>
          <w:p w14:paraId="6A9E044E" w14:textId="77777777" w:rsidR="00227244" w:rsidRPr="00194FA7" w:rsidRDefault="00227244" w:rsidP="003E0554">
            <w:pPr>
              <w:keepNext/>
              <w:keepLines/>
              <w:spacing w:after="0"/>
              <w:jc w:val="center"/>
              <w:rPr>
                <w:rFonts w:ascii="Arial" w:hAnsi="Arial"/>
                <w:sz w:val="18"/>
              </w:rPr>
            </w:pPr>
          </w:p>
        </w:tc>
        <w:tc>
          <w:tcPr>
            <w:tcW w:w="265" w:type="pct"/>
            <w:tcBorders>
              <w:left w:val="single" w:sz="24" w:space="0" w:color="auto"/>
            </w:tcBorders>
          </w:tcPr>
          <w:p w14:paraId="4B182117" w14:textId="77777777" w:rsidR="00227244" w:rsidRPr="00194FA7" w:rsidRDefault="00227244" w:rsidP="003E0554">
            <w:pPr>
              <w:keepNext/>
              <w:keepLines/>
              <w:spacing w:after="0"/>
              <w:jc w:val="center"/>
              <w:rPr>
                <w:rFonts w:ascii="Arial" w:hAnsi="Arial" w:cs="Arial"/>
                <w:sz w:val="18"/>
                <w:szCs w:val="18"/>
              </w:rPr>
            </w:pPr>
          </w:p>
        </w:tc>
        <w:tc>
          <w:tcPr>
            <w:tcW w:w="265" w:type="pct"/>
          </w:tcPr>
          <w:p w14:paraId="77BA59C0" w14:textId="77777777" w:rsidR="00227244" w:rsidRPr="00194FA7" w:rsidRDefault="00227244" w:rsidP="003E0554">
            <w:pPr>
              <w:keepNext/>
              <w:keepLines/>
              <w:spacing w:after="0"/>
              <w:jc w:val="center"/>
              <w:rPr>
                <w:rFonts w:ascii="Arial" w:hAnsi="Arial"/>
                <w:sz w:val="18"/>
              </w:rPr>
            </w:pPr>
          </w:p>
        </w:tc>
        <w:tc>
          <w:tcPr>
            <w:tcW w:w="280" w:type="pct"/>
            <w:tcBorders>
              <w:right w:val="single" w:sz="24" w:space="0" w:color="auto"/>
            </w:tcBorders>
          </w:tcPr>
          <w:p w14:paraId="43121841" w14:textId="77777777" w:rsidR="00227244" w:rsidRPr="00194FA7" w:rsidRDefault="00227244" w:rsidP="003E0554">
            <w:pPr>
              <w:keepNext/>
              <w:keepLines/>
              <w:spacing w:after="0"/>
              <w:jc w:val="center"/>
              <w:rPr>
                <w:rFonts w:ascii="Arial" w:hAnsi="Arial" w:cs="Arial"/>
                <w:sz w:val="18"/>
                <w:szCs w:val="18"/>
              </w:rPr>
            </w:pPr>
          </w:p>
        </w:tc>
        <w:tc>
          <w:tcPr>
            <w:tcW w:w="265" w:type="pct"/>
            <w:tcBorders>
              <w:left w:val="single" w:sz="24" w:space="0" w:color="auto"/>
            </w:tcBorders>
          </w:tcPr>
          <w:p w14:paraId="2839590B" w14:textId="77777777" w:rsidR="00227244" w:rsidRPr="00194FA7" w:rsidRDefault="00227244" w:rsidP="003E0554">
            <w:pPr>
              <w:keepNext/>
              <w:keepLines/>
              <w:spacing w:after="0"/>
              <w:jc w:val="center"/>
              <w:rPr>
                <w:rFonts w:ascii="Arial" w:hAnsi="Arial"/>
                <w:sz w:val="18"/>
              </w:rPr>
            </w:pPr>
          </w:p>
        </w:tc>
        <w:tc>
          <w:tcPr>
            <w:tcW w:w="265" w:type="pct"/>
          </w:tcPr>
          <w:p w14:paraId="3B19D642" w14:textId="77777777" w:rsidR="00227244" w:rsidRPr="00194FA7" w:rsidRDefault="00227244" w:rsidP="003E0554">
            <w:pPr>
              <w:keepNext/>
              <w:keepLines/>
              <w:spacing w:after="0"/>
              <w:jc w:val="center"/>
              <w:rPr>
                <w:rFonts w:ascii="Arial" w:hAnsi="Arial"/>
                <w:sz w:val="18"/>
              </w:rPr>
            </w:pPr>
          </w:p>
        </w:tc>
        <w:tc>
          <w:tcPr>
            <w:tcW w:w="278" w:type="pct"/>
            <w:tcBorders>
              <w:right w:val="single" w:sz="24" w:space="0" w:color="auto"/>
            </w:tcBorders>
          </w:tcPr>
          <w:p w14:paraId="693D84F4" w14:textId="77777777" w:rsidR="00227244" w:rsidRPr="00194FA7" w:rsidRDefault="00227244" w:rsidP="003E0554">
            <w:pPr>
              <w:keepNext/>
              <w:keepLines/>
              <w:spacing w:after="0"/>
              <w:jc w:val="center"/>
              <w:rPr>
                <w:rFonts w:ascii="Arial" w:hAnsi="Arial"/>
                <w:sz w:val="18"/>
              </w:rPr>
            </w:pPr>
          </w:p>
        </w:tc>
        <w:tc>
          <w:tcPr>
            <w:tcW w:w="269" w:type="pct"/>
            <w:tcBorders>
              <w:left w:val="single" w:sz="24" w:space="0" w:color="auto"/>
            </w:tcBorders>
          </w:tcPr>
          <w:p w14:paraId="782282D1" w14:textId="77777777" w:rsidR="00227244" w:rsidRPr="00194FA7" w:rsidRDefault="00227244" w:rsidP="003E0554">
            <w:pPr>
              <w:keepNext/>
              <w:keepLines/>
              <w:spacing w:after="0"/>
              <w:jc w:val="center"/>
              <w:rPr>
                <w:rFonts w:ascii="Arial" w:hAnsi="Arial"/>
                <w:sz w:val="18"/>
              </w:rPr>
            </w:pPr>
          </w:p>
        </w:tc>
        <w:tc>
          <w:tcPr>
            <w:tcW w:w="269" w:type="pct"/>
          </w:tcPr>
          <w:p w14:paraId="5F0187A1" w14:textId="77777777" w:rsidR="00227244" w:rsidRPr="00194FA7" w:rsidRDefault="00227244" w:rsidP="003E0554">
            <w:pPr>
              <w:keepNext/>
              <w:keepLines/>
              <w:spacing w:after="0"/>
              <w:jc w:val="center"/>
              <w:rPr>
                <w:rFonts w:ascii="Arial" w:hAnsi="Arial"/>
                <w:sz w:val="18"/>
              </w:rPr>
            </w:pPr>
          </w:p>
        </w:tc>
        <w:tc>
          <w:tcPr>
            <w:tcW w:w="267" w:type="pct"/>
            <w:tcBorders>
              <w:right w:val="single" w:sz="24" w:space="0" w:color="auto"/>
            </w:tcBorders>
          </w:tcPr>
          <w:p w14:paraId="58BD277E" w14:textId="77777777" w:rsidR="00227244" w:rsidRPr="00194FA7" w:rsidRDefault="00227244" w:rsidP="003E0554">
            <w:pPr>
              <w:keepNext/>
              <w:keepLines/>
              <w:spacing w:after="0"/>
              <w:jc w:val="center"/>
              <w:rPr>
                <w:rFonts w:ascii="Arial" w:hAnsi="Arial"/>
                <w:sz w:val="18"/>
              </w:rPr>
            </w:pPr>
          </w:p>
        </w:tc>
      </w:tr>
      <w:tr w:rsidR="00227244" w:rsidRPr="00194FA7" w14:paraId="54F2CC8C" w14:textId="77777777" w:rsidTr="00971577">
        <w:tc>
          <w:tcPr>
            <w:tcW w:w="953" w:type="pct"/>
            <w:tcBorders>
              <w:left w:val="single" w:sz="24" w:space="0" w:color="auto"/>
              <w:right w:val="single" w:sz="24" w:space="0" w:color="auto"/>
            </w:tcBorders>
            <w:shd w:val="clear" w:color="auto" w:fill="D9D9D9" w:themeFill="background1" w:themeFillShade="D9"/>
          </w:tcPr>
          <w:p w14:paraId="1A455DF9" w14:textId="01EECDB6" w:rsidR="00227244" w:rsidRPr="003E0554" w:rsidRDefault="00227244"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4</w:t>
            </w:r>
            <w:r w:rsidRPr="003E0554">
              <w:rPr>
                <w:rFonts w:ascii="Arial" w:hAnsi="Arial" w:cs="Arial"/>
                <w:b/>
                <w:bCs/>
                <w:sz w:val="18"/>
                <w:szCs w:val="18"/>
              </w:rPr>
              <w:t>-T07-VTM</w:t>
            </w:r>
          </w:p>
        </w:tc>
        <w:tc>
          <w:tcPr>
            <w:tcW w:w="265" w:type="pct"/>
            <w:tcBorders>
              <w:left w:val="single" w:sz="24" w:space="0" w:color="auto"/>
            </w:tcBorders>
          </w:tcPr>
          <w:p w14:paraId="7232D2C6" w14:textId="77777777" w:rsidR="00227244" w:rsidRPr="00194FA7" w:rsidRDefault="00227244" w:rsidP="003E0554">
            <w:pPr>
              <w:keepNext/>
              <w:keepLines/>
              <w:spacing w:after="0"/>
              <w:jc w:val="center"/>
              <w:rPr>
                <w:rFonts w:ascii="Arial" w:hAnsi="Arial"/>
                <w:sz w:val="18"/>
              </w:rPr>
            </w:pPr>
          </w:p>
        </w:tc>
        <w:tc>
          <w:tcPr>
            <w:tcW w:w="265" w:type="pct"/>
          </w:tcPr>
          <w:p w14:paraId="22CCF469" w14:textId="77777777" w:rsidR="00227244" w:rsidRPr="00194FA7" w:rsidRDefault="00227244" w:rsidP="003E0554">
            <w:pPr>
              <w:keepNext/>
              <w:keepLines/>
              <w:spacing w:after="0"/>
              <w:jc w:val="center"/>
              <w:rPr>
                <w:rFonts w:ascii="Arial" w:hAnsi="Arial"/>
                <w:sz w:val="18"/>
              </w:rPr>
            </w:pPr>
          </w:p>
        </w:tc>
        <w:tc>
          <w:tcPr>
            <w:tcW w:w="283" w:type="pct"/>
            <w:tcBorders>
              <w:right w:val="single" w:sz="24" w:space="0" w:color="auto"/>
            </w:tcBorders>
          </w:tcPr>
          <w:p w14:paraId="2BC92B00" w14:textId="77777777" w:rsidR="00227244" w:rsidRPr="00194FA7" w:rsidRDefault="00227244" w:rsidP="003E0554">
            <w:pPr>
              <w:keepNext/>
              <w:keepLines/>
              <w:spacing w:after="0"/>
              <w:jc w:val="center"/>
              <w:rPr>
                <w:rFonts w:ascii="Arial" w:hAnsi="Arial"/>
                <w:sz w:val="18"/>
              </w:rPr>
            </w:pPr>
          </w:p>
        </w:tc>
        <w:tc>
          <w:tcPr>
            <w:tcW w:w="265" w:type="pct"/>
            <w:tcBorders>
              <w:left w:val="single" w:sz="24" w:space="0" w:color="auto"/>
            </w:tcBorders>
          </w:tcPr>
          <w:p w14:paraId="5F836415" w14:textId="77777777" w:rsidR="00227244" w:rsidRPr="00194FA7" w:rsidRDefault="00227244" w:rsidP="003E0554">
            <w:pPr>
              <w:keepNext/>
              <w:keepLines/>
              <w:spacing w:after="0"/>
              <w:jc w:val="center"/>
              <w:rPr>
                <w:rFonts w:ascii="Arial" w:hAnsi="Arial"/>
                <w:sz w:val="18"/>
              </w:rPr>
            </w:pPr>
          </w:p>
        </w:tc>
        <w:tc>
          <w:tcPr>
            <w:tcW w:w="265" w:type="pct"/>
          </w:tcPr>
          <w:p w14:paraId="4EA3659A" w14:textId="77777777" w:rsidR="00227244" w:rsidRPr="00194FA7" w:rsidRDefault="00227244" w:rsidP="003E0554">
            <w:pPr>
              <w:keepNext/>
              <w:keepLines/>
              <w:spacing w:after="0"/>
              <w:jc w:val="center"/>
              <w:rPr>
                <w:rFonts w:ascii="Arial" w:hAnsi="Arial"/>
                <w:sz w:val="18"/>
              </w:rPr>
            </w:pPr>
          </w:p>
        </w:tc>
        <w:tc>
          <w:tcPr>
            <w:tcW w:w="280" w:type="pct"/>
            <w:tcBorders>
              <w:right w:val="single" w:sz="24" w:space="0" w:color="auto"/>
            </w:tcBorders>
          </w:tcPr>
          <w:p w14:paraId="6D7D94F7" w14:textId="77777777" w:rsidR="00227244" w:rsidRPr="00194FA7" w:rsidRDefault="00227244" w:rsidP="003E0554">
            <w:pPr>
              <w:keepNext/>
              <w:keepLines/>
              <w:spacing w:after="0"/>
              <w:jc w:val="center"/>
              <w:rPr>
                <w:rFonts w:ascii="Arial" w:hAnsi="Arial"/>
                <w:sz w:val="18"/>
              </w:rPr>
            </w:pPr>
          </w:p>
        </w:tc>
        <w:tc>
          <w:tcPr>
            <w:tcW w:w="265" w:type="pct"/>
            <w:tcBorders>
              <w:left w:val="single" w:sz="24" w:space="0" w:color="auto"/>
            </w:tcBorders>
          </w:tcPr>
          <w:p w14:paraId="05C8C7A3" w14:textId="77777777" w:rsidR="00227244" w:rsidRPr="00194FA7" w:rsidRDefault="00227244" w:rsidP="003E0554">
            <w:pPr>
              <w:keepNext/>
              <w:keepLines/>
              <w:spacing w:after="0"/>
              <w:jc w:val="center"/>
              <w:rPr>
                <w:rFonts w:ascii="Arial" w:hAnsi="Arial" w:cs="Arial"/>
                <w:sz w:val="18"/>
                <w:szCs w:val="18"/>
              </w:rPr>
            </w:pPr>
          </w:p>
        </w:tc>
        <w:tc>
          <w:tcPr>
            <w:tcW w:w="265" w:type="pct"/>
          </w:tcPr>
          <w:p w14:paraId="029F6E18" w14:textId="77777777" w:rsidR="00227244" w:rsidRPr="00194FA7" w:rsidRDefault="00227244" w:rsidP="003E0554">
            <w:pPr>
              <w:keepNext/>
              <w:keepLines/>
              <w:spacing w:after="0"/>
              <w:jc w:val="center"/>
              <w:rPr>
                <w:rFonts w:ascii="Arial" w:hAnsi="Arial"/>
                <w:sz w:val="18"/>
              </w:rPr>
            </w:pPr>
          </w:p>
        </w:tc>
        <w:tc>
          <w:tcPr>
            <w:tcW w:w="280" w:type="pct"/>
            <w:tcBorders>
              <w:right w:val="single" w:sz="24" w:space="0" w:color="auto"/>
            </w:tcBorders>
          </w:tcPr>
          <w:p w14:paraId="394F32D6" w14:textId="77777777" w:rsidR="00227244" w:rsidRPr="00194FA7" w:rsidRDefault="00227244" w:rsidP="003E0554">
            <w:pPr>
              <w:keepNext/>
              <w:keepLines/>
              <w:spacing w:after="0"/>
              <w:jc w:val="center"/>
              <w:rPr>
                <w:rFonts w:ascii="Arial" w:hAnsi="Arial" w:cs="Arial"/>
                <w:sz w:val="18"/>
                <w:szCs w:val="18"/>
              </w:rPr>
            </w:pPr>
          </w:p>
        </w:tc>
        <w:tc>
          <w:tcPr>
            <w:tcW w:w="265" w:type="pct"/>
            <w:tcBorders>
              <w:left w:val="single" w:sz="24" w:space="0" w:color="auto"/>
            </w:tcBorders>
          </w:tcPr>
          <w:p w14:paraId="2E5E045A" w14:textId="77777777" w:rsidR="00227244" w:rsidRPr="00194FA7" w:rsidRDefault="00227244" w:rsidP="003E0554">
            <w:pPr>
              <w:keepNext/>
              <w:keepLines/>
              <w:spacing w:after="0"/>
              <w:jc w:val="center"/>
              <w:rPr>
                <w:rFonts w:ascii="Arial" w:hAnsi="Arial"/>
                <w:sz w:val="18"/>
              </w:rPr>
            </w:pPr>
          </w:p>
        </w:tc>
        <w:tc>
          <w:tcPr>
            <w:tcW w:w="265" w:type="pct"/>
          </w:tcPr>
          <w:p w14:paraId="67D9BB8C" w14:textId="77777777" w:rsidR="00227244" w:rsidRPr="00194FA7" w:rsidRDefault="00227244" w:rsidP="003E0554">
            <w:pPr>
              <w:keepNext/>
              <w:keepLines/>
              <w:spacing w:after="0"/>
              <w:jc w:val="center"/>
              <w:rPr>
                <w:rFonts w:ascii="Arial" w:hAnsi="Arial"/>
                <w:sz w:val="18"/>
              </w:rPr>
            </w:pPr>
          </w:p>
        </w:tc>
        <w:tc>
          <w:tcPr>
            <w:tcW w:w="278" w:type="pct"/>
            <w:tcBorders>
              <w:right w:val="single" w:sz="24" w:space="0" w:color="auto"/>
            </w:tcBorders>
          </w:tcPr>
          <w:p w14:paraId="26FCD54F" w14:textId="77777777" w:rsidR="00227244" w:rsidRPr="00194FA7" w:rsidRDefault="00227244" w:rsidP="003E0554">
            <w:pPr>
              <w:keepNext/>
              <w:keepLines/>
              <w:spacing w:after="0"/>
              <w:jc w:val="center"/>
              <w:rPr>
                <w:rFonts w:ascii="Arial" w:hAnsi="Arial"/>
                <w:sz w:val="18"/>
              </w:rPr>
            </w:pPr>
          </w:p>
        </w:tc>
        <w:tc>
          <w:tcPr>
            <w:tcW w:w="269" w:type="pct"/>
            <w:tcBorders>
              <w:left w:val="single" w:sz="24" w:space="0" w:color="auto"/>
            </w:tcBorders>
          </w:tcPr>
          <w:p w14:paraId="4C8FFD4F" w14:textId="77777777" w:rsidR="00227244" w:rsidRPr="00194FA7" w:rsidRDefault="00227244" w:rsidP="003E0554">
            <w:pPr>
              <w:keepNext/>
              <w:keepLines/>
              <w:spacing w:after="0"/>
              <w:jc w:val="center"/>
              <w:rPr>
                <w:rFonts w:ascii="Arial" w:hAnsi="Arial"/>
                <w:sz w:val="18"/>
              </w:rPr>
            </w:pPr>
          </w:p>
        </w:tc>
        <w:tc>
          <w:tcPr>
            <w:tcW w:w="269" w:type="pct"/>
          </w:tcPr>
          <w:p w14:paraId="4AF58FB9" w14:textId="77777777" w:rsidR="00227244" w:rsidRPr="00194FA7" w:rsidRDefault="00227244" w:rsidP="003E0554">
            <w:pPr>
              <w:keepNext/>
              <w:keepLines/>
              <w:spacing w:after="0"/>
              <w:jc w:val="center"/>
              <w:rPr>
                <w:rFonts w:ascii="Arial" w:hAnsi="Arial"/>
                <w:sz w:val="18"/>
              </w:rPr>
            </w:pPr>
          </w:p>
        </w:tc>
        <w:tc>
          <w:tcPr>
            <w:tcW w:w="267" w:type="pct"/>
            <w:tcBorders>
              <w:right w:val="single" w:sz="24" w:space="0" w:color="auto"/>
            </w:tcBorders>
          </w:tcPr>
          <w:p w14:paraId="499785BF" w14:textId="77777777" w:rsidR="00227244" w:rsidRPr="00194FA7" w:rsidRDefault="00227244" w:rsidP="003E0554">
            <w:pPr>
              <w:keepNext/>
              <w:keepLines/>
              <w:spacing w:after="0"/>
              <w:jc w:val="center"/>
              <w:rPr>
                <w:rFonts w:ascii="Arial" w:hAnsi="Arial"/>
                <w:sz w:val="18"/>
              </w:rPr>
            </w:pPr>
          </w:p>
        </w:tc>
      </w:tr>
      <w:tr w:rsidR="00227244" w:rsidRPr="00194FA7" w14:paraId="56600F33" w14:textId="77777777" w:rsidTr="00971577">
        <w:tc>
          <w:tcPr>
            <w:tcW w:w="953" w:type="pct"/>
            <w:tcBorders>
              <w:left w:val="single" w:sz="24" w:space="0" w:color="auto"/>
              <w:bottom w:val="single" w:sz="24" w:space="0" w:color="auto"/>
              <w:right w:val="single" w:sz="24" w:space="0" w:color="auto"/>
            </w:tcBorders>
            <w:shd w:val="clear" w:color="auto" w:fill="D9D9D9" w:themeFill="background1" w:themeFillShade="D9"/>
          </w:tcPr>
          <w:p w14:paraId="019E00BD" w14:textId="4B4D9BA9" w:rsidR="00227244" w:rsidRPr="003E0554" w:rsidRDefault="00227244"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4</w:t>
            </w:r>
            <w:r w:rsidRPr="003E0554">
              <w:rPr>
                <w:rFonts w:ascii="Arial" w:hAnsi="Arial" w:cs="Arial"/>
                <w:b/>
                <w:bCs/>
                <w:sz w:val="18"/>
                <w:szCs w:val="18"/>
              </w:rPr>
              <w:t>-T08-VTM</w:t>
            </w:r>
          </w:p>
        </w:tc>
        <w:tc>
          <w:tcPr>
            <w:tcW w:w="265" w:type="pct"/>
            <w:tcBorders>
              <w:left w:val="single" w:sz="24" w:space="0" w:color="auto"/>
              <w:bottom w:val="single" w:sz="24" w:space="0" w:color="auto"/>
            </w:tcBorders>
          </w:tcPr>
          <w:p w14:paraId="258EF906" w14:textId="77777777" w:rsidR="00227244" w:rsidRPr="00194FA7" w:rsidRDefault="00227244" w:rsidP="003E0554">
            <w:pPr>
              <w:keepNext/>
              <w:keepLines/>
              <w:spacing w:after="0"/>
              <w:jc w:val="center"/>
              <w:rPr>
                <w:rFonts w:ascii="Arial" w:hAnsi="Arial"/>
                <w:sz w:val="18"/>
              </w:rPr>
            </w:pPr>
          </w:p>
        </w:tc>
        <w:tc>
          <w:tcPr>
            <w:tcW w:w="265" w:type="pct"/>
            <w:tcBorders>
              <w:bottom w:val="single" w:sz="24" w:space="0" w:color="auto"/>
            </w:tcBorders>
          </w:tcPr>
          <w:p w14:paraId="78F43504" w14:textId="77777777" w:rsidR="00227244" w:rsidRPr="00194FA7" w:rsidRDefault="00227244" w:rsidP="003E0554">
            <w:pPr>
              <w:keepNext/>
              <w:keepLines/>
              <w:spacing w:after="0"/>
              <w:jc w:val="center"/>
              <w:rPr>
                <w:rFonts w:ascii="Arial" w:hAnsi="Arial"/>
                <w:sz w:val="18"/>
              </w:rPr>
            </w:pPr>
          </w:p>
        </w:tc>
        <w:tc>
          <w:tcPr>
            <w:tcW w:w="283" w:type="pct"/>
            <w:tcBorders>
              <w:bottom w:val="single" w:sz="24" w:space="0" w:color="auto"/>
              <w:right w:val="single" w:sz="24" w:space="0" w:color="auto"/>
            </w:tcBorders>
          </w:tcPr>
          <w:p w14:paraId="4BA2DDFD" w14:textId="77777777" w:rsidR="00227244" w:rsidRPr="00194FA7" w:rsidRDefault="00227244" w:rsidP="003E0554">
            <w:pPr>
              <w:keepNext/>
              <w:keepLines/>
              <w:spacing w:after="0"/>
              <w:jc w:val="center"/>
              <w:rPr>
                <w:rFonts w:ascii="Arial" w:hAnsi="Arial"/>
                <w:sz w:val="18"/>
              </w:rPr>
            </w:pPr>
          </w:p>
        </w:tc>
        <w:tc>
          <w:tcPr>
            <w:tcW w:w="265" w:type="pct"/>
            <w:tcBorders>
              <w:left w:val="single" w:sz="24" w:space="0" w:color="auto"/>
              <w:bottom w:val="single" w:sz="24" w:space="0" w:color="auto"/>
            </w:tcBorders>
          </w:tcPr>
          <w:p w14:paraId="422B1AFC" w14:textId="77777777" w:rsidR="00227244" w:rsidRPr="00194FA7" w:rsidRDefault="00227244" w:rsidP="003E0554">
            <w:pPr>
              <w:keepNext/>
              <w:keepLines/>
              <w:spacing w:after="0"/>
              <w:jc w:val="center"/>
              <w:rPr>
                <w:rFonts w:ascii="Arial" w:hAnsi="Arial"/>
                <w:sz w:val="18"/>
              </w:rPr>
            </w:pPr>
          </w:p>
        </w:tc>
        <w:tc>
          <w:tcPr>
            <w:tcW w:w="265" w:type="pct"/>
            <w:tcBorders>
              <w:bottom w:val="single" w:sz="24" w:space="0" w:color="auto"/>
            </w:tcBorders>
          </w:tcPr>
          <w:p w14:paraId="0AB71ADA" w14:textId="77777777" w:rsidR="00227244" w:rsidRPr="00194FA7" w:rsidRDefault="00227244" w:rsidP="003E0554">
            <w:pPr>
              <w:keepNext/>
              <w:keepLines/>
              <w:spacing w:after="0"/>
              <w:jc w:val="center"/>
              <w:rPr>
                <w:rFonts w:ascii="Arial" w:hAnsi="Arial"/>
                <w:sz w:val="18"/>
              </w:rPr>
            </w:pPr>
          </w:p>
        </w:tc>
        <w:tc>
          <w:tcPr>
            <w:tcW w:w="280" w:type="pct"/>
            <w:tcBorders>
              <w:bottom w:val="single" w:sz="24" w:space="0" w:color="auto"/>
              <w:right w:val="single" w:sz="24" w:space="0" w:color="auto"/>
            </w:tcBorders>
          </w:tcPr>
          <w:p w14:paraId="2D8DE6DA" w14:textId="77777777" w:rsidR="00227244" w:rsidRPr="00194FA7" w:rsidRDefault="00227244" w:rsidP="003E0554">
            <w:pPr>
              <w:keepNext/>
              <w:keepLines/>
              <w:spacing w:after="0"/>
              <w:jc w:val="center"/>
              <w:rPr>
                <w:rFonts w:ascii="Arial" w:hAnsi="Arial"/>
                <w:sz w:val="18"/>
              </w:rPr>
            </w:pPr>
          </w:p>
        </w:tc>
        <w:tc>
          <w:tcPr>
            <w:tcW w:w="265" w:type="pct"/>
            <w:tcBorders>
              <w:left w:val="single" w:sz="24" w:space="0" w:color="auto"/>
              <w:bottom w:val="single" w:sz="24" w:space="0" w:color="auto"/>
            </w:tcBorders>
          </w:tcPr>
          <w:p w14:paraId="37DE01E0" w14:textId="77777777" w:rsidR="00227244" w:rsidRPr="00194FA7" w:rsidRDefault="00227244" w:rsidP="003E0554">
            <w:pPr>
              <w:keepNext/>
              <w:keepLines/>
              <w:spacing w:after="0"/>
              <w:jc w:val="center"/>
              <w:rPr>
                <w:rFonts w:ascii="Arial" w:hAnsi="Arial" w:cs="Arial"/>
                <w:sz w:val="18"/>
                <w:szCs w:val="18"/>
              </w:rPr>
            </w:pPr>
          </w:p>
        </w:tc>
        <w:tc>
          <w:tcPr>
            <w:tcW w:w="265" w:type="pct"/>
            <w:tcBorders>
              <w:bottom w:val="single" w:sz="24" w:space="0" w:color="auto"/>
            </w:tcBorders>
          </w:tcPr>
          <w:p w14:paraId="5AFACF8E" w14:textId="77777777" w:rsidR="00227244" w:rsidRPr="00194FA7" w:rsidRDefault="00227244" w:rsidP="003E0554">
            <w:pPr>
              <w:keepNext/>
              <w:keepLines/>
              <w:spacing w:after="0"/>
              <w:jc w:val="center"/>
              <w:rPr>
                <w:rFonts w:ascii="Arial" w:hAnsi="Arial"/>
                <w:sz w:val="18"/>
              </w:rPr>
            </w:pPr>
          </w:p>
        </w:tc>
        <w:tc>
          <w:tcPr>
            <w:tcW w:w="280" w:type="pct"/>
            <w:tcBorders>
              <w:bottom w:val="single" w:sz="24" w:space="0" w:color="auto"/>
              <w:right w:val="single" w:sz="24" w:space="0" w:color="auto"/>
            </w:tcBorders>
          </w:tcPr>
          <w:p w14:paraId="62F96AFA" w14:textId="77777777" w:rsidR="00227244" w:rsidRPr="00194FA7" w:rsidRDefault="00227244" w:rsidP="003E0554">
            <w:pPr>
              <w:keepNext/>
              <w:keepLines/>
              <w:spacing w:after="0"/>
              <w:jc w:val="center"/>
              <w:rPr>
                <w:rFonts w:ascii="Arial" w:hAnsi="Arial" w:cs="Arial"/>
                <w:sz w:val="18"/>
                <w:szCs w:val="18"/>
              </w:rPr>
            </w:pPr>
          </w:p>
        </w:tc>
        <w:tc>
          <w:tcPr>
            <w:tcW w:w="265" w:type="pct"/>
            <w:tcBorders>
              <w:left w:val="single" w:sz="24" w:space="0" w:color="auto"/>
              <w:bottom w:val="single" w:sz="24" w:space="0" w:color="auto"/>
            </w:tcBorders>
          </w:tcPr>
          <w:p w14:paraId="1589E458" w14:textId="77777777" w:rsidR="00227244" w:rsidRPr="00194FA7" w:rsidRDefault="00227244" w:rsidP="003E0554">
            <w:pPr>
              <w:keepNext/>
              <w:keepLines/>
              <w:spacing w:after="0"/>
              <w:jc w:val="center"/>
              <w:rPr>
                <w:rFonts w:ascii="Arial" w:hAnsi="Arial"/>
                <w:sz w:val="18"/>
              </w:rPr>
            </w:pPr>
          </w:p>
        </w:tc>
        <w:tc>
          <w:tcPr>
            <w:tcW w:w="265" w:type="pct"/>
            <w:tcBorders>
              <w:bottom w:val="single" w:sz="24" w:space="0" w:color="auto"/>
            </w:tcBorders>
          </w:tcPr>
          <w:p w14:paraId="6609D08B" w14:textId="77777777" w:rsidR="00227244" w:rsidRPr="00194FA7" w:rsidRDefault="00227244" w:rsidP="003E0554">
            <w:pPr>
              <w:keepNext/>
              <w:keepLines/>
              <w:spacing w:after="0"/>
              <w:jc w:val="center"/>
              <w:rPr>
                <w:rFonts w:ascii="Arial" w:hAnsi="Arial"/>
                <w:sz w:val="18"/>
              </w:rPr>
            </w:pPr>
          </w:p>
        </w:tc>
        <w:tc>
          <w:tcPr>
            <w:tcW w:w="278" w:type="pct"/>
            <w:tcBorders>
              <w:bottom w:val="single" w:sz="24" w:space="0" w:color="auto"/>
              <w:right w:val="single" w:sz="24" w:space="0" w:color="auto"/>
            </w:tcBorders>
          </w:tcPr>
          <w:p w14:paraId="219256C4" w14:textId="77777777" w:rsidR="00227244" w:rsidRPr="00194FA7" w:rsidRDefault="00227244" w:rsidP="003E0554">
            <w:pPr>
              <w:keepNext/>
              <w:keepLines/>
              <w:spacing w:after="0"/>
              <w:jc w:val="center"/>
              <w:rPr>
                <w:rFonts w:ascii="Arial" w:hAnsi="Arial"/>
                <w:sz w:val="18"/>
              </w:rPr>
            </w:pPr>
          </w:p>
        </w:tc>
        <w:tc>
          <w:tcPr>
            <w:tcW w:w="269" w:type="pct"/>
            <w:tcBorders>
              <w:left w:val="single" w:sz="24" w:space="0" w:color="auto"/>
              <w:bottom w:val="single" w:sz="24" w:space="0" w:color="auto"/>
            </w:tcBorders>
          </w:tcPr>
          <w:p w14:paraId="061750C2" w14:textId="77777777" w:rsidR="00227244" w:rsidRPr="00194FA7" w:rsidRDefault="00227244" w:rsidP="003E0554">
            <w:pPr>
              <w:keepNext/>
              <w:keepLines/>
              <w:spacing w:after="0"/>
              <w:jc w:val="center"/>
              <w:rPr>
                <w:rFonts w:ascii="Arial" w:hAnsi="Arial"/>
                <w:sz w:val="18"/>
              </w:rPr>
            </w:pPr>
          </w:p>
        </w:tc>
        <w:tc>
          <w:tcPr>
            <w:tcW w:w="269" w:type="pct"/>
            <w:tcBorders>
              <w:bottom w:val="single" w:sz="24" w:space="0" w:color="auto"/>
            </w:tcBorders>
          </w:tcPr>
          <w:p w14:paraId="4781D4C1" w14:textId="77777777" w:rsidR="00227244" w:rsidRPr="00194FA7" w:rsidRDefault="00227244" w:rsidP="003E0554">
            <w:pPr>
              <w:keepNext/>
              <w:keepLines/>
              <w:spacing w:after="0"/>
              <w:jc w:val="center"/>
              <w:rPr>
                <w:rFonts w:ascii="Arial" w:hAnsi="Arial"/>
                <w:sz w:val="18"/>
              </w:rPr>
            </w:pPr>
          </w:p>
        </w:tc>
        <w:tc>
          <w:tcPr>
            <w:tcW w:w="267" w:type="pct"/>
            <w:tcBorders>
              <w:bottom w:val="single" w:sz="24" w:space="0" w:color="auto"/>
              <w:right w:val="single" w:sz="24" w:space="0" w:color="auto"/>
            </w:tcBorders>
          </w:tcPr>
          <w:p w14:paraId="5ACBC561" w14:textId="77777777" w:rsidR="00227244" w:rsidRPr="00194FA7" w:rsidRDefault="00227244" w:rsidP="003E0554">
            <w:pPr>
              <w:keepNext/>
              <w:keepLines/>
              <w:spacing w:after="0"/>
              <w:jc w:val="center"/>
              <w:rPr>
                <w:rFonts w:ascii="Arial" w:hAnsi="Arial"/>
                <w:sz w:val="18"/>
              </w:rPr>
            </w:pPr>
          </w:p>
        </w:tc>
      </w:tr>
    </w:tbl>
    <w:p w14:paraId="33C5542A" w14:textId="77777777" w:rsidR="00227244" w:rsidRDefault="00227244" w:rsidP="00971577"/>
    <w:p w14:paraId="6DB73E8B" w14:textId="356D9BCD" w:rsidR="00F32227" w:rsidRDefault="00EF0CC0" w:rsidP="00F32227">
      <w:pPr>
        <w:pStyle w:val="Heading4"/>
      </w:pPr>
      <w:bookmarkStart w:id="575" w:name="_Toc100837887"/>
      <w:r>
        <w:lastRenderedPageBreak/>
        <w:t>8.2.2.</w:t>
      </w:r>
      <w:r w:rsidR="00F32227">
        <w:t>6</w:t>
      </w:r>
      <w:r w:rsidR="00F32227">
        <w:tab/>
        <w:t>Scenario 5: Online Gaming</w:t>
      </w:r>
      <w:bookmarkEnd w:id="575"/>
    </w:p>
    <w:p w14:paraId="29E73E74" w14:textId="75EB4229" w:rsidR="00F32227" w:rsidRDefault="00EF0CC0" w:rsidP="00F32227">
      <w:pPr>
        <w:pStyle w:val="Heading5"/>
      </w:pPr>
      <w:bookmarkStart w:id="576" w:name="_Toc100837888"/>
      <w:r>
        <w:t>8.2.2.</w:t>
      </w:r>
      <w:r w:rsidR="00F32227">
        <w:t>6.1</w:t>
      </w:r>
      <w:r w:rsidR="00F32227">
        <w:tab/>
        <w:t>Overview</w:t>
      </w:r>
      <w:bookmarkEnd w:id="576"/>
    </w:p>
    <w:p w14:paraId="6C809E61" w14:textId="1198197E" w:rsidR="00C81DEE" w:rsidRDefault="00C81DEE" w:rsidP="00C81DEE">
      <w:r>
        <w:t xml:space="preserve">Table 8.2.2.6.1-1 provides an overview of the H.266/VVC test tuples. For provided bitstreams, reference H.266/VVC software implementation VTM available on the </w:t>
      </w:r>
      <w:hyperlink r:id="rId74" w:history="1">
        <w:r>
          <w:rPr>
            <w:rStyle w:val="Hyperlink"/>
          </w:rPr>
          <w:t>https://vcgit.hhi.fraunhofer.de/jvet/VVCSoftware_VTM</w:t>
        </w:r>
      </w:hyperlink>
      <w:r>
        <w:t xml:space="preserve"> branch, SHA 8159a6c72a770792b0bab4fee7445aa444821584 has been used. Utilized encoder configuration files are provided. </w:t>
      </w:r>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01929231" w:rsidR="00F32227" w:rsidRDefault="00F32227" w:rsidP="00F32227">
      <w:pPr>
        <w:pStyle w:val="TH"/>
      </w:pPr>
      <w:r>
        <w:t xml:space="preserve">Table </w:t>
      </w:r>
      <w:r w:rsidR="00EF0CC0">
        <w:t>8.2.2.</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68A4D92B"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6EFF0D0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79416A7B"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172C3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16D9F3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49A3E4B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3538AA0A"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424CC109"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1596554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2F893830"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027A05F0"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43526AEC"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4BDCA95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3E3D53C4"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795DC59B"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6B584A23"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352106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51C3673C"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59A55EF0"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4EF0B778"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03BB65A4"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505C4B4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565FF577"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4736FF6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23F0B61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7FBFCA03"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76AC9C9D"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64862F2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0ACBB7C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7BB5C747"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63EC5EC5"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4454E64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08137ECD"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07AAE81B"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5F0930C0"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6EF430BF"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28FF0B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42970A4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5D9424C0"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5B568D9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2281C9D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37724805"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5CBA62C4"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682938F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107B18E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3641B5D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4504D93C"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5D76053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13B3FA6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11E8F024"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5EBF1B54"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A9959C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6816929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3051470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5E6B6442"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4501AC0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6C30685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391FC3D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5AFB4114"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181FE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1B80D8C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12A9148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37DB7504"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390822C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082A1A4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7B86525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17894C45"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523E2F2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36A357C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6B10D93F"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6A29F110"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336AABF5"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1E53A0DC"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006B2E6A"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5640992E"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094EDD0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31815B5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2AE05AF9"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2A77D71"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4A99C24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07BE843F"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C0EBA5A"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5285F209"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32E41AB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3E09572"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5C10075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4B2FC3D9"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09D2298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5E8F13B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6DF77C55"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7EB0DD4B"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31F3B21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6D02E93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4A69CB4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77B3B879"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23B93E1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1490D0A7"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57A7588D"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038D94D2"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12A162A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545234D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49FCEE3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44EB250A"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0C1572B"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26-VTM-&lt;QP&gt;</w:t>
            </w:r>
          </w:p>
        </w:tc>
      </w:tr>
    </w:tbl>
    <w:p w14:paraId="5A86F56B" w14:textId="074AA6E5" w:rsidR="00527B4A" w:rsidRDefault="00EF0CC0" w:rsidP="00527B4A">
      <w:pPr>
        <w:pStyle w:val="Heading5"/>
      </w:pPr>
      <w:bookmarkStart w:id="577" w:name="_Toc100837889"/>
      <w:r>
        <w:t>8.2.2.</w:t>
      </w:r>
      <w:r w:rsidR="00527B4A">
        <w:t>6.2</w:t>
      </w:r>
      <w:r w:rsidR="00527B4A">
        <w:tab/>
        <w:t>Test Model and Configurations</w:t>
      </w:r>
      <w:bookmarkEnd w:id="577"/>
    </w:p>
    <w:p w14:paraId="0681E536" w14:textId="55F1518B" w:rsidR="00527B4A" w:rsidRDefault="00EF0CC0" w:rsidP="00527B4A">
      <w:pPr>
        <w:pStyle w:val="Heading6"/>
      </w:pPr>
      <w:bookmarkStart w:id="578" w:name="_Toc100837890"/>
      <w:r>
        <w:t>8.2.2.</w:t>
      </w:r>
      <w:r w:rsidR="00527B4A">
        <w:t>6.2.1</w:t>
      </w:r>
      <w:r w:rsidR="00527B4A">
        <w:tab/>
        <w:t>Common Parameters</w:t>
      </w:r>
      <w:bookmarkEnd w:id="578"/>
    </w:p>
    <w:p w14:paraId="6F28C275" w14:textId="77777777" w:rsidR="00F612A7" w:rsidRDefault="00F612A7" w:rsidP="00F612A7">
      <w:r>
        <w:t xml:space="preserve">To generate the anchor bitstreams, the following is applied: </w:t>
      </w:r>
    </w:p>
    <w:p w14:paraId="09B8F79F" w14:textId="77777777" w:rsidR="00F612A7" w:rsidRDefault="00C95469" w:rsidP="00DD7A3F">
      <w:pPr>
        <w:pStyle w:val="B1"/>
        <w:numPr>
          <w:ilvl w:val="0"/>
          <w:numId w:val="12"/>
        </w:numPr>
      </w:pPr>
      <w:hyperlink r:id="rId75" w:history="1"/>
      <w:r w:rsidR="00F612A7">
        <w:t>VTM Main 10 in low delay B configuration is used with screen content tools enabled. In addition, to enable screen content tools, the following settings are set to 1:  IBC, HashME, BDPCM.</w:t>
      </w:r>
    </w:p>
    <w:p w14:paraId="18003EA5" w14:textId="2852532F" w:rsidR="00F612A7" w:rsidRDefault="00F612A7" w:rsidP="00DD7A3F">
      <w:pPr>
        <w:pStyle w:val="B1"/>
        <w:numPr>
          <w:ilvl w:val="0"/>
          <w:numId w:val="12"/>
        </w:numPr>
      </w:pPr>
      <w:r w:rsidRPr="00E0695D">
        <w:rPr>
          <w:rFonts w:ascii="Courier New" w:hAnsi="Courier New" w:cs="Courier New"/>
        </w:rPr>
        <w:t>InternalBitDepth</w:t>
      </w:r>
      <w:r>
        <w:t xml:space="preserve"> is 10 # codec operating bit-depth where all sequences (including 8 bit sequences) are coded with an internal bitdep</w:t>
      </w:r>
      <w:r w:rsidR="00485FBD">
        <w:t>t</w:t>
      </w:r>
      <w:r>
        <w:t>h of 10 in accordance with [44] and metrics are calculated in 10 bits.</w:t>
      </w:r>
    </w:p>
    <w:p w14:paraId="5C6FF60A" w14:textId="77777777" w:rsidR="00F612A7" w:rsidRDefault="00F612A7" w:rsidP="00DD7A3F">
      <w:pPr>
        <w:pStyle w:val="B1"/>
        <w:numPr>
          <w:ilvl w:val="0"/>
          <w:numId w:val="12"/>
        </w:numPr>
      </w:pPr>
      <w:r>
        <w:t>Each source sequence is encoded with the following parameters: QP: [22, 27, 32, 37]</w:t>
      </w:r>
    </w:p>
    <w:p w14:paraId="4E3EBD04" w14:textId="77777777" w:rsidR="00F612A7" w:rsidRDefault="00F612A7" w:rsidP="00DD7A3F">
      <w:pPr>
        <w:pStyle w:val="B1"/>
        <w:numPr>
          <w:ilvl w:val="0"/>
          <w:numId w:val="12"/>
        </w:numPr>
      </w:pPr>
      <w:r w:rsidRPr="00C075EA">
        <w:rPr>
          <w:rFonts w:ascii="Courier New" w:hAnsi="Courier New" w:cs="Courier New"/>
        </w:rPr>
        <w:t>SEIDecodedPictureHash</w:t>
      </w:r>
      <w:r w:rsidRPr="00611385">
        <w:t>=1</w:t>
      </w:r>
    </w:p>
    <w:p w14:paraId="57E6250F" w14:textId="77777777" w:rsidR="00F612A7" w:rsidRPr="008223BC" w:rsidRDefault="00F612A7" w:rsidP="00F612A7">
      <w:pPr>
        <w:rPr>
          <w:lang w:val="en-US"/>
        </w:rPr>
      </w:pPr>
      <w:r w:rsidRPr="00EC7533">
        <w:rPr>
          <w:lang w:val="en-US"/>
        </w:rPr>
        <w:t xml:space="preserve">As the </w:t>
      </w:r>
      <w:r w:rsidRPr="00C075EA">
        <w:rPr>
          <w:rFonts w:ascii="Courier New" w:hAnsi="Courier New" w:cs="Courier New"/>
          <w:lang w:val="en-US"/>
        </w:rPr>
        <w:t>SEIDecodedPictureHash</w:t>
      </w:r>
      <w:r w:rsidRPr="00EC7533">
        <w:rPr>
          <w:lang w:val="en-US"/>
        </w:rPr>
        <w:t xml:space="preserve"> is set to 1, the effective file size (EFS) needs to take into account the removal of this SEI message when computing the bitrate metric as defined in clause 5.5.2.</w:t>
      </w:r>
    </w:p>
    <w:p w14:paraId="561687CC" w14:textId="25D21DBC" w:rsidR="00527B4A" w:rsidRDefault="00EF0CC0" w:rsidP="00527B4A">
      <w:pPr>
        <w:pStyle w:val="Heading6"/>
      </w:pPr>
      <w:bookmarkStart w:id="579" w:name="_Toc100837891"/>
      <w:r>
        <w:t>8.2.2.</w:t>
      </w:r>
      <w:r w:rsidR="00527B4A">
        <w:t>6.2.2</w:t>
      </w:r>
      <w:r w:rsidR="00527B4A">
        <w:tab/>
      </w:r>
      <w:r w:rsidR="00236084">
        <w:t>S5-</w:t>
      </w:r>
      <w:r w:rsidR="00527B4A">
        <w:t>VTM-0</w:t>
      </w:r>
      <w:r w:rsidR="00236084">
        <w:t>1</w:t>
      </w:r>
      <w:r w:rsidR="00527B4A">
        <w:t>: Main 10 Profile with no fixed Intra</w:t>
      </w:r>
      <w:bookmarkEnd w:id="579"/>
    </w:p>
    <w:p w14:paraId="39647DD8" w14:textId="77777777" w:rsidR="00527B4A" w:rsidRDefault="00527B4A" w:rsidP="00527B4A">
      <w:r>
        <w:t xml:space="preserve">Each source sequence is encoded with the following configurations: </w:t>
      </w:r>
    </w:p>
    <w:p w14:paraId="5F3C8E0D" w14:textId="08CB7FC7" w:rsidR="00527B4A" w:rsidRDefault="00527B4A" w:rsidP="00527B4A">
      <w:pPr>
        <w:pStyle w:val="B1"/>
      </w:pPr>
      <w:r>
        <w:t>-</w:t>
      </w:r>
      <w:r>
        <w:tab/>
        <w:t xml:space="preserve">The common parameters defined in clause </w:t>
      </w:r>
      <w:r w:rsidR="00EF0CC0">
        <w:t>8.2.2.</w:t>
      </w:r>
      <w:r>
        <w:t>6.2.1.</w:t>
      </w:r>
    </w:p>
    <w:p w14:paraId="3122669C" w14:textId="77777777" w:rsidR="00527B4A" w:rsidRDefault="00527B4A" w:rsidP="00527B4A">
      <w:pPr>
        <w:pStyle w:val="B1"/>
      </w:pPr>
      <w:r>
        <w:lastRenderedPageBreak/>
        <w:t>-</w:t>
      </w:r>
      <w:r>
        <w:tab/>
      </w:r>
      <w:r w:rsidRPr="00E0695D">
        <w:rPr>
          <w:rFonts w:ascii="Courier New" w:hAnsi="Courier New" w:cs="Courier New"/>
        </w:rPr>
        <w:t>IntraPeriod</w:t>
      </w:r>
      <w:r>
        <w:t xml:space="preserve"> with no fix interval</w:t>
      </w:r>
    </w:p>
    <w:p w14:paraId="0FC73901" w14:textId="5236369C" w:rsidR="00527B4A" w:rsidRDefault="00527B4A" w:rsidP="00527B4A">
      <w:pPr>
        <w:pStyle w:val="B2"/>
      </w:pPr>
      <w:r>
        <w:t>-</w:t>
      </w:r>
      <w:r>
        <w:tab/>
      </w:r>
      <w:r w:rsidRPr="00E0695D">
        <w:rPr>
          <w:rFonts w:ascii="Courier New" w:hAnsi="Courier New" w:cs="Courier New"/>
        </w:rPr>
        <w:t>GOPSize</w:t>
      </w:r>
      <w:r>
        <w:t xml:space="preserve"> is equal to 8. Each B picture refers to up to 4 preceding pictures in display order</w:t>
      </w:r>
      <w:r w:rsidR="006F5048">
        <w:t xml:space="preserve"> within the GOP</w:t>
      </w:r>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01F1BDE7" w:rsidR="00527B4A" w:rsidRDefault="00EF0CC0" w:rsidP="00527B4A">
      <w:pPr>
        <w:pStyle w:val="Heading6"/>
      </w:pPr>
      <w:bookmarkStart w:id="580" w:name="_Toc100837892"/>
      <w:r>
        <w:t>8.2.2.</w:t>
      </w:r>
      <w:r w:rsidR="00527B4A">
        <w:t>6.2.3</w:t>
      </w:r>
      <w:r w:rsidR="00527B4A">
        <w:tab/>
      </w:r>
      <w:r w:rsidR="00236084">
        <w:t>S5-</w:t>
      </w:r>
      <w:r w:rsidR="00527B4A">
        <w:t>VTM-0</w:t>
      </w:r>
      <w:r w:rsidR="00236084">
        <w:t>2</w:t>
      </w:r>
      <w:r w:rsidR="00527B4A">
        <w:t>: Main 10 Profile with fixed Intra every second</w:t>
      </w:r>
      <w:bookmarkEnd w:id="580"/>
    </w:p>
    <w:p w14:paraId="6B759984" w14:textId="77777777" w:rsidR="00527B4A" w:rsidRDefault="00527B4A" w:rsidP="00527B4A">
      <w:r>
        <w:t xml:space="preserve">Each source sequence is encoded with the following configurations: </w:t>
      </w:r>
    </w:p>
    <w:p w14:paraId="198F3C0A" w14:textId="320EFAC5" w:rsidR="00527B4A" w:rsidRDefault="00527B4A" w:rsidP="00527B4A">
      <w:pPr>
        <w:pStyle w:val="B1"/>
      </w:pPr>
      <w:r>
        <w:t>-</w:t>
      </w:r>
      <w:r>
        <w:tab/>
        <w:t xml:space="preserve">The common parameters defined in clause </w:t>
      </w:r>
      <w:r w:rsidR="00EF0CC0">
        <w:t>8.2.2.</w:t>
      </w:r>
      <w:r>
        <w:t>6.2.1.</w:t>
      </w:r>
    </w:p>
    <w:p w14:paraId="4EBFE5C2" w14:textId="77777777" w:rsidR="00527B4A" w:rsidRDefault="00527B4A" w:rsidP="00527B4A">
      <w:pPr>
        <w:pStyle w:val="B1"/>
      </w:pPr>
      <w:r>
        <w:t>-</w:t>
      </w:r>
      <w:r>
        <w:tab/>
      </w:r>
      <w:r w:rsidRPr="00E0695D">
        <w:rPr>
          <w:rFonts w:ascii="Courier New" w:hAnsi="Courier New" w:cs="Courier New"/>
        </w:rPr>
        <w:t>IntraPeriod</w:t>
      </w:r>
      <w:r>
        <w:t xml:space="preserve"> such that 1 second is achieved </w:t>
      </w:r>
    </w:p>
    <w:p w14:paraId="32DE1FCA" w14:textId="77777777" w:rsidR="00527B4A" w:rsidRDefault="00527B4A" w:rsidP="00527B4A">
      <w:pPr>
        <w:pStyle w:val="B2"/>
      </w:pPr>
      <w:r>
        <w:t>-</w:t>
      </w:r>
      <w:r>
        <w:tab/>
      </w:r>
      <w:r w:rsidRPr="00E0695D">
        <w:rPr>
          <w:rFonts w:ascii="Courier New" w:hAnsi="Courier New" w:cs="Courier New"/>
        </w:rPr>
        <w:t>DecodingRefreshType</w:t>
      </w:r>
      <w:r>
        <w:t xml:space="preserve">: (2) IDR  </w:t>
      </w:r>
    </w:p>
    <w:p w14:paraId="0E7659D5" w14:textId="77777777" w:rsidR="00527B4A" w:rsidRDefault="00527B4A" w:rsidP="00527B4A">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242EDFA2" w:rsidR="00F32227" w:rsidRDefault="00EF0CC0" w:rsidP="00527B4A">
      <w:pPr>
        <w:pStyle w:val="Heading5"/>
      </w:pPr>
      <w:bookmarkStart w:id="581" w:name="_Toc100837893"/>
      <w:r>
        <w:t>8.2.2.</w:t>
      </w:r>
      <w:r w:rsidR="00F32227">
        <w:t>6.3</w:t>
      </w:r>
      <w:r w:rsidR="00F32227">
        <w:tab/>
        <w:t>Test Results</w:t>
      </w:r>
      <w:bookmarkEnd w:id="581"/>
    </w:p>
    <w:p w14:paraId="0753BB03" w14:textId="77777777" w:rsidR="00F32227" w:rsidRDefault="00F32227" w:rsidP="00F32227">
      <w:r>
        <w:t xml:space="preserve">VVC test streams are provided according to the key system here: </w:t>
      </w:r>
    </w:p>
    <w:p w14:paraId="323A1EB5" w14:textId="6D6D155F" w:rsidR="00F32227" w:rsidRDefault="002D093F" w:rsidP="00DD7A3F">
      <w:pPr>
        <w:pStyle w:val="List"/>
        <w:numPr>
          <w:ilvl w:val="0"/>
          <w:numId w:val="5"/>
        </w:numPr>
      </w:pPr>
      <w:r w:rsidRPr="002D093F">
        <w:t>https://dash-large-files.akamaized.net/WAVE/3GPP/5GVideo/Bitstreams/Scenario-5-Gaming/VTM/</w:t>
      </w:r>
    </w:p>
    <w:p w14:paraId="7AB8DD91" w14:textId="5C028F6F" w:rsidR="00F32227" w:rsidRDefault="00F32227" w:rsidP="00F32227">
      <w:r>
        <w:t xml:space="preserve">VVC test metrics are provided with the appropriate keys as defined in Table </w:t>
      </w:r>
      <w:r w:rsidR="00EF0CC0">
        <w:t>8.2.2.</w:t>
      </w:r>
      <w:r>
        <w:t xml:space="preserve">6.1-1 </w:t>
      </w:r>
    </w:p>
    <w:p w14:paraId="2118FF62" w14:textId="77777777" w:rsidR="00F32227" w:rsidRDefault="00F32227" w:rsidP="00DD7A3F">
      <w:pPr>
        <w:pStyle w:val="List"/>
        <w:numPr>
          <w:ilvl w:val="0"/>
          <w:numId w:val="5"/>
        </w:numPr>
      </w:pPr>
      <w:r>
        <w:t>in the attached csv files</w:t>
      </w:r>
    </w:p>
    <w:p w14:paraId="570A283E" w14:textId="57986DFA" w:rsidR="00F32227" w:rsidRDefault="00273777" w:rsidP="00DD7A3F">
      <w:pPr>
        <w:pStyle w:val="List"/>
        <w:numPr>
          <w:ilvl w:val="0"/>
          <w:numId w:val="5"/>
        </w:numPr>
      </w:pPr>
      <w:hyperlink r:id="rId76" w:history="1">
        <w:r w:rsidRPr="009D10B6">
          <w:rPr>
            <w:rStyle w:val="Hyperlink"/>
          </w:rPr>
          <w:t>https://dash-large-files.akamaized.net/WAVE/3GPP/5GVideo/Bitstreams/Scenario-5-Gaming/VTM/Metrics/</w:t>
        </w:r>
      </w:hyperlink>
    </w:p>
    <w:p w14:paraId="3066F0D2" w14:textId="04ED1678" w:rsidR="00273777" w:rsidRDefault="00273777" w:rsidP="00971577">
      <w:r>
        <w:t xml:space="preserve">The verification status for the VVC test stream is provided in </w:t>
      </w:r>
      <w:r w:rsidRPr="003E0554">
        <w:t>https://dash-large-files.akamaized.net/WAVE/3GPP/5GVideo/Bitstreams/Scenario-</w:t>
      </w:r>
      <w:r w:rsidR="00341F9F">
        <w:t>5</w:t>
      </w:r>
      <w:r w:rsidRPr="003E0554">
        <w:t>-</w:t>
      </w:r>
      <w:r w:rsidR="00341F9F">
        <w:t>Gaming</w:t>
      </w:r>
      <w:r w:rsidRPr="003E0554">
        <w:t>/VTM/verification.csv and Table 8.2.2.</w:t>
      </w:r>
      <w:r w:rsidR="00341F9F">
        <w:t>6</w:t>
      </w:r>
      <w:r w:rsidRPr="003E0554">
        <w:t>.</w:t>
      </w:r>
      <w:r>
        <w:t>3</w:t>
      </w:r>
      <w:r w:rsidRPr="003E0554">
        <w:t>-1</w:t>
      </w:r>
      <w:r>
        <w:t xml:space="preserve"> with S for successful and F for failed. Empty cells indicate missing verification.</w:t>
      </w:r>
    </w:p>
    <w:p w14:paraId="78316F3E" w14:textId="413F6C8D" w:rsidR="00273777" w:rsidRDefault="00273777" w:rsidP="00971577">
      <w:pPr>
        <w:pStyle w:val="List"/>
        <w:ind w:left="284" w:firstLine="0"/>
        <w:jc w:val="center"/>
        <w:rPr>
          <w:rFonts w:ascii="Arial" w:hAnsi="Arial"/>
          <w:b/>
        </w:rPr>
      </w:pPr>
      <w:r w:rsidRPr="00F72F96">
        <w:rPr>
          <w:rFonts w:ascii="Arial" w:hAnsi="Arial"/>
          <w:b/>
        </w:rPr>
        <w:t xml:space="preserve">Table </w:t>
      </w:r>
      <w:r>
        <w:rPr>
          <w:rFonts w:ascii="Arial" w:hAnsi="Arial"/>
          <w:b/>
        </w:rPr>
        <w:t>8.2.2.</w:t>
      </w:r>
      <w:r w:rsidR="00341F9F">
        <w:rPr>
          <w:rFonts w:ascii="Arial" w:hAnsi="Arial"/>
          <w:b/>
        </w:rPr>
        <w:t>6</w:t>
      </w:r>
      <w:r w:rsidRPr="00F72F96">
        <w:rPr>
          <w:rFonts w:ascii="Arial" w:hAnsi="Arial"/>
          <w:b/>
        </w:rPr>
        <w:t>.</w:t>
      </w:r>
      <w:r>
        <w:rPr>
          <w:rFonts w:ascii="Arial" w:hAnsi="Arial"/>
          <w:b/>
        </w:rPr>
        <w:t>3</w:t>
      </w:r>
      <w:r w:rsidRPr="00F72F96">
        <w:rPr>
          <w:rFonts w:ascii="Arial" w:hAnsi="Arial"/>
          <w:b/>
        </w:rPr>
        <w:t xml:space="preserve">-1 </w:t>
      </w:r>
      <w:r>
        <w:rPr>
          <w:rFonts w:ascii="Arial" w:hAnsi="Arial"/>
          <w:b/>
        </w:rPr>
        <w:t>Verification status</w:t>
      </w:r>
      <w:r w:rsidRPr="00F72F96">
        <w:rPr>
          <w:rFonts w:ascii="Arial" w:hAnsi="Arial"/>
          <w:b/>
        </w:rPr>
        <w:t xml:space="preserve"> </w:t>
      </w:r>
      <w:r>
        <w:rPr>
          <w:rFonts w:ascii="Arial" w:hAnsi="Arial"/>
          <w:b/>
        </w:rPr>
        <w:t>of VVC test streams</w:t>
      </w:r>
      <w:r w:rsidRPr="00F72F96">
        <w:rPr>
          <w:rFonts w:ascii="Arial" w:hAnsi="Arial"/>
          <w:b/>
        </w:rPr>
        <w:t xml:space="preserve"> for </w:t>
      </w:r>
      <w:r w:rsidR="00341F9F">
        <w:rPr>
          <w:rFonts w:ascii="Arial" w:hAnsi="Arial"/>
          <w:b/>
        </w:rPr>
        <w:t>Gaming</w:t>
      </w:r>
      <w:r w:rsidRPr="00F72F96">
        <w:rPr>
          <w:rFonts w:ascii="Arial" w:hAnsi="Arial"/>
          <w:b/>
        </w:rPr>
        <w:t xml:space="preserve"> Scenario</w:t>
      </w:r>
    </w:p>
    <w:tbl>
      <w:tblPr>
        <w:tblStyle w:val="TableGrid2"/>
        <w:tblW w:w="4854" w:type="pct"/>
        <w:tblLook w:val="04A0" w:firstRow="1" w:lastRow="0" w:firstColumn="1" w:lastColumn="0" w:noHBand="0" w:noVBand="1"/>
      </w:tblPr>
      <w:tblGrid>
        <w:gridCol w:w="1773"/>
        <w:gridCol w:w="493"/>
        <w:gridCol w:w="493"/>
        <w:gridCol w:w="526"/>
        <w:gridCol w:w="493"/>
        <w:gridCol w:w="493"/>
        <w:gridCol w:w="521"/>
        <w:gridCol w:w="493"/>
        <w:gridCol w:w="493"/>
        <w:gridCol w:w="521"/>
        <w:gridCol w:w="493"/>
        <w:gridCol w:w="493"/>
        <w:gridCol w:w="517"/>
        <w:gridCol w:w="500"/>
        <w:gridCol w:w="500"/>
        <w:gridCol w:w="497"/>
      </w:tblGrid>
      <w:tr w:rsidR="00341F9F" w:rsidRPr="00194FA7" w14:paraId="5062429C" w14:textId="77777777" w:rsidTr="003E0554">
        <w:tc>
          <w:tcPr>
            <w:tcW w:w="953" w:type="pct"/>
            <w:tcBorders>
              <w:top w:val="single" w:sz="24" w:space="0" w:color="auto"/>
              <w:left w:val="single" w:sz="24" w:space="0" w:color="auto"/>
              <w:right w:val="single" w:sz="24" w:space="0" w:color="auto"/>
            </w:tcBorders>
            <w:shd w:val="clear" w:color="auto" w:fill="D9D9D9" w:themeFill="background1" w:themeFillShade="D9"/>
          </w:tcPr>
          <w:p w14:paraId="0028CF71" w14:textId="77777777" w:rsidR="00341F9F" w:rsidRPr="00194FA7" w:rsidRDefault="00341F9F" w:rsidP="003E0554">
            <w:pPr>
              <w:keepNext/>
              <w:keepLines/>
              <w:spacing w:after="0"/>
              <w:jc w:val="center"/>
              <w:rPr>
                <w:rFonts w:ascii="Arial" w:hAnsi="Arial"/>
                <w:b/>
                <w:bCs/>
                <w:sz w:val="18"/>
              </w:rPr>
            </w:pPr>
            <w:r w:rsidRPr="00194FA7">
              <w:rPr>
                <w:rFonts w:ascii="Arial" w:hAnsi="Arial"/>
                <w:b/>
                <w:bCs/>
                <w:sz w:val="18"/>
              </w:rPr>
              <w:t>Anchor + Key</w:t>
            </w:r>
          </w:p>
        </w:tc>
        <w:tc>
          <w:tcPr>
            <w:tcW w:w="813" w:type="pct"/>
            <w:gridSpan w:val="3"/>
            <w:tcBorders>
              <w:top w:val="single" w:sz="24" w:space="0" w:color="auto"/>
              <w:left w:val="single" w:sz="24" w:space="0" w:color="auto"/>
              <w:right w:val="single" w:sz="24" w:space="0" w:color="auto"/>
            </w:tcBorders>
            <w:shd w:val="clear" w:color="auto" w:fill="D9D9D9" w:themeFill="background1" w:themeFillShade="D9"/>
          </w:tcPr>
          <w:p w14:paraId="38AACC29" w14:textId="77777777" w:rsidR="00341F9F" w:rsidRPr="00194FA7" w:rsidRDefault="00341F9F" w:rsidP="003E0554">
            <w:pPr>
              <w:keepNext/>
              <w:keepLines/>
              <w:spacing w:after="0"/>
              <w:jc w:val="center"/>
              <w:rPr>
                <w:rFonts w:ascii="Arial" w:hAnsi="Arial"/>
                <w:b/>
                <w:sz w:val="18"/>
              </w:rPr>
            </w:pPr>
            <w:r>
              <w:rPr>
                <w:rFonts w:ascii="Arial" w:hAnsi="Arial"/>
                <w:b/>
                <w:sz w:val="18"/>
              </w:rPr>
              <w:t>Summary</w:t>
            </w:r>
          </w:p>
        </w:tc>
        <w:tc>
          <w:tcPr>
            <w:tcW w:w="810" w:type="pct"/>
            <w:gridSpan w:val="3"/>
            <w:tcBorders>
              <w:top w:val="single" w:sz="24" w:space="0" w:color="auto"/>
              <w:left w:val="single" w:sz="24" w:space="0" w:color="auto"/>
              <w:right w:val="single" w:sz="24" w:space="0" w:color="auto"/>
            </w:tcBorders>
            <w:shd w:val="clear" w:color="auto" w:fill="D9D9D9" w:themeFill="background1" w:themeFillShade="D9"/>
          </w:tcPr>
          <w:p w14:paraId="0B671DE3" w14:textId="77777777" w:rsidR="00341F9F" w:rsidRPr="00194FA7" w:rsidRDefault="00341F9F" w:rsidP="003E0554">
            <w:pPr>
              <w:keepNext/>
              <w:keepLines/>
              <w:spacing w:after="0"/>
              <w:jc w:val="center"/>
              <w:rPr>
                <w:rFonts w:ascii="Arial" w:hAnsi="Arial"/>
                <w:b/>
                <w:sz w:val="18"/>
              </w:rPr>
            </w:pPr>
            <w:r>
              <w:rPr>
                <w:rFonts w:ascii="Arial" w:hAnsi="Arial"/>
                <w:b/>
                <w:sz w:val="18"/>
              </w:rPr>
              <w:t>22</w:t>
            </w:r>
          </w:p>
        </w:tc>
        <w:tc>
          <w:tcPr>
            <w:tcW w:w="810" w:type="pct"/>
            <w:gridSpan w:val="3"/>
            <w:tcBorders>
              <w:top w:val="single" w:sz="24" w:space="0" w:color="auto"/>
              <w:left w:val="single" w:sz="24" w:space="0" w:color="auto"/>
              <w:right w:val="single" w:sz="24" w:space="0" w:color="auto"/>
            </w:tcBorders>
            <w:shd w:val="clear" w:color="auto" w:fill="D9D9D9" w:themeFill="background1" w:themeFillShade="D9"/>
          </w:tcPr>
          <w:p w14:paraId="0DF238ED" w14:textId="77777777" w:rsidR="00341F9F" w:rsidRPr="00194FA7" w:rsidRDefault="00341F9F" w:rsidP="003E0554">
            <w:pPr>
              <w:keepNext/>
              <w:keepLines/>
              <w:spacing w:after="0"/>
              <w:jc w:val="center"/>
              <w:rPr>
                <w:rFonts w:ascii="Arial" w:hAnsi="Arial"/>
                <w:b/>
                <w:sz w:val="18"/>
              </w:rPr>
            </w:pPr>
            <w:r>
              <w:rPr>
                <w:rFonts w:ascii="Arial" w:hAnsi="Arial"/>
                <w:b/>
                <w:sz w:val="18"/>
              </w:rPr>
              <w:t>27</w:t>
            </w:r>
          </w:p>
        </w:tc>
        <w:tc>
          <w:tcPr>
            <w:tcW w:w="808" w:type="pct"/>
            <w:gridSpan w:val="3"/>
            <w:tcBorders>
              <w:top w:val="single" w:sz="24" w:space="0" w:color="auto"/>
              <w:left w:val="single" w:sz="24" w:space="0" w:color="auto"/>
              <w:right w:val="single" w:sz="24" w:space="0" w:color="auto"/>
            </w:tcBorders>
            <w:shd w:val="clear" w:color="auto" w:fill="D9D9D9" w:themeFill="background1" w:themeFillShade="D9"/>
          </w:tcPr>
          <w:p w14:paraId="207E9D10" w14:textId="77777777" w:rsidR="00341F9F" w:rsidRPr="00194FA7" w:rsidRDefault="00341F9F" w:rsidP="003E0554">
            <w:pPr>
              <w:keepNext/>
              <w:keepLines/>
              <w:spacing w:after="0"/>
              <w:jc w:val="center"/>
              <w:rPr>
                <w:rFonts w:ascii="Arial" w:hAnsi="Arial"/>
                <w:b/>
                <w:sz w:val="18"/>
              </w:rPr>
            </w:pPr>
            <w:r>
              <w:rPr>
                <w:rFonts w:ascii="Arial" w:hAnsi="Arial"/>
                <w:b/>
                <w:sz w:val="18"/>
              </w:rPr>
              <w:t>32</w:t>
            </w:r>
          </w:p>
        </w:tc>
        <w:tc>
          <w:tcPr>
            <w:tcW w:w="805" w:type="pct"/>
            <w:gridSpan w:val="3"/>
            <w:tcBorders>
              <w:top w:val="single" w:sz="24" w:space="0" w:color="auto"/>
              <w:left w:val="single" w:sz="24" w:space="0" w:color="auto"/>
              <w:right w:val="single" w:sz="24" w:space="0" w:color="auto"/>
            </w:tcBorders>
            <w:shd w:val="clear" w:color="auto" w:fill="D9D9D9" w:themeFill="background1" w:themeFillShade="D9"/>
          </w:tcPr>
          <w:p w14:paraId="345C34CC" w14:textId="77777777" w:rsidR="00341F9F" w:rsidRPr="00194FA7" w:rsidRDefault="00341F9F" w:rsidP="003E0554">
            <w:pPr>
              <w:keepNext/>
              <w:keepLines/>
              <w:spacing w:after="0"/>
              <w:jc w:val="center"/>
              <w:rPr>
                <w:rFonts w:ascii="Arial" w:hAnsi="Arial"/>
                <w:b/>
                <w:sz w:val="18"/>
              </w:rPr>
            </w:pPr>
            <w:r>
              <w:rPr>
                <w:rFonts w:ascii="Arial" w:hAnsi="Arial"/>
                <w:b/>
                <w:sz w:val="18"/>
              </w:rPr>
              <w:t>37</w:t>
            </w:r>
          </w:p>
        </w:tc>
      </w:tr>
      <w:tr w:rsidR="00341F9F" w:rsidRPr="00194FA7" w14:paraId="06637D38" w14:textId="77777777" w:rsidTr="003E0554">
        <w:tc>
          <w:tcPr>
            <w:tcW w:w="953" w:type="pct"/>
            <w:tcBorders>
              <w:left w:val="single" w:sz="24" w:space="0" w:color="auto"/>
              <w:bottom w:val="single" w:sz="18" w:space="0" w:color="auto"/>
              <w:right w:val="single" w:sz="24" w:space="0" w:color="auto"/>
            </w:tcBorders>
            <w:shd w:val="clear" w:color="auto" w:fill="D9D9D9" w:themeFill="background1" w:themeFillShade="D9"/>
          </w:tcPr>
          <w:p w14:paraId="64A245F8" w14:textId="77777777" w:rsidR="00341F9F" w:rsidRPr="00194FA7" w:rsidRDefault="00341F9F" w:rsidP="003E0554">
            <w:pPr>
              <w:keepNext/>
              <w:keepLines/>
              <w:spacing w:after="0"/>
              <w:jc w:val="center"/>
              <w:rPr>
                <w:rFonts w:ascii="Arial" w:hAnsi="Arial"/>
                <w:b/>
                <w:bCs/>
                <w:sz w:val="18"/>
              </w:rPr>
            </w:pPr>
            <w:r w:rsidRPr="00194FA7">
              <w:rPr>
                <w:rFonts w:ascii="Arial" w:hAnsi="Arial"/>
                <w:b/>
                <w:bCs/>
                <w:sz w:val="18"/>
              </w:rPr>
              <w:t>Verification Type</w:t>
            </w:r>
          </w:p>
        </w:tc>
        <w:tc>
          <w:tcPr>
            <w:tcW w:w="265" w:type="pct"/>
            <w:tcBorders>
              <w:left w:val="single" w:sz="24" w:space="0" w:color="auto"/>
              <w:bottom w:val="single" w:sz="18" w:space="0" w:color="auto"/>
            </w:tcBorders>
          </w:tcPr>
          <w:p w14:paraId="40631921" w14:textId="77777777" w:rsidR="00341F9F" w:rsidRPr="00194FA7" w:rsidRDefault="00341F9F" w:rsidP="003E0554">
            <w:pPr>
              <w:keepNext/>
              <w:keepLines/>
              <w:spacing w:after="0"/>
              <w:jc w:val="center"/>
              <w:rPr>
                <w:rFonts w:ascii="Arial" w:hAnsi="Arial"/>
                <w:b/>
                <w:sz w:val="18"/>
              </w:rPr>
            </w:pPr>
            <w:r w:rsidRPr="00194FA7">
              <w:rPr>
                <w:rFonts w:ascii="Arial" w:hAnsi="Arial"/>
                <w:b/>
                <w:sz w:val="18"/>
              </w:rPr>
              <w:t>B</w:t>
            </w:r>
          </w:p>
        </w:tc>
        <w:tc>
          <w:tcPr>
            <w:tcW w:w="265" w:type="pct"/>
            <w:tcBorders>
              <w:bottom w:val="single" w:sz="18" w:space="0" w:color="auto"/>
            </w:tcBorders>
          </w:tcPr>
          <w:p w14:paraId="34C7DF41" w14:textId="77777777" w:rsidR="00341F9F" w:rsidRPr="00194FA7" w:rsidRDefault="00341F9F" w:rsidP="003E0554">
            <w:pPr>
              <w:keepNext/>
              <w:keepLines/>
              <w:spacing w:after="0"/>
              <w:jc w:val="center"/>
              <w:rPr>
                <w:rFonts w:ascii="Arial" w:hAnsi="Arial"/>
                <w:b/>
                <w:sz w:val="18"/>
              </w:rPr>
            </w:pPr>
            <w:r w:rsidRPr="00194FA7">
              <w:rPr>
                <w:rFonts w:ascii="Arial" w:hAnsi="Arial"/>
                <w:b/>
                <w:sz w:val="18"/>
              </w:rPr>
              <w:t>R</w:t>
            </w:r>
          </w:p>
        </w:tc>
        <w:tc>
          <w:tcPr>
            <w:tcW w:w="283" w:type="pct"/>
            <w:tcBorders>
              <w:bottom w:val="single" w:sz="18" w:space="0" w:color="auto"/>
              <w:right w:val="single" w:sz="24" w:space="0" w:color="auto"/>
            </w:tcBorders>
          </w:tcPr>
          <w:p w14:paraId="72CC9967" w14:textId="77777777" w:rsidR="00341F9F" w:rsidRPr="00194FA7" w:rsidRDefault="00341F9F" w:rsidP="003E0554">
            <w:pPr>
              <w:keepNext/>
              <w:keepLines/>
              <w:spacing w:after="0"/>
              <w:jc w:val="center"/>
              <w:rPr>
                <w:rFonts w:ascii="Arial" w:hAnsi="Arial"/>
                <w:b/>
                <w:sz w:val="18"/>
              </w:rPr>
            </w:pPr>
            <w:r w:rsidRPr="00194FA7">
              <w:rPr>
                <w:rFonts w:ascii="Arial" w:hAnsi="Arial"/>
                <w:b/>
                <w:sz w:val="18"/>
              </w:rPr>
              <w:t>M</w:t>
            </w:r>
          </w:p>
        </w:tc>
        <w:tc>
          <w:tcPr>
            <w:tcW w:w="265" w:type="pct"/>
            <w:tcBorders>
              <w:left w:val="single" w:sz="24" w:space="0" w:color="auto"/>
              <w:bottom w:val="single" w:sz="18" w:space="0" w:color="auto"/>
            </w:tcBorders>
          </w:tcPr>
          <w:p w14:paraId="2E25E7A0" w14:textId="77777777" w:rsidR="00341F9F" w:rsidRPr="00194FA7" w:rsidRDefault="00341F9F" w:rsidP="003E0554">
            <w:pPr>
              <w:keepNext/>
              <w:keepLines/>
              <w:spacing w:after="0"/>
              <w:jc w:val="center"/>
              <w:rPr>
                <w:rFonts w:ascii="Arial" w:hAnsi="Arial"/>
                <w:b/>
                <w:sz w:val="18"/>
              </w:rPr>
            </w:pPr>
            <w:r w:rsidRPr="00194FA7">
              <w:rPr>
                <w:rFonts w:ascii="Arial" w:hAnsi="Arial"/>
                <w:b/>
                <w:sz w:val="18"/>
              </w:rPr>
              <w:t>B</w:t>
            </w:r>
          </w:p>
        </w:tc>
        <w:tc>
          <w:tcPr>
            <w:tcW w:w="265" w:type="pct"/>
            <w:tcBorders>
              <w:bottom w:val="single" w:sz="18" w:space="0" w:color="auto"/>
            </w:tcBorders>
          </w:tcPr>
          <w:p w14:paraId="7F33AB7B" w14:textId="77777777" w:rsidR="00341F9F" w:rsidRPr="00194FA7" w:rsidRDefault="00341F9F" w:rsidP="003E0554">
            <w:pPr>
              <w:keepNext/>
              <w:keepLines/>
              <w:spacing w:after="0"/>
              <w:jc w:val="center"/>
              <w:rPr>
                <w:rFonts w:ascii="Arial" w:hAnsi="Arial"/>
                <w:b/>
                <w:sz w:val="18"/>
              </w:rPr>
            </w:pPr>
            <w:r w:rsidRPr="00194FA7">
              <w:rPr>
                <w:rFonts w:ascii="Arial" w:hAnsi="Arial"/>
                <w:b/>
                <w:sz w:val="18"/>
              </w:rPr>
              <w:t>R</w:t>
            </w:r>
          </w:p>
        </w:tc>
        <w:tc>
          <w:tcPr>
            <w:tcW w:w="280" w:type="pct"/>
            <w:tcBorders>
              <w:bottom w:val="single" w:sz="18" w:space="0" w:color="auto"/>
              <w:right w:val="single" w:sz="24" w:space="0" w:color="auto"/>
            </w:tcBorders>
          </w:tcPr>
          <w:p w14:paraId="7C467D06" w14:textId="77777777" w:rsidR="00341F9F" w:rsidRPr="00194FA7" w:rsidRDefault="00341F9F" w:rsidP="003E0554">
            <w:pPr>
              <w:keepNext/>
              <w:keepLines/>
              <w:spacing w:after="0"/>
              <w:jc w:val="center"/>
              <w:rPr>
                <w:rFonts w:ascii="Arial" w:hAnsi="Arial"/>
                <w:b/>
                <w:sz w:val="18"/>
              </w:rPr>
            </w:pPr>
            <w:r w:rsidRPr="00194FA7">
              <w:rPr>
                <w:rFonts w:ascii="Arial" w:hAnsi="Arial"/>
                <w:b/>
                <w:sz w:val="18"/>
              </w:rPr>
              <w:t>M</w:t>
            </w:r>
          </w:p>
        </w:tc>
        <w:tc>
          <w:tcPr>
            <w:tcW w:w="265" w:type="pct"/>
            <w:tcBorders>
              <w:left w:val="single" w:sz="24" w:space="0" w:color="auto"/>
              <w:bottom w:val="single" w:sz="18" w:space="0" w:color="auto"/>
            </w:tcBorders>
          </w:tcPr>
          <w:p w14:paraId="37374C63" w14:textId="77777777" w:rsidR="00341F9F" w:rsidRPr="00194FA7" w:rsidRDefault="00341F9F" w:rsidP="003E0554">
            <w:pPr>
              <w:keepNext/>
              <w:keepLines/>
              <w:spacing w:after="0"/>
              <w:jc w:val="center"/>
              <w:rPr>
                <w:rFonts w:ascii="Arial" w:hAnsi="Arial"/>
                <w:b/>
                <w:sz w:val="18"/>
              </w:rPr>
            </w:pPr>
            <w:r w:rsidRPr="00194FA7">
              <w:rPr>
                <w:rFonts w:ascii="Arial" w:hAnsi="Arial"/>
                <w:b/>
                <w:sz w:val="18"/>
              </w:rPr>
              <w:t>B</w:t>
            </w:r>
          </w:p>
        </w:tc>
        <w:tc>
          <w:tcPr>
            <w:tcW w:w="265" w:type="pct"/>
            <w:tcBorders>
              <w:bottom w:val="single" w:sz="18" w:space="0" w:color="auto"/>
            </w:tcBorders>
          </w:tcPr>
          <w:p w14:paraId="5F7A3985" w14:textId="77777777" w:rsidR="00341F9F" w:rsidRPr="00194FA7" w:rsidRDefault="00341F9F" w:rsidP="003E0554">
            <w:pPr>
              <w:keepNext/>
              <w:keepLines/>
              <w:spacing w:after="0"/>
              <w:jc w:val="center"/>
              <w:rPr>
                <w:rFonts w:ascii="Arial" w:hAnsi="Arial"/>
                <w:b/>
                <w:sz w:val="18"/>
              </w:rPr>
            </w:pPr>
            <w:r w:rsidRPr="00194FA7">
              <w:rPr>
                <w:rFonts w:ascii="Arial" w:hAnsi="Arial"/>
                <w:b/>
                <w:sz w:val="18"/>
              </w:rPr>
              <w:t>R</w:t>
            </w:r>
          </w:p>
        </w:tc>
        <w:tc>
          <w:tcPr>
            <w:tcW w:w="280" w:type="pct"/>
            <w:tcBorders>
              <w:bottom w:val="single" w:sz="18" w:space="0" w:color="auto"/>
              <w:right w:val="single" w:sz="24" w:space="0" w:color="auto"/>
            </w:tcBorders>
          </w:tcPr>
          <w:p w14:paraId="6EFD8F10" w14:textId="77777777" w:rsidR="00341F9F" w:rsidRPr="00194FA7" w:rsidRDefault="00341F9F" w:rsidP="003E0554">
            <w:pPr>
              <w:keepNext/>
              <w:keepLines/>
              <w:spacing w:after="0"/>
              <w:jc w:val="center"/>
              <w:rPr>
                <w:rFonts w:ascii="Arial" w:hAnsi="Arial"/>
                <w:b/>
                <w:sz w:val="18"/>
              </w:rPr>
            </w:pPr>
            <w:r w:rsidRPr="00194FA7">
              <w:rPr>
                <w:rFonts w:ascii="Arial" w:hAnsi="Arial"/>
                <w:b/>
                <w:sz w:val="18"/>
              </w:rPr>
              <w:t>M</w:t>
            </w:r>
          </w:p>
        </w:tc>
        <w:tc>
          <w:tcPr>
            <w:tcW w:w="265" w:type="pct"/>
            <w:tcBorders>
              <w:left w:val="single" w:sz="24" w:space="0" w:color="auto"/>
              <w:bottom w:val="single" w:sz="18" w:space="0" w:color="auto"/>
            </w:tcBorders>
          </w:tcPr>
          <w:p w14:paraId="10663A4C" w14:textId="77777777" w:rsidR="00341F9F" w:rsidRPr="00194FA7" w:rsidRDefault="00341F9F" w:rsidP="003E0554">
            <w:pPr>
              <w:keepNext/>
              <w:keepLines/>
              <w:spacing w:after="0"/>
              <w:jc w:val="center"/>
              <w:rPr>
                <w:rFonts w:ascii="Arial" w:hAnsi="Arial"/>
                <w:b/>
                <w:sz w:val="18"/>
              </w:rPr>
            </w:pPr>
            <w:r w:rsidRPr="00194FA7">
              <w:rPr>
                <w:rFonts w:ascii="Arial" w:hAnsi="Arial"/>
                <w:b/>
                <w:sz w:val="18"/>
              </w:rPr>
              <w:t>B</w:t>
            </w:r>
          </w:p>
        </w:tc>
        <w:tc>
          <w:tcPr>
            <w:tcW w:w="265" w:type="pct"/>
            <w:tcBorders>
              <w:bottom w:val="single" w:sz="18" w:space="0" w:color="auto"/>
            </w:tcBorders>
          </w:tcPr>
          <w:p w14:paraId="3CD73539" w14:textId="77777777" w:rsidR="00341F9F" w:rsidRPr="00194FA7" w:rsidRDefault="00341F9F" w:rsidP="003E0554">
            <w:pPr>
              <w:keepNext/>
              <w:keepLines/>
              <w:spacing w:after="0"/>
              <w:jc w:val="center"/>
              <w:rPr>
                <w:rFonts w:ascii="Arial" w:hAnsi="Arial"/>
                <w:b/>
                <w:sz w:val="18"/>
              </w:rPr>
            </w:pPr>
            <w:r w:rsidRPr="00194FA7">
              <w:rPr>
                <w:rFonts w:ascii="Arial" w:hAnsi="Arial"/>
                <w:b/>
                <w:sz w:val="18"/>
              </w:rPr>
              <w:t>R</w:t>
            </w:r>
          </w:p>
        </w:tc>
        <w:tc>
          <w:tcPr>
            <w:tcW w:w="278" w:type="pct"/>
            <w:tcBorders>
              <w:bottom w:val="single" w:sz="18" w:space="0" w:color="auto"/>
              <w:right w:val="single" w:sz="24" w:space="0" w:color="auto"/>
            </w:tcBorders>
          </w:tcPr>
          <w:p w14:paraId="2721ADB7" w14:textId="77777777" w:rsidR="00341F9F" w:rsidRPr="00194FA7" w:rsidRDefault="00341F9F" w:rsidP="003E0554">
            <w:pPr>
              <w:keepNext/>
              <w:keepLines/>
              <w:spacing w:after="0"/>
              <w:jc w:val="center"/>
              <w:rPr>
                <w:rFonts w:ascii="Arial" w:hAnsi="Arial"/>
                <w:b/>
                <w:sz w:val="18"/>
              </w:rPr>
            </w:pPr>
            <w:r w:rsidRPr="00194FA7">
              <w:rPr>
                <w:rFonts w:ascii="Arial" w:hAnsi="Arial"/>
                <w:b/>
                <w:sz w:val="18"/>
              </w:rPr>
              <w:t>M</w:t>
            </w:r>
          </w:p>
        </w:tc>
        <w:tc>
          <w:tcPr>
            <w:tcW w:w="269" w:type="pct"/>
            <w:tcBorders>
              <w:left w:val="single" w:sz="24" w:space="0" w:color="auto"/>
              <w:bottom w:val="single" w:sz="18" w:space="0" w:color="auto"/>
            </w:tcBorders>
          </w:tcPr>
          <w:p w14:paraId="52120F6F" w14:textId="77777777" w:rsidR="00341F9F" w:rsidRPr="00194FA7" w:rsidRDefault="00341F9F" w:rsidP="003E0554">
            <w:pPr>
              <w:keepNext/>
              <w:keepLines/>
              <w:spacing w:after="0"/>
              <w:jc w:val="center"/>
              <w:rPr>
                <w:rFonts w:ascii="Arial" w:hAnsi="Arial"/>
                <w:b/>
                <w:sz w:val="18"/>
                <w:lang w:eastAsia="fr-FR"/>
              </w:rPr>
            </w:pPr>
            <w:r w:rsidRPr="00194FA7">
              <w:rPr>
                <w:rFonts w:ascii="Arial" w:hAnsi="Arial"/>
                <w:b/>
                <w:sz w:val="18"/>
              </w:rPr>
              <w:t>B</w:t>
            </w:r>
          </w:p>
        </w:tc>
        <w:tc>
          <w:tcPr>
            <w:tcW w:w="269" w:type="pct"/>
            <w:tcBorders>
              <w:bottom w:val="single" w:sz="18" w:space="0" w:color="auto"/>
            </w:tcBorders>
          </w:tcPr>
          <w:p w14:paraId="19E6F9E1" w14:textId="77777777" w:rsidR="00341F9F" w:rsidRPr="00194FA7" w:rsidRDefault="00341F9F" w:rsidP="003E0554">
            <w:pPr>
              <w:keepNext/>
              <w:keepLines/>
              <w:spacing w:after="0"/>
              <w:jc w:val="center"/>
              <w:rPr>
                <w:rFonts w:ascii="Arial" w:hAnsi="Arial"/>
                <w:b/>
                <w:sz w:val="18"/>
                <w:lang w:eastAsia="fr-FR"/>
              </w:rPr>
            </w:pPr>
            <w:r w:rsidRPr="00194FA7">
              <w:rPr>
                <w:rFonts w:ascii="Arial" w:hAnsi="Arial"/>
                <w:b/>
                <w:sz w:val="18"/>
              </w:rPr>
              <w:t>R</w:t>
            </w:r>
          </w:p>
        </w:tc>
        <w:tc>
          <w:tcPr>
            <w:tcW w:w="267" w:type="pct"/>
            <w:tcBorders>
              <w:bottom w:val="single" w:sz="18" w:space="0" w:color="auto"/>
              <w:right w:val="single" w:sz="24" w:space="0" w:color="auto"/>
            </w:tcBorders>
          </w:tcPr>
          <w:p w14:paraId="4D0CFD70" w14:textId="77777777" w:rsidR="00341F9F" w:rsidRPr="00194FA7" w:rsidRDefault="00341F9F" w:rsidP="003E0554">
            <w:pPr>
              <w:keepNext/>
              <w:keepLines/>
              <w:spacing w:after="0"/>
              <w:jc w:val="center"/>
              <w:rPr>
                <w:rFonts w:ascii="Arial" w:hAnsi="Arial"/>
                <w:b/>
                <w:sz w:val="18"/>
              </w:rPr>
            </w:pPr>
            <w:r w:rsidRPr="00194FA7">
              <w:rPr>
                <w:rFonts w:ascii="Arial" w:hAnsi="Arial"/>
                <w:b/>
                <w:sz w:val="18"/>
              </w:rPr>
              <w:t>M</w:t>
            </w:r>
          </w:p>
        </w:tc>
      </w:tr>
      <w:tr w:rsidR="00341F9F" w:rsidRPr="00194FA7" w14:paraId="634F218A" w14:textId="77777777" w:rsidTr="003E0554">
        <w:tc>
          <w:tcPr>
            <w:tcW w:w="953" w:type="pct"/>
            <w:tcBorders>
              <w:top w:val="single" w:sz="18" w:space="0" w:color="auto"/>
              <w:left w:val="single" w:sz="24" w:space="0" w:color="auto"/>
              <w:right w:val="single" w:sz="24" w:space="0" w:color="auto"/>
            </w:tcBorders>
            <w:shd w:val="clear" w:color="auto" w:fill="D9D9D9" w:themeFill="background1" w:themeFillShade="D9"/>
          </w:tcPr>
          <w:p w14:paraId="31C7846B" w14:textId="77777777" w:rsidR="00341F9F" w:rsidRPr="003E0554" w:rsidRDefault="00341F9F"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4</w:t>
            </w:r>
            <w:r w:rsidRPr="003E0554">
              <w:rPr>
                <w:rFonts w:ascii="Arial" w:hAnsi="Arial" w:cs="Arial"/>
                <w:b/>
                <w:bCs/>
                <w:sz w:val="18"/>
                <w:szCs w:val="18"/>
              </w:rPr>
              <w:t>-T01-VTM</w:t>
            </w:r>
          </w:p>
        </w:tc>
        <w:tc>
          <w:tcPr>
            <w:tcW w:w="265" w:type="pct"/>
            <w:tcBorders>
              <w:top w:val="single" w:sz="18" w:space="0" w:color="auto"/>
              <w:left w:val="single" w:sz="24" w:space="0" w:color="auto"/>
            </w:tcBorders>
          </w:tcPr>
          <w:p w14:paraId="4E2FC3C1" w14:textId="77777777" w:rsidR="00341F9F" w:rsidRPr="00194FA7" w:rsidRDefault="00341F9F" w:rsidP="003E0554">
            <w:pPr>
              <w:keepNext/>
              <w:keepLines/>
              <w:spacing w:after="0"/>
              <w:jc w:val="center"/>
              <w:rPr>
                <w:rFonts w:ascii="Arial" w:hAnsi="Arial"/>
                <w:sz w:val="18"/>
              </w:rPr>
            </w:pPr>
          </w:p>
        </w:tc>
        <w:tc>
          <w:tcPr>
            <w:tcW w:w="265" w:type="pct"/>
            <w:tcBorders>
              <w:top w:val="single" w:sz="18" w:space="0" w:color="auto"/>
            </w:tcBorders>
          </w:tcPr>
          <w:p w14:paraId="19759683" w14:textId="77777777" w:rsidR="00341F9F" w:rsidRPr="00194FA7" w:rsidRDefault="00341F9F" w:rsidP="003E0554">
            <w:pPr>
              <w:keepNext/>
              <w:keepLines/>
              <w:spacing w:after="0"/>
              <w:jc w:val="center"/>
              <w:rPr>
                <w:rFonts w:ascii="Arial" w:hAnsi="Arial"/>
                <w:sz w:val="18"/>
              </w:rPr>
            </w:pPr>
          </w:p>
        </w:tc>
        <w:tc>
          <w:tcPr>
            <w:tcW w:w="283" w:type="pct"/>
            <w:tcBorders>
              <w:top w:val="single" w:sz="18" w:space="0" w:color="auto"/>
              <w:right w:val="single" w:sz="24" w:space="0" w:color="auto"/>
            </w:tcBorders>
          </w:tcPr>
          <w:p w14:paraId="4F1BD96F" w14:textId="77777777" w:rsidR="00341F9F" w:rsidRPr="00194FA7" w:rsidRDefault="00341F9F" w:rsidP="003E0554">
            <w:pPr>
              <w:keepNext/>
              <w:keepLines/>
              <w:spacing w:after="0"/>
              <w:jc w:val="center"/>
              <w:rPr>
                <w:rFonts w:ascii="Arial" w:hAnsi="Arial"/>
                <w:sz w:val="18"/>
              </w:rPr>
            </w:pPr>
          </w:p>
        </w:tc>
        <w:tc>
          <w:tcPr>
            <w:tcW w:w="265" w:type="pct"/>
            <w:tcBorders>
              <w:top w:val="single" w:sz="18" w:space="0" w:color="auto"/>
              <w:left w:val="single" w:sz="24" w:space="0" w:color="auto"/>
            </w:tcBorders>
          </w:tcPr>
          <w:p w14:paraId="7A7159DA" w14:textId="77777777" w:rsidR="00341F9F" w:rsidRPr="00194FA7" w:rsidRDefault="00341F9F" w:rsidP="003E0554">
            <w:pPr>
              <w:keepNext/>
              <w:keepLines/>
              <w:spacing w:after="0"/>
              <w:jc w:val="center"/>
              <w:rPr>
                <w:rFonts w:ascii="Arial" w:hAnsi="Arial"/>
                <w:sz w:val="18"/>
              </w:rPr>
            </w:pPr>
          </w:p>
        </w:tc>
        <w:tc>
          <w:tcPr>
            <w:tcW w:w="265" w:type="pct"/>
            <w:tcBorders>
              <w:top w:val="single" w:sz="18" w:space="0" w:color="auto"/>
            </w:tcBorders>
          </w:tcPr>
          <w:p w14:paraId="6990FAED" w14:textId="77777777" w:rsidR="00341F9F" w:rsidRPr="00194FA7" w:rsidRDefault="00341F9F" w:rsidP="003E0554">
            <w:pPr>
              <w:keepNext/>
              <w:keepLines/>
              <w:spacing w:after="0"/>
              <w:jc w:val="center"/>
              <w:rPr>
                <w:rFonts w:ascii="Arial" w:hAnsi="Arial"/>
                <w:sz w:val="18"/>
              </w:rPr>
            </w:pPr>
          </w:p>
        </w:tc>
        <w:tc>
          <w:tcPr>
            <w:tcW w:w="280" w:type="pct"/>
            <w:tcBorders>
              <w:top w:val="single" w:sz="18" w:space="0" w:color="auto"/>
              <w:right w:val="single" w:sz="24" w:space="0" w:color="auto"/>
            </w:tcBorders>
          </w:tcPr>
          <w:p w14:paraId="79F74450" w14:textId="77777777" w:rsidR="00341F9F" w:rsidRPr="00194FA7" w:rsidRDefault="00341F9F" w:rsidP="003E0554">
            <w:pPr>
              <w:keepNext/>
              <w:keepLines/>
              <w:spacing w:after="0"/>
              <w:jc w:val="center"/>
              <w:rPr>
                <w:rFonts w:ascii="Arial" w:hAnsi="Arial"/>
                <w:sz w:val="18"/>
              </w:rPr>
            </w:pPr>
          </w:p>
        </w:tc>
        <w:tc>
          <w:tcPr>
            <w:tcW w:w="265" w:type="pct"/>
            <w:tcBorders>
              <w:top w:val="single" w:sz="18" w:space="0" w:color="auto"/>
              <w:left w:val="single" w:sz="24" w:space="0" w:color="auto"/>
            </w:tcBorders>
          </w:tcPr>
          <w:p w14:paraId="1E04B8AF" w14:textId="77777777" w:rsidR="00341F9F" w:rsidRPr="00194FA7" w:rsidRDefault="00341F9F" w:rsidP="003E0554">
            <w:pPr>
              <w:keepNext/>
              <w:keepLines/>
              <w:spacing w:after="0"/>
              <w:jc w:val="center"/>
              <w:rPr>
                <w:rFonts w:ascii="Arial" w:hAnsi="Arial" w:cs="Arial"/>
                <w:sz w:val="18"/>
                <w:szCs w:val="18"/>
              </w:rPr>
            </w:pPr>
          </w:p>
        </w:tc>
        <w:tc>
          <w:tcPr>
            <w:tcW w:w="265" w:type="pct"/>
            <w:tcBorders>
              <w:top w:val="single" w:sz="18" w:space="0" w:color="auto"/>
            </w:tcBorders>
          </w:tcPr>
          <w:p w14:paraId="362DE2B9" w14:textId="77777777" w:rsidR="00341F9F" w:rsidRPr="00194FA7" w:rsidRDefault="00341F9F" w:rsidP="003E0554">
            <w:pPr>
              <w:keepNext/>
              <w:keepLines/>
              <w:spacing w:after="0"/>
              <w:jc w:val="center"/>
              <w:rPr>
                <w:rFonts w:ascii="Arial" w:hAnsi="Arial" w:cs="Arial"/>
                <w:sz w:val="18"/>
                <w:szCs w:val="18"/>
              </w:rPr>
            </w:pPr>
          </w:p>
        </w:tc>
        <w:tc>
          <w:tcPr>
            <w:tcW w:w="280" w:type="pct"/>
            <w:tcBorders>
              <w:top w:val="single" w:sz="18" w:space="0" w:color="auto"/>
              <w:right w:val="single" w:sz="24" w:space="0" w:color="auto"/>
            </w:tcBorders>
          </w:tcPr>
          <w:p w14:paraId="195FA22F" w14:textId="77777777" w:rsidR="00341F9F" w:rsidRPr="00194FA7" w:rsidRDefault="00341F9F" w:rsidP="003E0554">
            <w:pPr>
              <w:keepNext/>
              <w:keepLines/>
              <w:spacing w:after="0"/>
              <w:jc w:val="center"/>
              <w:rPr>
                <w:rFonts w:ascii="Arial" w:hAnsi="Arial" w:cs="Arial"/>
                <w:sz w:val="18"/>
                <w:szCs w:val="18"/>
              </w:rPr>
            </w:pPr>
          </w:p>
        </w:tc>
        <w:tc>
          <w:tcPr>
            <w:tcW w:w="265" w:type="pct"/>
            <w:tcBorders>
              <w:top w:val="single" w:sz="18" w:space="0" w:color="auto"/>
              <w:left w:val="single" w:sz="24" w:space="0" w:color="auto"/>
            </w:tcBorders>
          </w:tcPr>
          <w:p w14:paraId="04DDA9CA" w14:textId="77777777" w:rsidR="00341F9F" w:rsidRPr="00194FA7" w:rsidRDefault="00341F9F" w:rsidP="003E0554">
            <w:pPr>
              <w:keepNext/>
              <w:keepLines/>
              <w:spacing w:after="0"/>
              <w:jc w:val="center"/>
              <w:rPr>
                <w:rFonts w:ascii="Arial" w:hAnsi="Arial"/>
                <w:sz w:val="18"/>
              </w:rPr>
            </w:pPr>
          </w:p>
        </w:tc>
        <w:tc>
          <w:tcPr>
            <w:tcW w:w="265" w:type="pct"/>
            <w:tcBorders>
              <w:top w:val="single" w:sz="18" w:space="0" w:color="auto"/>
            </w:tcBorders>
          </w:tcPr>
          <w:p w14:paraId="46C74D26" w14:textId="77777777" w:rsidR="00341F9F" w:rsidRPr="00194FA7" w:rsidRDefault="00341F9F" w:rsidP="003E0554">
            <w:pPr>
              <w:keepNext/>
              <w:keepLines/>
              <w:spacing w:after="0"/>
              <w:jc w:val="center"/>
              <w:rPr>
                <w:rFonts w:ascii="Arial" w:hAnsi="Arial"/>
                <w:sz w:val="18"/>
              </w:rPr>
            </w:pPr>
          </w:p>
        </w:tc>
        <w:tc>
          <w:tcPr>
            <w:tcW w:w="278" w:type="pct"/>
            <w:tcBorders>
              <w:top w:val="single" w:sz="18" w:space="0" w:color="auto"/>
              <w:right w:val="single" w:sz="24" w:space="0" w:color="auto"/>
            </w:tcBorders>
          </w:tcPr>
          <w:p w14:paraId="66E78F6E" w14:textId="77777777" w:rsidR="00341F9F" w:rsidRPr="00194FA7" w:rsidRDefault="00341F9F" w:rsidP="003E0554">
            <w:pPr>
              <w:keepNext/>
              <w:keepLines/>
              <w:spacing w:after="0"/>
              <w:jc w:val="center"/>
              <w:rPr>
                <w:rFonts w:ascii="Arial" w:hAnsi="Arial"/>
                <w:sz w:val="18"/>
              </w:rPr>
            </w:pPr>
          </w:p>
        </w:tc>
        <w:tc>
          <w:tcPr>
            <w:tcW w:w="269" w:type="pct"/>
            <w:tcBorders>
              <w:top w:val="single" w:sz="18" w:space="0" w:color="auto"/>
              <w:left w:val="single" w:sz="24" w:space="0" w:color="auto"/>
            </w:tcBorders>
          </w:tcPr>
          <w:p w14:paraId="5C766CFD" w14:textId="77777777" w:rsidR="00341F9F" w:rsidRPr="00194FA7" w:rsidRDefault="00341F9F" w:rsidP="003E0554">
            <w:pPr>
              <w:keepNext/>
              <w:keepLines/>
              <w:spacing w:after="0"/>
              <w:jc w:val="center"/>
              <w:rPr>
                <w:rFonts w:ascii="Arial" w:hAnsi="Arial"/>
                <w:sz w:val="18"/>
                <w:lang w:eastAsia="fr-FR"/>
              </w:rPr>
            </w:pPr>
          </w:p>
        </w:tc>
        <w:tc>
          <w:tcPr>
            <w:tcW w:w="269" w:type="pct"/>
            <w:tcBorders>
              <w:top w:val="single" w:sz="18" w:space="0" w:color="auto"/>
            </w:tcBorders>
          </w:tcPr>
          <w:p w14:paraId="464013AE" w14:textId="77777777" w:rsidR="00341F9F" w:rsidRPr="00194FA7" w:rsidRDefault="00341F9F" w:rsidP="003E0554">
            <w:pPr>
              <w:keepNext/>
              <w:keepLines/>
              <w:spacing w:after="0"/>
              <w:jc w:val="center"/>
              <w:rPr>
                <w:rFonts w:ascii="Arial" w:hAnsi="Arial"/>
                <w:sz w:val="18"/>
                <w:lang w:eastAsia="fr-FR"/>
              </w:rPr>
            </w:pPr>
          </w:p>
        </w:tc>
        <w:tc>
          <w:tcPr>
            <w:tcW w:w="267" w:type="pct"/>
            <w:tcBorders>
              <w:top w:val="single" w:sz="18" w:space="0" w:color="auto"/>
              <w:right w:val="single" w:sz="24" w:space="0" w:color="auto"/>
            </w:tcBorders>
          </w:tcPr>
          <w:p w14:paraId="233FD806" w14:textId="77777777" w:rsidR="00341F9F" w:rsidRPr="00194FA7" w:rsidRDefault="00341F9F" w:rsidP="003E0554">
            <w:pPr>
              <w:keepNext/>
              <w:keepLines/>
              <w:spacing w:after="0"/>
              <w:jc w:val="center"/>
              <w:rPr>
                <w:rFonts w:ascii="Arial" w:hAnsi="Arial"/>
                <w:sz w:val="18"/>
              </w:rPr>
            </w:pPr>
          </w:p>
        </w:tc>
      </w:tr>
      <w:tr w:rsidR="00341F9F" w:rsidRPr="00194FA7" w14:paraId="3639CDA4" w14:textId="77777777" w:rsidTr="003E0554">
        <w:tc>
          <w:tcPr>
            <w:tcW w:w="953" w:type="pct"/>
            <w:tcBorders>
              <w:left w:val="single" w:sz="24" w:space="0" w:color="auto"/>
              <w:right w:val="single" w:sz="24" w:space="0" w:color="auto"/>
            </w:tcBorders>
            <w:shd w:val="clear" w:color="auto" w:fill="D9D9D9" w:themeFill="background1" w:themeFillShade="D9"/>
          </w:tcPr>
          <w:p w14:paraId="6DC69049" w14:textId="77777777" w:rsidR="00341F9F" w:rsidRPr="003E0554" w:rsidRDefault="00341F9F"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4</w:t>
            </w:r>
            <w:r w:rsidRPr="003E0554">
              <w:rPr>
                <w:rFonts w:ascii="Arial" w:hAnsi="Arial" w:cs="Arial"/>
                <w:b/>
                <w:bCs/>
                <w:sz w:val="18"/>
                <w:szCs w:val="18"/>
              </w:rPr>
              <w:t>-T02-VTM</w:t>
            </w:r>
          </w:p>
        </w:tc>
        <w:tc>
          <w:tcPr>
            <w:tcW w:w="265" w:type="pct"/>
            <w:tcBorders>
              <w:left w:val="single" w:sz="24" w:space="0" w:color="auto"/>
            </w:tcBorders>
          </w:tcPr>
          <w:p w14:paraId="759A2299" w14:textId="77777777" w:rsidR="00341F9F" w:rsidRPr="00194FA7" w:rsidRDefault="00341F9F" w:rsidP="003E0554">
            <w:pPr>
              <w:keepNext/>
              <w:keepLines/>
              <w:spacing w:after="0"/>
              <w:jc w:val="center"/>
              <w:rPr>
                <w:rFonts w:ascii="Arial" w:hAnsi="Arial"/>
                <w:sz w:val="18"/>
              </w:rPr>
            </w:pPr>
          </w:p>
        </w:tc>
        <w:tc>
          <w:tcPr>
            <w:tcW w:w="265" w:type="pct"/>
          </w:tcPr>
          <w:p w14:paraId="352E3EF2" w14:textId="77777777" w:rsidR="00341F9F" w:rsidRPr="00194FA7" w:rsidRDefault="00341F9F" w:rsidP="003E0554">
            <w:pPr>
              <w:keepNext/>
              <w:keepLines/>
              <w:spacing w:after="0"/>
              <w:jc w:val="center"/>
              <w:rPr>
                <w:rFonts w:ascii="Arial" w:hAnsi="Arial"/>
                <w:sz w:val="18"/>
              </w:rPr>
            </w:pPr>
          </w:p>
        </w:tc>
        <w:tc>
          <w:tcPr>
            <w:tcW w:w="283" w:type="pct"/>
            <w:tcBorders>
              <w:right w:val="single" w:sz="24" w:space="0" w:color="auto"/>
            </w:tcBorders>
          </w:tcPr>
          <w:p w14:paraId="4A318B07" w14:textId="77777777" w:rsidR="00341F9F" w:rsidRPr="00194FA7" w:rsidRDefault="00341F9F" w:rsidP="003E0554">
            <w:pPr>
              <w:keepNext/>
              <w:keepLines/>
              <w:spacing w:after="0"/>
              <w:jc w:val="center"/>
              <w:rPr>
                <w:rFonts w:ascii="Arial" w:hAnsi="Arial"/>
                <w:sz w:val="18"/>
              </w:rPr>
            </w:pPr>
          </w:p>
        </w:tc>
        <w:tc>
          <w:tcPr>
            <w:tcW w:w="265" w:type="pct"/>
            <w:tcBorders>
              <w:left w:val="single" w:sz="24" w:space="0" w:color="auto"/>
            </w:tcBorders>
          </w:tcPr>
          <w:p w14:paraId="69AF5F76" w14:textId="77777777" w:rsidR="00341F9F" w:rsidRPr="00194FA7" w:rsidRDefault="00341F9F" w:rsidP="003E0554">
            <w:pPr>
              <w:keepNext/>
              <w:keepLines/>
              <w:spacing w:after="0"/>
              <w:jc w:val="center"/>
              <w:rPr>
                <w:rFonts w:ascii="Arial" w:hAnsi="Arial"/>
                <w:sz w:val="18"/>
              </w:rPr>
            </w:pPr>
          </w:p>
        </w:tc>
        <w:tc>
          <w:tcPr>
            <w:tcW w:w="265" w:type="pct"/>
          </w:tcPr>
          <w:p w14:paraId="07EE1C7E" w14:textId="77777777" w:rsidR="00341F9F" w:rsidRPr="00194FA7" w:rsidRDefault="00341F9F" w:rsidP="003E0554">
            <w:pPr>
              <w:keepNext/>
              <w:keepLines/>
              <w:spacing w:after="0"/>
              <w:jc w:val="center"/>
              <w:rPr>
                <w:rFonts w:ascii="Arial" w:hAnsi="Arial"/>
                <w:sz w:val="18"/>
              </w:rPr>
            </w:pPr>
          </w:p>
        </w:tc>
        <w:tc>
          <w:tcPr>
            <w:tcW w:w="280" w:type="pct"/>
            <w:tcBorders>
              <w:right w:val="single" w:sz="24" w:space="0" w:color="auto"/>
            </w:tcBorders>
          </w:tcPr>
          <w:p w14:paraId="54C7D375" w14:textId="77777777" w:rsidR="00341F9F" w:rsidRPr="00194FA7" w:rsidRDefault="00341F9F" w:rsidP="003E0554">
            <w:pPr>
              <w:keepNext/>
              <w:keepLines/>
              <w:spacing w:after="0"/>
              <w:jc w:val="center"/>
              <w:rPr>
                <w:rFonts w:ascii="Arial" w:hAnsi="Arial"/>
                <w:sz w:val="18"/>
              </w:rPr>
            </w:pPr>
          </w:p>
        </w:tc>
        <w:tc>
          <w:tcPr>
            <w:tcW w:w="265" w:type="pct"/>
            <w:tcBorders>
              <w:left w:val="single" w:sz="24" w:space="0" w:color="auto"/>
            </w:tcBorders>
          </w:tcPr>
          <w:p w14:paraId="11080680" w14:textId="77777777" w:rsidR="00341F9F" w:rsidRPr="00194FA7" w:rsidRDefault="00341F9F" w:rsidP="003E0554">
            <w:pPr>
              <w:keepNext/>
              <w:keepLines/>
              <w:spacing w:after="0"/>
              <w:jc w:val="center"/>
              <w:rPr>
                <w:rFonts w:ascii="Arial" w:hAnsi="Arial" w:cs="Arial"/>
                <w:sz w:val="18"/>
                <w:szCs w:val="18"/>
              </w:rPr>
            </w:pPr>
          </w:p>
        </w:tc>
        <w:tc>
          <w:tcPr>
            <w:tcW w:w="265" w:type="pct"/>
          </w:tcPr>
          <w:p w14:paraId="7BEE0B8D" w14:textId="77777777" w:rsidR="00341F9F" w:rsidRPr="00194FA7" w:rsidRDefault="00341F9F" w:rsidP="003E0554">
            <w:pPr>
              <w:keepNext/>
              <w:keepLines/>
              <w:spacing w:after="0"/>
              <w:jc w:val="center"/>
              <w:rPr>
                <w:rFonts w:ascii="Arial" w:hAnsi="Arial" w:cs="Arial"/>
                <w:sz w:val="18"/>
                <w:szCs w:val="18"/>
              </w:rPr>
            </w:pPr>
          </w:p>
        </w:tc>
        <w:tc>
          <w:tcPr>
            <w:tcW w:w="280" w:type="pct"/>
            <w:tcBorders>
              <w:right w:val="single" w:sz="24" w:space="0" w:color="auto"/>
            </w:tcBorders>
          </w:tcPr>
          <w:p w14:paraId="763E231F" w14:textId="77777777" w:rsidR="00341F9F" w:rsidRPr="00194FA7" w:rsidRDefault="00341F9F" w:rsidP="003E0554">
            <w:pPr>
              <w:keepNext/>
              <w:keepLines/>
              <w:spacing w:after="0"/>
              <w:jc w:val="center"/>
              <w:rPr>
                <w:rFonts w:ascii="Arial" w:hAnsi="Arial" w:cs="Arial"/>
                <w:sz w:val="18"/>
                <w:szCs w:val="18"/>
              </w:rPr>
            </w:pPr>
          </w:p>
        </w:tc>
        <w:tc>
          <w:tcPr>
            <w:tcW w:w="265" w:type="pct"/>
            <w:tcBorders>
              <w:left w:val="single" w:sz="24" w:space="0" w:color="auto"/>
            </w:tcBorders>
          </w:tcPr>
          <w:p w14:paraId="48D642B0" w14:textId="77777777" w:rsidR="00341F9F" w:rsidRPr="00194FA7" w:rsidRDefault="00341F9F" w:rsidP="003E0554">
            <w:pPr>
              <w:keepNext/>
              <w:keepLines/>
              <w:spacing w:after="0"/>
              <w:jc w:val="center"/>
              <w:rPr>
                <w:rFonts w:ascii="Arial" w:hAnsi="Arial"/>
                <w:sz w:val="18"/>
              </w:rPr>
            </w:pPr>
          </w:p>
        </w:tc>
        <w:tc>
          <w:tcPr>
            <w:tcW w:w="265" w:type="pct"/>
          </w:tcPr>
          <w:p w14:paraId="5EC93F77" w14:textId="77777777" w:rsidR="00341F9F" w:rsidRPr="00194FA7" w:rsidRDefault="00341F9F" w:rsidP="003E0554">
            <w:pPr>
              <w:keepNext/>
              <w:keepLines/>
              <w:spacing w:after="0"/>
              <w:jc w:val="center"/>
              <w:rPr>
                <w:rFonts w:ascii="Arial" w:hAnsi="Arial"/>
                <w:sz w:val="18"/>
              </w:rPr>
            </w:pPr>
          </w:p>
        </w:tc>
        <w:tc>
          <w:tcPr>
            <w:tcW w:w="278" w:type="pct"/>
            <w:tcBorders>
              <w:right w:val="single" w:sz="24" w:space="0" w:color="auto"/>
            </w:tcBorders>
          </w:tcPr>
          <w:p w14:paraId="699496CA" w14:textId="77777777" w:rsidR="00341F9F" w:rsidRPr="00194FA7" w:rsidRDefault="00341F9F" w:rsidP="003E0554">
            <w:pPr>
              <w:keepNext/>
              <w:keepLines/>
              <w:spacing w:after="0"/>
              <w:jc w:val="center"/>
              <w:rPr>
                <w:rFonts w:ascii="Arial" w:hAnsi="Arial"/>
                <w:sz w:val="18"/>
              </w:rPr>
            </w:pPr>
          </w:p>
        </w:tc>
        <w:tc>
          <w:tcPr>
            <w:tcW w:w="269" w:type="pct"/>
            <w:tcBorders>
              <w:left w:val="single" w:sz="24" w:space="0" w:color="auto"/>
            </w:tcBorders>
          </w:tcPr>
          <w:p w14:paraId="0469A611" w14:textId="77777777" w:rsidR="00341F9F" w:rsidRPr="00194FA7" w:rsidRDefault="00341F9F" w:rsidP="003E0554">
            <w:pPr>
              <w:keepNext/>
              <w:keepLines/>
              <w:spacing w:after="0"/>
              <w:jc w:val="center"/>
              <w:rPr>
                <w:rFonts w:ascii="Arial" w:hAnsi="Arial"/>
                <w:sz w:val="18"/>
                <w:lang w:eastAsia="fr-FR"/>
              </w:rPr>
            </w:pPr>
          </w:p>
        </w:tc>
        <w:tc>
          <w:tcPr>
            <w:tcW w:w="269" w:type="pct"/>
          </w:tcPr>
          <w:p w14:paraId="6414961E" w14:textId="77777777" w:rsidR="00341F9F" w:rsidRPr="00194FA7" w:rsidRDefault="00341F9F" w:rsidP="003E0554">
            <w:pPr>
              <w:keepNext/>
              <w:keepLines/>
              <w:spacing w:after="0"/>
              <w:jc w:val="center"/>
              <w:rPr>
                <w:rFonts w:ascii="Arial" w:hAnsi="Arial"/>
                <w:sz w:val="18"/>
                <w:lang w:eastAsia="fr-FR"/>
              </w:rPr>
            </w:pPr>
          </w:p>
        </w:tc>
        <w:tc>
          <w:tcPr>
            <w:tcW w:w="267" w:type="pct"/>
            <w:tcBorders>
              <w:right w:val="single" w:sz="24" w:space="0" w:color="auto"/>
            </w:tcBorders>
          </w:tcPr>
          <w:p w14:paraId="04CFE2BB" w14:textId="77777777" w:rsidR="00341F9F" w:rsidRPr="00194FA7" w:rsidRDefault="00341F9F" w:rsidP="003E0554">
            <w:pPr>
              <w:keepNext/>
              <w:keepLines/>
              <w:spacing w:after="0"/>
              <w:jc w:val="center"/>
              <w:rPr>
                <w:rFonts w:ascii="Arial" w:hAnsi="Arial"/>
                <w:sz w:val="18"/>
              </w:rPr>
            </w:pPr>
          </w:p>
        </w:tc>
      </w:tr>
      <w:tr w:rsidR="00341F9F" w:rsidRPr="00194FA7" w14:paraId="4E7381E8" w14:textId="77777777" w:rsidTr="003E0554">
        <w:tc>
          <w:tcPr>
            <w:tcW w:w="953" w:type="pct"/>
            <w:tcBorders>
              <w:left w:val="single" w:sz="24" w:space="0" w:color="auto"/>
              <w:right w:val="single" w:sz="24" w:space="0" w:color="auto"/>
            </w:tcBorders>
            <w:shd w:val="clear" w:color="auto" w:fill="D9D9D9" w:themeFill="background1" w:themeFillShade="D9"/>
          </w:tcPr>
          <w:p w14:paraId="6292DEC6" w14:textId="77777777" w:rsidR="00341F9F" w:rsidRPr="003E0554" w:rsidRDefault="00341F9F"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4</w:t>
            </w:r>
            <w:r w:rsidRPr="003E0554">
              <w:rPr>
                <w:rFonts w:ascii="Arial" w:hAnsi="Arial" w:cs="Arial"/>
                <w:b/>
                <w:bCs/>
                <w:sz w:val="18"/>
                <w:szCs w:val="18"/>
              </w:rPr>
              <w:t>-T03-VTM</w:t>
            </w:r>
          </w:p>
        </w:tc>
        <w:tc>
          <w:tcPr>
            <w:tcW w:w="265" w:type="pct"/>
            <w:tcBorders>
              <w:left w:val="single" w:sz="24" w:space="0" w:color="auto"/>
            </w:tcBorders>
          </w:tcPr>
          <w:p w14:paraId="377935BC" w14:textId="77777777" w:rsidR="00341F9F" w:rsidRPr="00194FA7" w:rsidRDefault="00341F9F" w:rsidP="003E0554">
            <w:pPr>
              <w:keepNext/>
              <w:keepLines/>
              <w:spacing w:after="0"/>
              <w:jc w:val="center"/>
              <w:rPr>
                <w:rFonts w:ascii="Arial" w:hAnsi="Arial"/>
                <w:sz w:val="18"/>
              </w:rPr>
            </w:pPr>
          </w:p>
        </w:tc>
        <w:tc>
          <w:tcPr>
            <w:tcW w:w="265" w:type="pct"/>
          </w:tcPr>
          <w:p w14:paraId="400F450A" w14:textId="77777777" w:rsidR="00341F9F" w:rsidRPr="00194FA7" w:rsidRDefault="00341F9F" w:rsidP="003E0554">
            <w:pPr>
              <w:keepNext/>
              <w:keepLines/>
              <w:spacing w:after="0"/>
              <w:jc w:val="center"/>
              <w:rPr>
                <w:rFonts w:ascii="Arial" w:hAnsi="Arial"/>
                <w:sz w:val="18"/>
              </w:rPr>
            </w:pPr>
          </w:p>
        </w:tc>
        <w:tc>
          <w:tcPr>
            <w:tcW w:w="283" w:type="pct"/>
            <w:tcBorders>
              <w:right w:val="single" w:sz="24" w:space="0" w:color="auto"/>
            </w:tcBorders>
          </w:tcPr>
          <w:p w14:paraId="24D85F03" w14:textId="77777777" w:rsidR="00341F9F" w:rsidRPr="00194FA7" w:rsidRDefault="00341F9F" w:rsidP="003E0554">
            <w:pPr>
              <w:keepNext/>
              <w:keepLines/>
              <w:spacing w:after="0"/>
              <w:jc w:val="center"/>
              <w:rPr>
                <w:rFonts w:ascii="Arial" w:hAnsi="Arial"/>
                <w:sz w:val="18"/>
              </w:rPr>
            </w:pPr>
          </w:p>
        </w:tc>
        <w:tc>
          <w:tcPr>
            <w:tcW w:w="265" w:type="pct"/>
            <w:tcBorders>
              <w:left w:val="single" w:sz="24" w:space="0" w:color="auto"/>
            </w:tcBorders>
          </w:tcPr>
          <w:p w14:paraId="1BC1A96B" w14:textId="77777777" w:rsidR="00341F9F" w:rsidRPr="00194FA7" w:rsidRDefault="00341F9F" w:rsidP="003E0554">
            <w:pPr>
              <w:keepNext/>
              <w:keepLines/>
              <w:spacing w:after="0"/>
              <w:jc w:val="center"/>
              <w:rPr>
                <w:rFonts w:ascii="Arial" w:hAnsi="Arial"/>
                <w:sz w:val="18"/>
              </w:rPr>
            </w:pPr>
          </w:p>
        </w:tc>
        <w:tc>
          <w:tcPr>
            <w:tcW w:w="265" w:type="pct"/>
          </w:tcPr>
          <w:p w14:paraId="6F8D319B" w14:textId="77777777" w:rsidR="00341F9F" w:rsidRPr="00194FA7" w:rsidRDefault="00341F9F" w:rsidP="003E0554">
            <w:pPr>
              <w:keepNext/>
              <w:keepLines/>
              <w:spacing w:after="0"/>
              <w:jc w:val="center"/>
              <w:rPr>
                <w:rFonts w:ascii="Arial" w:hAnsi="Arial"/>
                <w:sz w:val="18"/>
              </w:rPr>
            </w:pPr>
          </w:p>
        </w:tc>
        <w:tc>
          <w:tcPr>
            <w:tcW w:w="280" w:type="pct"/>
            <w:tcBorders>
              <w:right w:val="single" w:sz="24" w:space="0" w:color="auto"/>
            </w:tcBorders>
          </w:tcPr>
          <w:p w14:paraId="16B4E8F1" w14:textId="77777777" w:rsidR="00341F9F" w:rsidRPr="00194FA7" w:rsidRDefault="00341F9F" w:rsidP="003E0554">
            <w:pPr>
              <w:keepNext/>
              <w:keepLines/>
              <w:spacing w:after="0"/>
              <w:jc w:val="center"/>
              <w:rPr>
                <w:rFonts w:ascii="Arial" w:hAnsi="Arial"/>
                <w:sz w:val="18"/>
              </w:rPr>
            </w:pPr>
          </w:p>
        </w:tc>
        <w:tc>
          <w:tcPr>
            <w:tcW w:w="265" w:type="pct"/>
            <w:tcBorders>
              <w:left w:val="single" w:sz="24" w:space="0" w:color="auto"/>
            </w:tcBorders>
          </w:tcPr>
          <w:p w14:paraId="3559331A" w14:textId="77777777" w:rsidR="00341F9F" w:rsidRPr="00194FA7" w:rsidRDefault="00341F9F" w:rsidP="003E0554">
            <w:pPr>
              <w:keepNext/>
              <w:keepLines/>
              <w:spacing w:after="0"/>
              <w:jc w:val="center"/>
              <w:rPr>
                <w:rFonts w:ascii="Arial" w:hAnsi="Arial" w:cs="Arial"/>
                <w:sz w:val="18"/>
                <w:szCs w:val="18"/>
              </w:rPr>
            </w:pPr>
          </w:p>
        </w:tc>
        <w:tc>
          <w:tcPr>
            <w:tcW w:w="265" w:type="pct"/>
          </w:tcPr>
          <w:p w14:paraId="3A0A4636" w14:textId="77777777" w:rsidR="00341F9F" w:rsidRPr="00194FA7" w:rsidRDefault="00341F9F" w:rsidP="003E0554">
            <w:pPr>
              <w:keepNext/>
              <w:keepLines/>
              <w:spacing w:after="0"/>
              <w:jc w:val="center"/>
              <w:rPr>
                <w:rFonts w:ascii="Arial" w:hAnsi="Arial"/>
                <w:sz w:val="18"/>
              </w:rPr>
            </w:pPr>
          </w:p>
        </w:tc>
        <w:tc>
          <w:tcPr>
            <w:tcW w:w="280" w:type="pct"/>
            <w:tcBorders>
              <w:right w:val="single" w:sz="24" w:space="0" w:color="auto"/>
            </w:tcBorders>
          </w:tcPr>
          <w:p w14:paraId="37345052" w14:textId="77777777" w:rsidR="00341F9F" w:rsidRPr="00194FA7" w:rsidRDefault="00341F9F" w:rsidP="003E0554">
            <w:pPr>
              <w:keepNext/>
              <w:keepLines/>
              <w:spacing w:after="0"/>
              <w:jc w:val="center"/>
              <w:rPr>
                <w:rFonts w:ascii="Arial" w:hAnsi="Arial" w:cs="Arial"/>
                <w:sz w:val="18"/>
                <w:szCs w:val="18"/>
              </w:rPr>
            </w:pPr>
          </w:p>
        </w:tc>
        <w:tc>
          <w:tcPr>
            <w:tcW w:w="265" w:type="pct"/>
            <w:tcBorders>
              <w:left w:val="single" w:sz="24" w:space="0" w:color="auto"/>
            </w:tcBorders>
          </w:tcPr>
          <w:p w14:paraId="6CFA374C" w14:textId="77777777" w:rsidR="00341F9F" w:rsidRPr="00194FA7" w:rsidRDefault="00341F9F" w:rsidP="003E0554">
            <w:pPr>
              <w:keepNext/>
              <w:keepLines/>
              <w:spacing w:after="0"/>
              <w:jc w:val="center"/>
              <w:rPr>
                <w:rFonts w:ascii="Arial" w:hAnsi="Arial"/>
                <w:sz w:val="18"/>
              </w:rPr>
            </w:pPr>
          </w:p>
        </w:tc>
        <w:tc>
          <w:tcPr>
            <w:tcW w:w="265" w:type="pct"/>
          </w:tcPr>
          <w:p w14:paraId="562852D2" w14:textId="77777777" w:rsidR="00341F9F" w:rsidRPr="00194FA7" w:rsidRDefault="00341F9F" w:rsidP="003E0554">
            <w:pPr>
              <w:keepNext/>
              <w:keepLines/>
              <w:spacing w:after="0"/>
              <w:jc w:val="center"/>
              <w:rPr>
                <w:rFonts w:ascii="Arial" w:hAnsi="Arial"/>
                <w:sz w:val="18"/>
              </w:rPr>
            </w:pPr>
          </w:p>
        </w:tc>
        <w:tc>
          <w:tcPr>
            <w:tcW w:w="278" w:type="pct"/>
            <w:tcBorders>
              <w:right w:val="single" w:sz="24" w:space="0" w:color="auto"/>
            </w:tcBorders>
          </w:tcPr>
          <w:p w14:paraId="63FE3800" w14:textId="77777777" w:rsidR="00341F9F" w:rsidRPr="00194FA7" w:rsidRDefault="00341F9F" w:rsidP="003E0554">
            <w:pPr>
              <w:keepNext/>
              <w:keepLines/>
              <w:spacing w:after="0"/>
              <w:jc w:val="center"/>
              <w:rPr>
                <w:rFonts w:ascii="Arial" w:hAnsi="Arial"/>
                <w:sz w:val="18"/>
              </w:rPr>
            </w:pPr>
          </w:p>
        </w:tc>
        <w:tc>
          <w:tcPr>
            <w:tcW w:w="269" w:type="pct"/>
            <w:tcBorders>
              <w:left w:val="single" w:sz="24" w:space="0" w:color="auto"/>
            </w:tcBorders>
          </w:tcPr>
          <w:p w14:paraId="2AB73F8D" w14:textId="77777777" w:rsidR="00341F9F" w:rsidRPr="00194FA7" w:rsidRDefault="00341F9F" w:rsidP="003E0554">
            <w:pPr>
              <w:keepNext/>
              <w:keepLines/>
              <w:spacing w:after="0"/>
              <w:jc w:val="center"/>
              <w:rPr>
                <w:rFonts w:ascii="Arial" w:hAnsi="Arial"/>
                <w:sz w:val="18"/>
              </w:rPr>
            </w:pPr>
          </w:p>
        </w:tc>
        <w:tc>
          <w:tcPr>
            <w:tcW w:w="269" w:type="pct"/>
          </w:tcPr>
          <w:p w14:paraId="530DDF1C" w14:textId="77777777" w:rsidR="00341F9F" w:rsidRPr="00194FA7" w:rsidRDefault="00341F9F" w:rsidP="003E0554">
            <w:pPr>
              <w:keepNext/>
              <w:keepLines/>
              <w:spacing w:after="0"/>
              <w:jc w:val="center"/>
              <w:rPr>
                <w:rFonts w:ascii="Arial" w:hAnsi="Arial"/>
                <w:sz w:val="18"/>
              </w:rPr>
            </w:pPr>
          </w:p>
        </w:tc>
        <w:tc>
          <w:tcPr>
            <w:tcW w:w="267" w:type="pct"/>
            <w:tcBorders>
              <w:right w:val="single" w:sz="24" w:space="0" w:color="auto"/>
            </w:tcBorders>
          </w:tcPr>
          <w:p w14:paraId="56351BAC" w14:textId="77777777" w:rsidR="00341F9F" w:rsidRPr="00194FA7" w:rsidRDefault="00341F9F" w:rsidP="003E0554">
            <w:pPr>
              <w:keepNext/>
              <w:keepLines/>
              <w:spacing w:after="0"/>
              <w:jc w:val="center"/>
              <w:rPr>
                <w:rFonts w:ascii="Arial" w:hAnsi="Arial"/>
                <w:sz w:val="18"/>
              </w:rPr>
            </w:pPr>
          </w:p>
        </w:tc>
      </w:tr>
      <w:tr w:rsidR="00341F9F" w:rsidRPr="00194FA7" w14:paraId="4F94C368" w14:textId="77777777" w:rsidTr="003E0554">
        <w:tc>
          <w:tcPr>
            <w:tcW w:w="953" w:type="pct"/>
            <w:tcBorders>
              <w:left w:val="single" w:sz="24" w:space="0" w:color="auto"/>
              <w:right w:val="single" w:sz="24" w:space="0" w:color="auto"/>
            </w:tcBorders>
            <w:shd w:val="clear" w:color="auto" w:fill="D9D9D9" w:themeFill="background1" w:themeFillShade="D9"/>
          </w:tcPr>
          <w:p w14:paraId="404B74C0" w14:textId="77777777" w:rsidR="00341F9F" w:rsidRPr="003E0554" w:rsidRDefault="00341F9F"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4</w:t>
            </w:r>
            <w:r w:rsidRPr="003E0554">
              <w:rPr>
                <w:rFonts w:ascii="Arial" w:hAnsi="Arial" w:cs="Arial"/>
                <w:b/>
                <w:bCs/>
                <w:sz w:val="18"/>
                <w:szCs w:val="18"/>
              </w:rPr>
              <w:t>-T04-VTM</w:t>
            </w:r>
          </w:p>
        </w:tc>
        <w:tc>
          <w:tcPr>
            <w:tcW w:w="265" w:type="pct"/>
            <w:tcBorders>
              <w:left w:val="single" w:sz="24" w:space="0" w:color="auto"/>
            </w:tcBorders>
          </w:tcPr>
          <w:p w14:paraId="29CAD0EE" w14:textId="77777777" w:rsidR="00341F9F" w:rsidRPr="00194FA7" w:rsidRDefault="00341F9F" w:rsidP="003E0554">
            <w:pPr>
              <w:keepNext/>
              <w:keepLines/>
              <w:spacing w:after="0"/>
              <w:jc w:val="center"/>
              <w:rPr>
                <w:rFonts w:ascii="Arial" w:hAnsi="Arial"/>
                <w:sz w:val="18"/>
              </w:rPr>
            </w:pPr>
          </w:p>
        </w:tc>
        <w:tc>
          <w:tcPr>
            <w:tcW w:w="265" w:type="pct"/>
          </w:tcPr>
          <w:p w14:paraId="64BDF281" w14:textId="77777777" w:rsidR="00341F9F" w:rsidRPr="00194FA7" w:rsidRDefault="00341F9F" w:rsidP="003E0554">
            <w:pPr>
              <w:keepNext/>
              <w:keepLines/>
              <w:spacing w:after="0"/>
              <w:jc w:val="center"/>
              <w:rPr>
                <w:rFonts w:ascii="Arial" w:hAnsi="Arial"/>
                <w:sz w:val="18"/>
              </w:rPr>
            </w:pPr>
          </w:p>
        </w:tc>
        <w:tc>
          <w:tcPr>
            <w:tcW w:w="283" w:type="pct"/>
            <w:tcBorders>
              <w:right w:val="single" w:sz="24" w:space="0" w:color="auto"/>
            </w:tcBorders>
          </w:tcPr>
          <w:p w14:paraId="660D39F8" w14:textId="77777777" w:rsidR="00341F9F" w:rsidRPr="00194FA7" w:rsidRDefault="00341F9F" w:rsidP="003E0554">
            <w:pPr>
              <w:keepNext/>
              <w:keepLines/>
              <w:spacing w:after="0"/>
              <w:jc w:val="center"/>
              <w:rPr>
                <w:rFonts w:ascii="Arial" w:hAnsi="Arial"/>
                <w:sz w:val="18"/>
              </w:rPr>
            </w:pPr>
          </w:p>
        </w:tc>
        <w:tc>
          <w:tcPr>
            <w:tcW w:w="265" w:type="pct"/>
            <w:tcBorders>
              <w:left w:val="single" w:sz="24" w:space="0" w:color="auto"/>
            </w:tcBorders>
          </w:tcPr>
          <w:p w14:paraId="2475C9A5" w14:textId="77777777" w:rsidR="00341F9F" w:rsidRPr="00194FA7" w:rsidRDefault="00341F9F" w:rsidP="003E0554">
            <w:pPr>
              <w:keepNext/>
              <w:keepLines/>
              <w:spacing w:after="0"/>
              <w:jc w:val="center"/>
              <w:rPr>
                <w:rFonts w:ascii="Arial" w:hAnsi="Arial"/>
                <w:sz w:val="18"/>
              </w:rPr>
            </w:pPr>
          </w:p>
        </w:tc>
        <w:tc>
          <w:tcPr>
            <w:tcW w:w="265" w:type="pct"/>
          </w:tcPr>
          <w:p w14:paraId="55C57DA8" w14:textId="77777777" w:rsidR="00341F9F" w:rsidRPr="00194FA7" w:rsidRDefault="00341F9F" w:rsidP="003E0554">
            <w:pPr>
              <w:keepNext/>
              <w:keepLines/>
              <w:spacing w:after="0"/>
              <w:jc w:val="center"/>
              <w:rPr>
                <w:rFonts w:ascii="Arial" w:hAnsi="Arial"/>
                <w:sz w:val="18"/>
              </w:rPr>
            </w:pPr>
          </w:p>
        </w:tc>
        <w:tc>
          <w:tcPr>
            <w:tcW w:w="280" w:type="pct"/>
            <w:tcBorders>
              <w:right w:val="single" w:sz="24" w:space="0" w:color="auto"/>
            </w:tcBorders>
          </w:tcPr>
          <w:p w14:paraId="14727126" w14:textId="77777777" w:rsidR="00341F9F" w:rsidRPr="00194FA7" w:rsidRDefault="00341F9F" w:rsidP="003E0554">
            <w:pPr>
              <w:keepNext/>
              <w:keepLines/>
              <w:spacing w:after="0"/>
              <w:jc w:val="center"/>
              <w:rPr>
                <w:rFonts w:ascii="Arial" w:hAnsi="Arial"/>
                <w:sz w:val="18"/>
              </w:rPr>
            </w:pPr>
          </w:p>
        </w:tc>
        <w:tc>
          <w:tcPr>
            <w:tcW w:w="265" w:type="pct"/>
            <w:tcBorders>
              <w:left w:val="single" w:sz="24" w:space="0" w:color="auto"/>
            </w:tcBorders>
          </w:tcPr>
          <w:p w14:paraId="056B6D7D" w14:textId="77777777" w:rsidR="00341F9F" w:rsidRPr="00194FA7" w:rsidRDefault="00341F9F" w:rsidP="003E0554">
            <w:pPr>
              <w:keepNext/>
              <w:keepLines/>
              <w:spacing w:after="0"/>
              <w:jc w:val="center"/>
              <w:rPr>
                <w:rFonts w:ascii="Arial" w:hAnsi="Arial" w:cs="Arial"/>
                <w:sz w:val="18"/>
                <w:szCs w:val="18"/>
              </w:rPr>
            </w:pPr>
          </w:p>
        </w:tc>
        <w:tc>
          <w:tcPr>
            <w:tcW w:w="265" w:type="pct"/>
          </w:tcPr>
          <w:p w14:paraId="05540E1C" w14:textId="77777777" w:rsidR="00341F9F" w:rsidRPr="00194FA7" w:rsidRDefault="00341F9F" w:rsidP="003E0554">
            <w:pPr>
              <w:keepNext/>
              <w:keepLines/>
              <w:spacing w:after="0"/>
              <w:jc w:val="center"/>
              <w:rPr>
                <w:rFonts w:ascii="Arial" w:hAnsi="Arial"/>
                <w:sz w:val="18"/>
              </w:rPr>
            </w:pPr>
          </w:p>
        </w:tc>
        <w:tc>
          <w:tcPr>
            <w:tcW w:w="280" w:type="pct"/>
            <w:tcBorders>
              <w:right w:val="single" w:sz="24" w:space="0" w:color="auto"/>
            </w:tcBorders>
          </w:tcPr>
          <w:p w14:paraId="04ADF668" w14:textId="77777777" w:rsidR="00341F9F" w:rsidRPr="00194FA7" w:rsidRDefault="00341F9F" w:rsidP="003E0554">
            <w:pPr>
              <w:keepNext/>
              <w:keepLines/>
              <w:spacing w:after="0"/>
              <w:jc w:val="center"/>
              <w:rPr>
                <w:rFonts w:ascii="Arial" w:hAnsi="Arial" w:cs="Arial"/>
                <w:sz w:val="18"/>
                <w:szCs w:val="18"/>
              </w:rPr>
            </w:pPr>
          </w:p>
        </w:tc>
        <w:tc>
          <w:tcPr>
            <w:tcW w:w="265" w:type="pct"/>
            <w:tcBorders>
              <w:left w:val="single" w:sz="24" w:space="0" w:color="auto"/>
            </w:tcBorders>
          </w:tcPr>
          <w:p w14:paraId="20D2AA08" w14:textId="77777777" w:rsidR="00341F9F" w:rsidRPr="00194FA7" w:rsidRDefault="00341F9F" w:rsidP="003E0554">
            <w:pPr>
              <w:keepNext/>
              <w:keepLines/>
              <w:spacing w:after="0"/>
              <w:jc w:val="center"/>
              <w:rPr>
                <w:rFonts w:ascii="Arial" w:hAnsi="Arial"/>
                <w:sz w:val="18"/>
              </w:rPr>
            </w:pPr>
          </w:p>
        </w:tc>
        <w:tc>
          <w:tcPr>
            <w:tcW w:w="265" w:type="pct"/>
          </w:tcPr>
          <w:p w14:paraId="4CD1BBDD" w14:textId="77777777" w:rsidR="00341F9F" w:rsidRPr="00194FA7" w:rsidRDefault="00341F9F" w:rsidP="003E0554">
            <w:pPr>
              <w:keepNext/>
              <w:keepLines/>
              <w:spacing w:after="0"/>
              <w:jc w:val="center"/>
              <w:rPr>
                <w:rFonts w:ascii="Arial" w:hAnsi="Arial"/>
                <w:sz w:val="18"/>
              </w:rPr>
            </w:pPr>
          </w:p>
        </w:tc>
        <w:tc>
          <w:tcPr>
            <w:tcW w:w="278" w:type="pct"/>
            <w:tcBorders>
              <w:right w:val="single" w:sz="24" w:space="0" w:color="auto"/>
            </w:tcBorders>
          </w:tcPr>
          <w:p w14:paraId="2520E7A7" w14:textId="77777777" w:rsidR="00341F9F" w:rsidRPr="00194FA7" w:rsidRDefault="00341F9F" w:rsidP="003E0554">
            <w:pPr>
              <w:keepNext/>
              <w:keepLines/>
              <w:spacing w:after="0"/>
              <w:jc w:val="center"/>
              <w:rPr>
                <w:rFonts w:ascii="Arial" w:hAnsi="Arial"/>
                <w:sz w:val="18"/>
              </w:rPr>
            </w:pPr>
          </w:p>
        </w:tc>
        <w:tc>
          <w:tcPr>
            <w:tcW w:w="269" w:type="pct"/>
            <w:tcBorders>
              <w:left w:val="single" w:sz="24" w:space="0" w:color="auto"/>
            </w:tcBorders>
          </w:tcPr>
          <w:p w14:paraId="7A63A763" w14:textId="77777777" w:rsidR="00341F9F" w:rsidRPr="00194FA7" w:rsidRDefault="00341F9F" w:rsidP="003E0554">
            <w:pPr>
              <w:keepNext/>
              <w:keepLines/>
              <w:spacing w:after="0"/>
              <w:jc w:val="center"/>
              <w:rPr>
                <w:rFonts w:ascii="Arial" w:hAnsi="Arial"/>
                <w:sz w:val="18"/>
              </w:rPr>
            </w:pPr>
          </w:p>
        </w:tc>
        <w:tc>
          <w:tcPr>
            <w:tcW w:w="269" w:type="pct"/>
          </w:tcPr>
          <w:p w14:paraId="5C198A3B" w14:textId="77777777" w:rsidR="00341F9F" w:rsidRPr="00194FA7" w:rsidRDefault="00341F9F" w:rsidP="003E0554">
            <w:pPr>
              <w:keepNext/>
              <w:keepLines/>
              <w:spacing w:after="0"/>
              <w:jc w:val="center"/>
              <w:rPr>
                <w:rFonts w:ascii="Arial" w:hAnsi="Arial"/>
                <w:sz w:val="18"/>
              </w:rPr>
            </w:pPr>
          </w:p>
        </w:tc>
        <w:tc>
          <w:tcPr>
            <w:tcW w:w="267" w:type="pct"/>
            <w:tcBorders>
              <w:right w:val="single" w:sz="24" w:space="0" w:color="auto"/>
            </w:tcBorders>
          </w:tcPr>
          <w:p w14:paraId="5AD8F0A5" w14:textId="77777777" w:rsidR="00341F9F" w:rsidRPr="00194FA7" w:rsidRDefault="00341F9F" w:rsidP="003E0554">
            <w:pPr>
              <w:keepNext/>
              <w:keepLines/>
              <w:spacing w:after="0"/>
              <w:jc w:val="center"/>
              <w:rPr>
                <w:rFonts w:ascii="Arial" w:hAnsi="Arial"/>
                <w:sz w:val="18"/>
              </w:rPr>
            </w:pPr>
          </w:p>
        </w:tc>
      </w:tr>
      <w:tr w:rsidR="00341F9F" w:rsidRPr="00194FA7" w14:paraId="0F03DDA2" w14:textId="77777777" w:rsidTr="003E0554">
        <w:tc>
          <w:tcPr>
            <w:tcW w:w="953" w:type="pct"/>
            <w:tcBorders>
              <w:left w:val="single" w:sz="24" w:space="0" w:color="auto"/>
              <w:right w:val="single" w:sz="24" w:space="0" w:color="auto"/>
            </w:tcBorders>
            <w:shd w:val="clear" w:color="auto" w:fill="D9D9D9" w:themeFill="background1" w:themeFillShade="D9"/>
          </w:tcPr>
          <w:p w14:paraId="191941FA" w14:textId="77777777" w:rsidR="00341F9F" w:rsidRPr="003E0554" w:rsidRDefault="00341F9F"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4</w:t>
            </w:r>
            <w:r w:rsidRPr="003E0554">
              <w:rPr>
                <w:rFonts w:ascii="Arial" w:hAnsi="Arial" w:cs="Arial"/>
                <w:b/>
                <w:bCs/>
                <w:sz w:val="18"/>
                <w:szCs w:val="18"/>
              </w:rPr>
              <w:t>-T05-VTM</w:t>
            </w:r>
          </w:p>
        </w:tc>
        <w:tc>
          <w:tcPr>
            <w:tcW w:w="265" w:type="pct"/>
            <w:tcBorders>
              <w:left w:val="single" w:sz="24" w:space="0" w:color="auto"/>
            </w:tcBorders>
          </w:tcPr>
          <w:p w14:paraId="7904DB73" w14:textId="77777777" w:rsidR="00341F9F" w:rsidRPr="00194FA7" w:rsidRDefault="00341F9F" w:rsidP="003E0554">
            <w:pPr>
              <w:keepNext/>
              <w:keepLines/>
              <w:spacing w:after="0"/>
              <w:jc w:val="center"/>
              <w:rPr>
                <w:rFonts w:ascii="Arial" w:hAnsi="Arial"/>
                <w:sz w:val="18"/>
              </w:rPr>
            </w:pPr>
          </w:p>
        </w:tc>
        <w:tc>
          <w:tcPr>
            <w:tcW w:w="265" w:type="pct"/>
          </w:tcPr>
          <w:p w14:paraId="4A63BD7E" w14:textId="77777777" w:rsidR="00341F9F" w:rsidRPr="00194FA7" w:rsidRDefault="00341F9F" w:rsidP="003E0554">
            <w:pPr>
              <w:keepNext/>
              <w:keepLines/>
              <w:spacing w:after="0"/>
              <w:jc w:val="center"/>
              <w:rPr>
                <w:rFonts w:ascii="Arial" w:hAnsi="Arial"/>
                <w:sz w:val="18"/>
              </w:rPr>
            </w:pPr>
          </w:p>
        </w:tc>
        <w:tc>
          <w:tcPr>
            <w:tcW w:w="283" w:type="pct"/>
            <w:tcBorders>
              <w:right w:val="single" w:sz="24" w:space="0" w:color="auto"/>
            </w:tcBorders>
          </w:tcPr>
          <w:p w14:paraId="6F696835" w14:textId="77777777" w:rsidR="00341F9F" w:rsidRPr="00194FA7" w:rsidRDefault="00341F9F" w:rsidP="003E0554">
            <w:pPr>
              <w:keepNext/>
              <w:keepLines/>
              <w:spacing w:after="0"/>
              <w:jc w:val="center"/>
              <w:rPr>
                <w:rFonts w:ascii="Arial" w:hAnsi="Arial"/>
                <w:sz w:val="18"/>
              </w:rPr>
            </w:pPr>
          </w:p>
        </w:tc>
        <w:tc>
          <w:tcPr>
            <w:tcW w:w="265" w:type="pct"/>
            <w:tcBorders>
              <w:left w:val="single" w:sz="24" w:space="0" w:color="auto"/>
            </w:tcBorders>
          </w:tcPr>
          <w:p w14:paraId="39CFA680" w14:textId="77777777" w:rsidR="00341F9F" w:rsidRPr="00194FA7" w:rsidRDefault="00341F9F" w:rsidP="003E0554">
            <w:pPr>
              <w:keepNext/>
              <w:keepLines/>
              <w:spacing w:after="0"/>
              <w:jc w:val="center"/>
              <w:rPr>
                <w:rFonts w:ascii="Arial" w:hAnsi="Arial"/>
                <w:sz w:val="18"/>
              </w:rPr>
            </w:pPr>
          </w:p>
        </w:tc>
        <w:tc>
          <w:tcPr>
            <w:tcW w:w="265" w:type="pct"/>
          </w:tcPr>
          <w:p w14:paraId="6E33500B" w14:textId="77777777" w:rsidR="00341F9F" w:rsidRPr="00194FA7" w:rsidRDefault="00341F9F" w:rsidP="003E0554">
            <w:pPr>
              <w:keepNext/>
              <w:keepLines/>
              <w:spacing w:after="0"/>
              <w:jc w:val="center"/>
              <w:rPr>
                <w:rFonts w:ascii="Arial" w:hAnsi="Arial"/>
                <w:sz w:val="18"/>
              </w:rPr>
            </w:pPr>
          </w:p>
        </w:tc>
        <w:tc>
          <w:tcPr>
            <w:tcW w:w="280" w:type="pct"/>
            <w:tcBorders>
              <w:right w:val="single" w:sz="24" w:space="0" w:color="auto"/>
            </w:tcBorders>
          </w:tcPr>
          <w:p w14:paraId="4192A424" w14:textId="77777777" w:rsidR="00341F9F" w:rsidRPr="00194FA7" w:rsidRDefault="00341F9F" w:rsidP="003E0554">
            <w:pPr>
              <w:keepNext/>
              <w:keepLines/>
              <w:spacing w:after="0"/>
              <w:jc w:val="center"/>
              <w:rPr>
                <w:rFonts w:ascii="Arial" w:hAnsi="Arial"/>
                <w:sz w:val="18"/>
              </w:rPr>
            </w:pPr>
          </w:p>
        </w:tc>
        <w:tc>
          <w:tcPr>
            <w:tcW w:w="265" w:type="pct"/>
            <w:tcBorders>
              <w:left w:val="single" w:sz="24" w:space="0" w:color="auto"/>
            </w:tcBorders>
          </w:tcPr>
          <w:p w14:paraId="31AFD385" w14:textId="77777777" w:rsidR="00341F9F" w:rsidRPr="00194FA7" w:rsidRDefault="00341F9F" w:rsidP="003E0554">
            <w:pPr>
              <w:keepNext/>
              <w:keepLines/>
              <w:spacing w:after="0"/>
              <w:jc w:val="center"/>
              <w:rPr>
                <w:rFonts w:ascii="Arial" w:hAnsi="Arial" w:cs="Arial"/>
                <w:sz w:val="18"/>
                <w:szCs w:val="18"/>
              </w:rPr>
            </w:pPr>
          </w:p>
        </w:tc>
        <w:tc>
          <w:tcPr>
            <w:tcW w:w="265" w:type="pct"/>
          </w:tcPr>
          <w:p w14:paraId="41525202" w14:textId="77777777" w:rsidR="00341F9F" w:rsidRPr="00194FA7" w:rsidRDefault="00341F9F" w:rsidP="003E0554">
            <w:pPr>
              <w:keepNext/>
              <w:keepLines/>
              <w:spacing w:after="0"/>
              <w:jc w:val="center"/>
              <w:rPr>
                <w:rFonts w:ascii="Arial" w:hAnsi="Arial"/>
                <w:sz w:val="18"/>
              </w:rPr>
            </w:pPr>
          </w:p>
        </w:tc>
        <w:tc>
          <w:tcPr>
            <w:tcW w:w="280" w:type="pct"/>
            <w:tcBorders>
              <w:right w:val="single" w:sz="24" w:space="0" w:color="auto"/>
            </w:tcBorders>
          </w:tcPr>
          <w:p w14:paraId="0E20F584" w14:textId="77777777" w:rsidR="00341F9F" w:rsidRPr="00194FA7" w:rsidRDefault="00341F9F" w:rsidP="003E0554">
            <w:pPr>
              <w:keepNext/>
              <w:keepLines/>
              <w:spacing w:after="0"/>
              <w:jc w:val="center"/>
              <w:rPr>
                <w:rFonts w:ascii="Arial" w:hAnsi="Arial" w:cs="Arial"/>
                <w:sz w:val="18"/>
                <w:szCs w:val="18"/>
              </w:rPr>
            </w:pPr>
          </w:p>
        </w:tc>
        <w:tc>
          <w:tcPr>
            <w:tcW w:w="265" w:type="pct"/>
            <w:tcBorders>
              <w:left w:val="single" w:sz="24" w:space="0" w:color="auto"/>
            </w:tcBorders>
          </w:tcPr>
          <w:p w14:paraId="217773D0" w14:textId="77777777" w:rsidR="00341F9F" w:rsidRPr="00194FA7" w:rsidRDefault="00341F9F" w:rsidP="003E0554">
            <w:pPr>
              <w:keepNext/>
              <w:keepLines/>
              <w:spacing w:after="0"/>
              <w:jc w:val="center"/>
              <w:rPr>
                <w:rFonts w:ascii="Arial" w:hAnsi="Arial"/>
                <w:sz w:val="18"/>
              </w:rPr>
            </w:pPr>
          </w:p>
        </w:tc>
        <w:tc>
          <w:tcPr>
            <w:tcW w:w="265" w:type="pct"/>
          </w:tcPr>
          <w:p w14:paraId="7EA2C880" w14:textId="77777777" w:rsidR="00341F9F" w:rsidRPr="00194FA7" w:rsidRDefault="00341F9F" w:rsidP="003E0554">
            <w:pPr>
              <w:keepNext/>
              <w:keepLines/>
              <w:spacing w:after="0"/>
              <w:jc w:val="center"/>
              <w:rPr>
                <w:rFonts w:ascii="Arial" w:hAnsi="Arial"/>
                <w:sz w:val="18"/>
              </w:rPr>
            </w:pPr>
          </w:p>
        </w:tc>
        <w:tc>
          <w:tcPr>
            <w:tcW w:w="278" w:type="pct"/>
            <w:tcBorders>
              <w:right w:val="single" w:sz="24" w:space="0" w:color="auto"/>
            </w:tcBorders>
          </w:tcPr>
          <w:p w14:paraId="45F2E3D1" w14:textId="77777777" w:rsidR="00341F9F" w:rsidRPr="00194FA7" w:rsidRDefault="00341F9F" w:rsidP="003E0554">
            <w:pPr>
              <w:keepNext/>
              <w:keepLines/>
              <w:spacing w:after="0"/>
              <w:jc w:val="center"/>
              <w:rPr>
                <w:rFonts w:ascii="Arial" w:hAnsi="Arial"/>
                <w:sz w:val="18"/>
              </w:rPr>
            </w:pPr>
          </w:p>
        </w:tc>
        <w:tc>
          <w:tcPr>
            <w:tcW w:w="269" w:type="pct"/>
            <w:tcBorders>
              <w:left w:val="single" w:sz="24" w:space="0" w:color="auto"/>
            </w:tcBorders>
          </w:tcPr>
          <w:p w14:paraId="121A9295" w14:textId="77777777" w:rsidR="00341F9F" w:rsidRPr="00194FA7" w:rsidRDefault="00341F9F" w:rsidP="003E0554">
            <w:pPr>
              <w:keepNext/>
              <w:keepLines/>
              <w:spacing w:after="0"/>
              <w:jc w:val="center"/>
              <w:rPr>
                <w:rFonts w:ascii="Arial" w:hAnsi="Arial"/>
                <w:sz w:val="18"/>
              </w:rPr>
            </w:pPr>
          </w:p>
        </w:tc>
        <w:tc>
          <w:tcPr>
            <w:tcW w:w="269" w:type="pct"/>
          </w:tcPr>
          <w:p w14:paraId="207626D0" w14:textId="77777777" w:rsidR="00341F9F" w:rsidRPr="00194FA7" w:rsidRDefault="00341F9F" w:rsidP="003E0554">
            <w:pPr>
              <w:keepNext/>
              <w:keepLines/>
              <w:spacing w:after="0"/>
              <w:jc w:val="center"/>
              <w:rPr>
                <w:rFonts w:ascii="Arial" w:hAnsi="Arial"/>
                <w:sz w:val="18"/>
              </w:rPr>
            </w:pPr>
          </w:p>
        </w:tc>
        <w:tc>
          <w:tcPr>
            <w:tcW w:w="267" w:type="pct"/>
            <w:tcBorders>
              <w:right w:val="single" w:sz="24" w:space="0" w:color="auto"/>
            </w:tcBorders>
          </w:tcPr>
          <w:p w14:paraId="6FBBB461" w14:textId="77777777" w:rsidR="00341F9F" w:rsidRPr="00194FA7" w:rsidRDefault="00341F9F" w:rsidP="003E0554">
            <w:pPr>
              <w:keepNext/>
              <w:keepLines/>
              <w:spacing w:after="0"/>
              <w:jc w:val="center"/>
              <w:rPr>
                <w:rFonts w:ascii="Arial" w:hAnsi="Arial"/>
                <w:sz w:val="18"/>
              </w:rPr>
            </w:pPr>
          </w:p>
        </w:tc>
      </w:tr>
      <w:tr w:rsidR="00341F9F" w:rsidRPr="00194FA7" w14:paraId="2F4B02E0" w14:textId="77777777" w:rsidTr="003E0554">
        <w:tc>
          <w:tcPr>
            <w:tcW w:w="953" w:type="pct"/>
            <w:tcBorders>
              <w:left w:val="single" w:sz="24" w:space="0" w:color="auto"/>
              <w:right w:val="single" w:sz="24" w:space="0" w:color="auto"/>
            </w:tcBorders>
            <w:shd w:val="clear" w:color="auto" w:fill="D9D9D9" w:themeFill="background1" w:themeFillShade="D9"/>
          </w:tcPr>
          <w:p w14:paraId="225A5503" w14:textId="77777777" w:rsidR="00341F9F" w:rsidRPr="003E0554" w:rsidRDefault="00341F9F"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4</w:t>
            </w:r>
            <w:r w:rsidRPr="003E0554">
              <w:rPr>
                <w:rFonts w:ascii="Arial" w:hAnsi="Arial" w:cs="Arial"/>
                <w:b/>
                <w:bCs/>
                <w:sz w:val="18"/>
                <w:szCs w:val="18"/>
              </w:rPr>
              <w:t>-T06-VTM</w:t>
            </w:r>
          </w:p>
        </w:tc>
        <w:tc>
          <w:tcPr>
            <w:tcW w:w="265" w:type="pct"/>
            <w:tcBorders>
              <w:left w:val="single" w:sz="24" w:space="0" w:color="auto"/>
            </w:tcBorders>
          </w:tcPr>
          <w:p w14:paraId="7E7C20AA" w14:textId="77777777" w:rsidR="00341F9F" w:rsidRPr="00194FA7" w:rsidRDefault="00341F9F" w:rsidP="003E0554">
            <w:pPr>
              <w:keepNext/>
              <w:keepLines/>
              <w:spacing w:after="0"/>
              <w:jc w:val="center"/>
              <w:rPr>
                <w:rFonts w:ascii="Arial" w:hAnsi="Arial"/>
                <w:sz w:val="18"/>
              </w:rPr>
            </w:pPr>
          </w:p>
        </w:tc>
        <w:tc>
          <w:tcPr>
            <w:tcW w:w="265" w:type="pct"/>
          </w:tcPr>
          <w:p w14:paraId="7AFE0C05" w14:textId="77777777" w:rsidR="00341F9F" w:rsidRPr="00194FA7" w:rsidRDefault="00341F9F" w:rsidP="003E0554">
            <w:pPr>
              <w:keepNext/>
              <w:keepLines/>
              <w:spacing w:after="0"/>
              <w:jc w:val="center"/>
              <w:rPr>
                <w:rFonts w:ascii="Arial" w:hAnsi="Arial"/>
                <w:sz w:val="18"/>
              </w:rPr>
            </w:pPr>
          </w:p>
        </w:tc>
        <w:tc>
          <w:tcPr>
            <w:tcW w:w="283" w:type="pct"/>
            <w:tcBorders>
              <w:right w:val="single" w:sz="24" w:space="0" w:color="auto"/>
            </w:tcBorders>
          </w:tcPr>
          <w:p w14:paraId="7F201C2A" w14:textId="77777777" w:rsidR="00341F9F" w:rsidRPr="00194FA7" w:rsidRDefault="00341F9F" w:rsidP="003E0554">
            <w:pPr>
              <w:keepNext/>
              <w:keepLines/>
              <w:spacing w:after="0"/>
              <w:jc w:val="center"/>
              <w:rPr>
                <w:rFonts w:ascii="Arial" w:hAnsi="Arial"/>
                <w:sz w:val="18"/>
              </w:rPr>
            </w:pPr>
          </w:p>
        </w:tc>
        <w:tc>
          <w:tcPr>
            <w:tcW w:w="265" w:type="pct"/>
            <w:tcBorders>
              <w:left w:val="single" w:sz="24" w:space="0" w:color="auto"/>
            </w:tcBorders>
          </w:tcPr>
          <w:p w14:paraId="0DE57D4F" w14:textId="77777777" w:rsidR="00341F9F" w:rsidRPr="00194FA7" w:rsidRDefault="00341F9F" w:rsidP="003E0554">
            <w:pPr>
              <w:keepNext/>
              <w:keepLines/>
              <w:spacing w:after="0"/>
              <w:jc w:val="center"/>
              <w:rPr>
                <w:rFonts w:ascii="Arial" w:hAnsi="Arial"/>
                <w:sz w:val="18"/>
              </w:rPr>
            </w:pPr>
          </w:p>
        </w:tc>
        <w:tc>
          <w:tcPr>
            <w:tcW w:w="265" w:type="pct"/>
          </w:tcPr>
          <w:p w14:paraId="3804F187" w14:textId="77777777" w:rsidR="00341F9F" w:rsidRPr="00194FA7" w:rsidRDefault="00341F9F" w:rsidP="003E0554">
            <w:pPr>
              <w:keepNext/>
              <w:keepLines/>
              <w:spacing w:after="0"/>
              <w:jc w:val="center"/>
              <w:rPr>
                <w:rFonts w:ascii="Arial" w:hAnsi="Arial"/>
                <w:sz w:val="18"/>
              </w:rPr>
            </w:pPr>
          </w:p>
        </w:tc>
        <w:tc>
          <w:tcPr>
            <w:tcW w:w="280" w:type="pct"/>
            <w:tcBorders>
              <w:right w:val="single" w:sz="24" w:space="0" w:color="auto"/>
            </w:tcBorders>
          </w:tcPr>
          <w:p w14:paraId="30B299DE" w14:textId="77777777" w:rsidR="00341F9F" w:rsidRPr="00194FA7" w:rsidRDefault="00341F9F" w:rsidP="003E0554">
            <w:pPr>
              <w:keepNext/>
              <w:keepLines/>
              <w:spacing w:after="0"/>
              <w:jc w:val="center"/>
              <w:rPr>
                <w:rFonts w:ascii="Arial" w:hAnsi="Arial"/>
                <w:sz w:val="18"/>
              </w:rPr>
            </w:pPr>
          </w:p>
        </w:tc>
        <w:tc>
          <w:tcPr>
            <w:tcW w:w="265" w:type="pct"/>
            <w:tcBorders>
              <w:left w:val="single" w:sz="24" w:space="0" w:color="auto"/>
            </w:tcBorders>
          </w:tcPr>
          <w:p w14:paraId="4EC59A9C" w14:textId="77777777" w:rsidR="00341F9F" w:rsidRPr="00194FA7" w:rsidRDefault="00341F9F" w:rsidP="003E0554">
            <w:pPr>
              <w:keepNext/>
              <w:keepLines/>
              <w:spacing w:after="0"/>
              <w:jc w:val="center"/>
              <w:rPr>
                <w:rFonts w:ascii="Arial" w:hAnsi="Arial" w:cs="Arial"/>
                <w:sz w:val="18"/>
                <w:szCs w:val="18"/>
              </w:rPr>
            </w:pPr>
          </w:p>
        </w:tc>
        <w:tc>
          <w:tcPr>
            <w:tcW w:w="265" w:type="pct"/>
          </w:tcPr>
          <w:p w14:paraId="0DC93F06" w14:textId="77777777" w:rsidR="00341F9F" w:rsidRPr="00194FA7" w:rsidRDefault="00341F9F" w:rsidP="003E0554">
            <w:pPr>
              <w:keepNext/>
              <w:keepLines/>
              <w:spacing w:after="0"/>
              <w:jc w:val="center"/>
              <w:rPr>
                <w:rFonts w:ascii="Arial" w:hAnsi="Arial"/>
                <w:sz w:val="18"/>
              </w:rPr>
            </w:pPr>
          </w:p>
        </w:tc>
        <w:tc>
          <w:tcPr>
            <w:tcW w:w="280" w:type="pct"/>
            <w:tcBorders>
              <w:right w:val="single" w:sz="24" w:space="0" w:color="auto"/>
            </w:tcBorders>
          </w:tcPr>
          <w:p w14:paraId="7C836F51" w14:textId="77777777" w:rsidR="00341F9F" w:rsidRPr="00194FA7" w:rsidRDefault="00341F9F" w:rsidP="003E0554">
            <w:pPr>
              <w:keepNext/>
              <w:keepLines/>
              <w:spacing w:after="0"/>
              <w:jc w:val="center"/>
              <w:rPr>
                <w:rFonts w:ascii="Arial" w:hAnsi="Arial" w:cs="Arial"/>
                <w:sz w:val="18"/>
                <w:szCs w:val="18"/>
              </w:rPr>
            </w:pPr>
          </w:p>
        </w:tc>
        <w:tc>
          <w:tcPr>
            <w:tcW w:w="265" w:type="pct"/>
            <w:tcBorders>
              <w:left w:val="single" w:sz="24" w:space="0" w:color="auto"/>
            </w:tcBorders>
          </w:tcPr>
          <w:p w14:paraId="595261B9" w14:textId="77777777" w:rsidR="00341F9F" w:rsidRPr="00194FA7" w:rsidRDefault="00341F9F" w:rsidP="003E0554">
            <w:pPr>
              <w:keepNext/>
              <w:keepLines/>
              <w:spacing w:after="0"/>
              <w:jc w:val="center"/>
              <w:rPr>
                <w:rFonts w:ascii="Arial" w:hAnsi="Arial"/>
                <w:sz w:val="18"/>
              </w:rPr>
            </w:pPr>
          </w:p>
        </w:tc>
        <w:tc>
          <w:tcPr>
            <w:tcW w:w="265" w:type="pct"/>
          </w:tcPr>
          <w:p w14:paraId="487BD43E" w14:textId="77777777" w:rsidR="00341F9F" w:rsidRPr="00194FA7" w:rsidRDefault="00341F9F" w:rsidP="003E0554">
            <w:pPr>
              <w:keepNext/>
              <w:keepLines/>
              <w:spacing w:after="0"/>
              <w:jc w:val="center"/>
              <w:rPr>
                <w:rFonts w:ascii="Arial" w:hAnsi="Arial"/>
                <w:sz w:val="18"/>
              </w:rPr>
            </w:pPr>
          </w:p>
        </w:tc>
        <w:tc>
          <w:tcPr>
            <w:tcW w:w="278" w:type="pct"/>
            <w:tcBorders>
              <w:right w:val="single" w:sz="24" w:space="0" w:color="auto"/>
            </w:tcBorders>
          </w:tcPr>
          <w:p w14:paraId="518A26CA" w14:textId="77777777" w:rsidR="00341F9F" w:rsidRPr="00194FA7" w:rsidRDefault="00341F9F" w:rsidP="003E0554">
            <w:pPr>
              <w:keepNext/>
              <w:keepLines/>
              <w:spacing w:after="0"/>
              <w:jc w:val="center"/>
              <w:rPr>
                <w:rFonts w:ascii="Arial" w:hAnsi="Arial"/>
                <w:sz w:val="18"/>
              </w:rPr>
            </w:pPr>
          </w:p>
        </w:tc>
        <w:tc>
          <w:tcPr>
            <w:tcW w:w="269" w:type="pct"/>
            <w:tcBorders>
              <w:left w:val="single" w:sz="24" w:space="0" w:color="auto"/>
            </w:tcBorders>
          </w:tcPr>
          <w:p w14:paraId="3BFEEC2C" w14:textId="77777777" w:rsidR="00341F9F" w:rsidRPr="00194FA7" w:rsidRDefault="00341F9F" w:rsidP="003E0554">
            <w:pPr>
              <w:keepNext/>
              <w:keepLines/>
              <w:spacing w:after="0"/>
              <w:jc w:val="center"/>
              <w:rPr>
                <w:rFonts w:ascii="Arial" w:hAnsi="Arial"/>
                <w:sz w:val="18"/>
              </w:rPr>
            </w:pPr>
          </w:p>
        </w:tc>
        <w:tc>
          <w:tcPr>
            <w:tcW w:w="269" w:type="pct"/>
          </w:tcPr>
          <w:p w14:paraId="3DB73731" w14:textId="77777777" w:rsidR="00341F9F" w:rsidRPr="00194FA7" w:rsidRDefault="00341F9F" w:rsidP="003E0554">
            <w:pPr>
              <w:keepNext/>
              <w:keepLines/>
              <w:spacing w:after="0"/>
              <w:jc w:val="center"/>
              <w:rPr>
                <w:rFonts w:ascii="Arial" w:hAnsi="Arial"/>
                <w:sz w:val="18"/>
              </w:rPr>
            </w:pPr>
          </w:p>
        </w:tc>
        <w:tc>
          <w:tcPr>
            <w:tcW w:w="267" w:type="pct"/>
            <w:tcBorders>
              <w:right w:val="single" w:sz="24" w:space="0" w:color="auto"/>
            </w:tcBorders>
          </w:tcPr>
          <w:p w14:paraId="38CD1929" w14:textId="77777777" w:rsidR="00341F9F" w:rsidRPr="00194FA7" w:rsidRDefault="00341F9F" w:rsidP="003E0554">
            <w:pPr>
              <w:keepNext/>
              <w:keepLines/>
              <w:spacing w:after="0"/>
              <w:jc w:val="center"/>
              <w:rPr>
                <w:rFonts w:ascii="Arial" w:hAnsi="Arial"/>
                <w:sz w:val="18"/>
              </w:rPr>
            </w:pPr>
          </w:p>
        </w:tc>
      </w:tr>
      <w:tr w:rsidR="00341F9F" w:rsidRPr="00194FA7" w14:paraId="09216519" w14:textId="77777777" w:rsidTr="003E0554">
        <w:tc>
          <w:tcPr>
            <w:tcW w:w="953" w:type="pct"/>
            <w:tcBorders>
              <w:left w:val="single" w:sz="24" w:space="0" w:color="auto"/>
              <w:right w:val="single" w:sz="24" w:space="0" w:color="auto"/>
            </w:tcBorders>
            <w:shd w:val="clear" w:color="auto" w:fill="D9D9D9" w:themeFill="background1" w:themeFillShade="D9"/>
          </w:tcPr>
          <w:p w14:paraId="6BBA2211" w14:textId="77777777" w:rsidR="00341F9F" w:rsidRPr="003E0554" w:rsidRDefault="00341F9F"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4</w:t>
            </w:r>
            <w:r w:rsidRPr="003E0554">
              <w:rPr>
                <w:rFonts w:ascii="Arial" w:hAnsi="Arial" w:cs="Arial"/>
                <w:b/>
                <w:bCs/>
                <w:sz w:val="18"/>
                <w:szCs w:val="18"/>
              </w:rPr>
              <w:t>-T07-VTM</w:t>
            </w:r>
          </w:p>
        </w:tc>
        <w:tc>
          <w:tcPr>
            <w:tcW w:w="265" w:type="pct"/>
            <w:tcBorders>
              <w:left w:val="single" w:sz="24" w:space="0" w:color="auto"/>
            </w:tcBorders>
          </w:tcPr>
          <w:p w14:paraId="5EB9C615" w14:textId="77777777" w:rsidR="00341F9F" w:rsidRPr="00194FA7" w:rsidRDefault="00341F9F" w:rsidP="003E0554">
            <w:pPr>
              <w:keepNext/>
              <w:keepLines/>
              <w:spacing w:after="0"/>
              <w:jc w:val="center"/>
              <w:rPr>
                <w:rFonts w:ascii="Arial" w:hAnsi="Arial"/>
                <w:sz w:val="18"/>
              </w:rPr>
            </w:pPr>
          </w:p>
        </w:tc>
        <w:tc>
          <w:tcPr>
            <w:tcW w:w="265" w:type="pct"/>
          </w:tcPr>
          <w:p w14:paraId="17F100A7" w14:textId="77777777" w:rsidR="00341F9F" w:rsidRPr="00194FA7" w:rsidRDefault="00341F9F" w:rsidP="003E0554">
            <w:pPr>
              <w:keepNext/>
              <w:keepLines/>
              <w:spacing w:after="0"/>
              <w:jc w:val="center"/>
              <w:rPr>
                <w:rFonts w:ascii="Arial" w:hAnsi="Arial"/>
                <w:sz w:val="18"/>
              </w:rPr>
            </w:pPr>
          </w:p>
        </w:tc>
        <w:tc>
          <w:tcPr>
            <w:tcW w:w="283" w:type="pct"/>
            <w:tcBorders>
              <w:right w:val="single" w:sz="24" w:space="0" w:color="auto"/>
            </w:tcBorders>
          </w:tcPr>
          <w:p w14:paraId="13B2C529" w14:textId="77777777" w:rsidR="00341F9F" w:rsidRPr="00194FA7" w:rsidRDefault="00341F9F" w:rsidP="003E0554">
            <w:pPr>
              <w:keepNext/>
              <w:keepLines/>
              <w:spacing w:after="0"/>
              <w:jc w:val="center"/>
              <w:rPr>
                <w:rFonts w:ascii="Arial" w:hAnsi="Arial"/>
                <w:sz w:val="18"/>
              </w:rPr>
            </w:pPr>
          </w:p>
        </w:tc>
        <w:tc>
          <w:tcPr>
            <w:tcW w:w="265" w:type="pct"/>
            <w:tcBorders>
              <w:left w:val="single" w:sz="24" w:space="0" w:color="auto"/>
            </w:tcBorders>
          </w:tcPr>
          <w:p w14:paraId="4C427C1A" w14:textId="77777777" w:rsidR="00341F9F" w:rsidRPr="00194FA7" w:rsidRDefault="00341F9F" w:rsidP="003E0554">
            <w:pPr>
              <w:keepNext/>
              <w:keepLines/>
              <w:spacing w:after="0"/>
              <w:jc w:val="center"/>
              <w:rPr>
                <w:rFonts w:ascii="Arial" w:hAnsi="Arial"/>
                <w:sz w:val="18"/>
              </w:rPr>
            </w:pPr>
          </w:p>
        </w:tc>
        <w:tc>
          <w:tcPr>
            <w:tcW w:w="265" w:type="pct"/>
          </w:tcPr>
          <w:p w14:paraId="2D9FD2DB" w14:textId="77777777" w:rsidR="00341F9F" w:rsidRPr="00194FA7" w:rsidRDefault="00341F9F" w:rsidP="003E0554">
            <w:pPr>
              <w:keepNext/>
              <w:keepLines/>
              <w:spacing w:after="0"/>
              <w:jc w:val="center"/>
              <w:rPr>
                <w:rFonts w:ascii="Arial" w:hAnsi="Arial"/>
                <w:sz w:val="18"/>
              </w:rPr>
            </w:pPr>
          </w:p>
        </w:tc>
        <w:tc>
          <w:tcPr>
            <w:tcW w:w="280" w:type="pct"/>
            <w:tcBorders>
              <w:right w:val="single" w:sz="24" w:space="0" w:color="auto"/>
            </w:tcBorders>
          </w:tcPr>
          <w:p w14:paraId="6768D421" w14:textId="77777777" w:rsidR="00341F9F" w:rsidRPr="00194FA7" w:rsidRDefault="00341F9F" w:rsidP="003E0554">
            <w:pPr>
              <w:keepNext/>
              <w:keepLines/>
              <w:spacing w:after="0"/>
              <w:jc w:val="center"/>
              <w:rPr>
                <w:rFonts w:ascii="Arial" w:hAnsi="Arial"/>
                <w:sz w:val="18"/>
              </w:rPr>
            </w:pPr>
          </w:p>
        </w:tc>
        <w:tc>
          <w:tcPr>
            <w:tcW w:w="265" w:type="pct"/>
            <w:tcBorders>
              <w:left w:val="single" w:sz="24" w:space="0" w:color="auto"/>
            </w:tcBorders>
          </w:tcPr>
          <w:p w14:paraId="3B9ED526" w14:textId="77777777" w:rsidR="00341F9F" w:rsidRPr="00194FA7" w:rsidRDefault="00341F9F" w:rsidP="003E0554">
            <w:pPr>
              <w:keepNext/>
              <w:keepLines/>
              <w:spacing w:after="0"/>
              <w:jc w:val="center"/>
              <w:rPr>
                <w:rFonts w:ascii="Arial" w:hAnsi="Arial" w:cs="Arial"/>
                <w:sz w:val="18"/>
                <w:szCs w:val="18"/>
              </w:rPr>
            </w:pPr>
          </w:p>
        </w:tc>
        <w:tc>
          <w:tcPr>
            <w:tcW w:w="265" w:type="pct"/>
          </w:tcPr>
          <w:p w14:paraId="5763E081" w14:textId="77777777" w:rsidR="00341F9F" w:rsidRPr="00194FA7" w:rsidRDefault="00341F9F" w:rsidP="003E0554">
            <w:pPr>
              <w:keepNext/>
              <w:keepLines/>
              <w:spacing w:after="0"/>
              <w:jc w:val="center"/>
              <w:rPr>
                <w:rFonts w:ascii="Arial" w:hAnsi="Arial"/>
                <w:sz w:val="18"/>
              </w:rPr>
            </w:pPr>
          </w:p>
        </w:tc>
        <w:tc>
          <w:tcPr>
            <w:tcW w:w="280" w:type="pct"/>
            <w:tcBorders>
              <w:right w:val="single" w:sz="24" w:space="0" w:color="auto"/>
            </w:tcBorders>
          </w:tcPr>
          <w:p w14:paraId="2DA89C91" w14:textId="77777777" w:rsidR="00341F9F" w:rsidRPr="00194FA7" w:rsidRDefault="00341F9F" w:rsidP="003E0554">
            <w:pPr>
              <w:keepNext/>
              <w:keepLines/>
              <w:spacing w:after="0"/>
              <w:jc w:val="center"/>
              <w:rPr>
                <w:rFonts w:ascii="Arial" w:hAnsi="Arial" w:cs="Arial"/>
                <w:sz w:val="18"/>
                <w:szCs w:val="18"/>
              </w:rPr>
            </w:pPr>
          </w:p>
        </w:tc>
        <w:tc>
          <w:tcPr>
            <w:tcW w:w="265" w:type="pct"/>
            <w:tcBorders>
              <w:left w:val="single" w:sz="24" w:space="0" w:color="auto"/>
            </w:tcBorders>
          </w:tcPr>
          <w:p w14:paraId="388B2923" w14:textId="77777777" w:rsidR="00341F9F" w:rsidRPr="00194FA7" w:rsidRDefault="00341F9F" w:rsidP="003E0554">
            <w:pPr>
              <w:keepNext/>
              <w:keepLines/>
              <w:spacing w:after="0"/>
              <w:jc w:val="center"/>
              <w:rPr>
                <w:rFonts w:ascii="Arial" w:hAnsi="Arial"/>
                <w:sz w:val="18"/>
              </w:rPr>
            </w:pPr>
          </w:p>
        </w:tc>
        <w:tc>
          <w:tcPr>
            <w:tcW w:w="265" w:type="pct"/>
          </w:tcPr>
          <w:p w14:paraId="4DB601F9" w14:textId="77777777" w:rsidR="00341F9F" w:rsidRPr="00194FA7" w:rsidRDefault="00341F9F" w:rsidP="003E0554">
            <w:pPr>
              <w:keepNext/>
              <w:keepLines/>
              <w:spacing w:after="0"/>
              <w:jc w:val="center"/>
              <w:rPr>
                <w:rFonts w:ascii="Arial" w:hAnsi="Arial"/>
                <w:sz w:val="18"/>
              </w:rPr>
            </w:pPr>
          </w:p>
        </w:tc>
        <w:tc>
          <w:tcPr>
            <w:tcW w:w="278" w:type="pct"/>
            <w:tcBorders>
              <w:right w:val="single" w:sz="24" w:space="0" w:color="auto"/>
            </w:tcBorders>
          </w:tcPr>
          <w:p w14:paraId="5A769AA0" w14:textId="77777777" w:rsidR="00341F9F" w:rsidRPr="00194FA7" w:rsidRDefault="00341F9F" w:rsidP="003E0554">
            <w:pPr>
              <w:keepNext/>
              <w:keepLines/>
              <w:spacing w:after="0"/>
              <w:jc w:val="center"/>
              <w:rPr>
                <w:rFonts w:ascii="Arial" w:hAnsi="Arial"/>
                <w:sz w:val="18"/>
              </w:rPr>
            </w:pPr>
          </w:p>
        </w:tc>
        <w:tc>
          <w:tcPr>
            <w:tcW w:w="269" w:type="pct"/>
            <w:tcBorders>
              <w:left w:val="single" w:sz="24" w:space="0" w:color="auto"/>
            </w:tcBorders>
          </w:tcPr>
          <w:p w14:paraId="1316DEEB" w14:textId="77777777" w:rsidR="00341F9F" w:rsidRPr="00194FA7" w:rsidRDefault="00341F9F" w:rsidP="003E0554">
            <w:pPr>
              <w:keepNext/>
              <w:keepLines/>
              <w:spacing w:after="0"/>
              <w:jc w:val="center"/>
              <w:rPr>
                <w:rFonts w:ascii="Arial" w:hAnsi="Arial"/>
                <w:sz w:val="18"/>
              </w:rPr>
            </w:pPr>
          </w:p>
        </w:tc>
        <w:tc>
          <w:tcPr>
            <w:tcW w:w="269" w:type="pct"/>
          </w:tcPr>
          <w:p w14:paraId="6F729B56" w14:textId="77777777" w:rsidR="00341F9F" w:rsidRPr="00194FA7" w:rsidRDefault="00341F9F" w:rsidP="003E0554">
            <w:pPr>
              <w:keepNext/>
              <w:keepLines/>
              <w:spacing w:after="0"/>
              <w:jc w:val="center"/>
              <w:rPr>
                <w:rFonts w:ascii="Arial" w:hAnsi="Arial"/>
                <w:sz w:val="18"/>
              </w:rPr>
            </w:pPr>
          </w:p>
        </w:tc>
        <w:tc>
          <w:tcPr>
            <w:tcW w:w="267" w:type="pct"/>
            <w:tcBorders>
              <w:right w:val="single" w:sz="24" w:space="0" w:color="auto"/>
            </w:tcBorders>
          </w:tcPr>
          <w:p w14:paraId="1ABE1467" w14:textId="77777777" w:rsidR="00341F9F" w:rsidRPr="00194FA7" w:rsidRDefault="00341F9F" w:rsidP="003E0554">
            <w:pPr>
              <w:keepNext/>
              <w:keepLines/>
              <w:spacing w:after="0"/>
              <w:jc w:val="center"/>
              <w:rPr>
                <w:rFonts w:ascii="Arial" w:hAnsi="Arial"/>
                <w:sz w:val="18"/>
              </w:rPr>
            </w:pPr>
          </w:p>
        </w:tc>
      </w:tr>
      <w:tr w:rsidR="00971577" w:rsidRPr="00194FA7" w14:paraId="57F070B9" w14:textId="77777777" w:rsidTr="003E0554">
        <w:tc>
          <w:tcPr>
            <w:tcW w:w="953" w:type="pct"/>
            <w:tcBorders>
              <w:left w:val="single" w:sz="24" w:space="0" w:color="auto"/>
              <w:bottom w:val="single" w:sz="24" w:space="0" w:color="auto"/>
              <w:right w:val="single" w:sz="24" w:space="0" w:color="auto"/>
            </w:tcBorders>
            <w:shd w:val="clear" w:color="auto" w:fill="D9D9D9" w:themeFill="background1" w:themeFillShade="D9"/>
          </w:tcPr>
          <w:p w14:paraId="613033F7" w14:textId="77777777" w:rsidR="00341F9F" w:rsidRPr="003E0554" w:rsidRDefault="00341F9F" w:rsidP="003E0554">
            <w:pPr>
              <w:keepNext/>
              <w:keepLines/>
              <w:spacing w:after="0"/>
              <w:jc w:val="center"/>
              <w:rPr>
                <w:rFonts w:ascii="Arial" w:hAnsi="Arial" w:cs="Arial"/>
                <w:b/>
                <w:bCs/>
                <w:sz w:val="18"/>
                <w:szCs w:val="18"/>
              </w:rPr>
            </w:pPr>
            <w:r w:rsidRPr="003E0554">
              <w:rPr>
                <w:rFonts w:ascii="Arial" w:hAnsi="Arial" w:cs="Arial"/>
                <w:b/>
                <w:bCs/>
                <w:sz w:val="18"/>
                <w:szCs w:val="18"/>
              </w:rPr>
              <w:t>S</w:t>
            </w:r>
            <w:r>
              <w:rPr>
                <w:rFonts w:ascii="Arial" w:hAnsi="Arial" w:cs="Arial"/>
                <w:b/>
                <w:bCs/>
                <w:sz w:val="18"/>
                <w:szCs w:val="18"/>
              </w:rPr>
              <w:t>4</w:t>
            </w:r>
            <w:r w:rsidRPr="003E0554">
              <w:rPr>
                <w:rFonts w:ascii="Arial" w:hAnsi="Arial" w:cs="Arial"/>
                <w:b/>
                <w:bCs/>
                <w:sz w:val="18"/>
                <w:szCs w:val="18"/>
              </w:rPr>
              <w:t>-T08-VTM</w:t>
            </w:r>
          </w:p>
        </w:tc>
        <w:tc>
          <w:tcPr>
            <w:tcW w:w="265" w:type="pct"/>
            <w:tcBorders>
              <w:left w:val="single" w:sz="24" w:space="0" w:color="auto"/>
              <w:bottom w:val="single" w:sz="24" w:space="0" w:color="auto"/>
            </w:tcBorders>
          </w:tcPr>
          <w:p w14:paraId="11467A4D" w14:textId="77777777" w:rsidR="00341F9F" w:rsidRPr="00194FA7" w:rsidRDefault="00341F9F" w:rsidP="003E0554">
            <w:pPr>
              <w:keepNext/>
              <w:keepLines/>
              <w:spacing w:after="0"/>
              <w:jc w:val="center"/>
              <w:rPr>
                <w:rFonts w:ascii="Arial" w:hAnsi="Arial"/>
                <w:sz w:val="18"/>
              </w:rPr>
            </w:pPr>
          </w:p>
        </w:tc>
        <w:tc>
          <w:tcPr>
            <w:tcW w:w="265" w:type="pct"/>
            <w:tcBorders>
              <w:bottom w:val="single" w:sz="24" w:space="0" w:color="auto"/>
            </w:tcBorders>
          </w:tcPr>
          <w:p w14:paraId="57CEA135" w14:textId="77777777" w:rsidR="00341F9F" w:rsidRPr="00194FA7" w:rsidRDefault="00341F9F" w:rsidP="003E0554">
            <w:pPr>
              <w:keepNext/>
              <w:keepLines/>
              <w:spacing w:after="0"/>
              <w:jc w:val="center"/>
              <w:rPr>
                <w:rFonts w:ascii="Arial" w:hAnsi="Arial"/>
                <w:sz w:val="18"/>
              </w:rPr>
            </w:pPr>
          </w:p>
        </w:tc>
        <w:tc>
          <w:tcPr>
            <w:tcW w:w="283" w:type="pct"/>
            <w:tcBorders>
              <w:bottom w:val="single" w:sz="24" w:space="0" w:color="auto"/>
              <w:right w:val="single" w:sz="24" w:space="0" w:color="auto"/>
            </w:tcBorders>
          </w:tcPr>
          <w:p w14:paraId="2D0B41CD" w14:textId="77777777" w:rsidR="00341F9F" w:rsidRPr="00194FA7" w:rsidRDefault="00341F9F" w:rsidP="003E0554">
            <w:pPr>
              <w:keepNext/>
              <w:keepLines/>
              <w:spacing w:after="0"/>
              <w:jc w:val="center"/>
              <w:rPr>
                <w:rFonts w:ascii="Arial" w:hAnsi="Arial"/>
                <w:sz w:val="18"/>
              </w:rPr>
            </w:pPr>
          </w:p>
        </w:tc>
        <w:tc>
          <w:tcPr>
            <w:tcW w:w="265" w:type="pct"/>
            <w:tcBorders>
              <w:left w:val="single" w:sz="24" w:space="0" w:color="auto"/>
              <w:bottom w:val="single" w:sz="24" w:space="0" w:color="auto"/>
            </w:tcBorders>
          </w:tcPr>
          <w:p w14:paraId="23E81D42" w14:textId="77777777" w:rsidR="00341F9F" w:rsidRPr="00194FA7" w:rsidRDefault="00341F9F" w:rsidP="003E0554">
            <w:pPr>
              <w:keepNext/>
              <w:keepLines/>
              <w:spacing w:after="0"/>
              <w:jc w:val="center"/>
              <w:rPr>
                <w:rFonts w:ascii="Arial" w:hAnsi="Arial"/>
                <w:sz w:val="18"/>
              </w:rPr>
            </w:pPr>
          </w:p>
        </w:tc>
        <w:tc>
          <w:tcPr>
            <w:tcW w:w="265" w:type="pct"/>
            <w:tcBorders>
              <w:bottom w:val="single" w:sz="24" w:space="0" w:color="auto"/>
            </w:tcBorders>
          </w:tcPr>
          <w:p w14:paraId="1AB720E8" w14:textId="77777777" w:rsidR="00341F9F" w:rsidRPr="00194FA7" w:rsidRDefault="00341F9F" w:rsidP="003E0554">
            <w:pPr>
              <w:keepNext/>
              <w:keepLines/>
              <w:spacing w:after="0"/>
              <w:jc w:val="center"/>
              <w:rPr>
                <w:rFonts w:ascii="Arial" w:hAnsi="Arial"/>
                <w:sz w:val="18"/>
              </w:rPr>
            </w:pPr>
          </w:p>
        </w:tc>
        <w:tc>
          <w:tcPr>
            <w:tcW w:w="280" w:type="pct"/>
            <w:tcBorders>
              <w:bottom w:val="single" w:sz="24" w:space="0" w:color="auto"/>
              <w:right w:val="single" w:sz="24" w:space="0" w:color="auto"/>
            </w:tcBorders>
          </w:tcPr>
          <w:p w14:paraId="7E761308" w14:textId="77777777" w:rsidR="00341F9F" w:rsidRPr="00194FA7" w:rsidRDefault="00341F9F" w:rsidP="003E0554">
            <w:pPr>
              <w:keepNext/>
              <w:keepLines/>
              <w:spacing w:after="0"/>
              <w:jc w:val="center"/>
              <w:rPr>
                <w:rFonts w:ascii="Arial" w:hAnsi="Arial"/>
                <w:sz w:val="18"/>
              </w:rPr>
            </w:pPr>
          </w:p>
        </w:tc>
        <w:tc>
          <w:tcPr>
            <w:tcW w:w="265" w:type="pct"/>
            <w:tcBorders>
              <w:left w:val="single" w:sz="24" w:space="0" w:color="auto"/>
              <w:bottom w:val="single" w:sz="24" w:space="0" w:color="auto"/>
            </w:tcBorders>
          </w:tcPr>
          <w:p w14:paraId="12C5274D" w14:textId="77777777" w:rsidR="00341F9F" w:rsidRPr="00194FA7" w:rsidRDefault="00341F9F" w:rsidP="003E0554">
            <w:pPr>
              <w:keepNext/>
              <w:keepLines/>
              <w:spacing w:after="0"/>
              <w:jc w:val="center"/>
              <w:rPr>
                <w:rFonts w:ascii="Arial" w:hAnsi="Arial" w:cs="Arial"/>
                <w:sz w:val="18"/>
                <w:szCs w:val="18"/>
              </w:rPr>
            </w:pPr>
          </w:p>
        </w:tc>
        <w:tc>
          <w:tcPr>
            <w:tcW w:w="265" w:type="pct"/>
            <w:tcBorders>
              <w:bottom w:val="single" w:sz="24" w:space="0" w:color="auto"/>
            </w:tcBorders>
          </w:tcPr>
          <w:p w14:paraId="30815F29" w14:textId="77777777" w:rsidR="00341F9F" w:rsidRPr="00194FA7" w:rsidRDefault="00341F9F" w:rsidP="003E0554">
            <w:pPr>
              <w:keepNext/>
              <w:keepLines/>
              <w:spacing w:after="0"/>
              <w:jc w:val="center"/>
              <w:rPr>
                <w:rFonts w:ascii="Arial" w:hAnsi="Arial"/>
                <w:sz w:val="18"/>
              </w:rPr>
            </w:pPr>
          </w:p>
        </w:tc>
        <w:tc>
          <w:tcPr>
            <w:tcW w:w="280" w:type="pct"/>
            <w:tcBorders>
              <w:bottom w:val="single" w:sz="24" w:space="0" w:color="auto"/>
              <w:right w:val="single" w:sz="24" w:space="0" w:color="auto"/>
            </w:tcBorders>
          </w:tcPr>
          <w:p w14:paraId="6E2C657C" w14:textId="77777777" w:rsidR="00341F9F" w:rsidRPr="00194FA7" w:rsidRDefault="00341F9F" w:rsidP="003E0554">
            <w:pPr>
              <w:keepNext/>
              <w:keepLines/>
              <w:spacing w:after="0"/>
              <w:jc w:val="center"/>
              <w:rPr>
                <w:rFonts w:ascii="Arial" w:hAnsi="Arial" w:cs="Arial"/>
                <w:sz w:val="18"/>
                <w:szCs w:val="18"/>
              </w:rPr>
            </w:pPr>
          </w:p>
        </w:tc>
        <w:tc>
          <w:tcPr>
            <w:tcW w:w="265" w:type="pct"/>
            <w:tcBorders>
              <w:left w:val="single" w:sz="24" w:space="0" w:color="auto"/>
              <w:bottom w:val="single" w:sz="24" w:space="0" w:color="auto"/>
            </w:tcBorders>
          </w:tcPr>
          <w:p w14:paraId="383E2BBA" w14:textId="77777777" w:rsidR="00341F9F" w:rsidRPr="00194FA7" w:rsidRDefault="00341F9F" w:rsidP="003E0554">
            <w:pPr>
              <w:keepNext/>
              <w:keepLines/>
              <w:spacing w:after="0"/>
              <w:jc w:val="center"/>
              <w:rPr>
                <w:rFonts w:ascii="Arial" w:hAnsi="Arial"/>
                <w:sz w:val="18"/>
              </w:rPr>
            </w:pPr>
          </w:p>
        </w:tc>
        <w:tc>
          <w:tcPr>
            <w:tcW w:w="265" w:type="pct"/>
            <w:tcBorders>
              <w:bottom w:val="single" w:sz="24" w:space="0" w:color="auto"/>
            </w:tcBorders>
          </w:tcPr>
          <w:p w14:paraId="442044C7" w14:textId="77777777" w:rsidR="00341F9F" w:rsidRPr="00194FA7" w:rsidRDefault="00341F9F" w:rsidP="003E0554">
            <w:pPr>
              <w:keepNext/>
              <w:keepLines/>
              <w:spacing w:after="0"/>
              <w:jc w:val="center"/>
              <w:rPr>
                <w:rFonts w:ascii="Arial" w:hAnsi="Arial"/>
                <w:sz w:val="18"/>
              </w:rPr>
            </w:pPr>
          </w:p>
        </w:tc>
        <w:tc>
          <w:tcPr>
            <w:tcW w:w="278" w:type="pct"/>
            <w:tcBorders>
              <w:bottom w:val="single" w:sz="24" w:space="0" w:color="auto"/>
              <w:right w:val="single" w:sz="24" w:space="0" w:color="auto"/>
            </w:tcBorders>
          </w:tcPr>
          <w:p w14:paraId="24FB67B4" w14:textId="77777777" w:rsidR="00341F9F" w:rsidRPr="00194FA7" w:rsidRDefault="00341F9F" w:rsidP="003E0554">
            <w:pPr>
              <w:keepNext/>
              <w:keepLines/>
              <w:spacing w:after="0"/>
              <w:jc w:val="center"/>
              <w:rPr>
                <w:rFonts w:ascii="Arial" w:hAnsi="Arial"/>
                <w:sz w:val="18"/>
              </w:rPr>
            </w:pPr>
          </w:p>
        </w:tc>
        <w:tc>
          <w:tcPr>
            <w:tcW w:w="269" w:type="pct"/>
            <w:tcBorders>
              <w:left w:val="single" w:sz="24" w:space="0" w:color="auto"/>
              <w:bottom w:val="single" w:sz="24" w:space="0" w:color="auto"/>
            </w:tcBorders>
          </w:tcPr>
          <w:p w14:paraId="5BC61CF6" w14:textId="77777777" w:rsidR="00341F9F" w:rsidRPr="00194FA7" w:rsidRDefault="00341F9F" w:rsidP="003E0554">
            <w:pPr>
              <w:keepNext/>
              <w:keepLines/>
              <w:spacing w:after="0"/>
              <w:jc w:val="center"/>
              <w:rPr>
                <w:rFonts w:ascii="Arial" w:hAnsi="Arial"/>
                <w:sz w:val="18"/>
              </w:rPr>
            </w:pPr>
          </w:p>
        </w:tc>
        <w:tc>
          <w:tcPr>
            <w:tcW w:w="269" w:type="pct"/>
            <w:tcBorders>
              <w:bottom w:val="single" w:sz="24" w:space="0" w:color="auto"/>
            </w:tcBorders>
          </w:tcPr>
          <w:p w14:paraId="5A51E886" w14:textId="77777777" w:rsidR="00341F9F" w:rsidRPr="00194FA7" w:rsidRDefault="00341F9F" w:rsidP="003E0554">
            <w:pPr>
              <w:keepNext/>
              <w:keepLines/>
              <w:spacing w:after="0"/>
              <w:jc w:val="center"/>
              <w:rPr>
                <w:rFonts w:ascii="Arial" w:hAnsi="Arial"/>
                <w:sz w:val="18"/>
              </w:rPr>
            </w:pPr>
          </w:p>
        </w:tc>
        <w:tc>
          <w:tcPr>
            <w:tcW w:w="267" w:type="pct"/>
            <w:tcBorders>
              <w:bottom w:val="single" w:sz="24" w:space="0" w:color="auto"/>
              <w:right w:val="single" w:sz="24" w:space="0" w:color="auto"/>
            </w:tcBorders>
          </w:tcPr>
          <w:p w14:paraId="135250BF" w14:textId="77777777" w:rsidR="00341F9F" w:rsidRPr="00194FA7" w:rsidRDefault="00341F9F" w:rsidP="003E0554">
            <w:pPr>
              <w:keepNext/>
              <w:keepLines/>
              <w:spacing w:after="0"/>
              <w:jc w:val="center"/>
              <w:rPr>
                <w:rFonts w:ascii="Arial" w:hAnsi="Arial"/>
                <w:sz w:val="18"/>
              </w:rPr>
            </w:pPr>
          </w:p>
        </w:tc>
      </w:tr>
    </w:tbl>
    <w:p w14:paraId="65C736CC" w14:textId="347C25CB" w:rsidR="00883A40" w:rsidRDefault="00883A40" w:rsidP="00883A40">
      <w:pPr>
        <w:pStyle w:val="EditorsNote"/>
        <w:ind w:left="0" w:firstLine="0"/>
      </w:pPr>
    </w:p>
    <w:p w14:paraId="19C2A0B5" w14:textId="6FCF4B3D" w:rsidR="00883A40" w:rsidRDefault="00883A40" w:rsidP="00971577">
      <w:r>
        <w:t>[</w:t>
      </w:r>
    </w:p>
    <w:p w14:paraId="43FAFE62" w14:textId="71C2BFC3" w:rsidR="00015B63" w:rsidRPr="00971577" w:rsidRDefault="00015B63" w:rsidP="00971577">
      <w:pPr>
        <w:pStyle w:val="EditorsNote"/>
      </w:pPr>
      <w:r>
        <w:t>Editor’s Note: the results provided for characterization are based on intermediate non-verified numbers and primarily provide verification of the process. The numbers will be updated accordingly</w:t>
      </w:r>
    </w:p>
    <w:p w14:paraId="24E62610" w14:textId="7C40CDDA" w:rsidR="006B367D" w:rsidRDefault="006B367D" w:rsidP="006B367D">
      <w:pPr>
        <w:pStyle w:val="Heading3"/>
      </w:pPr>
      <w:bookmarkStart w:id="582" w:name="_Toc100837894"/>
      <w:r>
        <w:t>8.2.3</w:t>
      </w:r>
      <w:r>
        <w:tab/>
        <w:t xml:space="preserve">VVC Characterization against </w:t>
      </w:r>
      <w:r w:rsidRPr="00AD7B28">
        <w:t>H.264/AVC</w:t>
      </w:r>
      <w:bookmarkEnd w:id="582"/>
    </w:p>
    <w:p w14:paraId="2C4EFEBE" w14:textId="49CE6EDA" w:rsidR="006B367D" w:rsidRDefault="006B367D" w:rsidP="006B367D">
      <w:pPr>
        <w:pStyle w:val="Heading4"/>
      </w:pPr>
      <w:bookmarkStart w:id="583" w:name="_Toc100837895"/>
      <w:r>
        <w:t>8.2.3.1</w:t>
      </w:r>
      <w:r>
        <w:tab/>
      </w:r>
      <w:r w:rsidRPr="00840E21">
        <w:t>Overview</w:t>
      </w:r>
      <w:bookmarkEnd w:id="583"/>
    </w:p>
    <w:p w14:paraId="6D8F8B13" w14:textId="71E99151" w:rsidR="006B367D" w:rsidRDefault="006B367D" w:rsidP="006B367D">
      <w:r>
        <w:t>This clause provides a full characterization of VTM</w:t>
      </w:r>
      <w:r w:rsidRPr="001D06F8">
        <w:t xml:space="preserve"> against H.264/AVC</w:t>
      </w:r>
      <w:r>
        <w:t xml:space="preserve"> according to clause 7.2.1. The results provided in clauses 6 and 8.2.2 are used for the characterization.</w:t>
      </w:r>
    </w:p>
    <w:p w14:paraId="36D73FC1" w14:textId="3868A51E" w:rsidR="006B367D" w:rsidRDefault="006B367D" w:rsidP="006B367D">
      <w:pPr>
        <w:pStyle w:val="Heading4"/>
      </w:pPr>
      <w:bookmarkStart w:id="584" w:name="_Toc100837896"/>
      <w:r>
        <w:lastRenderedPageBreak/>
        <w:t>8.2.3.2</w:t>
      </w:r>
      <w:r>
        <w:tab/>
        <w:t>Scenario 1: Full HD</w:t>
      </w:r>
      <w:bookmarkEnd w:id="584"/>
    </w:p>
    <w:p w14:paraId="7AB59FA8" w14:textId="420273B8" w:rsidR="006B367D" w:rsidRDefault="006B367D" w:rsidP="006B367D">
      <w:r>
        <w:t>This clause provides characterization of VTM mode configurations against H.264/AVC for Scenario 1 Full HD. In particular, Table 8.2.3.2-1 provides the BD rate gain of VTM with S1-VTM-01 against H.264/AVC with configuration S1-HM-01, i.e. with the Full HD SDR scenario reference sequences.</w:t>
      </w:r>
    </w:p>
    <w:p w14:paraId="24BAFA5A" w14:textId="56AB4449" w:rsidR="006B367D" w:rsidRDefault="006B367D" w:rsidP="006B367D">
      <w:pPr>
        <w:pStyle w:val="TH"/>
        <w:ind w:left="284"/>
      </w:pPr>
      <w:r>
        <w:t>Table 8.2.3.2-1 BD rate gain of VTM with S1-VTM-01 against H.264/AVC with configuration S1-JM-01, i.e. with the Full HD SDR scenario reference sequences</w:t>
      </w:r>
    </w:p>
    <w:tbl>
      <w:tblPr>
        <w:tblStyle w:val="GridTable5Dark-Accent3"/>
        <w:tblW w:w="0" w:type="auto"/>
        <w:jc w:val="center"/>
        <w:tblLook w:val="04A0" w:firstRow="1" w:lastRow="0" w:firstColumn="1" w:lastColumn="0" w:noHBand="0" w:noVBand="1"/>
      </w:tblPr>
      <w:tblGrid>
        <w:gridCol w:w="2062"/>
        <w:gridCol w:w="1750"/>
        <w:gridCol w:w="828"/>
        <w:gridCol w:w="828"/>
        <w:gridCol w:w="828"/>
        <w:gridCol w:w="1005"/>
      </w:tblGrid>
      <w:tr w:rsidR="00267E9C" w:rsidRPr="00267E9C" w14:paraId="52D61741"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4230E29" w14:textId="77777777" w:rsidR="00267E9C" w:rsidRPr="00DE7958" w:rsidRDefault="00267E9C" w:rsidP="00267E9C">
            <w:pPr>
              <w:pStyle w:val="TAH"/>
              <w:rPr>
                <w:rFonts w:cs="Arial"/>
                <w:color w:val="FFFFFF" w:themeColor="background1"/>
                <w:sz w:val="20"/>
                <w:lang w:val="en-US"/>
              </w:rPr>
            </w:pPr>
            <w:r w:rsidRPr="00DE7958">
              <w:rPr>
                <w:rFonts w:cs="Arial"/>
                <w:color w:val="FFFFFF" w:themeColor="background1"/>
                <w:sz w:val="20"/>
                <w:lang w:val="en-US"/>
              </w:rPr>
              <w:t>Reference sequence</w:t>
            </w:r>
          </w:p>
        </w:tc>
        <w:tc>
          <w:tcPr>
            <w:tcW w:w="0" w:type="auto"/>
            <w:tcBorders>
              <w:bottom w:val="single" w:sz="4" w:space="0" w:color="FFFFFF"/>
            </w:tcBorders>
            <w:hideMark/>
          </w:tcPr>
          <w:p w14:paraId="3FE30EF7" w14:textId="77777777" w:rsidR="00267E9C" w:rsidRPr="00DE7958"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Name</w:t>
            </w:r>
          </w:p>
        </w:tc>
        <w:tc>
          <w:tcPr>
            <w:tcW w:w="0" w:type="auto"/>
            <w:tcBorders>
              <w:bottom w:val="single" w:sz="4" w:space="0" w:color="FFFFFF"/>
            </w:tcBorders>
            <w:vAlign w:val="bottom"/>
            <w:hideMark/>
          </w:tcPr>
          <w:p w14:paraId="04C1EBEE" w14:textId="77777777" w:rsidR="00267E9C" w:rsidRPr="00DE7958"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psnr</w:t>
            </w:r>
          </w:p>
        </w:tc>
        <w:tc>
          <w:tcPr>
            <w:tcW w:w="0" w:type="auto"/>
            <w:tcBorders>
              <w:bottom w:val="single" w:sz="4" w:space="0" w:color="FFFFFF"/>
            </w:tcBorders>
            <w:vAlign w:val="bottom"/>
            <w:hideMark/>
          </w:tcPr>
          <w:p w14:paraId="1E84C6E8" w14:textId="77777777" w:rsidR="00267E9C" w:rsidRPr="00DE7958"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y_psnr</w:t>
            </w:r>
          </w:p>
        </w:tc>
        <w:tc>
          <w:tcPr>
            <w:tcW w:w="0" w:type="auto"/>
            <w:tcBorders>
              <w:bottom w:val="single" w:sz="4" w:space="0" w:color="FFFFFF"/>
            </w:tcBorders>
            <w:vAlign w:val="bottom"/>
            <w:hideMark/>
          </w:tcPr>
          <w:p w14:paraId="66CF63A8" w14:textId="47508B93" w:rsidR="00267E9C" w:rsidRPr="00DE7958"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267E9C">
              <w:rPr>
                <w:rFonts w:cs="Arial"/>
                <w:color w:val="FFFFFF" w:themeColor="background1"/>
                <w:sz w:val="20"/>
                <w:lang w:val="en-US"/>
              </w:rPr>
              <w:t>vmaf</w:t>
            </w:r>
          </w:p>
        </w:tc>
        <w:tc>
          <w:tcPr>
            <w:tcW w:w="0" w:type="auto"/>
            <w:tcBorders>
              <w:bottom w:val="single" w:sz="4" w:space="0" w:color="FFFFFF"/>
            </w:tcBorders>
            <w:vAlign w:val="bottom"/>
            <w:hideMark/>
          </w:tcPr>
          <w:p w14:paraId="3D2F18C5" w14:textId="4E4ECFD6" w:rsidR="00267E9C" w:rsidRPr="00DE7958"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267E9C">
              <w:rPr>
                <w:rFonts w:cs="Arial"/>
                <w:color w:val="FFFFFF" w:themeColor="background1"/>
                <w:sz w:val="20"/>
                <w:lang w:val="en-US"/>
              </w:rPr>
              <w:t>ms_ssim</w:t>
            </w:r>
          </w:p>
        </w:tc>
      </w:tr>
      <w:tr w:rsidR="00952D60" w14:paraId="033AAE7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4702B5" w14:textId="77777777" w:rsidR="00952D60" w:rsidRDefault="00952D60" w:rsidP="00952D60">
            <w:pPr>
              <w:pStyle w:val="TAH"/>
              <w:rPr>
                <w:rFonts w:cs="Arial"/>
                <w:sz w:val="20"/>
                <w:lang w:val="en-US"/>
              </w:rPr>
            </w:pPr>
            <w:r>
              <w:rPr>
                <w:rFonts w:cs="Arial"/>
                <w:sz w:val="20"/>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113FE1C0" w14:textId="77777777" w:rsid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Brest-Sedof-FHD</w:t>
            </w:r>
          </w:p>
        </w:tc>
        <w:tc>
          <w:tcPr>
            <w:tcW w:w="0" w:type="auto"/>
            <w:tcBorders>
              <w:top w:val="single" w:sz="4" w:space="0" w:color="FFFFFF"/>
              <w:left w:val="single" w:sz="4" w:space="0" w:color="FFFFFF"/>
              <w:bottom w:val="single" w:sz="4" w:space="0" w:color="FFFFFF"/>
              <w:right w:val="single" w:sz="4" w:space="0" w:color="FFFFFF"/>
            </w:tcBorders>
            <w:vAlign w:val="bottom"/>
          </w:tcPr>
          <w:p w14:paraId="5AC4504D" w14:textId="102090D6"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82.338</w:t>
            </w:r>
          </w:p>
        </w:tc>
        <w:tc>
          <w:tcPr>
            <w:tcW w:w="0" w:type="auto"/>
            <w:tcBorders>
              <w:top w:val="single" w:sz="4" w:space="0" w:color="FFFFFF"/>
              <w:left w:val="single" w:sz="4" w:space="0" w:color="FFFFFF"/>
              <w:bottom w:val="single" w:sz="4" w:space="0" w:color="FFFFFF"/>
              <w:right w:val="single" w:sz="4" w:space="0" w:color="FFFFFF"/>
            </w:tcBorders>
            <w:vAlign w:val="bottom"/>
          </w:tcPr>
          <w:p w14:paraId="384973BD" w14:textId="4C610C27"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82.919</w:t>
            </w:r>
          </w:p>
        </w:tc>
        <w:tc>
          <w:tcPr>
            <w:tcW w:w="0" w:type="auto"/>
            <w:tcBorders>
              <w:top w:val="single" w:sz="4" w:space="0" w:color="FFFFFF"/>
              <w:left w:val="single" w:sz="4" w:space="0" w:color="FFFFFF"/>
              <w:bottom w:val="single" w:sz="4" w:space="0" w:color="FFFFFF"/>
              <w:right w:val="single" w:sz="4" w:space="0" w:color="FFFFFF"/>
            </w:tcBorders>
            <w:vAlign w:val="bottom"/>
          </w:tcPr>
          <w:p w14:paraId="74E9E45C" w14:textId="421C06AA"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77.012</w:t>
            </w:r>
          </w:p>
        </w:tc>
        <w:tc>
          <w:tcPr>
            <w:tcW w:w="0" w:type="auto"/>
            <w:tcBorders>
              <w:top w:val="single" w:sz="4" w:space="0" w:color="FFFFFF"/>
              <w:left w:val="single" w:sz="4" w:space="0" w:color="FFFFFF"/>
              <w:bottom w:val="single" w:sz="4" w:space="0" w:color="FFFFFF"/>
              <w:right w:val="single" w:sz="4" w:space="0" w:color="FFFFFF"/>
            </w:tcBorders>
            <w:vAlign w:val="bottom"/>
          </w:tcPr>
          <w:p w14:paraId="4BEAA14C" w14:textId="48388112"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63.745</w:t>
            </w:r>
          </w:p>
        </w:tc>
      </w:tr>
      <w:tr w:rsidR="00952D60" w14:paraId="6AE1286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43B423" w14:textId="77777777" w:rsidR="00952D60" w:rsidRDefault="00952D60" w:rsidP="00952D60">
            <w:pPr>
              <w:pStyle w:val="TAH"/>
              <w:rPr>
                <w:rFonts w:cs="Arial"/>
                <w:sz w:val="20"/>
                <w:lang w:val="en-US"/>
              </w:rPr>
            </w:pPr>
            <w:r>
              <w:rPr>
                <w:rFonts w:cs="Arial"/>
                <w:sz w:val="20"/>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2962A9AA" w14:textId="77777777" w:rsid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tcPr>
          <w:p w14:paraId="4913AE68" w14:textId="3ABC7D29"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67.149</w:t>
            </w:r>
          </w:p>
        </w:tc>
        <w:tc>
          <w:tcPr>
            <w:tcW w:w="0" w:type="auto"/>
            <w:tcBorders>
              <w:top w:val="single" w:sz="4" w:space="0" w:color="FFFFFF"/>
              <w:left w:val="single" w:sz="4" w:space="0" w:color="FFFFFF"/>
              <w:bottom w:val="single" w:sz="4" w:space="0" w:color="FFFFFF"/>
              <w:right w:val="single" w:sz="4" w:space="0" w:color="FFFFFF"/>
            </w:tcBorders>
            <w:vAlign w:val="bottom"/>
          </w:tcPr>
          <w:p w14:paraId="1316A8D8" w14:textId="6C1A5DC4"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65.544</w:t>
            </w:r>
          </w:p>
        </w:tc>
        <w:tc>
          <w:tcPr>
            <w:tcW w:w="0" w:type="auto"/>
            <w:tcBorders>
              <w:top w:val="single" w:sz="4" w:space="0" w:color="FFFFFF"/>
              <w:left w:val="single" w:sz="4" w:space="0" w:color="FFFFFF"/>
              <w:bottom w:val="single" w:sz="4" w:space="0" w:color="FFFFFF"/>
              <w:right w:val="single" w:sz="4" w:space="0" w:color="FFFFFF"/>
            </w:tcBorders>
            <w:vAlign w:val="bottom"/>
          </w:tcPr>
          <w:p w14:paraId="675830DF" w14:textId="4A8C1A2B"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67.969</w:t>
            </w:r>
          </w:p>
        </w:tc>
        <w:tc>
          <w:tcPr>
            <w:tcW w:w="0" w:type="auto"/>
            <w:tcBorders>
              <w:top w:val="single" w:sz="4" w:space="0" w:color="FFFFFF"/>
              <w:left w:val="single" w:sz="4" w:space="0" w:color="FFFFFF"/>
              <w:bottom w:val="single" w:sz="4" w:space="0" w:color="FFFFFF"/>
              <w:right w:val="single" w:sz="4" w:space="0" w:color="FFFFFF"/>
            </w:tcBorders>
            <w:vAlign w:val="bottom"/>
          </w:tcPr>
          <w:p w14:paraId="3D57C303" w14:textId="7BD4C819"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64.612</w:t>
            </w:r>
          </w:p>
        </w:tc>
      </w:tr>
      <w:tr w:rsidR="00952D60" w14:paraId="55F79F34"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D8AB5F" w14:textId="77777777" w:rsidR="00952D60" w:rsidRDefault="00952D60" w:rsidP="00952D60">
            <w:pPr>
              <w:pStyle w:val="TAH"/>
              <w:rPr>
                <w:rFonts w:cs="Arial"/>
                <w:sz w:val="20"/>
                <w:lang w:val="en-US"/>
              </w:rPr>
            </w:pPr>
            <w:r>
              <w:rPr>
                <w:rFonts w:cs="Arial"/>
                <w:sz w:val="20"/>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45334A55" w14:textId="77777777" w:rsid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tcPr>
          <w:p w14:paraId="5BB76B28" w14:textId="2D0D572D"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44.213</w:t>
            </w:r>
          </w:p>
        </w:tc>
        <w:tc>
          <w:tcPr>
            <w:tcW w:w="0" w:type="auto"/>
            <w:tcBorders>
              <w:top w:val="single" w:sz="4" w:space="0" w:color="FFFFFF"/>
              <w:left w:val="single" w:sz="4" w:space="0" w:color="FFFFFF"/>
              <w:bottom w:val="single" w:sz="4" w:space="0" w:color="FFFFFF"/>
              <w:right w:val="single" w:sz="4" w:space="0" w:color="FFFFFF"/>
            </w:tcBorders>
            <w:vAlign w:val="bottom"/>
          </w:tcPr>
          <w:p w14:paraId="2696B3ED" w14:textId="73D628FE"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41.519</w:t>
            </w:r>
          </w:p>
        </w:tc>
        <w:tc>
          <w:tcPr>
            <w:tcW w:w="0" w:type="auto"/>
            <w:tcBorders>
              <w:top w:val="single" w:sz="4" w:space="0" w:color="FFFFFF"/>
              <w:left w:val="single" w:sz="4" w:space="0" w:color="FFFFFF"/>
              <w:bottom w:val="single" w:sz="4" w:space="0" w:color="FFFFFF"/>
              <w:right w:val="single" w:sz="4" w:space="0" w:color="FFFFFF"/>
            </w:tcBorders>
            <w:vAlign w:val="bottom"/>
          </w:tcPr>
          <w:p w14:paraId="7E814F21" w14:textId="79EF9BB2"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51.306</w:t>
            </w:r>
          </w:p>
        </w:tc>
        <w:tc>
          <w:tcPr>
            <w:tcW w:w="0" w:type="auto"/>
            <w:tcBorders>
              <w:top w:val="single" w:sz="4" w:space="0" w:color="FFFFFF"/>
              <w:left w:val="single" w:sz="4" w:space="0" w:color="FFFFFF"/>
              <w:bottom w:val="single" w:sz="4" w:space="0" w:color="FFFFFF"/>
              <w:right w:val="single" w:sz="4" w:space="0" w:color="FFFFFF"/>
            </w:tcBorders>
            <w:vAlign w:val="bottom"/>
          </w:tcPr>
          <w:p w14:paraId="41C5A27E" w14:textId="7834EC94"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47.893</w:t>
            </w:r>
          </w:p>
        </w:tc>
      </w:tr>
      <w:tr w:rsidR="00952D60" w14:paraId="49C71C2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A36928" w14:textId="77777777" w:rsidR="00952D60" w:rsidRDefault="00952D60" w:rsidP="00952D60">
            <w:pPr>
              <w:pStyle w:val="TAH"/>
              <w:rPr>
                <w:rFonts w:cs="Arial"/>
                <w:sz w:val="20"/>
                <w:lang w:val="en-US"/>
              </w:rPr>
            </w:pPr>
            <w:r>
              <w:rPr>
                <w:rFonts w:cs="Arial"/>
                <w:sz w:val="20"/>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7305E025" w14:textId="77777777" w:rsid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tcPr>
          <w:p w14:paraId="4374E99F" w14:textId="2164DFC8"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74.473</w:t>
            </w:r>
          </w:p>
        </w:tc>
        <w:tc>
          <w:tcPr>
            <w:tcW w:w="0" w:type="auto"/>
            <w:tcBorders>
              <w:top w:val="single" w:sz="4" w:space="0" w:color="FFFFFF"/>
              <w:left w:val="single" w:sz="4" w:space="0" w:color="FFFFFF"/>
              <w:bottom w:val="single" w:sz="4" w:space="0" w:color="FFFFFF"/>
              <w:right w:val="single" w:sz="4" w:space="0" w:color="FFFFFF"/>
            </w:tcBorders>
            <w:vAlign w:val="bottom"/>
          </w:tcPr>
          <w:p w14:paraId="77334E1A" w14:textId="35E9B26E"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74.028</w:t>
            </w:r>
          </w:p>
        </w:tc>
        <w:tc>
          <w:tcPr>
            <w:tcW w:w="0" w:type="auto"/>
            <w:tcBorders>
              <w:top w:val="single" w:sz="4" w:space="0" w:color="FFFFFF"/>
              <w:left w:val="single" w:sz="4" w:space="0" w:color="FFFFFF"/>
              <w:bottom w:val="single" w:sz="4" w:space="0" w:color="FFFFFF"/>
              <w:right w:val="single" w:sz="4" w:space="0" w:color="FFFFFF"/>
            </w:tcBorders>
            <w:vAlign w:val="bottom"/>
          </w:tcPr>
          <w:p w14:paraId="06483761" w14:textId="616EF755"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73.341</w:t>
            </w:r>
          </w:p>
        </w:tc>
        <w:tc>
          <w:tcPr>
            <w:tcW w:w="0" w:type="auto"/>
            <w:tcBorders>
              <w:top w:val="single" w:sz="4" w:space="0" w:color="FFFFFF"/>
              <w:left w:val="single" w:sz="4" w:space="0" w:color="FFFFFF"/>
              <w:bottom w:val="single" w:sz="4" w:space="0" w:color="FFFFFF"/>
              <w:right w:val="single" w:sz="4" w:space="0" w:color="FFFFFF"/>
            </w:tcBorders>
            <w:vAlign w:val="bottom"/>
          </w:tcPr>
          <w:p w14:paraId="1B814880" w14:textId="79135BC1"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72.629</w:t>
            </w:r>
          </w:p>
        </w:tc>
      </w:tr>
      <w:tr w:rsidR="00952D60" w14:paraId="1A39493B"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910E10" w14:textId="77777777" w:rsidR="00952D60" w:rsidRDefault="00952D60" w:rsidP="00952D60">
            <w:pPr>
              <w:pStyle w:val="TAH"/>
              <w:rPr>
                <w:rFonts w:cs="Arial"/>
                <w:sz w:val="20"/>
                <w:lang w:val="en-US"/>
              </w:rPr>
            </w:pPr>
            <w:r>
              <w:rPr>
                <w:rFonts w:cs="Arial"/>
                <w:sz w:val="20"/>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35D57798" w14:textId="77777777" w:rsid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tcPr>
          <w:p w14:paraId="5959DEC1" w14:textId="76B4002F"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75.317</w:t>
            </w:r>
          </w:p>
        </w:tc>
        <w:tc>
          <w:tcPr>
            <w:tcW w:w="0" w:type="auto"/>
            <w:tcBorders>
              <w:top w:val="single" w:sz="4" w:space="0" w:color="FFFFFF"/>
              <w:left w:val="single" w:sz="4" w:space="0" w:color="FFFFFF"/>
              <w:bottom w:val="single" w:sz="4" w:space="0" w:color="FFFFFF"/>
              <w:right w:val="single" w:sz="4" w:space="0" w:color="FFFFFF"/>
            </w:tcBorders>
            <w:vAlign w:val="bottom"/>
          </w:tcPr>
          <w:p w14:paraId="67C37877" w14:textId="7277FBB0"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72.002</w:t>
            </w:r>
          </w:p>
        </w:tc>
        <w:tc>
          <w:tcPr>
            <w:tcW w:w="0" w:type="auto"/>
            <w:tcBorders>
              <w:top w:val="single" w:sz="4" w:space="0" w:color="FFFFFF"/>
              <w:left w:val="single" w:sz="4" w:space="0" w:color="FFFFFF"/>
              <w:bottom w:val="single" w:sz="4" w:space="0" w:color="FFFFFF"/>
              <w:right w:val="single" w:sz="4" w:space="0" w:color="FFFFFF"/>
            </w:tcBorders>
            <w:vAlign w:val="bottom"/>
          </w:tcPr>
          <w:p w14:paraId="50F14BB7" w14:textId="7FFF8F70"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74.311</w:t>
            </w:r>
          </w:p>
        </w:tc>
        <w:tc>
          <w:tcPr>
            <w:tcW w:w="0" w:type="auto"/>
            <w:tcBorders>
              <w:top w:val="single" w:sz="4" w:space="0" w:color="FFFFFF"/>
              <w:left w:val="single" w:sz="4" w:space="0" w:color="FFFFFF"/>
              <w:bottom w:val="single" w:sz="4" w:space="0" w:color="FFFFFF"/>
              <w:right w:val="single" w:sz="4" w:space="0" w:color="FFFFFF"/>
            </w:tcBorders>
            <w:vAlign w:val="bottom"/>
          </w:tcPr>
          <w:p w14:paraId="53F28731" w14:textId="0A2EA950"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75.365</w:t>
            </w:r>
          </w:p>
        </w:tc>
      </w:tr>
      <w:tr w:rsidR="00952D60" w14:paraId="02A23DF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BB1B86" w14:textId="77777777" w:rsidR="00952D60" w:rsidRDefault="00952D60" w:rsidP="00952D60">
            <w:pPr>
              <w:pStyle w:val="TAH"/>
              <w:rPr>
                <w:rFonts w:cs="Arial"/>
                <w:sz w:val="20"/>
                <w:lang w:val="en-US"/>
              </w:rPr>
            </w:pPr>
            <w:r>
              <w:rPr>
                <w:rFonts w:cs="Arial"/>
                <w:sz w:val="20"/>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7F1BBB44" w14:textId="77777777" w:rsid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tcPr>
          <w:p w14:paraId="65EC2CDE" w14:textId="3B220BA6"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55.748</w:t>
            </w:r>
          </w:p>
        </w:tc>
        <w:tc>
          <w:tcPr>
            <w:tcW w:w="0" w:type="auto"/>
            <w:tcBorders>
              <w:top w:val="single" w:sz="4" w:space="0" w:color="FFFFFF"/>
              <w:left w:val="single" w:sz="4" w:space="0" w:color="FFFFFF"/>
              <w:bottom w:val="single" w:sz="4" w:space="0" w:color="FFFFFF"/>
              <w:right w:val="single" w:sz="4" w:space="0" w:color="FFFFFF"/>
            </w:tcBorders>
            <w:vAlign w:val="bottom"/>
          </w:tcPr>
          <w:p w14:paraId="30822295" w14:textId="2425B1E1"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50.664</w:t>
            </w:r>
          </w:p>
        </w:tc>
        <w:tc>
          <w:tcPr>
            <w:tcW w:w="0" w:type="auto"/>
            <w:tcBorders>
              <w:top w:val="single" w:sz="4" w:space="0" w:color="FFFFFF"/>
              <w:left w:val="single" w:sz="4" w:space="0" w:color="FFFFFF"/>
              <w:bottom w:val="single" w:sz="4" w:space="0" w:color="FFFFFF"/>
              <w:right w:val="single" w:sz="4" w:space="0" w:color="FFFFFF"/>
            </w:tcBorders>
            <w:vAlign w:val="bottom"/>
          </w:tcPr>
          <w:p w14:paraId="0B75711E" w14:textId="5525BEA8"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55.752</w:t>
            </w:r>
          </w:p>
        </w:tc>
        <w:tc>
          <w:tcPr>
            <w:tcW w:w="0" w:type="auto"/>
            <w:tcBorders>
              <w:top w:val="single" w:sz="4" w:space="0" w:color="FFFFFF"/>
              <w:left w:val="single" w:sz="4" w:space="0" w:color="FFFFFF"/>
              <w:bottom w:val="single" w:sz="4" w:space="0" w:color="FFFFFF"/>
              <w:right w:val="single" w:sz="4" w:space="0" w:color="FFFFFF"/>
            </w:tcBorders>
            <w:vAlign w:val="bottom"/>
          </w:tcPr>
          <w:p w14:paraId="33814E36" w14:textId="24101C88"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51.813</w:t>
            </w:r>
          </w:p>
        </w:tc>
      </w:tr>
      <w:tr w:rsidR="00952D60" w14:paraId="52EE61CB"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2F159A" w14:textId="77777777" w:rsidR="00952D60" w:rsidRDefault="00952D60" w:rsidP="00952D60">
            <w:pPr>
              <w:pStyle w:val="TAH"/>
              <w:rPr>
                <w:rFonts w:cs="Arial"/>
                <w:sz w:val="20"/>
                <w:lang w:val="en-US"/>
              </w:rPr>
            </w:pPr>
            <w:r>
              <w:rPr>
                <w:rFonts w:cs="Arial"/>
                <w:sz w:val="20"/>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1A5C80A1" w14:textId="77777777" w:rsid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rPr>
              <w:t>Fountain</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69BF5622" w14:textId="19235DA8"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38.927</w:t>
            </w:r>
          </w:p>
        </w:tc>
        <w:tc>
          <w:tcPr>
            <w:tcW w:w="0" w:type="auto"/>
            <w:tcBorders>
              <w:top w:val="single" w:sz="4" w:space="0" w:color="FFFFFF"/>
              <w:left w:val="single" w:sz="4" w:space="0" w:color="FFFFFF"/>
              <w:bottom w:val="single" w:sz="4" w:space="0" w:color="FFFFFF"/>
              <w:right w:val="single" w:sz="4" w:space="0" w:color="FFFFFF"/>
            </w:tcBorders>
            <w:vAlign w:val="bottom"/>
          </w:tcPr>
          <w:p w14:paraId="6C5858A6" w14:textId="7CCCBE1C"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37.582</w:t>
            </w:r>
          </w:p>
        </w:tc>
        <w:tc>
          <w:tcPr>
            <w:tcW w:w="0" w:type="auto"/>
            <w:tcBorders>
              <w:top w:val="single" w:sz="4" w:space="0" w:color="FFFFFF"/>
              <w:left w:val="single" w:sz="4" w:space="0" w:color="FFFFFF"/>
              <w:bottom w:val="single" w:sz="4" w:space="0" w:color="FFFFFF"/>
              <w:right w:val="single" w:sz="4" w:space="0" w:color="FFFFFF"/>
            </w:tcBorders>
            <w:vAlign w:val="bottom"/>
          </w:tcPr>
          <w:p w14:paraId="144DD3A4" w14:textId="55A62E55"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42.684</w:t>
            </w:r>
          </w:p>
        </w:tc>
        <w:tc>
          <w:tcPr>
            <w:tcW w:w="0" w:type="auto"/>
            <w:tcBorders>
              <w:top w:val="single" w:sz="4" w:space="0" w:color="FFFFFF"/>
              <w:left w:val="single" w:sz="4" w:space="0" w:color="FFFFFF"/>
              <w:bottom w:val="single" w:sz="4" w:space="0" w:color="FFFFFF"/>
              <w:right w:val="single" w:sz="4" w:space="0" w:color="FFFFFF"/>
            </w:tcBorders>
            <w:vAlign w:val="bottom"/>
          </w:tcPr>
          <w:p w14:paraId="08BCED75" w14:textId="634C5DF3"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35.517</w:t>
            </w:r>
          </w:p>
        </w:tc>
      </w:tr>
      <w:tr w:rsidR="00952D60" w14:paraId="07AF1CD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2A7CBE" w14:textId="77777777" w:rsidR="00952D60" w:rsidRDefault="00952D60" w:rsidP="00952D60">
            <w:pPr>
              <w:pStyle w:val="TAH"/>
              <w:rPr>
                <w:rFonts w:cs="Arial"/>
                <w:sz w:val="20"/>
                <w:lang w:val="en-US"/>
              </w:rPr>
            </w:pPr>
            <w:r>
              <w:rPr>
                <w:rFonts w:cs="Arial"/>
                <w:sz w:val="20"/>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5F005040" w14:textId="77777777" w:rsid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Riverbank</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2A138F2D" w14:textId="03BD22C6"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63.445</w:t>
            </w:r>
          </w:p>
        </w:tc>
        <w:tc>
          <w:tcPr>
            <w:tcW w:w="0" w:type="auto"/>
            <w:tcBorders>
              <w:top w:val="single" w:sz="4" w:space="0" w:color="FFFFFF"/>
              <w:left w:val="single" w:sz="4" w:space="0" w:color="FFFFFF"/>
              <w:bottom w:val="single" w:sz="4" w:space="0" w:color="FFFFFF"/>
              <w:right w:val="single" w:sz="4" w:space="0" w:color="FFFFFF"/>
            </w:tcBorders>
            <w:vAlign w:val="bottom"/>
          </w:tcPr>
          <w:p w14:paraId="4B6888B7" w14:textId="09EBC433"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52.786</w:t>
            </w:r>
          </w:p>
        </w:tc>
        <w:tc>
          <w:tcPr>
            <w:tcW w:w="0" w:type="auto"/>
            <w:tcBorders>
              <w:top w:val="single" w:sz="4" w:space="0" w:color="FFFFFF"/>
              <w:left w:val="single" w:sz="4" w:space="0" w:color="FFFFFF"/>
              <w:bottom w:val="single" w:sz="4" w:space="0" w:color="FFFFFF"/>
              <w:right w:val="single" w:sz="4" w:space="0" w:color="FFFFFF"/>
            </w:tcBorders>
            <w:vAlign w:val="bottom"/>
          </w:tcPr>
          <w:p w14:paraId="0451A662" w14:textId="34D289D5"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55.176</w:t>
            </w:r>
          </w:p>
        </w:tc>
        <w:tc>
          <w:tcPr>
            <w:tcW w:w="0" w:type="auto"/>
            <w:tcBorders>
              <w:top w:val="single" w:sz="4" w:space="0" w:color="FFFFFF"/>
              <w:left w:val="single" w:sz="4" w:space="0" w:color="FFFFFF"/>
              <w:bottom w:val="single" w:sz="4" w:space="0" w:color="FFFFFF"/>
              <w:right w:val="single" w:sz="4" w:space="0" w:color="FFFFFF"/>
            </w:tcBorders>
            <w:vAlign w:val="bottom"/>
          </w:tcPr>
          <w:p w14:paraId="4B689F2B" w14:textId="0BFE77CA"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51.623</w:t>
            </w:r>
          </w:p>
        </w:tc>
      </w:tr>
      <w:tr w:rsidR="00952D60" w14:paraId="6D847852"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3F27DB5" w14:textId="77777777" w:rsidR="00952D60" w:rsidRDefault="00952D60" w:rsidP="00952D60">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8CD7087" w14:textId="77777777" w:rsid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C62DAD6" w14:textId="3C4637D5"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38.927</w:t>
            </w:r>
          </w:p>
        </w:tc>
        <w:tc>
          <w:tcPr>
            <w:tcW w:w="0" w:type="auto"/>
            <w:tcBorders>
              <w:top w:val="triple" w:sz="4" w:space="0" w:color="auto"/>
              <w:left w:val="single" w:sz="4" w:space="0" w:color="FFFFFF"/>
              <w:bottom w:val="single" w:sz="4" w:space="0" w:color="FFFFFF"/>
              <w:right w:val="single" w:sz="4" w:space="0" w:color="FFFFFF"/>
            </w:tcBorders>
            <w:vAlign w:val="bottom"/>
          </w:tcPr>
          <w:p w14:paraId="67721DE1" w14:textId="6CD8A9BD"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37.582</w:t>
            </w:r>
          </w:p>
        </w:tc>
        <w:tc>
          <w:tcPr>
            <w:tcW w:w="0" w:type="auto"/>
            <w:tcBorders>
              <w:top w:val="triple" w:sz="4" w:space="0" w:color="auto"/>
              <w:left w:val="single" w:sz="4" w:space="0" w:color="FFFFFF"/>
              <w:bottom w:val="single" w:sz="4" w:space="0" w:color="FFFFFF"/>
              <w:right w:val="single" w:sz="4" w:space="0" w:color="FFFFFF"/>
            </w:tcBorders>
            <w:vAlign w:val="bottom"/>
          </w:tcPr>
          <w:p w14:paraId="1FF12E49" w14:textId="4EF49CD0"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42.684</w:t>
            </w:r>
          </w:p>
        </w:tc>
        <w:tc>
          <w:tcPr>
            <w:tcW w:w="0" w:type="auto"/>
            <w:tcBorders>
              <w:top w:val="triple" w:sz="4" w:space="0" w:color="auto"/>
              <w:left w:val="single" w:sz="4" w:space="0" w:color="FFFFFF"/>
              <w:bottom w:val="single" w:sz="4" w:space="0" w:color="FFFFFF"/>
              <w:right w:val="single" w:sz="4" w:space="0" w:color="FFFFFF"/>
            </w:tcBorders>
            <w:vAlign w:val="bottom"/>
          </w:tcPr>
          <w:p w14:paraId="02896F6E" w14:textId="1930B9CC"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35.517</w:t>
            </w:r>
          </w:p>
        </w:tc>
      </w:tr>
      <w:tr w:rsidR="00952D60" w14:paraId="3EA5FA9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08C5D3" w14:textId="77777777" w:rsidR="00952D60" w:rsidRDefault="00952D60" w:rsidP="00952D60">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199E694" w14:textId="77777777" w:rsid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82F74B7" w14:textId="7D547F9A"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82.338</w:t>
            </w:r>
          </w:p>
        </w:tc>
        <w:tc>
          <w:tcPr>
            <w:tcW w:w="0" w:type="auto"/>
            <w:tcBorders>
              <w:top w:val="single" w:sz="4" w:space="0" w:color="FFFFFF"/>
              <w:left w:val="single" w:sz="4" w:space="0" w:color="FFFFFF"/>
              <w:bottom w:val="single" w:sz="4" w:space="0" w:color="FFFFFF"/>
              <w:right w:val="single" w:sz="4" w:space="0" w:color="FFFFFF"/>
            </w:tcBorders>
            <w:vAlign w:val="bottom"/>
          </w:tcPr>
          <w:p w14:paraId="1F9D45C2" w14:textId="2DB03580"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82.919</w:t>
            </w:r>
          </w:p>
        </w:tc>
        <w:tc>
          <w:tcPr>
            <w:tcW w:w="0" w:type="auto"/>
            <w:tcBorders>
              <w:top w:val="single" w:sz="4" w:space="0" w:color="FFFFFF"/>
              <w:left w:val="single" w:sz="4" w:space="0" w:color="FFFFFF"/>
              <w:bottom w:val="single" w:sz="4" w:space="0" w:color="FFFFFF"/>
              <w:right w:val="single" w:sz="4" w:space="0" w:color="FFFFFF"/>
            </w:tcBorders>
            <w:vAlign w:val="bottom"/>
          </w:tcPr>
          <w:p w14:paraId="6F89E812" w14:textId="5C014165"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77.012</w:t>
            </w:r>
          </w:p>
        </w:tc>
        <w:tc>
          <w:tcPr>
            <w:tcW w:w="0" w:type="auto"/>
            <w:tcBorders>
              <w:top w:val="single" w:sz="4" w:space="0" w:color="FFFFFF"/>
              <w:left w:val="single" w:sz="4" w:space="0" w:color="FFFFFF"/>
              <w:bottom w:val="single" w:sz="4" w:space="0" w:color="FFFFFF"/>
              <w:right w:val="single" w:sz="4" w:space="0" w:color="FFFFFF"/>
            </w:tcBorders>
            <w:vAlign w:val="bottom"/>
          </w:tcPr>
          <w:p w14:paraId="1898F2C4" w14:textId="3736ADFD"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75.365</w:t>
            </w:r>
          </w:p>
        </w:tc>
      </w:tr>
      <w:tr w:rsidR="00952D60" w14:paraId="31B8EF0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08AF482" w14:textId="77777777" w:rsidR="00952D60" w:rsidRDefault="00952D60" w:rsidP="00952D60">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DD2D28D" w14:textId="77777777" w:rsid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BE45552" w14:textId="47BD84C6"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62.701</w:t>
            </w:r>
          </w:p>
        </w:tc>
        <w:tc>
          <w:tcPr>
            <w:tcW w:w="0" w:type="auto"/>
            <w:tcBorders>
              <w:top w:val="single" w:sz="4" w:space="0" w:color="FFFFFF"/>
              <w:left w:val="single" w:sz="4" w:space="0" w:color="FFFFFF"/>
              <w:bottom w:val="single" w:sz="4" w:space="0" w:color="FFFFFF"/>
              <w:right w:val="single" w:sz="4" w:space="0" w:color="FFFFFF"/>
            </w:tcBorders>
            <w:vAlign w:val="bottom"/>
          </w:tcPr>
          <w:p w14:paraId="11AA17F6" w14:textId="4C9B6CCE"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59.63</w:t>
            </w:r>
          </w:p>
        </w:tc>
        <w:tc>
          <w:tcPr>
            <w:tcW w:w="0" w:type="auto"/>
            <w:tcBorders>
              <w:top w:val="single" w:sz="4" w:space="0" w:color="FFFFFF"/>
              <w:left w:val="single" w:sz="4" w:space="0" w:color="FFFFFF"/>
              <w:bottom w:val="single" w:sz="4" w:space="0" w:color="FFFFFF"/>
              <w:right w:val="single" w:sz="4" w:space="0" w:color="FFFFFF"/>
            </w:tcBorders>
            <w:vAlign w:val="bottom"/>
          </w:tcPr>
          <w:p w14:paraId="456604CB" w14:textId="01AA029E"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62.194</w:t>
            </w:r>
          </w:p>
        </w:tc>
        <w:tc>
          <w:tcPr>
            <w:tcW w:w="0" w:type="auto"/>
            <w:tcBorders>
              <w:top w:val="single" w:sz="4" w:space="0" w:color="FFFFFF"/>
              <w:left w:val="single" w:sz="4" w:space="0" w:color="FFFFFF"/>
              <w:bottom w:val="single" w:sz="4" w:space="0" w:color="FFFFFF"/>
              <w:right w:val="single" w:sz="4" w:space="0" w:color="FFFFFF"/>
            </w:tcBorders>
            <w:vAlign w:val="bottom"/>
          </w:tcPr>
          <w:p w14:paraId="75D2C412" w14:textId="72330A76"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57.9</w:t>
            </w:r>
          </w:p>
        </w:tc>
      </w:tr>
    </w:tbl>
    <w:p w14:paraId="1EB7EA7E" w14:textId="77777777" w:rsidR="006B367D" w:rsidRDefault="006B367D" w:rsidP="006B367D"/>
    <w:p w14:paraId="10ABA7A9" w14:textId="01B92057" w:rsidR="006B367D" w:rsidRDefault="006B367D" w:rsidP="006B367D">
      <w:r>
        <w:t>As an example, Figure 8.2.3.2-1 provides Rate-Quality curves and BD rate gain for psnr of VTM with S1-VTM-01 against H.264/AVC with configuration S1-JM-01 for reference sequence S1-R01.</w:t>
      </w:r>
    </w:p>
    <w:p w14:paraId="244BC79A" w14:textId="53C055F8" w:rsidR="006B367D" w:rsidRDefault="00D07BB6" w:rsidP="006B367D">
      <w:pPr>
        <w:pStyle w:val="TH"/>
      </w:pPr>
      <w:r w:rsidRPr="005C5155">
        <w:rPr>
          <w:noProof/>
        </w:rPr>
        <w:drawing>
          <wp:inline distT="0" distB="0" distL="0" distR="0" wp14:anchorId="5928C0FB" wp14:editId="3EA0472A">
            <wp:extent cx="6115050" cy="2447925"/>
            <wp:effectExtent l="0" t="0" r="0"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0A35242F" w14:textId="75B588E1" w:rsidR="006B367D" w:rsidRDefault="006B367D" w:rsidP="006B367D">
      <w:pPr>
        <w:pStyle w:val="TH"/>
      </w:pPr>
      <w:r>
        <w:t>Figure 8.2.3.2-1 Rate-Quality curves and BD rate gain for psnr of VTM with S1-VTM-01 against H.264/AVC with configuration S1-JM-01 for reference sequence S1-R01</w:t>
      </w:r>
    </w:p>
    <w:p w14:paraId="33B9CC42" w14:textId="543D471F" w:rsidR="006B367D" w:rsidRDefault="006B367D" w:rsidP="006B367D">
      <w:r>
        <w:t>All Rate-Quality curves and BD rate gain plots are provided in the attachment as well as online here https://dash-large-files.akamaized.net/WAVE/3GPP/5GVideo/Bitstreams/Scenario-1-FHD/VTM/Characterization/.</w:t>
      </w:r>
    </w:p>
    <w:p w14:paraId="79DDC7C1" w14:textId="1785E648" w:rsidR="006B367D" w:rsidRDefault="006B367D" w:rsidP="006B367D">
      <w:pPr>
        <w:pStyle w:val="Heading4"/>
      </w:pPr>
      <w:bookmarkStart w:id="585" w:name="_Toc100837897"/>
      <w:r>
        <w:t>8.2.3.3</w:t>
      </w:r>
      <w:r>
        <w:tab/>
        <w:t>Scenario 3: Screen Content</w:t>
      </w:r>
      <w:bookmarkEnd w:id="585"/>
    </w:p>
    <w:p w14:paraId="4C4537C4" w14:textId="63D638BA" w:rsidR="006B367D" w:rsidRDefault="006B367D" w:rsidP="006B367D">
      <w:r>
        <w:t xml:space="preserve">This clause provides characterization of VTM mode configurations against H.264/AVC for Scenario 3 Screen Content. In particular, </w:t>
      </w:r>
    </w:p>
    <w:p w14:paraId="16792F66" w14:textId="03706FCC" w:rsidR="006B367D" w:rsidRDefault="006B367D" w:rsidP="006B367D">
      <w:pPr>
        <w:pStyle w:val="B1"/>
        <w:numPr>
          <w:ilvl w:val="0"/>
          <w:numId w:val="2"/>
        </w:numPr>
      </w:pPr>
      <w:r>
        <w:t>Table 8.2.3.3-1 provides the BD rate gain of VTM with S3-VTM-01 against H.264/AVC with configuration S3-JM-01, i.e. with the screen content scenario reference sequences and no fixed intra.</w:t>
      </w:r>
    </w:p>
    <w:p w14:paraId="421C23B0" w14:textId="2B25A914" w:rsidR="006B367D" w:rsidRDefault="006B367D" w:rsidP="006B367D">
      <w:pPr>
        <w:pStyle w:val="B1"/>
        <w:numPr>
          <w:ilvl w:val="0"/>
          <w:numId w:val="2"/>
        </w:numPr>
      </w:pPr>
      <w:r>
        <w:t>Table 8.2.3.3-2 provides the BD rate gain of VTM with S3-VTM-02 against H.264/AVC with configuration S3-JM-02, i.e. with the screen content scenario reference sequences with fixed Intra every second.</w:t>
      </w:r>
    </w:p>
    <w:p w14:paraId="4C91E34A" w14:textId="3D5DA802" w:rsidR="006B367D" w:rsidRDefault="006B367D" w:rsidP="006B367D">
      <w:pPr>
        <w:pStyle w:val="TH"/>
        <w:ind w:left="284"/>
      </w:pPr>
      <w:r>
        <w:lastRenderedPageBreak/>
        <w:t>Table 8.2.3.3-1 BD rate gain of VTM with S3-VTM-01 against H.264/AVC with configuration S3-JM-01,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373"/>
        <w:gridCol w:w="828"/>
        <w:gridCol w:w="828"/>
      </w:tblGrid>
      <w:tr w:rsidR="006B367D" w14:paraId="33A4F614"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3C96B3F"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1240FC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4F7F02F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6A283BE"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F62C26" w14:paraId="73195C59"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811FE0" w14:textId="77777777" w:rsidR="00F62C26" w:rsidRDefault="00F62C26" w:rsidP="00F62C26">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26B0C093" w14:textId="77777777" w:rsid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5D885F7" w14:textId="5F2BD8AF"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82.166</w:t>
            </w:r>
          </w:p>
        </w:tc>
        <w:tc>
          <w:tcPr>
            <w:tcW w:w="0" w:type="auto"/>
            <w:tcBorders>
              <w:top w:val="single" w:sz="4" w:space="0" w:color="FFFFFF"/>
              <w:left w:val="single" w:sz="4" w:space="0" w:color="FFFFFF"/>
              <w:bottom w:val="single" w:sz="4" w:space="0" w:color="FFFFFF"/>
              <w:right w:val="single" w:sz="4" w:space="0" w:color="FFFFFF"/>
            </w:tcBorders>
            <w:vAlign w:val="bottom"/>
          </w:tcPr>
          <w:p w14:paraId="3E984845" w14:textId="3024A231"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81.915</w:t>
            </w:r>
          </w:p>
        </w:tc>
      </w:tr>
      <w:tr w:rsidR="00F62C26" w14:paraId="612DA97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F8C801" w14:textId="77777777" w:rsidR="00F62C26" w:rsidRDefault="00F62C26" w:rsidP="00F62C26">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191DAA01" w14:textId="77777777" w:rsid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20FA176" w14:textId="086F0BDE"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84.008</w:t>
            </w:r>
          </w:p>
        </w:tc>
        <w:tc>
          <w:tcPr>
            <w:tcW w:w="0" w:type="auto"/>
            <w:tcBorders>
              <w:top w:val="single" w:sz="4" w:space="0" w:color="FFFFFF"/>
              <w:left w:val="single" w:sz="4" w:space="0" w:color="FFFFFF"/>
              <w:bottom w:val="single" w:sz="4" w:space="0" w:color="FFFFFF"/>
              <w:right w:val="single" w:sz="4" w:space="0" w:color="FFFFFF"/>
            </w:tcBorders>
            <w:vAlign w:val="bottom"/>
          </w:tcPr>
          <w:p w14:paraId="4CB1EF14" w14:textId="272703DD"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84.164</w:t>
            </w:r>
          </w:p>
        </w:tc>
      </w:tr>
      <w:tr w:rsidR="00F62C26" w14:paraId="4E66F84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CBBE02" w14:textId="77777777" w:rsidR="00F62C26" w:rsidRDefault="00F62C26" w:rsidP="00F62C26">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364522E7" w14:textId="77777777" w:rsid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558B909" w14:textId="1ECC0250"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84.491</w:t>
            </w:r>
          </w:p>
        </w:tc>
        <w:tc>
          <w:tcPr>
            <w:tcW w:w="0" w:type="auto"/>
            <w:tcBorders>
              <w:top w:val="single" w:sz="4" w:space="0" w:color="FFFFFF"/>
              <w:left w:val="single" w:sz="4" w:space="0" w:color="FFFFFF"/>
              <w:bottom w:val="single" w:sz="4" w:space="0" w:color="FFFFFF"/>
              <w:right w:val="single" w:sz="4" w:space="0" w:color="FFFFFF"/>
            </w:tcBorders>
            <w:vAlign w:val="bottom"/>
          </w:tcPr>
          <w:p w14:paraId="07BF3BD4" w14:textId="1381866A"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82.347</w:t>
            </w:r>
          </w:p>
        </w:tc>
      </w:tr>
      <w:tr w:rsidR="00F62C26" w14:paraId="33BF57B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4F817A" w14:textId="77777777" w:rsidR="00F62C26" w:rsidRDefault="00F62C26" w:rsidP="00F62C26">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0826FC51" w14:textId="77777777" w:rsid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AAA5E7B" w14:textId="6B0E51B1"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76.826</w:t>
            </w:r>
          </w:p>
        </w:tc>
        <w:tc>
          <w:tcPr>
            <w:tcW w:w="0" w:type="auto"/>
            <w:tcBorders>
              <w:top w:val="single" w:sz="4" w:space="0" w:color="FFFFFF"/>
              <w:left w:val="single" w:sz="4" w:space="0" w:color="FFFFFF"/>
              <w:bottom w:val="single" w:sz="4" w:space="0" w:color="FFFFFF"/>
              <w:right w:val="single" w:sz="4" w:space="0" w:color="FFFFFF"/>
            </w:tcBorders>
            <w:vAlign w:val="bottom"/>
          </w:tcPr>
          <w:p w14:paraId="54F77138" w14:textId="1F60F48E"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73.495</w:t>
            </w:r>
          </w:p>
        </w:tc>
      </w:tr>
      <w:tr w:rsidR="00F62C26" w14:paraId="0452B8E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942626" w14:textId="77777777" w:rsidR="00F62C26" w:rsidRDefault="00F62C26" w:rsidP="00F62C26">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24885B85" w14:textId="77777777" w:rsid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E2BBD62" w14:textId="6592ABCC"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81.948</w:t>
            </w:r>
          </w:p>
        </w:tc>
        <w:tc>
          <w:tcPr>
            <w:tcW w:w="0" w:type="auto"/>
            <w:tcBorders>
              <w:top w:val="single" w:sz="4" w:space="0" w:color="FFFFFF"/>
              <w:left w:val="single" w:sz="4" w:space="0" w:color="FFFFFF"/>
              <w:bottom w:val="single" w:sz="4" w:space="0" w:color="FFFFFF"/>
              <w:right w:val="single" w:sz="4" w:space="0" w:color="FFFFFF"/>
            </w:tcBorders>
            <w:vAlign w:val="bottom"/>
          </w:tcPr>
          <w:p w14:paraId="0F0D17B2" w14:textId="46D5A480"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81.025</w:t>
            </w:r>
          </w:p>
        </w:tc>
      </w:tr>
      <w:tr w:rsidR="00F62C26" w14:paraId="6824380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8BE9A0" w14:textId="77777777" w:rsidR="00F62C26" w:rsidRDefault="00F62C26" w:rsidP="00F62C26">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368EA76C" w14:textId="77777777" w:rsid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9B99D4C" w14:textId="0D1491DA"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69.028</w:t>
            </w:r>
          </w:p>
        </w:tc>
        <w:tc>
          <w:tcPr>
            <w:tcW w:w="0" w:type="auto"/>
            <w:tcBorders>
              <w:top w:val="single" w:sz="4" w:space="0" w:color="FFFFFF"/>
              <w:left w:val="single" w:sz="4" w:space="0" w:color="FFFFFF"/>
              <w:bottom w:val="single" w:sz="4" w:space="0" w:color="FFFFFF"/>
              <w:right w:val="single" w:sz="4" w:space="0" w:color="FFFFFF"/>
            </w:tcBorders>
            <w:vAlign w:val="bottom"/>
          </w:tcPr>
          <w:p w14:paraId="00D435E5" w14:textId="692C1961"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67.574</w:t>
            </w:r>
          </w:p>
        </w:tc>
      </w:tr>
      <w:tr w:rsidR="00F62C26" w14:paraId="2F3C665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865A55" w14:textId="77777777" w:rsidR="00F62C26" w:rsidRDefault="00F62C26" w:rsidP="00F62C26">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4D444280" w14:textId="77777777" w:rsid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EB7F740" w14:textId="5BD69F7D"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85.241</w:t>
            </w:r>
          </w:p>
        </w:tc>
        <w:tc>
          <w:tcPr>
            <w:tcW w:w="0" w:type="auto"/>
            <w:tcBorders>
              <w:top w:val="single" w:sz="4" w:space="0" w:color="FFFFFF"/>
              <w:left w:val="single" w:sz="4" w:space="0" w:color="FFFFFF"/>
              <w:bottom w:val="single" w:sz="4" w:space="0" w:color="FFFFFF"/>
              <w:right w:val="single" w:sz="4" w:space="0" w:color="FFFFFF"/>
            </w:tcBorders>
            <w:vAlign w:val="bottom"/>
          </w:tcPr>
          <w:p w14:paraId="0295286C" w14:textId="53B164E9"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84.431</w:t>
            </w:r>
          </w:p>
        </w:tc>
      </w:tr>
      <w:tr w:rsidR="00F62C26" w14:paraId="41B56D2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B2FE14B" w14:textId="77777777" w:rsidR="00F62C26" w:rsidRDefault="00F62C26" w:rsidP="00F62C26">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36E2CD1E" w14:textId="77777777" w:rsid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5E3CDB1" w14:textId="57792B11"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79.462</w:t>
            </w:r>
          </w:p>
        </w:tc>
        <w:tc>
          <w:tcPr>
            <w:tcW w:w="0" w:type="auto"/>
            <w:tcBorders>
              <w:top w:val="single" w:sz="4" w:space="0" w:color="FFFFFF"/>
              <w:left w:val="single" w:sz="4" w:space="0" w:color="FFFFFF"/>
              <w:bottom w:val="single" w:sz="4" w:space="0" w:color="FFFFFF"/>
              <w:right w:val="single" w:sz="4" w:space="0" w:color="FFFFFF"/>
            </w:tcBorders>
            <w:vAlign w:val="bottom"/>
          </w:tcPr>
          <w:p w14:paraId="7F56D850" w14:textId="5E75FEA5"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78.325</w:t>
            </w:r>
          </w:p>
        </w:tc>
      </w:tr>
      <w:tr w:rsidR="00F62C26" w14:paraId="682C126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2A116A" w14:textId="77777777" w:rsidR="00F62C26" w:rsidRDefault="00F62C26" w:rsidP="00F62C26">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30EB06F2" w14:textId="77777777" w:rsid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
          <w:p w14:paraId="437639EC" w14:textId="6FB6E71D"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68.97</w:t>
            </w:r>
          </w:p>
        </w:tc>
        <w:tc>
          <w:tcPr>
            <w:tcW w:w="0" w:type="auto"/>
            <w:tcBorders>
              <w:top w:val="single" w:sz="4" w:space="0" w:color="FFFFFF"/>
              <w:left w:val="single" w:sz="4" w:space="0" w:color="FFFFFF"/>
              <w:bottom w:val="single" w:sz="4" w:space="0" w:color="FFFFFF"/>
              <w:right w:val="single" w:sz="4" w:space="0" w:color="FFFFFF"/>
            </w:tcBorders>
            <w:vAlign w:val="bottom"/>
          </w:tcPr>
          <w:p w14:paraId="2998DB91" w14:textId="56CD484F"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68.507</w:t>
            </w:r>
          </w:p>
        </w:tc>
      </w:tr>
      <w:tr w:rsidR="00F62C26" w14:paraId="5338996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DCBEE1C" w14:textId="77777777" w:rsidR="00F62C26" w:rsidRDefault="00F62C26" w:rsidP="00F62C26">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37A9472" w14:textId="77777777" w:rsid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09D9F05" w14:textId="1C5BD372"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68.97</w:t>
            </w:r>
          </w:p>
        </w:tc>
        <w:tc>
          <w:tcPr>
            <w:tcW w:w="0" w:type="auto"/>
            <w:tcBorders>
              <w:top w:val="triple" w:sz="4" w:space="0" w:color="auto"/>
              <w:left w:val="single" w:sz="4" w:space="0" w:color="FFFFFF"/>
              <w:bottom w:val="single" w:sz="4" w:space="0" w:color="FFFFFF"/>
              <w:right w:val="single" w:sz="4" w:space="0" w:color="FFFFFF"/>
            </w:tcBorders>
            <w:vAlign w:val="bottom"/>
          </w:tcPr>
          <w:p w14:paraId="19EA7935" w14:textId="09CB809A"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67.574</w:t>
            </w:r>
          </w:p>
        </w:tc>
      </w:tr>
      <w:tr w:rsidR="00F62C26" w14:paraId="50288F80"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62ED20" w14:textId="77777777" w:rsidR="00F62C26" w:rsidRDefault="00F62C26" w:rsidP="00F62C26">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72FA823" w14:textId="77777777" w:rsid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A521372" w14:textId="5F1152A9"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85.241</w:t>
            </w:r>
          </w:p>
        </w:tc>
        <w:tc>
          <w:tcPr>
            <w:tcW w:w="0" w:type="auto"/>
            <w:tcBorders>
              <w:top w:val="single" w:sz="4" w:space="0" w:color="FFFFFF"/>
              <w:left w:val="single" w:sz="4" w:space="0" w:color="FFFFFF"/>
              <w:bottom w:val="single" w:sz="4" w:space="0" w:color="FFFFFF"/>
              <w:right w:val="single" w:sz="4" w:space="0" w:color="FFFFFF"/>
            </w:tcBorders>
            <w:vAlign w:val="bottom"/>
          </w:tcPr>
          <w:p w14:paraId="59C0AFE3" w14:textId="369CF882"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84.431</w:t>
            </w:r>
          </w:p>
        </w:tc>
      </w:tr>
      <w:tr w:rsidR="00F62C26" w14:paraId="10017584"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F15FAE4" w14:textId="77777777" w:rsidR="00F62C26" w:rsidRDefault="00F62C26" w:rsidP="00F62C26">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946CB0E" w14:textId="77777777" w:rsid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BE8A3D7" w14:textId="3EF66845"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79.127</w:t>
            </w:r>
          </w:p>
        </w:tc>
        <w:tc>
          <w:tcPr>
            <w:tcW w:w="0" w:type="auto"/>
            <w:tcBorders>
              <w:top w:val="single" w:sz="4" w:space="0" w:color="FFFFFF"/>
              <w:left w:val="single" w:sz="4" w:space="0" w:color="FFFFFF"/>
              <w:bottom w:val="single" w:sz="4" w:space="0" w:color="FFFFFF"/>
              <w:right w:val="single" w:sz="4" w:space="0" w:color="FFFFFF"/>
            </w:tcBorders>
            <w:vAlign w:val="bottom"/>
          </w:tcPr>
          <w:p w14:paraId="66E23B15" w14:textId="0E0AFF21"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77.976</w:t>
            </w:r>
          </w:p>
        </w:tc>
      </w:tr>
    </w:tbl>
    <w:p w14:paraId="2305F71C" w14:textId="413708C4" w:rsidR="006B367D" w:rsidRDefault="006B367D" w:rsidP="006B367D">
      <w:pPr>
        <w:pStyle w:val="TH"/>
        <w:ind w:left="284"/>
      </w:pPr>
      <w:r>
        <w:t>Table 8.2.3.3-2 BD rate gain of VTM with S3-VTM-02 against H.264/AVC with configuration S3-JM-02, i.e.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062"/>
        <w:gridCol w:w="3373"/>
        <w:gridCol w:w="828"/>
        <w:gridCol w:w="828"/>
      </w:tblGrid>
      <w:tr w:rsidR="006B367D" w14:paraId="1BAEE07C"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6E5C2D1"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76F9701"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F00DB5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EEBEB4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EF73B7" w14:paraId="0CC68E8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E6C406" w14:textId="77777777" w:rsidR="00EF73B7" w:rsidRDefault="00EF73B7" w:rsidP="00EF73B7">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15FADEE4" w14:textId="77777777" w:rsid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44599F5" w14:textId="13D7BF18"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78.275</w:t>
            </w:r>
          </w:p>
        </w:tc>
        <w:tc>
          <w:tcPr>
            <w:tcW w:w="0" w:type="auto"/>
            <w:tcBorders>
              <w:top w:val="single" w:sz="4" w:space="0" w:color="FFFFFF"/>
              <w:left w:val="single" w:sz="4" w:space="0" w:color="FFFFFF"/>
              <w:bottom w:val="single" w:sz="4" w:space="0" w:color="FFFFFF"/>
              <w:right w:val="single" w:sz="4" w:space="0" w:color="FFFFFF"/>
            </w:tcBorders>
            <w:vAlign w:val="bottom"/>
          </w:tcPr>
          <w:p w14:paraId="0D3030A3" w14:textId="56CAB137"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77.623</w:t>
            </w:r>
          </w:p>
        </w:tc>
      </w:tr>
      <w:tr w:rsidR="00EF73B7" w14:paraId="192A509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564BB9" w14:textId="77777777" w:rsidR="00EF73B7" w:rsidRDefault="00EF73B7" w:rsidP="00EF73B7">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61A3D604" w14:textId="77777777" w:rsid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556412D" w14:textId="38FD7F58"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79.43</w:t>
            </w:r>
          </w:p>
        </w:tc>
        <w:tc>
          <w:tcPr>
            <w:tcW w:w="0" w:type="auto"/>
            <w:tcBorders>
              <w:top w:val="single" w:sz="4" w:space="0" w:color="FFFFFF"/>
              <w:left w:val="single" w:sz="4" w:space="0" w:color="FFFFFF"/>
              <w:bottom w:val="single" w:sz="4" w:space="0" w:color="FFFFFF"/>
              <w:right w:val="single" w:sz="4" w:space="0" w:color="FFFFFF"/>
            </w:tcBorders>
            <w:vAlign w:val="bottom"/>
          </w:tcPr>
          <w:p w14:paraId="390F4080" w14:textId="700B302D"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78.842</w:t>
            </w:r>
          </w:p>
        </w:tc>
      </w:tr>
      <w:tr w:rsidR="00EF73B7" w14:paraId="14B3915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62350E" w14:textId="77777777" w:rsidR="00EF73B7" w:rsidRDefault="00EF73B7" w:rsidP="00EF73B7">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5D9A1427" w14:textId="77777777" w:rsid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B04139A" w14:textId="78442D0C"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78.825</w:t>
            </w:r>
          </w:p>
        </w:tc>
        <w:tc>
          <w:tcPr>
            <w:tcW w:w="0" w:type="auto"/>
            <w:tcBorders>
              <w:top w:val="single" w:sz="4" w:space="0" w:color="FFFFFF"/>
              <w:left w:val="single" w:sz="4" w:space="0" w:color="FFFFFF"/>
              <w:bottom w:val="single" w:sz="4" w:space="0" w:color="FFFFFF"/>
              <w:right w:val="single" w:sz="4" w:space="0" w:color="FFFFFF"/>
            </w:tcBorders>
            <w:vAlign w:val="bottom"/>
          </w:tcPr>
          <w:p w14:paraId="6670E950" w14:textId="6A812B8E"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76.379</w:t>
            </w:r>
          </w:p>
        </w:tc>
      </w:tr>
      <w:tr w:rsidR="00EF73B7" w14:paraId="16C40D1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DB399A" w14:textId="77777777" w:rsidR="00EF73B7" w:rsidRDefault="00EF73B7" w:rsidP="00EF73B7">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403DACFA" w14:textId="77777777" w:rsid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921B91B" w14:textId="7870CCB6"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70.435</w:t>
            </w:r>
          </w:p>
        </w:tc>
        <w:tc>
          <w:tcPr>
            <w:tcW w:w="0" w:type="auto"/>
            <w:tcBorders>
              <w:top w:val="single" w:sz="4" w:space="0" w:color="FFFFFF"/>
              <w:left w:val="single" w:sz="4" w:space="0" w:color="FFFFFF"/>
              <w:bottom w:val="single" w:sz="4" w:space="0" w:color="FFFFFF"/>
              <w:right w:val="single" w:sz="4" w:space="0" w:color="FFFFFF"/>
            </w:tcBorders>
            <w:vAlign w:val="bottom"/>
          </w:tcPr>
          <w:p w14:paraId="3DC702D2" w14:textId="1A6A5210"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67.262</w:t>
            </w:r>
          </w:p>
        </w:tc>
      </w:tr>
      <w:tr w:rsidR="00EF73B7" w14:paraId="12EFA520"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377DFA" w14:textId="77777777" w:rsidR="00EF73B7" w:rsidRDefault="00EF73B7" w:rsidP="00EF73B7">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3DE8D05D" w14:textId="77777777" w:rsid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78E5308" w14:textId="7BDAF1AC"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78.156</w:t>
            </w:r>
          </w:p>
        </w:tc>
        <w:tc>
          <w:tcPr>
            <w:tcW w:w="0" w:type="auto"/>
            <w:tcBorders>
              <w:top w:val="single" w:sz="4" w:space="0" w:color="FFFFFF"/>
              <w:left w:val="single" w:sz="4" w:space="0" w:color="FFFFFF"/>
              <w:bottom w:val="single" w:sz="4" w:space="0" w:color="FFFFFF"/>
              <w:right w:val="single" w:sz="4" w:space="0" w:color="FFFFFF"/>
            </w:tcBorders>
            <w:vAlign w:val="bottom"/>
          </w:tcPr>
          <w:p w14:paraId="1A142C2E" w14:textId="197646BA"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76.778</w:t>
            </w:r>
          </w:p>
        </w:tc>
      </w:tr>
      <w:tr w:rsidR="00EF73B7" w14:paraId="28E8360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9E69E3" w14:textId="77777777" w:rsidR="00EF73B7" w:rsidRDefault="00EF73B7" w:rsidP="00EF73B7">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6E50D1D9" w14:textId="77777777" w:rsid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D8F6E5D" w14:textId="69840F21"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67.603</w:t>
            </w:r>
          </w:p>
        </w:tc>
        <w:tc>
          <w:tcPr>
            <w:tcW w:w="0" w:type="auto"/>
            <w:tcBorders>
              <w:top w:val="single" w:sz="4" w:space="0" w:color="FFFFFF"/>
              <w:left w:val="single" w:sz="4" w:space="0" w:color="FFFFFF"/>
              <w:bottom w:val="single" w:sz="4" w:space="0" w:color="FFFFFF"/>
              <w:right w:val="single" w:sz="4" w:space="0" w:color="FFFFFF"/>
            </w:tcBorders>
            <w:vAlign w:val="bottom"/>
          </w:tcPr>
          <w:p w14:paraId="7289BB6D" w14:textId="0A4562B9"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65.813</w:t>
            </w:r>
          </w:p>
        </w:tc>
      </w:tr>
      <w:tr w:rsidR="00EF73B7" w14:paraId="525D38BD"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6DF7C5" w14:textId="77777777" w:rsidR="00EF73B7" w:rsidRDefault="00EF73B7" w:rsidP="00EF73B7">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68C72E1C" w14:textId="77777777" w:rsid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C40D797" w14:textId="22E8FEBE"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81.768</w:t>
            </w:r>
          </w:p>
        </w:tc>
        <w:tc>
          <w:tcPr>
            <w:tcW w:w="0" w:type="auto"/>
            <w:tcBorders>
              <w:top w:val="single" w:sz="4" w:space="0" w:color="FFFFFF"/>
              <w:left w:val="single" w:sz="4" w:space="0" w:color="FFFFFF"/>
              <w:bottom w:val="single" w:sz="4" w:space="0" w:color="FFFFFF"/>
              <w:right w:val="single" w:sz="4" w:space="0" w:color="FFFFFF"/>
            </w:tcBorders>
            <w:vAlign w:val="bottom"/>
          </w:tcPr>
          <w:p w14:paraId="1E9B9985" w14:textId="5F8186F4"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80.525</w:t>
            </w:r>
          </w:p>
        </w:tc>
      </w:tr>
      <w:tr w:rsidR="00EF73B7" w14:paraId="35418E8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56980E" w14:textId="77777777" w:rsidR="00EF73B7" w:rsidRDefault="00EF73B7" w:rsidP="00EF73B7">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5E14326B" w14:textId="77777777" w:rsid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7DF0AD6" w14:textId="072326DF"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75.032</w:t>
            </w:r>
          </w:p>
        </w:tc>
        <w:tc>
          <w:tcPr>
            <w:tcW w:w="0" w:type="auto"/>
            <w:tcBorders>
              <w:top w:val="single" w:sz="4" w:space="0" w:color="FFFFFF"/>
              <w:left w:val="single" w:sz="4" w:space="0" w:color="FFFFFF"/>
              <w:bottom w:val="single" w:sz="4" w:space="0" w:color="FFFFFF"/>
              <w:right w:val="single" w:sz="4" w:space="0" w:color="FFFFFF"/>
            </w:tcBorders>
            <w:vAlign w:val="bottom"/>
          </w:tcPr>
          <w:p w14:paraId="52AF9705" w14:textId="6A96DF86"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73.516</w:t>
            </w:r>
          </w:p>
        </w:tc>
      </w:tr>
      <w:tr w:rsidR="00EF73B7" w14:paraId="40A07F42"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04D616" w14:textId="77777777" w:rsidR="00EF73B7" w:rsidRDefault="00EF73B7" w:rsidP="00EF73B7">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6795E10F" w14:textId="77777777" w:rsid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
          <w:p w14:paraId="7BE7D8D5" w14:textId="3909FF75"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63.643</w:t>
            </w:r>
          </w:p>
        </w:tc>
        <w:tc>
          <w:tcPr>
            <w:tcW w:w="0" w:type="auto"/>
            <w:tcBorders>
              <w:top w:val="single" w:sz="4" w:space="0" w:color="FFFFFF"/>
              <w:left w:val="single" w:sz="4" w:space="0" w:color="FFFFFF"/>
              <w:bottom w:val="single" w:sz="4" w:space="0" w:color="FFFFFF"/>
              <w:right w:val="single" w:sz="4" w:space="0" w:color="FFFFFF"/>
            </w:tcBorders>
            <w:vAlign w:val="bottom"/>
          </w:tcPr>
          <w:p w14:paraId="08766229" w14:textId="4F99F4EF"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63.194</w:t>
            </w:r>
          </w:p>
        </w:tc>
      </w:tr>
      <w:tr w:rsidR="00EF73B7" w14:paraId="062A8ED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83EE1F0" w14:textId="77777777" w:rsidR="00EF73B7" w:rsidRDefault="00EF73B7" w:rsidP="00EF73B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F6EA1A8" w14:textId="77777777" w:rsid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23C9254" w14:textId="60564EF6"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63.643</w:t>
            </w:r>
          </w:p>
        </w:tc>
        <w:tc>
          <w:tcPr>
            <w:tcW w:w="0" w:type="auto"/>
            <w:tcBorders>
              <w:top w:val="triple" w:sz="4" w:space="0" w:color="auto"/>
              <w:left w:val="single" w:sz="4" w:space="0" w:color="FFFFFF"/>
              <w:bottom w:val="single" w:sz="4" w:space="0" w:color="FFFFFF"/>
              <w:right w:val="single" w:sz="4" w:space="0" w:color="FFFFFF"/>
            </w:tcBorders>
            <w:vAlign w:val="bottom"/>
          </w:tcPr>
          <w:p w14:paraId="48C69AB9" w14:textId="6A2020E9"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63.194</w:t>
            </w:r>
          </w:p>
        </w:tc>
      </w:tr>
      <w:tr w:rsidR="00EF73B7" w14:paraId="52ED0DB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B77E17" w14:textId="77777777" w:rsidR="00EF73B7" w:rsidRDefault="00EF73B7" w:rsidP="00EF73B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F6D0EF8" w14:textId="77777777" w:rsid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5E43F66" w14:textId="6D9B79E9"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81.768</w:t>
            </w:r>
          </w:p>
        </w:tc>
        <w:tc>
          <w:tcPr>
            <w:tcW w:w="0" w:type="auto"/>
            <w:tcBorders>
              <w:top w:val="single" w:sz="4" w:space="0" w:color="FFFFFF"/>
              <w:left w:val="single" w:sz="4" w:space="0" w:color="FFFFFF"/>
              <w:bottom w:val="single" w:sz="4" w:space="0" w:color="FFFFFF"/>
              <w:right w:val="single" w:sz="4" w:space="0" w:color="FFFFFF"/>
            </w:tcBorders>
            <w:vAlign w:val="bottom"/>
          </w:tcPr>
          <w:p w14:paraId="7060F6E8" w14:textId="00A0D5BC"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80.525</w:t>
            </w:r>
          </w:p>
        </w:tc>
      </w:tr>
      <w:tr w:rsidR="00EF73B7" w14:paraId="47A80F3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B3484B1" w14:textId="77777777" w:rsidR="00EF73B7" w:rsidRDefault="00EF73B7" w:rsidP="00EF73B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8D35842" w14:textId="77777777" w:rsid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EEDD3CA" w14:textId="35344AF7"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74.796</w:t>
            </w:r>
          </w:p>
        </w:tc>
        <w:tc>
          <w:tcPr>
            <w:tcW w:w="0" w:type="auto"/>
            <w:tcBorders>
              <w:top w:val="single" w:sz="4" w:space="0" w:color="FFFFFF"/>
              <w:left w:val="single" w:sz="4" w:space="0" w:color="FFFFFF"/>
              <w:bottom w:val="single" w:sz="4" w:space="0" w:color="FFFFFF"/>
              <w:right w:val="single" w:sz="4" w:space="0" w:color="FFFFFF"/>
            </w:tcBorders>
            <w:vAlign w:val="bottom"/>
          </w:tcPr>
          <w:p w14:paraId="44E2B0DE" w14:textId="322CAC04"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73.326</w:t>
            </w:r>
          </w:p>
        </w:tc>
      </w:tr>
    </w:tbl>
    <w:p w14:paraId="155D61CB" w14:textId="77777777" w:rsidR="006B367D" w:rsidRDefault="006B367D" w:rsidP="006B367D"/>
    <w:p w14:paraId="3A7D58ED" w14:textId="3A7348B4" w:rsidR="006B367D" w:rsidRDefault="006B367D" w:rsidP="006B367D">
      <w:r>
        <w:t>As an example, Figure 8.2.3.3-1 provides Rate-Quality curves and BD rate gain for psnr of VTM with S3-VTM-01 against H.264/AVC HM with configuration S3-JM-01 for reference sequence S3-R02.</w:t>
      </w:r>
    </w:p>
    <w:p w14:paraId="75C94E11" w14:textId="14AEED2E" w:rsidR="006B367D" w:rsidRDefault="00EF73B7" w:rsidP="006B367D">
      <w:pPr>
        <w:pStyle w:val="TH"/>
      </w:pPr>
      <w:r w:rsidRPr="005C5155">
        <w:rPr>
          <w:noProof/>
        </w:rPr>
        <w:drawing>
          <wp:inline distT="0" distB="0" distL="0" distR="0" wp14:anchorId="2540275B" wp14:editId="10E512CF">
            <wp:extent cx="6115050" cy="2447925"/>
            <wp:effectExtent l="0" t="0" r="0" b="952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46C4D770" w14:textId="7D366444" w:rsidR="006B367D" w:rsidRDefault="006B367D" w:rsidP="006B367D">
      <w:pPr>
        <w:pStyle w:val="TH"/>
      </w:pPr>
      <w:r>
        <w:t>Figure 8.2.3.3-1 Rate-Quality curves and BD rate gain for psnr of VTM with S3-VTM-01 against H.264/AVC with configuration S3-JM-01 for reference sequence S3-R02</w:t>
      </w:r>
    </w:p>
    <w:p w14:paraId="0889C7DF" w14:textId="76029882" w:rsidR="006B367D" w:rsidRDefault="006B367D" w:rsidP="006B367D">
      <w:r>
        <w:t>All Rate-Quality curves and BD rate gain plots are provided in the attachment as well as online here https://dash-large-files.akamaized.net/WAVE/3GPP/5GVideo/Bitstreams/Scenario-3-Screen/VTM/Characterization/.</w:t>
      </w:r>
    </w:p>
    <w:p w14:paraId="28C563DF" w14:textId="71E8B60C" w:rsidR="006B367D" w:rsidRDefault="006B367D" w:rsidP="006B367D">
      <w:pPr>
        <w:pStyle w:val="Heading4"/>
      </w:pPr>
      <w:bookmarkStart w:id="586" w:name="_Toc100837898"/>
      <w:r>
        <w:lastRenderedPageBreak/>
        <w:t>8.2.3.4</w:t>
      </w:r>
      <w:r>
        <w:tab/>
        <w:t>Scenario 4: Messaging and Social Sharing</w:t>
      </w:r>
      <w:bookmarkEnd w:id="586"/>
    </w:p>
    <w:p w14:paraId="37951BC8" w14:textId="43956776" w:rsidR="006B367D" w:rsidRDefault="006B367D" w:rsidP="006B367D">
      <w:r>
        <w:t xml:space="preserve">This clause provides characterization of VTM mode configurations against H.264/AVC for Scenario 4 Messaging and Social Sharing. In particular, </w:t>
      </w:r>
    </w:p>
    <w:p w14:paraId="6E57A337" w14:textId="6FFE73F0" w:rsidR="006B367D" w:rsidRDefault="006B367D" w:rsidP="006B367D">
      <w:pPr>
        <w:pStyle w:val="B1"/>
        <w:numPr>
          <w:ilvl w:val="0"/>
          <w:numId w:val="2"/>
        </w:numPr>
      </w:pPr>
      <w:r>
        <w:t>Table 8.2.3.4-1 provides the BD rate gain of VTM with S4-VTM-01 against H.264/AVC with configuration S4-JM-01, i.e. with the messaging and social sharing scenario reference sequences and no fixed intra.</w:t>
      </w:r>
    </w:p>
    <w:p w14:paraId="331D73D6" w14:textId="41920C0B" w:rsidR="006B367D" w:rsidRDefault="006B367D" w:rsidP="006B367D">
      <w:pPr>
        <w:pStyle w:val="B1"/>
        <w:numPr>
          <w:ilvl w:val="0"/>
          <w:numId w:val="2"/>
        </w:numPr>
      </w:pPr>
      <w:r>
        <w:t>Table 8.2.3.4-2 provides the BD rate gain of VTM with S4-VTM-02 against H.264/AVC with configuration S4-JM-02, i.e. with the messaging and social sharing scenario reference sequences with fixed Intra every second.</w:t>
      </w:r>
    </w:p>
    <w:p w14:paraId="0BF1A027" w14:textId="19D80A3B" w:rsidR="006B367D" w:rsidRDefault="006B367D" w:rsidP="006B367D">
      <w:pPr>
        <w:pStyle w:val="TH"/>
        <w:ind w:left="284"/>
      </w:pPr>
      <w:r>
        <w:t>Table 8.2.3.4-1 BD rate gain of VTM with S4-VTM-01 against H.264/AVC with configuration S4-JM-01, i.e. with the messaging and social sharing scenario reference sequences and no fixed intra</w:t>
      </w:r>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267E9C" w14:paraId="714FA38B"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F99AF9D" w14:textId="77777777" w:rsidR="00267E9C" w:rsidRDefault="00267E9C" w:rsidP="00267E9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5F303C2"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66E40EA1"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6121892"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0F4569F7" w14:textId="3F1BCC31"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74FEE2CC" w14:textId="3855910F"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57753E" w14:paraId="1252251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41FA05" w14:textId="77777777" w:rsidR="0057753E" w:rsidRDefault="0057753E" w:rsidP="0057753E">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5921424B" w14:textId="77777777" w:rsid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6BF92517" w14:textId="13B28963"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68.614</w:t>
            </w:r>
          </w:p>
        </w:tc>
        <w:tc>
          <w:tcPr>
            <w:tcW w:w="0" w:type="auto"/>
            <w:tcBorders>
              <w:top w:val="single" w:sz="4" w:space="0" w:color="FFFFFF"/>
              <w:left w:val="single" w:sz="4" w:space="0" w:color="FFFFFF"/>
              <w:bottom w:val="single" w:sz="4" w:space="0" w:color="FFFFFF"/>
              <w:right w:val="single" w:sz="4" w:space="0" w:color="FFFFFF"/>
            </w:tcBorders>
            <w:vAlign w:val="bottom"/>
          </w:tcPr>
          <w:p w14:paraId="5010C822" w14:textId="434D613F"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69.592</w:t>
            </w:r>
          </w:p>
        </w:tc>
        <w:tc>
          <w:tcPr>
            <w:tcW w:w="0" w:type="auto"/>
            <w:tcBorders>
              <w:top w:val="single" w:sz="4" w:space="0" w:color="FFFFFF"/>
              <w:left w:val="single" w:sz="4" w:space="0" w:color="FFFFFF"/>
              <w:bottom w:val="single" w:sz="4" w:space="0" w:color="FFFFFF"/>
              <w:right w:val="single" w:sz="4" w:space="0" w:color="FFFFFF"/>
            </w:tcBorders>
            <w:vAlign w:val="bottom"/>
          </w:tcPr>
          <w:p w14:paraId="2EDAA608" w14:textId="0A989644"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70.853</w:t>
            </w:r>
          </w:p>
        </w:tc>
        <w:tc>
          <w:tcPr>
            <w:tcW w:w="0" w:type="auto"/>
            <w:tcBorders>
              <w:top w:val="single" w:sz="4" w:space="0" w:color="FFFFFF"/>
              <w:left w:val="single" w:sz="4" w:space="0" w:color="FFFFFF"/>
              <w:bottom w:val="single" w:sz="4" w:space="0" w:color="FFFFFF"/>
              <w:right w:val="single" w:sz="4" w:space="0" w:color="FFFFFF"/>
            </w:tcBorders>
            <w:vAlign w:val="bottom"/>
          </w:tcPr>
          <w:p w14:paraId="1520470B" w14:textId="1AC96328"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72.291</w:t>
            </w:r>
          </w:p>
        </w:tc>
      </w:tr>
      <w:tr w:rsidR="0057753E" w14:paraId="308FA0F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650697" w14:textId="77777777" w:rsidR="0057753E" w:rsidRDefault="0057753E" w:rsidP="0057753E">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62BAD400" w14:textId="77777777" w:rsid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3463FBA9" w14:textId="3AEDAEB4"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40.981</w:t>
            </w:r>
          </w:p>
        </w:tc>
        <w:tc>
          <w:tcPr>
            <w:tcW w:w="0" w:type="auto"/>
            <w:tcBorders>
              <w:top w:val="single" w:sz="4" w:space="0" w:color="FFFFFF"/>
              <w:left w:val="single" w:sz="4" w:space="0" w:color="FFFFFF"/>
              <w:bottom w:val="single" w:sz="4" w:space="0" w:color="FFFFFF"/>
              <w:right w:val="single" w:sz="4" w:space="0" w:color="FFFFFF"/>
            </w:tcBorders>
            <w:vAlign w:val="bottom"/>
          </w:tcPr>
          <w:p w14:paraId="7ABA5F4D" w14:textId="4B53F992"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41.449</w:t>
            </w:r>
          </w:p>
        </w:tc>
        <w:tc>
          <w:tcPr>
            <w:tcW w:w="0" w:type="auto"/>
            <w:tcBorders>
              <w:top w:val="single" w:sz="4" w:space="0" w:color="FFFFFF"/>
              <w:left w:val="single" w:sz="4" w:space="0" w:color="FFFFFF"/>
              <w:bottom w:val="single" w:sz="4" w:space="0" w:color="FFFFFF"/>
              <w:right w:val="single" w:sz="4" w:space="0" w:color="FFFFFF"/>
            </w:tcBorders>
            <w:vAlign w:val="bottom"/>
          </w:tcPr>
          <w:p w14:paraId="5AE7162A" w14:textId="6F9A2922"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49.14</w:t>
            </w:r>
          </w:p>
        </w:tc>
        <w:tc>
          <w:tcPr>
            <w:tcW w:w="0" w:type="auto"/>
            <w:tcBorders>
              <w:top w:val="single" w:sz="4" w:space="0" w:color="FFFFFF"/>
              <w:left w:val="single" w:sz="4" w:space="0" w:color="FFFFFF"/>
              <w:bottom w:val="single" w:sz="4" w:space="0" w:color="FFFFFF"/>
              <w:right w:val="single" w:sz="4" w:space="0" w:color="FFFFFF"/>
            </w:tcBorders>
            <w:vAlign w:val="bottom"/>
          </w:tcPr>
          <w:p w14:paraId="6E4A3993" w14:textId="0828E80E"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43.394</w:t>
            </w:r>
          </w:p>
        </w:tc>
      </w:tr>
      <w:tr w:rsidR="0057753E" w14:paraId="16029AA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1EA7DB" w14:textId="77777777" w:rsidR="0057753E" w:rsidRDefault="0057753E" w:rsidP="0057753E">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601A2FA8" w14:textId="77777777" w:rsid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67A33B96" w14:textId="245B0760"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49.792</w:t>
            </w:r>
          </w:p>
        </w:tc>
        <w:tc>
          <w:tcPr>
            <w:tcW w:w="0" w:type="auto"/>
            <w:tcBorders>
              <w:top w:val="single" w:sz="4" w:space="0" w:color="FFFFFF"/>
              <w:left w:val="single" w:sz="4" w:space="0" w:color="FFFFFF"/>
              <w:bottom w:val="single" w:sz="4" w:space="0" w:color="FFFFFF"/>
              <w:right w:val="single" w:sz="4" w:space="0" w:color="FFFFFF"/>
            </w:tcBorders>
            <w:vAlign w:val="bottom"/>
          </w:tcPr>
          <w:p w14:paraId="7C31D77C" w14:textId="5336C0BF"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49.222</w:t>
            </w:r>
          </w:p>
        </w:tc>
        <w:tc>
          <w:tcPr>
            <w:tcW w:w="0" w:type="auto"/>
            <w:tcBorders>
              <w:top w:val="single" w:sz="4" w:space="0" w:color="FFFFFF"/>
              <w:left w:val="single" w:sz="4" w:space="0" w:color="FFFFFF"/>
              <w:bottom w:val="single" w:sz="4" w:space="0" w:color="FFFFFF"/>
              <w:right w:val="single" w:sz="4" w:space="0" w:color="FFFFFF"/>
            </w:tcBorders>
            <w:vAlign w:val="bottom"/>
          </w:tcPr>
          <w:p w14:paraId="1F24A2C4" w14:textId="768D352D"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57.349</w:t>
            </w:r>
          </w:p>
        </w:tc>
        <w:tc>
          <w:tcPr>
            <w:tcW w:w="0" w:type="auto"/>
            <w:tcBorders>
              <w:top w:val="single" w:sz="4" w:space="0" w:color="FFFFFF"/>
              <w:left w:val="single" w:sz="4" w:space="0" w:color="FFFFFF"/>
              <w:bottom w:val="single" w:sz="4" w:space="0" w:color="FFFFFF"/>
              <w:right w:val="single" w:sz="4" w:space="0" w:color="FFFFFF"/>
            </w:tcBorders>
            <w:vAlign w:val="bottom"/>
          </w:tcPr>
          <w:p w14:paraId="5B84F046" w14:textId="223DFEBA"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53.29</w:t>
            </w:r>
          </w:p>
        </w:tc>
      </w:tr>
      <w:tr w:rsidR="0057753E" w14:paraId="103F842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F4B23D" w14:textId="77777777" w:rsidR="0057753E" w:rsidRDefault="0057753E" w:rsidP="0057753E">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5266D4BB" w14:textId="77777777" w:rsid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4DFBEC77" w14:textId="3F61F751"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81.976</w:t>
            </w:r>
          </w:p>
        </w:tc>
        <w:tc>
          <w:tcPr>
            <w:tcW w:w="0" w:type="auto"/>
            <w:tcBorders>
              <w:top w:val="single" w:sz="4" w:space="0" w:color="FFFFFF"/>
              <w:left w:val="single" w:sz="4" w:space="0" w:color="FFFFFF"/>
              <w:bottom w:val="single" w:sz="4" w:space="0" w:color="FFFFFF"/>
              <w:right w:val="single" w:sz="4" w:space="0" w:color="FFFFFF"/>
            </w:tcBorders>
            <w:vAlign w:val="bottom"/>
          </w:tcPr>
          <w:p w14:paraId="54AB6599" w14:textId="2C59BEC9"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81.813</w:t>
            </w:r>
          </w:p>
        </w:tc>
        <w:tc>
          <w:tcPr>
            <w:tcW w:w="0" w:type="auto"/>
            <w:tcBorders>
              <w:top w:val="single" w:sz="4" w:space="0" w:color="FFFFFF"/>
              <w:left w:val="single" w:sz="4" w:space="0" w:color="FFFFFF"/>
              <w:bottom w:val="single" w:sz="4" w:space="0" w:color="FFFFFF"/>
              <w:right w:val="single" w:sz="4" w:space="0" w:color="FFFFFF"/>
            </w:tcBorders>
            <w:vAlign w:val="bottom"/>
          </w:tcPr>
          <w:p w14:paraId="4E658CA7" w14:textId="09F8EF21"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79.342</w:t>
            </w:r>
          </w:p>
        </w:tc>
        <w:tc>
          <w:tcPr>
            <w:tcW w:w="0" w:type="auto"/>
            <w:tcBorders>
              <w:top w:val="single" w:sz="4" w:space="0" w:color="FFFFFF"/>
              <w:left w:val="single" w:sz="4" w:space="0" w:color="FFFFFF"/>
              <w:bottom w:val="single" w:sz="4" w:space="0" w:color="FFFFFF"/>
              <w:right w:val="single" w:sz="4" w:space="0" w:color="FFFFFF"/>
            </w:tcBorders>
            <w:vAlign w:val="bottom"/>
          </w:tcPr>
          <w:p w14:paraId="28D1B5FD" w14:textId="2DFA6AC1"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82.029</w:t>
            </w:r>
          </w:p>
        </w:tc>
      </w:tr>
      <w:tr w:rsidR="0057753E" w14:paraId="1740C12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FBD8C74" w14:textId="77777777" w:rsidR="0057753E" w:rsidRDefault="0057753E" w:rsidP="0057753E">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5C2387F" w14:textId="77777777" w:rsid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6FE51CE" w14:textId="7ADE3691"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40.981</w:t>
            </w:r>
          </w:p>
        </w:tc>
        <w:tc>
          <w:tcPr>
            <w:tcW w:w="0" w:type="auto"/>
            <w:tcBorders>
              <w:top w:val="triple" w:sz="4" w:space="0" w:color="auto"/>
              <w:left w:val="single" w:sz="4" w:space="0" w:color="FFFFFF"/>
              <w:bottom w:val="single" w:sz="4" w:space="0" w:color="FFFFFF"/>
              <w:right w:val="single" w:sz="4" w:space="0" w:color="FFFFFF"/>
            </w:tcBorders>
            <w:vAlign w:val="bottom"/>
          </w:tcPr>
          <w:p w14:paraId="3595145E" w14:textId="39E04B51"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41.449</w:t>
            </w:r>
          </w:p>
        </w:tc>
        <w:tc>
          <w:tcPr>
            <w:tcW w:w="0" w:type="auto"/>
            <w:tcBorders>
              <w:top w:val="triple" w:sz="4" w:space="0" w:color="auto"/>
              <w:left w:val="single" w:sz="4" w:space="0" w:color="FFFFFF"/>
              <w:bottom w:val="single" w:sz="4" w:space="0" w:color="FFFFFF"/>
              <w:right w:val="single" w:sz="4" w:space="0" w:color="FFFFFF"/>
            </w:tcBorders>
            <w:vAlign w:val="bottom"/>
          </w:tcPr>
          <w:p w14:paraId="333B2D65" w14:textId="6CB638F7"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49.14</w:t>
            </w:r>
          </w:p>
        </w:tc>
        <w:tc>
          <w:tcPr>
            <w:tcW w:w="0" w:type="auto"/>
            <w:tcBorders>
              <w:top w:val="triple" w:sz="4" w:space="0" w:color="auto"/>
              <w:left w:val="single" w:sz="4" w:space="0" w:color="FFFFFF"/>
              <w:bottom w:val="single" w:sz="4" w:space="0" w:color="FFFFFF"/>
              <w:right w:val="single" w:sz="4" w:space="0" w:color="FFFFFF"/>
            </w:tcBorders>
            <w:vAlign w:val="bottom"/>
          </w:tcPr>
          <w:p w14:paraId="00494DF8" w14:textId="25B45411"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43.394</w:t>
            </w:r>
          </w:p>
        </w:tc>
      </w:tr>
      <w:tr w:rsidR="0057753E" w14:paraId="2CC34C7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3E55B4" w14:textId="77777777" w:rsidR="0057753E" w:rsidRDefault="0057753E" w:rsidP="0057753E">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46A9125" w14:textId="77777777" w:rsid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74F11AE" w14:textId="1209DF3A"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81.976</w:t>
            </w:r>
          </w:p>
        </w:tc>
        <w:tc>
          <w:tcPr>
            <w:tcW w:w="0" w:type="auto"/>
            <w:tcBorders>
              <w:top w:val="single" w:sz="4" w:space="0" w:color="FFFFFF"/>
              <w:left w:val="single" w:sz="4" w:space="0" w:color="FFFFFF"/>
              <w:bottom w:val="single" w:sz="4" w:space="0" w:color="FFFFFF"/>
              <w:right w:val="single" w:sz="4" w:space="0" w:color="FFFFFF"/>
            </w:tcBorders>
            <w:vAlign w:val="bottom"/>
          </w:tcPr>
          <w:p w14:paraId="2F6626DD" w14:textId="1FC57FC0"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81.813</w:t>
            </w:r>
          </w:p>
        </w:tc>
        <w:tc>
          <w:tcPr>
            <w:tcW w:w="0" w:type="auto"/>
            <w:tcBorders>
              <w:top w:val="single" w:sz="4" w:space="0" w:color="FFFFFF"/>
              <w:left w:val="single" w:sz="4" w:space="0" w:color="FFFFFF"/>
              <w:bottom w:val="single" w:sz="4" w:space="0" w:color="FFFFFF"/>
              <w:right w:val="single" w:sz="4" w:space="0" w:color="FFFFFF"/>
            </w:tcBorders>
            <w:vAlign w:val="bottom"/>
          </w:tcPr>
          <w:p w14:paraId="7CEDC06D" w14:textId="76C2ADC2"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79.342</w:t>
            </w:r>
          </w:p>
        </w:tc>
        <w:tc>
          <w:tcPr>
            <w:tcW w:w="0" w:type="auto"/>
            <w:tcBorders>
              <w:top w:val="single" w:sz="4" w:space="0" w:color="FFFFFF"/>
              <w:left w:val="single" w:sz="4" w:space="0" w:color="FFFFFF"/>
              <w:bottom w:val="single" w:sz="4" w:space="0" w:color="FFFFFF"/>
              <w:right w:val="single" w:sz="4" w:space="0" w:color="FFFFFF"/>
            </w:tcBorders>
            <w:vAlign w:val="bottom"/>
          </w:tcPr>
          <w:p w14:paraId="47FC1520" w14:textId="2590D07B"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82.029</w:t>
            </w:r>
          </w:p>
        </w:tc>
      </w:tr>
      <w:tr w:rsidR="0057753E" w14:paraId="468ACB8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B590A8E" w14:textId="77777777" w:rsidR="0057753E" w:rsidRDefault="0057753E" w:rsidP="0057753E">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1F6D291" w14:textId="77777777" w:rsid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4F8A425" w14:textId="3F9AD2D4"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60.341</w:t>
            </w:r>
          </w:p>
        </w:tc>
        <w:tc>
          <w:tcPr>
            <w:tcW w:w="0" w:type="auto"/>
            <w:tcBorders>
              <w:top w:val="single" w:sz="4" w:space="0" w:color="FFFFFF"/>
              <w:left w:val="single" w:sz="4" w:space="0" w:color="FFFFFF"/>
              <w:bottom w:val="single" w:sz="4" w:space="0" w:color="FFFFFF"/>
              <w:right w:val="single" w:sz="4" w:space="0" w:color="FFFFFF"/>
            </w:tcBorders>
            <w:vAlign w:val="bottom"/>
          </w:tcPr>
          <w:p w14:paraId="01BE0460" w14:textId="3196E82E"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60.519</w:t>
            </w:r>
          </w:p>
        </w:tc>
        <w:tc>
          <w:tcPr>
            <w:tcW w:w="0" w:type="auto"/>
            <w:tcBorders>
              <w:top w:val="single" w:sz="4" w:space="0" w:color="FFFFFF"/>
              <w:left w:val="single" w:sz="4" w:space="0" w:color="FFFFFF"/>
              <w:bottom w:val="single" w:sz="4" w:space="0" w:color="FFFFFF"/>
              <w:right w:val="single" w:sz="4" w:space="0" w:color="FFFFFF"/>
            </w:tcBorders>
            <w:vAlign w:val="bottom"/>
          </w:tcPr>
          <w:p w14:paraId="71BA94B0" w14:textId="05560C66"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64.171</w:t>
            </w:r>
          </w:p>
        </w:tc>
        <w:tc>
          <w:tcPr>
            <w:tcW w:w="0" w:type="auto"/>
            <w:tcBorders>
              <w:top w:val="single" w:sz="4" w:space="0" w:color="FFFFFF"/>
              <w:left w:val="single" w:sz="4" w:space="0" w:color="FFFFFF"/>
              <w:bottom w:val="single" w:sz="4" w:space="0" w:color="FFFFFF"/>
              <w:right w:val="single" w:sz="4" w:space="0" w:color="FFFFFF"/>
            </w:tcBorders>
            <w:vAlign w:val="bottom"/>
          </w:tcPr>
          <w:p w14:paraId="1DE71E86" w14:textId="512656CE"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62.751</w:t>
            </w:r>
          </w:p>
        </w:tc>
      </w:tr>
    </w:tbl>
    <w:p w14:paraId="55AED382" w14:textId="5EE40BDB" w:rsidR="006B367D" w:rsidRDefault="006B367D" w:rsidP="006B367D">
      <w:pPr>
        <w:pStyle w:val="TH"/>
        <w:ind w:left="284"/>
      </w:pPr>
      <w:r>
        <w:t>Table 8.2.3.4-2 BD rate gain of VTM with S4-VTM-02 against H.264/AVC with configuration S4-JM-02, i.e. with the messaging and social sharing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267E9C" w14:paraId="005BEC55"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EF4F76C" w14:textId="77777777" w:rsidR="00267E9C" w:rsidRDefault="00267E9C" w:rsidP="00267E9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06C4B1DF"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42E85E00"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676B035C"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0F6CC6B4" w14:textId="37AC0BCB"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5B0F988B" w14:textId="5402860A"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57753E" w14:paraId="1C1BECE6"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863891" w14:textId="77777777" w:rsidR="0057753E" w:rsidRDefault="0057753E" w:rsidP="0057753E">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7534FBA6" w14:textId="77777777" w:rsid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tcPr>
          <w:p w14:paraId="0CA709E4" w14:textId="5D0BB078"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lang w:val="en-US"/>
              </w:rPr>
              <w:t>54.431</w:t>
            </w:r>
          </w:p>
        </w:tc>
        <w:tc>
          <w:tcPr>
            <w:tcW w:w="0" w:type="auto"/>
            <w:tcBorders>
              <w:top w:val="single" w:sz="4" w:space="0" w:color="FFFFFF"/>
              <w:left w:val="single" w:sz="4" w:space="0" w:color="FFFFFF"/>
              <w:bottom w:val="single" w:sz="4" w:space="0" w:color="FFFFFF"/>
              <w:right w:val="single" w:sz="4" w:space="0" w:color="FFFFFF"/>
            </w:tcBorders>
          </w:tcPr>
          <w:p w14:paraId="7F332998" w14:textId="247DC1C3"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lang w:val="en-US"/>
              </w:rPr>
              <w:t>57.049</w:t>
            </w:r>
          </w:p>
        </w:tc>
        <w:tc>
          <w:tcPr>
            <w:tcW w:w="0" w:type="auto"/>
            <w:tcBorders>
              <w:top w:val="single" w:sz="4" w:space="0" w:color="FFFFFF"/>
              <w:left w:val="single" w:sz="4" w:space="0" w:color="FFFFFF"/>
              <w:bottom w:val="single" w:sz="4" w:space="0" w:color="FFFFFF"/>
              <w:right w:val="single" w:sz="4" w:space="0" w:color="FFFFFF"/>
            </w:tcBorders>
          </w:tcPr>
          <w:p w14:paraId="68CFAE24" w14:textId="077F2B56"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59.858</w:t>
            </w:r>
          </w:p>
        </w:tc>
        <w:tc>
          <w:tcPr>
            <w:tcW w:w="0" w:type="auto"/>
            <w:tcBorders>
              <w:top w:val="single" w:sz="4" w:space="0" w:color="FFFFFF"/>
              <w:left w:val="single" w:sz="4" w:space="0" w:color="FFFFFF"/>
              <w:bottom w:val="single" w:sz="4" w:space="0" w:color="FFFFFF"/>
              <w:right w:val="single" w:sz="4" w:space="0" w:color="FFFFFF"/>
            </w:tcBorders>
          </w:tcPr>
          <w:p w14:paraId="02589A16" w14:textId="34AE3F62"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59.431</w:t>
            </w:r>
          </w:p>
        </w:tc>
      </w:tr>
      <w:tr w:rsidR="0057753E" w14:paraId="3245E396"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5C0227" w14:textId="77777777" w:rsidR="0057753E" w:rsidRDefault="0057753E" w:rsidP="0057753E">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42CB97C4" w14:textId="77777777" w:rsid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tcPr>
          <w:p w14:paraId="178A0EF3" w14:textId="1BC274D6"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33.084</w:t>
            </w:r>
          </w:p>
        </w:tc>
        <w:tc>
          <w:tcPr>
            <w:tcW w:w="0" w:type="auto"/>
            <w:tcBorders>
              <w:top w:val="single" w:sz="4" w:space="0" w:color="FFFFFF"/>
              <w:left w:val="single" w:sz="4" w:space="0" w:color="FFFFFF"/>
              <w:bottom w:val="single" w:sz="4" w:space="0" w:color="FFFFFF"/>
              <w:right w:val="single" w:sz="4" w:space="0" w:color="FFFFFF"/>
            </w:tcBorders>
          </w:tcPr>
          <w:p w14:paraId="266C4477" w14:textId="0E08EE3E"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33.609</w:t>
            </w:r>
          </w:p>
        </w:tc>
        <w:tc>
          <w:tcPr>
            <w:tcW w:w="0" w:type="auto"/>
            <w:tcBorders>
              <w:top w:val="single" w:sz="4" w:space="0" w:color="FFFFFF"/>
              <w:left w:val="single" w:sz="4" w:space="0" w:color="FFFFFF"/>
              <w:bottom w:val="single" w:sz="4" w:space="0" w:color="FFFFFF"/>
              <w:right w:val="single" w:sz="4" w:space="0" w:color="FFFFFF"/>
            </w:tcBorders>
          </w:tcPr>
          <w:p w14:paraId="228B47F3" w14:textId="07A8725B"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44.607</w:t>
            </w:r>
          </w:p>
        </w:tc>
        <w:tc>
          <w:tcPr>
            <w:tcW w:w="0" w:type="auto"/>
            <w:tcBorders>
              <w:top w:val="single" w:sz="4" w:space="0" w:color="FFFFFF"/>
              <w:left w:val="single" w:sz="4" w:space="0" w:color="FFFFFF"/>
              <w:bottom w:val="single" w:sz="4" w:space="0" w:color="FFFFFF"/>
              <w:right w:val="single" w:sz="4" w:space="0" w:color="FFFFFF"/>
            </w:tcBorders>
          </w:tcPr>
          <w:p w14:paraId="5453EA07" w14:textId="6437B884"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34.326</w:t>
            </w:r>
          </w:p>
        </w:tc>
      </w:tr>
      <w:tr w:rsidR="0057753E" w14:paraId="2B774071"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38D18D" w14:textId="77777777" w:rsidR="0057753E" w:rsidRDefault="0057753E" w:rsidP="0057753E">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24CBE2D2" w14:textId="77777777" w:rsid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tcPr>
          <w:p w14:paraId="3CC9488A" w14:textId="48AE8747"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lang w:val="en-US"/>
              </w:rPr>
              <w:t>39.135</w:t>
            </w:r>
          </w:p>
        </w:tc>
        <w:tc>
          <w:tcPr>
            <w:tcW w:w="0" w:type="auto"/>
            <w:tcBorders>
              <w:top w:val="single" w:sz="4" w:space="0" w:color="FFFFFF"/>
              <w:left w:val="single" w:sz="4" w:space="0" w:color="FFFFFF"/>
              <w:bottom w:val="single" w:sz="4" w:space="0" w:color="FFFFFF"/>
              <w:right w:val="single" w:sz="4" w:space="0" w:color="FFFFFF"/>
            </w:tcBorders>
          </w:tcPr>
          <w:p w14:paraId="10F09D18" w14:textId="6A889B23"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lang w:val="en-US"/>
              </w:rPr>
              <w:t>38.541</w:t>
            </w:r>
          </w:p>
        </w:tc>
        <w:tc>
          <w:tcPr>
            <w:tcW w:w="0" w:type="auto"/>
            <w:tcBorders>
              <w:top w:val="single" w:sz="4" w:space="0" w:color="FFFFFF"/>
              <w:left w:val="single" w:sz="4" w:space="0" w:color="FFFFFF"/>
              <w:bottom w:val="single" w:sz="4" w:space="0" w:color="FFFFFF"/>
              <w:right w:val="single" w:sz="4" w:space="0" w:color="FFFFFF"/>
            </w:tcBorders>
          </w:tcPr>
          <w:p w14:paraId="79C755B7" w14:textId="15B48095"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54.526</w:t>
            </w:r>
          </w:p>
        </w:tc>
        <w:tc>
          <w:tcPr>
            <w:tcW w:w="0" w:type="auto"/>
            <w:tcBorders>
              <w:top w:val="single" w:sz="4" w:space="0" w:color="FFFFFF"/>
              <w:left w:val="single" w:sz="4" w:space="0" w:color="FFFFFF"/>
              <w:bottom w:val="single" w:sz="4" w:space="0" w:color="FFFFFF"/>
              <w:right w:val="single" w:sz="4" w:space="0" w:color="FFFFFF"/>
            </w:tcBorders>
          </w:tcPr>
          <w:p w14:paraId="6F304FEE" w14:textId="48B59910"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43.924</w:t>
            </w:r>
          </w:p>
        </w:tc>
      </w:tr>
      <w:tr w:rsidR="0057753E" w14:paraId="70D5A27E"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F006F2" w14:textId="77777777" w:rsidR="0057753E" w:rsidRDefault="0057753E" w:rsidP="0057753E">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4B4727DD" w14:textId="77777777" w:rsid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tcPr>
          <w:p w14:paraId="03D11ABC" w14:textId="79BDD8D8"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76.012</w:t>
            </w:r>
          </w:p>
        </w:tc>
        <w:tc>
          <w:tcPr>
            <w:tcW w:w="0" w:type="auto"/>
            <w:tcBorders>
              <w:top w:val="single" w:sz="4" w:space="0" w:color="FFFFFF"/>
              <w:left w:val="single" w:sz="4" w:space="0" w:color="FFFFFF"/>
              <w:bottom w:val="single" w:sz="4" w:space="0" w:color="FFFFFF"/>
              <w:right w:val="single" w:sz="4" w:space="0" w:color="FFFFFF"/>
            </w:tcBorders>
          </w:tcPr>
          <w:p w14:paraId="07FB62C9" w14:textId="0334D51A"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76.243</w:t>
            </w:r>
          </w:p>
        </w:tc>
        <w:tc>
          <w:tcPr>
            <w:tcW w:w="0" w:type="auto"/>
            <w:tcBorders>
              <w:top w:val="single" w:sz="4" w:space="0" w:color="FFFFFF"/>
              <w:left w:val="single" w:sz="4" w:space="0" w:color="FFFFFF"/>
              <w:bottom w:val="single" w:sz="4" w:space="0" w:color="FFFFFF"/>
              <w:right w:val="single" w:sz="4" w:space="0" w:color="FFFFFF"/>
            </w:tcBorders>
          </w:tcPr>
          <w:p w14:paraId="52096D3E" w14:textId="1CDFF906"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73.642</w:t>
            </w:r>
          </w:p>
        </w:tc>
        <w:tc>
          <w:tcPr>
            <w:tcW w:w="0" w:type="auto"/>
            <w:tcBorders>
              <w:top w:val="single" w:sz="4" w:space="0" w:color="FFFFFF"/>
              <w:left w:val="single" w:sz="4" w:space="0" w:color="FFFFFF"/>
              <w:bottom w:val="single" w:sz="4" w:space="0" w:color="FFFFFF"/>
              <w:right w:val="single" w:sz="4" w:space="0" w:color="FFFFFF"/>
            </w:tcBorders>
          </w:tcPr>
          <w:p w14:paraId="4EB0D484" w14:textId="576125F6"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75.263</w:t>
            </w:r>
          </w:p>
        </w:tc>
      </w:tr>
      <w:tr w:rsidR="0057753E" w14:paraId="1C3B3942"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EC7B41C" w14:textId="77777777" w:rsidR="0057753E" w:rsidRDefault="0057753E" w:rsidP="0057753E">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E556538" w14:textId="77777777" w:rsid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
          <w:p w14:paraId="0D190763" w14:textId="44FA237C"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33.084</w:t>
            </w:r>
          </w:p>
        </w:tc>
        <w:tc>
          <w:tcPr>
            <w:tcW w:w="0" w:type="auto"/>
            <w:tcBorders>
              <w:top w:val="triple" w:sz="4" w:space="0" w:color="auto"/>
              <w:left w:val="single" w:sz="4" w:space="0" w:color="FFFFFF"/>
              <w:bottom w:val="single" w:sz="4" w:space="0" w:color="FFFFFF"/>
              <w:right w:val="single" w:sz="4" w:space="0" w:color="FFFFFF"/>
            </w:tcBorders>
          </w:tcPr>
          <w:p w14:paraId="143D25FA" w14:textId="4B303313"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33.609</w:t>
            </w:r>
          </w:p>
        </w:tc>
        <w:tc>
          <w:tcPr>
            <w:tcW w:w="0" w:type="auto"/>
            <w:tcBorders>
              <w:top w:val="triple" w:sz="4" w:space="0" w:color="auto"/>
              <w:left w:val="single" w:sz="4" w:space="0" w:color="FFFFFF"/>
              <w:bottom w:val="single" w:sz="4" w:space="0" w:color="FFFFFF"/>
              <w:right w:val="single" w:sz="4" w:space="0" w:color="FFFFFF"/>
            </w:tcBorders>
          </w:tcPr>
          <w:p w14:paraId="08E6A677" w14:textId="13243061"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44.607</w:t>
            </w:r>
          </w:p>
        </w:tc>
        <w:tc>
          <w:tcPr>
            <w:tcW w:w="0" w:type="auto"/>
            <w:tcBorders>
              <w:top w:val="triple" w:sz="4" w:space="0" w:color="auto"/>
              <w:left w:val="single" w:sz="4" w:space="0" w:color="FFFFFF"/>
              <w:bottom w:val="single" w:sz="4" w:space="0" w:color="FFFFFF"/>
              <w:right w:val="single" w:sz="4" w:space="0" w:color="FFFFFF"/>
            </w:tcBorders>
          </w:tcPr>
          <w:p w14:paraId="138CD104" w14:textId="6E60AFDC"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34.326</w:t>
            </w:r>
          </w:p>
        </w:tc>
      </w:tr>
      <w:tr w:rsidR="0057753E" w14:paraId="3FAC1F67"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10524C" w14:textId="77777777" w:rsidR="0057753E" w:rsidRDefault="0057753E" w:rsidP="0057753E">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83205BA" w14:textId="77777777" w:rsid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72127B6C" w14:textId="0E4774B9"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76.012</w:t>
            </w:r>
          </w:p>
        </w:tc>
        <w:tc>
          <w:tcPr>
            <w:tcW w:w="0" w:type="auto"/>
            <w:tcBorders>
              <w:top w:val="single" w:sz="4" w:space="0" w:color="FFFFFF"/>
              <w:left w:val="single" w:sz="4" w:space="0" w:color="FFFFFF"/>
              <w:bottom w:val="single" w:sz="4" w:space="0" w:color="FFFFFF"/>
              <w:right w:val="single" w:sz="4" w:space="0" w:color="FFFFFF"/>
            </w:tcBorders>
          </w:tcPr>
          <w:p w14:paraId="4A15C9AE" w14:textId="6655A2F7"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76.243</w:t>
            </w:r>
          </w:p>
        </w:tc>
        <w:tc>
          <w:tcPr>
            <w:tcW w:w="0" w:type="auto"/>
            <w:tcBorders>
              <w:top w:val="single" w:sz="4" w:space="0" w:color="FFFFFF"/>
              <w:left w:val="single" w:sz="4" w:space="0" w:color="FFFFFF"/>
              <w:bottom w:val="single" w:sz="4" w:space="0" w:color="FFFFFF"/>
              <w:right w:val="single" w:sz="4" w:space="0" w:color="FFFFFF"/>
            </w:tcBorders>
          </w:tcPr>
          <w:p w14:paraId="40E70455" w14:textId="7E59BBB0"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73.642</w:t>
            </w:r>
          </w:p>
        </w:tc>
        <w:tc>
          <w:tcPr>
            <w:tcW w:w="0" w:type="auto"/>
            <w:tcBorders>
              <w:top w:val="single" w:sz="4" w:space="0" w:color="FFFFFF"/>
              <w:left w:val="single" w:sz="4" w:space="0" w:color="FFFFFF"/>
              <w:bottom w:val="single" w:sz="4" w:space="0" w:color="FFFFFF"/>
              <w:right w:val="single" w:sz="4" w:space="0" w:color="FFFFFF"/>
            </w:tcBorders>
          </w:tcPr>
          <w:p w14:paraId="799E0ED6" w14:textId="53824699"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75.263</w:t>
            </w:r>
          </w:p>
        </w:tc>
      </w:tr>
      <w:tr w:rsidR="0057753E" w14:paraId="7C7CE12D"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93D8F67" w14:textId="77777777" w:rsidR="0057753E" w:rsidRDefault="0057753E" w:rsidP="0057753E">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9B34C37" w14:textId="77777777" w:rsid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4E7FC61A" w14:textId="47DB3891"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50.666</w:t>
            </w:r>
          </w:p>
        </w:tc>
        <w:tc>
          <w:tcPr>
            <w:tcW w:w="0" w:type="auto"/>
            <w:tcBorders>
              <w:top w:val="single" w:sz="4" w:space="0" w:color="FFFFFF"/>
              <w:left w:val="single" w:sz="4" w:space="0" w:color="FFFFFF"/>
              <w:bottom w:val="single" w:sz="4" w:space="0" w:color="FFFFFF"/>
              <w:right w:val="single" w:sz="4" w:space="0" w:color="FFFFFF"/>
            </w:tcBorders>
          </w:tcPr>
          <w:p w14:paraId="16DFB169" w14:textId="4015FC7A"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51.361</w:t>
            </w:r>
          </w:p>
        </w:tc>
        <w:tc>
          <w:tcPr>
            <w:tcW w:w="0" w:type="auto"/>
            <w:tcBorders>
              <w:top w:val="single" w:sz="4" w:space="0" w:color="FFFFFF"/>
              <w:left w:val="single" w:sz="4" w:space="0" w:color="FFFFFF"/>
              <w:bottom w:val="single" w:sz="4" w:space="0" w:color="FFFFFF"/>
              <w:right w:val="single" w:sz="4" w:space="0" w:color="FFFFFF"/>
            </w:tcBorders>
          </w:tcPr>
          <w:p w14:paraId="1EA5B415" w14:textId="26839A15"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58.158</w:t>
            </w:r>
          </w:p>
        </w:tc>
        <w:tc>
          <w:tcPr>
            <w:tcW w:w="0" w:type="auto"/>
            <w:tcBorders>
              <w:top w:val="single" w:sz="4" w:space="0" w:color="FFFFFF"/>
              <w:left w:val="single" w:sz="4" w:space="0" w:color="FFFFFF"/>
              <w:bottom w:val="single" w:sz="4" w:space="0" w:color="FFFFFF"/>
              <w:right w:val="single" w:sz="4" w:space="0" w:color="FFFFFF"/>
            </w:tcBorders>
          </w:tcPr>
          <w:p w14:paraId="55FA402D" w14:textId="21BACF3A"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53.236</w:t>
            </w:r>
          </w:p>
        </w:tc>
      </w:tr>
    </w:tbl>
    <w:p w14:paraId="5DD76B97" w14:textId="77777777" w:rsidR="006B367D" w:rsidRDefault="006B367D" w:rsidP="006B367D">
      <w:pPr>
        <w:rPr>
          <w:lang w:val="en-US"/>
        </w:rPr>
      </w:pPr>
      <w:r>
        <w:rPr>
          <w:lang w:val="en-US"/>
        </w:rPr>
        <w:t xml:space="preserve"> </w:t>
      </w:r>
    </w:p>
    <w:p w14:paraId="2C475D98" w14:textId="25B46E99" w:rsidR="006B367D" w:rsidRDefault="006B367D" w:rsidP="006B367D">
      <w:r>
        <w:t>As an example, Figure 8.2.3.4-1 provides Rate-Quality curves and BD rate gain for vmaf of VTM with S4-VTM-01 against H.264/AVC HM with configuration S4-JM-01 for reference sequence S4-R01.</w:t>
      </w:r>
    </w:p>
    <w:p w14:paraId="48DE4C9C" w14:textId="15CDA846" w:rsidR="006B367D" w:rsidRDefault="00E274A8" w:rsidP="006B367D">
      <w:pPr>
        <w:pStyle w:val="TH"/>
      </w:pPr>
      <w:r w:rsidRPr="005C5155">
        <w:rPr>
          <w:noProof/>
        </w:rPr>
        <w:drawing>
          <wp:inline distT="0" distB="0" distL="0" distR="0" wp14:anchorId="3768D9C7" wp14:editId="1E59E532">
            <wp:extent cx="6115050" cy="2447925"/>
            <wp:effectExtent l="0" t="0" r="0" b="952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32DE5F3" w14:textId="51CE9E15" w:rsidR="006B367D" w:rsidRDefault="006B367D" w:rsidP="006B367D">
      <w:pPr>
        <w:pStyle w:val="TH"/>
      </w:pPr>
      <w:r>
        <w:t>Figure 8.2.3.4-1 Rate-Quality curves and BD rate gain for vmaf of VTM with S4-VTM-01 against H.264/AVC HM with configuration S4-JM-01 for reference sequence S4-R01</w:t>
      </w:r>
    </w:p>
    <w:p w14:paraId="62DB569E" w14:textId="7899F366" w:rsidR="006B367D" w:rsidRDefault="006B367D" w:rsidP="006B367D">
      <w:r>
        <w:t>As a another example, Figure 8.2.3.4-2 provides Rate-Quality curves and BD rate gain for vmaf of VTM with S4-HM-02 against H.264/AVC HM with configuration S4-JM-02 for reference sequence S4-R01.</w:t>
      </w:r>
    </w:p>
    <w:p w14:paraId="1396E635" w14:textId="0DBD3F81" w:rsidR="006B367D" w:rsidRDefault="00797242" w:rsidP="006B367D">
      <w:pPr>
        <w:pStyle w:val="TH"/>
      </w:pPr>
      <w:r w:rsidRPr="005C5155">
        <w:rPr>
          <w:noProof/>
        </w:rPr>
        <w:lastRenderedPageBreak/>
        <w:drawing>
          <wp:inline distT="0" distB="0" distL="0" distR="0" wp14:anchorId="5EC147B9" wp14:editId="1E0E07B3">
            <wp:extent cx="6115050" cy="2447925"/>
            <wp:effectExtent l="0" t="0" r="0"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F0A4DEE" w14:textId="70520388" w:rsidR="006B367D" w:rsidRDefault="006B367D" w:rsidP="006B367D">
      <w:pPr>
        <w:pStyle w:val="TH"/>
      </w:pPr>
      <w:r>
        <w:t>Figure 8.2.3.4-2 Rate-Quality curves and BD rate gain for vmaf of VTM with S4-VTM-02 against H.264/AVC HM with configuration S4-JM-02 for reference sequence S4-R01</w:t>
      </w:r>
    </w:p>
    <w:p w14:paraId="695C72A8" w14:textId="64EC82EA" w:rsidR="006B367D" w:rsidRDefault="006B367D" w:rsidP="006B367D">
      <w:r>
        <w:t>All Rate-Quality curves and BD rate gain plots are provided in the attachment as well as online here https://dash-large-files.akamaized.net/WAVE/3GPP/5GVideo/Bitstreams/Scenario-4-Sharing/VTM/Characterization/.</w:t>
      </w:r>
    </w:p>
    <w:p w14:paraId="1AA79703" w14:textId="7461DE56" w:rsidR="006B367D" w:rsidRDefault="006B367D" w:rsidP="006B367D">
      <w:pPr>
        <w:pStyle w:val="Heading4"/>
      </w:pPr>
      <w:bookmarkStart w:id="587" w:name="_Toc100837899"/>
      <w:r>
        <w:t>8.2.3.5</w:t>
      </w:r>
      <w:r>
        <w:tab/>
        <w:t>Scenario 5: Online Gaming</w:t>
      </w:r>
      <w:bookmarkEnd w:id="587"/>
    </w:p>
    <w:p w14:paraId="2A590ADC" w14:textId="75640C4C" w:rsidR="006B367D" w:rsidRDefault="006B367D" w:rsidP="006B367D">
      <w:r>
        <w:t xml:space="preserve">This clause provides characterization of VTM mode configurations against H.264/AVC for Scenario 5 Online Gaming. In particular, </w:t>
      </w:r>
    </w:p>
    <w:p w14:paraId="35025950" w14:textId="28371B17" w:rsidR="006B367D" w:rsidRDefault="006B367D" w:rsidP="006B367D">
      <w:pPr>
        <w:pStyle w:val="B1"/>
        <w:numPr>
          <w:ilvl w:val="0"/>
          <w:numId w:val="2"/>
        </w:numPr>
      </w:pPr>
      <w:r>
        <w:t>Table 8.2.3.5-1 provides the BD rate gain of VTM with S5-HM-01 against H.264/AVC with configuration S5-JM-01, i.e. with the online gaming scenario reference sequences and no fixed intra.</w:t>
      </w:r>
    </w:p>
    <w:p w14:paraId="36291F2A" w14:textId="3D289C23" w:rsidR="006B367D" w:rsidRDefault="006B367D" w:rsidP="006B367D">
      <w:pPr>
        <w:pStyle w:val="B1"/>
        <w:numPr>
          <w:ilvl w:val="0"/>
          <w:numId w:val="2"/>
        </w:numPr>
      </w:pPr>
      <w:r>
        <w:t>Table 8.2.3.5-2 provides the BD rate gain of VTM with S5-HM-02 against H.264/AVC with configuration S5-JM-02, i.e. with the online gaming scenario reference sequences with fixed Intra every second.</w:t>
      </w:r>
    </w:p>
    <w:p w14:paraId="629D6493" w14:textId="0C5CF8A5" w:rsidR="006B367D" w:rsidRDefault="006B367D" w:rsidP="006B367D">
      <w:pPr>
        <w:pStyle w:val="TH"/>
        <w:ind w:left="284"/>
      </w:pPr>
      <w:r>
        <w:t>Table 8.2.3.5-1 BD rate gain of VTM with S5-VTM-01 against H.264/AVC with configuration S5-JM-01,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28"/>
        <w:gridCol w:w="828"/>
      </w:tblGrid>
      <w:tr w:rsidR="006B367D" w14:paraId="10BF678D"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B283ED5"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1FF4CA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A2C1290"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7D0CFC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C7159A" w14:paraId="346D60C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F43B6E" w14:textId="77777777" w:rsidR="00C7159A" w:rsidRDefault="00C7159A" w:rsidP="00C7159A">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4998AF12" w14:textId="77777777" w:rsid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018123A7" w14:textId="02BF7662"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59.862</w:t>
            </w:r>
          </w:p>
        </w:tc>
        <w:tc>
          <w:tcPr>
            <w:tcW w:w="0" w:type="auto"/>
            <w:tcBorders>
              <w:top w:val="single" w:sz="4" w:space="0" w:color="FFFFFF"/>
              <w:left w:val="single" w:sz="4" w:space="0" w:color="FFFFFF"/>
              <w:bottom w:val="single" w:sz="4" w:space="0" w:color="FFFFFF"/>
              <w:right w:val="single" w:sz="4" w:space="0" w:color="FFFFFF"/>
            </w:tcBorders>
            <w:vAlign w:val="bottom"/>
          </w:tcPr>
          <w:p w14:paraId="5241768A" w14:textId="062D3AB6"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60.689</w:t>
            </w:r>
          </w:p>
        </w:tc>
      </w:tr>
      <w:tr w:rsidR="00C7159A" w14:paraId="3854E77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278784" w14:textId="77777777" w:rsidR="00C7159A" w:rsidRDefault="00C7159A" w:rsidP="00C7159A">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7E86B422" w14:textId="77777777" w:rsid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10B96CBF" w14:textId="103218F0"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52.331</w:t>
            </w:r>
          </w:p>
        </w:tc>
        <w:tc>
          <w:tcPr>
            <w:tcW w:w="0" w:type="auto"/>
            <w:tcBorders>
              <w:top w:val="single" w:sz="4" w:space="0" w:color="FFFFFF"/>
              <w:left w:val="single" w:sz="4" w:space="0" w:color="FFFFFF"/>
              <w:bottom w:val="single" w:sz="4" w:space="0" w:color="FFFFFF"/>
              <w:right w:val="single" w:sz="4" w:space="0" w:color="FFFFFF"/>
            </w:tcBorders>
            <w:vAlign w:val="bottom"/>
          </w:tcPr>
          <w:p w14:paraId="348DA08C" w14:textId="6CF357DD"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52.024</w:t>
            </w:r>
          </w:p>
        </w:tc>
      </w:tr>
      <w:tr w:rsidR="00C7159A" w14:paraId="1DABB04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3F7F97" w14:textId="77777777" w:rsidR="00C7159A" w:rsidRDefault="00C7159A" w:rsidP="00C7159A">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1B0E9DC6" w14:textId="77777777" w:rsid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1AC76736" w14:textId="4E7E9C14"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61.783</w:t>
            </w:r>
          </w:p>
        </w:tc>
        <w:tc>
          <w:tcPr>
            <w:tcW w:w="0" w:type="auto"/>
            <w:tcBorders>
              <w:top w:val="single" w:sz="4" w:space="0" w:color="FFFFFF"/>
              <w:left w:val="single" w:sz="4" w:space="0" w:color="FFFFFF"/>
              <w:bottom w:val="single" w:sz="4" w:space="0" w:color="FFFFFF"/>
              <w:right w:val="single" w:sz="4" w:space="0" w:color="FFFFFF"/>
            </w:tcBorders>
            <w:vAlign w:val="bottom"/>
          </w:tcPr>
          <w:p w14:paraId="6ECF3185" w14:textId="6A3684F4"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62.249</w:t>
            </w:r>
          </w:p>
        </w:tc>
      </w:tr>
      <w:tr w:rsidR="00C7159A" w14:paraId="4729DE8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968276" w14:textId="77777777" w:rsidR="00C7159A" w:rsidRDefault="00C7159A" w:rsidP="00C7159A">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4F17CD92" w14:textId="77777777" w:rsid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5F3638AC" w14:textId="48976EBD"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73.505</w:t>
            </w:r>
          </w:p>
        </w:tc>
        <w:tc>
          <w:tcPr>
            <w:tcW w:w="0" w:type="auto"/>
            <w:tcBorders>
              <w:top w:val="single" w:sz="4" w:space="0" w:color="FFFFFF"/>
              <w:left w:val="single" w:sz="4" w:space="0" w:color="FFFFFF"/>
              <w:bottom w:val="single" w:sz="4" w:space="0" w:color="FFFFFF"/>
              <w:right w:val="single" w:sz="4" w:space="0" w:color="FFFFFF"/>
            </w:tcBorders>
            <w:vAlign w:val="bottom"/>
          </w:tcPr>
          <w:p w14:paraId="3E290822" w14:textId="74802A4A"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74.341</w:t>
            </w:r>
          </w:p>
        </w:tc>
      </w:tr>
      <w:tr w:rsidR="00C7159A" w14:paraId="20D018F2"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4B13F9" w14:textId="77777777" w:rsidR="00C7159A" w:rsidRDefault="00C7159A" w:rsidP="00C7159A">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574A0801" w14:textId="77777777" w:rsid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4E21F251" w14:textId="73E34CB8"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64.873</w:t>
            </w:r>
          </w:p>
        </w:tc>
        <w:tc>
          <w:tcPr>
            <w:tcW w:w="0" w:type="auto"/>
            <w:tcBorders>
              <w:top w:val="single" w:sz="4" w:space="0" w:color="FFFFFF"/>
              <w:left w:val="single" w:sz="4" w:space="0" w:color="FFFFFF"/>
              <w:bottom w:val="single" w:sz="4" w:space="0" w:color="FFFFFF"/>
              <w:right w:val="single" w:sz="4" w:space="0" w:color="FFFFFF"/>
            </w:tcBorders>
            <w:vAlign w:val="bottom"/>
          </w:tcPr>
          <w:p w14:paraId="0759F31B" w14:textId="72032826"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65.56</w:t>
            </w:r>
          </w:p>
        </w:tc>
      </w:tr>
      <w:tr w:rsidR="00C7159A" w14:paraId="3CA4764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59AFFD" w14:textId="77777777" w:rsidR="00C7159A" w:rsidRDefault="00C7159A" w:rsidP="00C7159A">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0DC15FF8" w14:textId="77777777" w:rsid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4E8B6584" w14:textId="7E283D00"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42.788</w:t>
            </w:r>
          </w:p>
        </w:tc>
        <w:tc>
          <w:tcPr>
            <w:tcW w:w="0" w:type="auto"/>
            <w:tcBorders>
              <w:top w:val="single" w:sz="4" w:space="0" w:color="FFFFFF"/>
              <w:left w:val="single" w:sz="4" w:space="0" w:color="FFFFFF"/>
              <w:bottom w:val="single" w:sz="4" w:space="0" w:color="FFFFFF"/>
              <w:right w:val="single" w:sz="4" w:space="0" w:color="FFFFFF"/>
            </w:tcBorders>
            <w:vAlign w:val="bottom"/>
          </w:tcPr>
          <w:p w14:paraId="54C24A2D" w14:textId="68B92B4C"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42.43</w:t>
            </w:r>
          </w:p>
        </w:tc>
      </w:tr>
      <w:tr w:rsidR="00C7159A" w14:paraId="5336BC4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5ADBD6" w14:textId="77777777" w:rsidR="00C7159A" w:rsidRDefault="00C7159A" w:rsidP="00C7159A">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4B06A40" w14:textId="77777777" w:rsid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4EE8D3FE" w14:textId="22BEFE05"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52.432</w:t>
            </w:r>
          </w:p>
        </w:tc>
        <w:tc>
          <w:tcPr>
            <w:tcW w:w="0" w:type="auto"/>
            <w:tcBorders>
              <w:top w:val="single" w:sz="4" w:space="0" w:color="FFFFFF"/>
              <w:left w:val="single" w:sz="4" w:space="0" w:color="FFFFFF"/>
              <w:bottom w:val="single" w:sz="4" w:space="0" w:color="FFFFFF"/>
              <w:right w:val="single" w:sz="4" w:space="0" w:color="FFFFFF"/>
            </w:tcBorders>
            <w:vAlign w:val="bottom"/>
          </w:tcPr>
          <w:p w14:paraId="5519A0B2" w14:textId="1423BF84"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50.555</w:t>
            </w:r>
          </w:p>
        </w:tc>
      </w:tr>
      <w:tr w:rsidR="00C7159A" w14:paraId="4226E434"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E2EEE6" w14:textId="77777777" w:rsidR="00C7159A" w:rsidRDefault="00C7159A" w:rsidP="00C7159A">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1DF3E358" w14:textId="77777777" w:rsid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30656F20" w14:textId="3A76D92F"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52.324</w:t>
            </w:r>
          </w:p>
        </w:tc>
        <w:tc>
          <w:tcPr>
            <w:tcW w:w="0" w:type="auto"/>
            <w:tcBorders>
              <w:top w:val="single" w:sz="4" w:space="0" w:color="FFFFFF"/>
              <w:left w:val="single" w:sz="4" w:space="0" w:color="FFFFFF"/>
              <w:bottom w:val="single" w:sz="4" w:space="0" w:color="FFFFFF"/>
              <w:right w:val="single" w:sz="4" w:space="0" w:color="FFFFFF"/>
            </w:tcBorders>
            <w:vAlign w:val="bottom"/>
          </w:tcPr>
          <w:p w14:paraId="3E64F564" w14:textId="7C76BCAF"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51.623</w:t>
            </w:r>
          </w:p>
        </w:tc>
      </w:tr>
      <w:tr w:rsidR="00C7159A" w14:paraId="0110358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0D87CA" w14:textId="77777777" w:rsidR="00C7159A" w:rsidRDefault="00C7159A" w:rsidP="00C7159A">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471F359C" w14:textId="77777777" w:rsid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13588AB9" w14:textId="723172E4"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58.616</w:t>
            </w:r>
          </w:p>
        </w:tc>
        <w:tc>
          <w:tcPr>
            <w:tcW w:w="0" w:type="auto"/>
            <w:tcBorders>
              <w:top w:val="single" w:sz="4" w:space="0" w:color="FFFFFF"/>
              <w:left w:val="single" w:sz="4" w:space="0" w:color="FFFFFF"/>
              <w:bottom w:val="single" w:sz="4" w:space="0" w:color="FFFFFF"/>
              <w:right w:val="single" w:sz="4" w:space="0" w:color="FFFFFF"/>
            </w:tcBorders>
            <w:vAlign w:val="bottom"/>
          </w:tcPr>
          <w:p w14:paraId="46CEA802" w14:textId="6E1195A1"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56.963</w:t>
            </w:r>
          </w:p>
        </w:tc>
      </w:tr>
      <w:tr w:rsidR="00C7159A" w14:paraId="685324D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E29651" w14:textId="77777777" w:rsidR="00C7159A" w:rsidRDefault="00C7159A" w:rsidP="00C7159A">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40ADA18E" w14:textId="77777777" w:rsid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601B9AC0" w14:textId="33A6249F"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67.5</w:t>
            </w:r>
          </w:p>
        </w:tc>
        <w:tc>
          <w:tcPr>
            <w:tcW w:w="0" w:type="auto"/>
            <w:tcBorders>
              <w:top w:val="single" w:sz="4" w:space="0" w:color="FFFFFF"/>
              <w:left w:val="single" w:sz="4" w:space="0" w:color="FFFFFF"/>
              <w:bottom w:val="single" w:sz="4" w:space="0" w:color="FFFFFF"/>
              <w:right w:val="single" w:sz="4" w:space="0" w:color="FFFFFF"/>
            </w:tcBorders>
            <w:vAlign w:val="bottom"/>
          </w:tcPr>
          <w:p w14:paraId="1E0CB39C" w14:textId="07D7A73B"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66.625</w:t>
            </w:r>
          </w:p>
        </w:tc>
      </w:tr>
      <w:tr w:rsidR="00C7159A" w14:paraId="0F97B61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B821CB" w14:textId="77777777" w:rsidR="00C7159A" w:rsidRDefault="00C7159A" w:rsidP="00C7159A">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2AF5479B" w14:textId="77777777" w:rsid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1EC8DD80" w14:textId="77373023"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56.358</w:t>
            </w:r>
          </w:p>
        </w:tc>
        <w:tc>
          <w:tcPr>
            <w:tcW w:w="0" w:type="auto"/>
            <w:tcBorders>
              <w:top w:val="single" w:sz="4" w:space="0" w:color="FFFFFF"/>
              <w:left w:val="single" w:sz="4" w:space="0" w:color="FFFFFF"/>
              <w:bottom w:val="single" w:sz="4" w:space="0" w:color="FFFFFF"/>
              <w:right w:val="single" w:sz="4" w:space="0" w:color="FFFFFF"/>
            </w:tcBorders>
            <w:vAlign w:val="bottom"/>
          </w:tcPr>
          <w:p w14:paraId="1AE64953" w14:textId="1B3EA747"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52.935</w:t>
            </w:r>
          </w:p>
        </w:tc>
      </w:tr>
      <w:tr w:rsidR="00C7159A" w14:paraId="12EE594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3262E2" w14:textId="77777777" w:rsidR="00C7159A" w:rsidRDefault="00C7159A" w:rsidP="00C7159A">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0A08449B" w14:textId="77777777" w:rsid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7A3CB33D" w14:textId="4DA40C4F"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76.163</w:t>
            </w:r>
          </w:p>
        </w:tc>
        <w:tc>
          <w:tcPr>
            <w:tcW w:w="0" w:type="auto"/>
            <w:tcBorders>
              <w:top w:val="single" w:sz="4" w:space="0" w:color="FFFFFF"/>
              <w:left w:val="single" w:sz="4" w:space="0" w:color="FFFFFF"/>
              <w:bottom w:val="single" w:sz="4" w:space="0" w:color="FFFFFF"/>
              <w:right w:val="single" w:sz="4" w:space="0" w:color="FFFFFF"/>
            </w:tcBorders>
            <w:vAlign w:val="bottom"/>
          </w:tcPr>
          <w:p w14:paraId="05B52F90" w14:textId="29791169"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74.537</w:t>
            </w:r>
          </w:p>
        </w:tc>
      </w:tr>
      <w:tr w:rsidR="00C7159A" w14:paraId="46011FF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E44BA4" w14:textId="77777777" w:rsidR="00C7159A" w:rsidRDefault="00C7159A" w:rsidP="00C7159A">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3D36B1AA" w14:textId="77777777" w:rsid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764A8D7D" w14:textId="249DB367"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60.532</w:t>
            </w:r>
          </w:p>
        </w:tc>
        <w:tc>
          <w:tcPr>
            <w:tcW w:w="0" w:type="auto"/>
            <w:tcBorders>
              <w:top w:val="single" w:sz="4" w:space="0" w:color="FFFFFF"/>
              <w:left w:val="single" w:sz="4" w:space="0" w:color="FFFFFF"/>
              <w:bottom w:val="single" w:sz="4" w:space="0" w:color="FFFFFF"/>
              <w:right w:val="single" w:sz="4" w:space="0" w:color="FFFFFF"/>
            </w:tcBorders>
            <w:vAlign w:val="bottom"/>
          </w:tcPr>
          <w:p w14:paraId="2522E03C" w14:textId="50F82A1E"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59.23</w:t>
            </w:r>
          </w:p>
        </w:tc>
      </w:tr>
      <w:tr w:rsidR="00C7159A" w14:paraId="66E7947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433E2C1" w14:textId="77777777" w:rsidR="00C7159A" w:rsidRDefault="00C7159A" w:rsidP="00C7159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58EDD68" w14:textId="77777777" w:rsid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4D0A9B6" w14:textId="5B74A779"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42.788</w:t>
            </w:r>
          </w:p>
        </w:tc>
        <w:tc>
          <w:tcPr>
            <w:tcW w:w="0" w:type="auto"/>
            <w:tcBorders>
              <w:top w:val="triple" w:sz="4" w:space="0" w:color="auto"/>
              <w:left w:val="single" w:sz="4" w:space="0" w:color="FFFFFF"/>
              <w:bottom w:val="single" w:sz="4" w:space="0" w:color="FFFFFF"/>
              <w:right w:val="single" w:sz="4" w:space="0" w:color="FFFFFF"/>
            </w:tcBorders>
            <w:vAlign w:val="bottom"/>
          </w:tcPr>
          <w:p w14:paraId="240B772C" w14:textId="2549C059"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42.43</w:t>
            </w:r>
          </w:p>
        </w:tc>
      </w:tr>
      <w:tr w:rsidR="00C7159A" w14:paraId="6558F7E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37B65B" w14:textId="77777777" w:rsidR="00C7159A" w:rsidRDefault="00C7159A" w:rsidP="00C7159A">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D5B9714" w14:textId="77777777" w:rsid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DBFA1D2" w14:textId="1964E5AF"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76.163</w:t>
            </w:r>
          </w:p>
        </w:tc>
        <w:tc>
          <w:tcPr>
            <w:tcW w:w="0" w:type="auto"/>
            <w:tcBorders>
              <w:top w:val="single" w:sz="4" w:space="0" w:color="FFFFFF"/>
              <w:left w:val="single" w:sz="4" w:space="0" w:color="FFFFFF"/>
              <w:bottom w:val="single" w:sz="4" w:space="0" w:color="FFFFFF"/>
              <w:right w:val="single" w:sz="4" w:space="0" w:color="FFFFFF"/>
            </w:tcBorders>
            <w:vAlign w:val="bottom"/>
          </w:tcPr>
          <w:p w14:paraId="3BAFE109" w14:textId="4ECC2BC3"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74.537</w:t>
            </w:r>
          </w:p>
        </w:tc>
      </w:tr>
      <w:tr w:rsidR="00C7159A" w14:paraId="3999FD3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12B2665" w14:textId="77777777" w:rsidR="00C7159A" w:rsidRDefault="00C7159A" w:rsidP="00C7159A">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F6CC37E" w14:textId="77777777" w:rsid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A94613C" w14:textId="09B7B2BB"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59.928</w:t>
            </w:r>
          </w:p>
        </w:tc>
        <w:tc>
          <w:tcPr>
            <w:tcW w:w="0" w:type="auto"/>
            <w:tcBorders>
              <w:top w:val="single" w:sz="4" w:space="0" w:color="FFFFFF"/>
              <w:left w:val="single" w:sz="4" w:space="0" w:color="FFFFFF"/>
              <w:bottom w:val="single" w:sz="4" w:space="0" w:color="FFFFFF"/>
              <w:right w:val="single" w:sz="4" w:space="0" w:color="FFFFFF"/>
            </w:tcBorders>
            <w:vAlign w:val="bottom"/>
          </w:tcPr>
          <w:p w14:paraId="096317F0" w14:textId="67507012"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59.212</w:t>
            </w:r>
          </w:p>
        </w:tc>
      </w:tr>
    </w:tbl>
    <w:p w14:paraId="63934B0B" w14:textId="77777777" w:rsidR="006B367D" w:rsidRDefault="006B367D" w:rsidP="006B367D">
      <w:pPr>
        <w:pStyle w:val="EditorsNote"/>
        <w:ind w:left="0" w:firstLine="0"/>
      </w:pPr>
    </w:p>
    <w:p w14:paraId="24B2C3B5" w14:textId="1039B2C0" w:rsidR="006B367D" w:rsidRDefault="006B367D" w:rsidP="006B367D">
      <w:pPr>
        <w:pStyle w:val="TH"/>
        <w:ind w:left="284"/>
      </w:pPr>
      <w:r>
        <w:lastRenderedPageBreak/>
        <w:t>Table 8.2.3.5-2 BD rate gain of VTM with S5-VTM-02 against H.264/AVC with configuration S5-JM-02,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828"/>
        <w:gridCol w:w="828"/>
      </w:tblGrid>
      <w:tr w:rsidR="006B367D" w14:paraId="64F399D2"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90AC101"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C9B43CB"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B84831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05A6A42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F04D92" w14:paraId="56980FB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60F596" w14:textId="77777777" w:rsidR="00F04D92" w:rsidRDefault="00F04D92" w:rsidP="00F04D92">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52BA75B3" w14:textId="77777777" w:rsid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564237C2" w14:textId="2B181528"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49.856</w:t>
            </w:r>
          </w:p>
        </w:tc>
        <w:tc>
          <w:tcPr>
            <w:tcW w:w="0" w:type="auto"/>
            <w:tcBorders>
              <w:top w:val="single" w:sz="4" w:space="0" w:color="FFFFFF"/>
              <w:left w:val="single" w:sz="4" w:space="0" w:color="FFFFFF"/>
              <w:bottom w:val="single" w:sz="4" w:space="0" w:color="FFFFFF"/>
              <w:right w:val="single" w:sz="4" w:space="0" w:color="FFFFFF"/>
            </w:tcBorders>
            <w:vAlign w:val="bottom"/>
          </w:tcPr>
          <w:p w14:paraId="4561DE40" w14:textId="55F06357"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50.606</w:t>
            </w:r>
          </w:p>
        </w:tc>
      </w:tr>
      <w:tr w:rsidR="00F04D92" w14:paraId="0A9A9C7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A0EBB4" w14:textId="77777777" w:rsidR="00F04D92" w:rsidRDefault="00F04D92" w:rsidP="00F04D92">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127F1FA7" w14:textId="77777777" w:rsid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31EDF32E" w14:textId="021FE936"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44.442</w:t>
            </w:r>
          </w:p>
        </w:tc>
        <w:tc>
          <w:tcPr>
            <w:tcW w:w="0" w:type="auto"/>
            <w:tcBorders>
              <w:top w:val="single" w:sz="4" w:space="0" w:color="FFFFFF"/>
              <w:left w:val="single" w:sz="4" w:space="0" w:color="FFFFFF"/>
              <w:bottom w:val="single" w:sz="4" w:space="0" w:color="FFFFFF"/>
              <w:right w:val="single" w:sz="4" w:space="0" w:color="FFFFFF"/>
            </w:tcBorders>
            <w:vAlign w:val="bottom"/>
          </w:tcPr>
          <w:p w14:paraId="1096F751" w14:textId="1D425F9C"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44.346</w:t>
            </w:r>
          </w:p>
        </w:tc>
      </w:tr>
      <w:tr w:rsidR="00F04D92" w14:paraId="63EF85AB"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716A5A" w14:textId="77777777" w:rsidR="00F04D92" w:rsidRDefault="00F04D92" w:rsidP="00F04D92">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6209F8D4" w14:textId="77777777" w:rsid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339BB9B4" w14:textId="165AB6D9"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52.756</w:t>
            </w:r>
          </w:p>
        </w:tc>
        <w:tc>
          <w:tcPr>
            <w:tcW w:w="0" w:type="auto"/>
            <w:tcBorders>
              <w:top w:val="single" w:sz="4" w:space="0" w:color="FFFFFF"/>
              <w:left w:val="single" w:sz="4" w:space="0" w:color="FFFFFF"/>
              <w:bottom w:val="single" w:sz="4" w:space="0" w:color="FFFFFF"/>
              <w:right w:val="single" w:sz="4" w:space="0" w:color="FFFFFF"/>
            </w:tcBorders>
            <w:vAlign w:val="bottom"/>
          </w:tcPr>
          <w:p w14:paraId="782FFC50" w14:textId="31255EC7"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53.654</w:t>
            </w:r>
          </w:p>
        </w:tc>
      </w:tr>
      <w:tr w:rsidR="00F04D92" w14:paraId="2B25189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E7CDA8" w14:textId="77777777" w:rsidR="00F04D92" w:rsidRDefault="00F04D92" w:rsidP="00F04D92">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35C98C62" w14:textId="77777777" w:rsid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101B6A3D" w14:textId="01B1B7C3"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65.137</w:t>
            </w:r>
          </w:p>
        </w:tc>
        <w:tc>
          <w:tcPr>
            <w:tcW w:w="0" w:type="auto"/>
            <w:tcBorders>
              <w:top w:val="single" w:sz="4" w:space="0" w:color="FFFFFF"/>
              <w:left w:val="single" w:sz="4" w:space="0" w:color="FFFFFF"/>
              <w:bottom w:val="single" w:sz="4" w:space="0" w:color="FFFFFF"/>
              <w:right w:val="single" w:sz="4" w:space="0" w:color="FFFFFF"/>
            </w:tcBorders>
            <w:vAlign w:val="bottom"/>
          </w:tcPr>
          <w:p w14:paraId="06C76973" w14:textId="19E3618C"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66.83</w:t>
            </w:r>
          </w:p>
        </w:tc>
      </w:tr>
      <w:tr w:rsidR="00F04D92" w14:paraId="35EE597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2D8BC9" w14:textId="77777777" w:rsidR="00F04D92" w:rsidRDefault="00F04D92" w:rsidP="00F04D92">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73586E91" w14:textId="77777777" w:rsid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229694A2" w14:textId="43220A0F"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59.272</w:t>
            </w:r>
          </w:p>
        </w:tc>
        <w:tc>
          <w:tcPr>
            <w:tcW w:w="0" w:type="auto"/>
            <w:tcBorders>
              <w:top w:val="single" w:sz="4" w:space="0" w:color="FFFFFF"/>
              <w:left w:val="single" w:sz="4" w:space="0" w:color="FFFFFF"/>
              <w:bottom w:val="single" w:sz="4" w:space="0" w:color="FFFFFF"/>
              <w:right w:val="single" w:sz="4" w:space="0" w:color="FFFFFF"/>
            </w:tcBorders>
            <w:vAlign w:val="bottom"/>
          </w:tcPr>
          <w:p w14:paraId="05D0CA52" w14:textId="0BE8B5E6"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60.696</w:t>
            </w:r>
          </w:p>
        </w:tc>
      </w:tr>
      <w:tr w:rsidR="00F04D92" w14:paraId="1675F72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EC2F56" w14:textId="77777777" w:rsidR="00F04D92" w:rsidRDefault="00F04D92" w:rsidP="00F04D92">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66E0B3AE" w14:textId="77777777" w:rsid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555A1850" w14:textId="7996E0DD"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37.839</w:t>
            </w:r>
          </w:p>
        </w:tc>
        <w:tc>
          <w:tcPr>
            <w:tcW w:w="0" w:type="auto"/>
            <w:tcBorders>
              <w:top w:val="single" w:sz="4" w:space="0" w:color="FFFFFF"/>
              <w:left w:val="single" w:sz="4" w:space="0" w:color="FFFFFF"/>
              <w:bottom w:val="single" w:sz="4" w:space="0" w:color="FFFFFF"/>
              <w:right w:val="single" w:sz="4" w:space="0" w:color="FFFFFF"/>
            </w:tcBorders>
            <w:vAlign w:val="bottom"/>
          </w:tcPr>
          <w:p w14:paraId="7C63A9CC" w14:textId="2C3D73D9"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37.555</w:t>
            </w:r>
          </w:p>
        </w:tc>
      </w:tr>
      <w:tr w:rsidR="00F04D92" w14:paraId="2864FBC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97CA11" w14:textId="77777777" w:rsidR="00F04D92" w:rsidRDefault="00F04D92" w:rsidP="00F04D92">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482FD6C7" w14:textId="77777777" w:rsid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6E4F59A5" w14:textId="4C922585"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41.937</w:t>
            </w:r>
          </w:p>
        </w:tc>
        <w:tc>
          <w:tcPr>
            <w:tcW w:w="0" w:type="auto"/>
            <w:tcBorders>
              <w:top w:val="single" w:sz="4" w:space="0" w:color="FFFFFF"/>
              <w:left w:val="single" w:sz="4" w:space="0" w:color="FFFFFF"/>
              <w:bottom w:val="single" w:sz="4" w:space="0" w:color="FFFFFF"/>
              <w:right w:val="single" w:sz="4" w:space="0" w:color="FFFFFF"/>
            </w:tcBorders>
            <w:vAlign w:val="bottom"/>
          </w:tcPr>
          <w:p w14:paraId="752F0879" w14:textId="1DB6496B"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40.639</w:t>
            </w:r>
          </w:p>
        </w:tc>
      </w:tr>
      <w:tr w:rsidR="00F04D92" w14:paraId="0129224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1BB179" w14:textId="77777777" w:rsidR="00F04D92" w:rsidRDefault="00F04D92" w:rsidP="00F04D92">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27440EE" w14:textId="77777777" w:rsid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50EBB95C" w14:textId="752B4923"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44.023</w:t>
            </w:r>
          </w:p>
        </w:tc>
        <w:tc>
          <w:tcPr>
            <w:tcW w:w="0" w:type="auto"/>
            <w:tcBorders>
              <w:top w:val="single" w:sz="4" w:space="0" w:color="FFFFFF"/>
              <w:left w:val="single" w:sz="4" w:space="0" w:color="FFFFFF"/>
              <w:bottom w:val="single" w:sz="4" w:space="0" w:color="FFFFFF"/>
              <w:right w:val="single" w:sz="4" w:space="0" w:color="FFFFFF"/>
            </w:tcBorders>
            <w:vAlign w:val="bottom"/>
          </w:tcPr>
          <w:p w14:paraId="7E32E286" w14:textId="18A1B78F"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43.061</w:t>
            </w:r>
          </w:p>
        </w:tc>
      </w:tr>
      <w:tr w:rsidR="00F04D92" w14:paraId="1143C18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157B94" w14:textId="77777777" w:rsidR="00F04D92" w:rsidRDefault="00F04D92" w:rsidP="00F04D92">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2D329890" w14:textId="77777777" w:rsid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09138958" w14:textId="0F0B9589"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51.58</w:t>
            </w:r>
          </w:p>
        </w:tc>
        <w:tc>
          <w:tcPr>
            <w:tcW w:w="0" w:type="auto"/>
            <w:tcBorders>
              <w:top w:val="single" w:sz="4" w:space="0" w:color="FFFFFF"/>
              <w:left w:val="single" w:sz="4" w:space="0" w:color="FFFFFF"/>
              <w:bottom w:val="single" w:sz="4" w:space="0" w:color="FFFFFF"/>
              <w:right w:val="single" w:sz="4" w:space="0" w:color="FFFFFF"/>
            </w:tcBorders>
            <w:vAlign w:val="bottom"/>
          </w:tcPr>
          <w:p w14:paraId="4D88B991" w14:textId="4A745F2B"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50.879</w:t>
            </w:r>
          </w:p>
        </w:tc>
      </w:tr>
      <w:tr w:rsidR="00F04D92" w14:paraId="6FE1541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647C6F" w14:textId="77777777" w:rsidR="00F04D92" w:rsidRDefault="00F04D92" w:rsidP="00F04D92">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7D069C17" w14:textId="77777777" w:rsid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19F229C" w14:textId="6D73C983"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59.344</w:t>
            </w:r>
          </w:p>
        </w:tc>
        <w:tc>
          <w:tcPr>
            <w:tcW w:w="0" w:type="auto"/>
            <w:tcBorders>
              <w:top w:val="single" w:sz="4" w:space="0" w:color="FFFFFF"/>
              <w:left w:val="single" w:sz="4" w:space="0" w:color="FFFFFF"/>
              <w:bottom w:val="single" w:sz="4" w:space="0" w:color="FFFFFF"/>
              <w:right w:val="single" w:sz="4" w:space="0" w:color="FFFFFF"/>
            </w:tcBorders>
            <w:vAlign w:val="bottom"/>
          </w:tcPr>
          <w:p w14:paraId="50FF5EB6" w14:textId="0E069F14"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57.95</w:t>
            </w:r>
          </w:p>
        </w:tc>
      </w:tr>
      <w:tr w:rsidR="00F04D92" w14:paraId="0B6FC199"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264ECB3" w14:textId="77777777" w:rsidR="00F04D92" w:rsidRDefault="00F04D92" w:rsidP="00F04D92">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64D954C9" w14:textId="77777777" w:rsid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09680FC" w14:textId="2F1178BD"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53.181</w:t>
            </w:r>
          </w:p>
        </w:tc>
        <w:tc>
          <w:tcPr>
            <w:tcW w:w="0" w:type="auto"/>
            <w:tcBorders>
              <w:top w:val="single" w:sz="4" w:space="0" w:color="FFFFFF"/>
              <w:left w:val="single" w:sz="4" w:space="0" w:color="FFFFFF"/>
              <w:bottom w:val="single" w:sz="4" w:space="0" w:color="FFFFFF"/>
              <w:right w:val="single" w:sz="4" w:space="0" w:color="FFFFFF"/>
            </w:tcBorders>
            <w:vAlign w:val="bottom"/>
          </w:tcPr>
          <w:p w14:paraId="28DEEE7C" w14:textId="4C51C686"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50.796</w:t>
            </w:r>
          </w:p>
        </w:tc>
      </w:tr>
      <w:tr w:rsidR="00F04D92" w14:paraId="637C646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962D28D" w14:textId="77777777" w:rsidR="00F04D92" w:rsidRDefault="00F04D92" w:rsidP="00F04D92">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3F3443C0" w14:textId="77777777" w:rsid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5317FAB6" w14:textId="7839D0AD"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67.081</w:t>
            </w:r>
          </w:p>
        </w:tc>
        <w:tc>
          <w:tcPr>
            <w:tcW w:w="0" w:type="auto"/>
            <w:tcBorders>
              <w:top w:val="single" w:sz="4" w:space="0" w:color="FFFFFF"/>
              <w:left w:val="single" w:sz="4" w:space="0" w:color="FFFFFF"/>
              <w:bottom w:val="single" w:sz="4" w:space="0" w:color="FFFFFF"/>
              <w:right w:val="single" w:sz="4" w:space="0" w:color="FFFFFF"/>
            </w:tcBorders>
            <w:vAlign w:val="bottom"/>
          </w:tcPr>
          <w:p w14:paraId="59F9E96A" w14:textId="5D07806C"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65.734</w:t>
            </w:r>
          </w:p>
        </w:tc>
      </w:tr>
      <w:tr w:rsidR="00F04D92" w14:paraId="2ADE2791"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253FB4" w14:textId="77777777" w:rsidR="00F04D92" w:rsidRDefault="00F04D92" w:rsidP="00F04D92">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4E09A645" w14:textId="77777777" w:rsid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633C82A6" w14:textId="03D68794"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50.111</w:t>
            </w:r>
          </w:p>
        </w:tc>
        <w:tc>
          <w:tcPr>
            <w:tcW w:w="0" w:type="auto"/>
            <w:tcBorders>
              <w:top w:val="single" w:sz="4" w:space="0" w:color="FFFFFF"/>
              <w:left w:val="single" w:sz="4" w:space="0" w:color="FFFFFF"/>
              <w:bottom w:val="single" w:sz="4" w:space="0" w:color="FFFFFF"/>
              <w:right w:val="single" w:sz="4" w:space="0" w:color="FFFFFF"/>
            </w:tcBorders>
            <w:vAlign w:val="bottom"/>
          </w:tcPr>
          <w:p w14:paraId="236D157D" w14:textId="581BF229"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48.86</w:t>
            </w:r>
          </w:p>
        </w:tc>
      </w:tr>
      <w:tr w:rsidR="00F04D92" w14:paraId="6E1FF4A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7A0A046" w14:textId="77777777" w:rsidR="00F04D92" w:rsidRDefault="00F04D92" w:rsidP="00F04D9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831528D" w14:textId="77777777" w:rsid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738E31B" w14:textId="4325EDFB"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37.839</w:t>
            </w:r>
          </w:p>
        </w:tc>
        <w:tc>
          <w:tcPr>
            <w:tcW w:w="0" w:type="auto"/>
            <w:tcBorders>
              <w:top w:val="triple" w:sz="4" w:space="0" w:color="auto"/>
              <w:left w:val="single" w:sz="4" w:space="0" w:color="FFFFFF"/>
              <w:bottom w:val="single" w:sz="4" w:space="0" w:color="FFFFFF"/>
              <w:right w:val="single" w:sz="4" w:space="0" w:color="FFFFFF"/>
            </w:tcBorders>
            <w:vAlign w:val="bottom"/>
          </w:tcPr>
          <w:p w14:paraId="5C6D74A0" w14:textId="21277CEB"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37.555</w:t>
            </w:r>
          </w:p>
        </w:tc>
      </w:tr>
      <w:tr w:rsidR="00F04D92" w14:paraId="20F50932"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FA1617" w14:textId="77777777" w:rsidR="00F04D92" w:rsidRDefault="00F04D92" w:rsidP="00F04D9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72E65C5" w14:textId="77777777" w:rsid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A03023E" w14:textId="02F008D5"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67.081</w:t>
            </w:r>
          </w:p>
        </w:tc>
        <w:tc>
          <w:tcPr>
            <w:tcW w:w="0" w:type="auto"/>
            <w:tcBorders>
              <w:top w:val="single" w:sz="4" w:space="0" w:color="FFFFFF"/>
              <w:left w:val="single" w:sz="4" w:space="0" w:color="FFFFFF"/>
              <w:bottom w:val="single" w:sz="4" w:space="0" w:color="FFFFFF"/>
              <w:right w:val="single" w:sz="4" w:space="0" w:color="FFFFFF"/>
            </w:tcBorders>
            <w:vAlign w:val="bottom"/>
          </w:tcPr>
          <w:p w14:paraId="4079EFE5" w14:textId="4D8F9577"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66.83</w:t>
            </w:r>
          </w:p>
        </w:tc>
      </w:tr>
      <w:tr w:rsidR="00F04D92" w14:paraId="7C3DA71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36E974E" w14:textId="77777777" w:rsidR="00F04D92" w:rsidRDefault="00F04D92" w:rsidP="00F04D92">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4AF8ADC" w14:textId="77777777" w:rsid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D6F201F" w14:textId="1865D804"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52.043</w:t>
            </w:r>
          </w:p>
        </w:tc>
        <w:tc>
          <w:tcPr>
            <w:tcW w:w="0" w:type="auto"/>
            <w:tcBorders>
              <w:top w:val="single" w:sz="4" w:space="0" w:color="FFFFFF"/>
              <w:left w:val="single" w:sz="4" w:space="0" w:color="FFFFFF"/>
              <w:bottom w:val="single" w:sz="4" w:space="0" w:color="FFFFFF"/>
              <w:right w:val="single" w:sz="4" w:space="0" w:color="FFFFFF"/>
            </w:tcBorders>
            <w:vAlign w:val="bottom"/>
          </w:tcPr>
          <w:p w14:paraId="7B300506" w14:textId="161CDD82"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51.662</w:t>
            </w:r>
          </w:p>
        </w:tc>
      </w:tr>
    </w:tbl>
    <w:p w14:paraId="6441387C" w14:textId="77777777" w:rsidR="006B367D" w:rsidRDefault="006B367D" w:rsidP="006B367D"/>
    <w:p w14:paraId="3520E05D" w14:textId="77777777" w:rsidR="006B367D" w:rsidRDefault="006B367D" w:rsidP="006B367D">
      <w:r>
        <w:t xml:space="preserve">As an example, </w:t>
      </w:r>
    </w:p>
    <w:p w14:paraId="494C182A" w14:textId="4637A6A5" w:rsidR="006B367D" w:rsidRDefault="006B367D" w:rsidP="006B367D">
      <w:pPr>
        <w:pStyle w:val="B1"/>
        <w:numPr>
          <w:ilvl w:val="0"/>
          <w:numId w:val="2"/>
        </w:numPr>
      </w:pPr>
      <w:r>
        <w:t>Figure 8.2.3.5-1 provides Rate-Quality curves and BD rate gain for psnr of VTM with S5-VTM-01 against H.264/AVC HM with configuration S5-JM-01 for reference sequence S5-R01</w:t>
      </w:r>
    </w:p>
    <w:p w14:paraId="0747EEEF" w14:textId="0DDAB72A" w:rsidR="006B367D" w:rsidRDefault="006B367D" w:rsidP="006B367D">
      <w:pPr>
        <w:pStyle w:val="B1"/>
        <w:numPr>
          <w:ilvl w:val="0"/>
          <w:numId w:val="2"/>
        </w:numPr>
      </w:pPr>
      <w:r>
        <w:t>Figure 8.2.3.5-2 provides Rate-Quality curves and BD rate gain for psnr of VTM with S5-VTM-02 against H.264/AVC HM with configuration S5-JM-02 for reference sequence S5-R01</w:t>
      </w:r>
    </w:p>
    <w:p w14:paraId="6DA5FAF9" w14:textId="3039E293" w:rsidR="006B367D" w:rsidRDefault="00F04D92" w:rsidP="006B367D">
      <w:pPr>
        <w:pStyle w:val="TH"/>
      </w:pPr>
      <w:r w:rsidRPr="005C5155">
        <w:rPr>
          <w:noProof/>
        </w:rPr>
        <w:lastRenderedPageBreak/>
        <w:drawing>
          <wp:inline distT="0" distB="0" distL="0" distR="0" wp14:anchorId="39FE8BD9" wp14:editId="6B8DC067">
            <wp:extent cx="6115050" cy="2447925"/>
            <wp:effectExtent l="0" t="0" r="0"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39A0C7C" w14:textId="65518FBC" w:rsidR="006B367D" w:rsidRDefault="006B367D" w:rsidP="006B367D">
      <w:pPr>
        <w:pStyle w:val="TH"/>
      </w:pPr>
      <w:r>
        <w:t>Figure 8.2.3.5-1 Rate-Quality curves and BD rate gain for psnr of VTM with S5-VTM-01 against H.264/AVC HM with configuration S5-JM-01 for reference sequence S5-R01</w:t>
      </w:r>
    </w:p>
    <w:p w14:paraId="17DDA56D" w14:textId="37B5E969" w:rsidR="006B367D" w:rsidRDefault="009C67C9" w:rsidP="006B367D">
      <w:pPr>
        <w:pStyle w:val="TH"/>
      </w:pPr>
      <w:r w:rsidRPr="005C5155">
        <w:rPr>
          <w:noProof/>
        </w:rPr>
        <w:drawing>
          <wp:inline distT="0" distB="0" distL="0" distR="0" wp14:anchorId="538A7CC5" wp14:editId="5A02A962">
            <wp:extent cx="6115050" cy="2447925"/>
            <wp:effectExtent l="0" t="0" r="0" b="952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2D1FF8CD" w14:textId="6EF10671" w:rsidR="006B367D" w:rsidRDefault="006B367D" w:rsidP="006B367D">
      <w:pPr>
        <w:pStyle w:val="TH"/>
      </w:pPr>
      <w:r>
        <w:t>Figure 8.2.3.5-2 Rate-Quality curves and BD rate gain for psnr of VTM with S5-VTM-02 against H.264/AVC HM with configuration S5-JM-02 for reference sequence S5-R01</w:t>
      </w:r>
    </w:p>
    <w:p w14:paraId="3E989EC6" w14:textId="6D8F132F" w:rsidR="006B367D" w:rsidRDefault="006B367D" w:rsidP="006B367D">
      <w:r>
        <w:t>All Rate-Quality curves and BD rate gain plots are provided in the attachment as well as online here: https://dash-large-files.akamaized.net/WAVE/3GPP/5GVideo/Bitstreams/Scenario-5-Gaming/VTM/Characterization/.</w:t>
      </w:r>
    </w:p>
    <w:p w14:paraId="000FE4A8" w14:textId="33C6ABD7" w:rsidR="006B367D" w:rsidRDefault="006B367D" w:rsidP="006B367D">
      <w:pPr>
        <w:pStyle w:val="Heading4"/>
      </w:pPr>
      <w:bookmarkStart w:id="588" w:name="_Toc100837900"/>
      <w:r>
        <w:t>8.2.3.6</w:t>
      </w:r>
      <w:r>
        <w:tab/>
        <w:t>Summary</w:t>
      </w:r>
      <w:bookmarkEnd w:id="588"/>
    </w:p>
    <w:p w14:paraId="7CC3A285" w14:textId="3DA38805" w:rsidR="006B367D" w:rsidRDefault="006B367D" w:rsidP="006B367D">
      <w:r>
        <w:t>Table 8.2.3.6-1 provides a summary of BD rate gain in psnr and vmaf of VTM against H.264/AVC for different scenarios and configurations.</w:t>
      </w:r>
    </w:p>
    <w:p w14:paraId="783ECFEF" w14:textId="0E85E597" w:rsidR="006B367D" w:rsidRDefault="006B367D" w:rsidP="006B367D">
      <w:pPr>
        <w:pStyle w:val="TH"/>
        <w:ind w:left="284"/>
      </w:pPr>
      <w:r>
        <w:lastRenderedPageBreak/>
        <w:t>Table 8.2.3.6-1 Summary of BD rate gain in psnr and vmaf of VTM against H.264/AVC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gridCol w:w="1428"/>
        <w:gridCol w:w="1028"/>
        <w:gridCol w:w="1083"/>
      </w:tblGrid>
      <w:tr w:rsidR="006B367D" w14:paraId="323A000F"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CBC08F9" w14:textId="77777777" w:rsidR="006B367D" w:rsidRDefault="006B367D" w:rsidP="00604BFC">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74B109C0"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w:t>
            </w:r>
            <w:r>
              <w:rPr>
                <w:rFonts w:cs="Arial"/>
                <w:sz w:val="20"/>
                <w:lang w:val="en-US"/>
              </w:rPr>
              <w:t>verage psnr</w:t>
            </w:r>
          </w:p>
        </w:tc>
        <w:tc>
          <w:tcPr>
            <w:tcW w:w="0" w:type="auto"/>
            <w:tcBorders>
              <w:bottom w:val="single" w:sz="4" w:space="0" w:color="FFFFFF"/>
            </w:tcBorders>
            <w:hideMark/>
          </w:tcPr>
          <w:p w14:paraId="46D00E06"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min psnr</w:t>
            </w:r>
          </w:p>
        </w:tc>
        <w:tc>
          <w:tcPr>
            <w:tcW w:w="0" w:type="auto"/>
            <w:tcBorders>
              <w:bottom w:val="single" w:sz="4" w:space="0" w:color="FFFFFF"/>
            </w:tcBorders>
            <w:hideMark/>
          </w:tcPr>
          <w:p w14:paraId="36B6DF0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max psnr</w:t>
            </w:r>
          </w:p>
        </w:tc>
        <w:tc>
          <w:tcPr>
            <w:tcW w:w="0" w:type="auto"/>
            <w:tcBorders>
              <w:bottom w:val="single" w:sz="4" w:space="0" w:color="FFFFFF"/>
            </w:tcBorders>
            <w:hideMark/>
          </w:tcPr>
          <w:p w14:paraId="20963FF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average vmaf</w:t>
            </w:r>
          </w:p>
        </w:tc>
        <w:tc>
          <w:tcPr>
            <w:tcW w:w="0" w:type="auto"/>
            <w:tcBorders>
              <w:bottom w:val="single" w:sz="4" w:space="0" w:color="FFFFFF"/>
            </w:tcBorders>
            <w:hideMark/>
          </w:tcPr>
          <w:p w14:paraId="3F20EAAE"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min vmaf</w:t>
            </w:r>
          </w:p>
        </w:tc>
        <w:tc>
          <w:tcPr>
            <w:tcW w:w="0" w:type="auto"/>
            <w:tcBorders>
              <w:bottom w:val="single" w:sz="4" w:space="0" w:color="FFFFFF"/>
            </w:tcBorders>
            <w:hideMark/>
          </w:tcPr>
          <w:p w14:paraId="6CD7EA07"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max vmaf</w:t>
            </w:r>
          </w:p>
        </w:tc>
      </w:tr>
      <w:tr w:rsidR="006B367D" w14:paraId="7DC62C2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21207A" w14:textId="77777777" w:rsidR="006B367D" w:rsidRDefault="006B367D" w:rsidP="00604BFC">
            <w:pPr>
              <w:pStyle w:val="TAH"/>
              <w:rPr>
                <w:rFonts w:cs="Arial"/>
                <w:sz w:val="20"/>
                <w:lang w:val="en-US"/>
              </w:rPr>
            </w:pPr>
            <w:r>
              <w:rPr>
                <w:rFonts w:cs="Arial"/>
                <w:sz w:val="20"/>
                <w:lang w:val="en-US"/>
              </w:rPr>
              <w:t>S1</w:t>
            </w:r>
          </w:p>
        </w:tc>
        <w:tc>
          <w:tcPr>
            <w:tcW w:w="0" w:type="auto"/>
            <w:tcBorders>
              <w:top w:val="single" w:sz="4" w:space="0" w:color="FFFFFF"/>
              <w:left w:val="single" w:sz="4" w:space="0" w:color="FFFFFF"/>
              <w:bottom w:val="single" w:sz="4" w:space="0" w:color="FFFFFF"/>
              <w:right w:val="single" w:sz="4" w:space="0" w:color="FFFFFF"/>
            </w:tcBorders>
          </w:tcPr>
          <w:p w14:paraId="6FE7F123" w14:textId="32E469D2" w:rsidR="006B367D" w:rsidRDefault="00402F1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62.701</w:t>
            </w:r>
          </w:p>
        </w:tc>
        <w:tc>
          <w:tcPr>
            <w:tcW w:w="0" w:type="auto"/>
            <w:tcBorders>
              <w:top w:val="single" w:sz="4" w:space="0" w:color="FFFFFF"/>
              <w:left w:val="single" w:sz="4" w:space="0" w:color="FFFFFF"/>
              <w:bottom w:val="single" w:sz="4" w:space="0" w:color="FFFFFF"/>
              <w:right w:val="single" w:sz="4" w:space="0" w:color="FFFFFF"/>
            </w:tcBorders>
            <w:vAlign w:val="bottom"/>
          </w:tcPr>
          <w:p w14:paraId="301ABFA1" w14:textId="74F0DBE1" w:rsidR="006B367D" w:rsidRDefault="00402F1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38.927</w:t>
            </w:r>
          </w:p>
        </w:tc>
        <w:tc>
          <w:tcPr>
            <w:tcW w:w="0" w:type="auto"/>
            <w:tcBorders>
              <w:top w:val="single" w:sz="4" w:space="0" w:color="FFFFFF"/>
              <w:left w:val="single" w:sz="4" w:space="0" w:color="FFFFFF"/>
              <w:bottom w:val="single" w:sz="4" w:space="0" w:color="FFFFFF"/>
              <w:right w:val="single" w:sz="4" w:space="0" w:color="FFFFFF"/>
            </w:tcBorders>
            <w:vAlign w:val="bottom"/>
          </w:tcPr>
          <w:p w14:paraId="0D365D55" w14:textId="4AF74F61" w:rsidR="006B367D" w:rsidRDefault="00402F1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82.338</w:t>
            </w:r>
          </w:p>
        </w:tc>
        <w:tc>
          <w:tcPr>
            <w:tcW w:w="0" w:type="auto"/>
            <w:tcBorders>
              <w:top w:val="single" w:sz="4" w:space="0" w:color="FFFFFF"/>
              <w:left w:val="single" w:sz="4" w:space="0" w:color="FFFFFF"/>
              <w:bottom w:val="single" w:sz="4" w:space="0" w:color="FFFFFF"/>
              <w:right w:val="single" w:sz="4" w:space="0" w:color="FFFFFF"/>
            </w:tcBorders>
          </w:tcPr>
          <w:p w14:paraId="79A7312F" w14:textId="48558A40" w:rsidR="006B367D" w:rsidRDefault="00402F1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62.194</w:t>
            </w:r>
          </w:p>
        </w:tc>
        <w:tc>
          <w:tcPr>
            <w:tcW w:w="0" w:type="auto"/>
            <w:tcBorders>
              <w:top w:val="single" w:sz="4" w:space="0" w:color="FFFFFF"/>
              <w:left w:val="single" w:sz="4" w:space="0" w:color="FFFFFF"/>
              <w:bottom w:val="single" w:sz="4" w:space="0" w:color="FFFFFF"/>
              <w:right w:val="single" w:sz="4" w:space="0" w:color="FFFFFF"/>
            </w:tcBorders>
            <w:vAlign w:val="bottom"/>
          </w:tcPr>
          <w:p w14:paraId="1E16D7D4" w14:textId="21D22A69" w:rsidR="006B367D" w:rsidRDefault="00402F1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42.684</w:t>
            </w:r>
          </w:p>
        </w:tc>
        <w:tc>
          <w:tcPr>
            <w:tcW w:w="0" w:type="auto"/>
            <w:tcBorders>
              <w:top w:val="single" w:sz="4" w:space="0" w:color="FFFFFF"/>
              <w:left w:val="single" w:sz="4" w:space="0" w:color="FFFFFF"/>
              <w:bottom w:val="single" w:sz="4" w:space="0" w:color="FFFFFF"/>
              <w:right w:val="single" w:sz="4" w:space="0" w:color="FFFFFF"/>
            </w:tcBorders>
            <w:vAlign w:val="bottom"/>
          </w:tcPr>
          <w:p w14:paraId="6D62AE50" w14:textId="562A789B" w:rsidR="006B367D" w:rsidRDefault="00402F1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77.012</w:t>
            </w:r>
          </w:p>
        </w:tc>
      </w:tr>
      <w:tr w:rsidR="006B367D" w14:paraId="4231DB8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9875A9" w14:textId="77777777" w:rsidR="006B367D" w:rsidRDefault="006B367D" w:rsidP="00604BFC">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11E6B5BB" w14:textId="4FB2B6DA" w:rsidR="006B367D" w:rsidRPr="00A52C2A" w:rsidRDefault="00402F10"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79.127</w:t>
            </w:r>
          </w:p>
        </w:tc>
        <w:tc>
          <w:tcPr>
            <w:tcW w:w="0" w:type="auto"/>
            <w:tcBorders>
              <w:top w:val="single" w:sz="4" w:space="0" w:color="FFFFFF"/>
              <w:left w:val="single" w:sz="4" w:space="0" w:color="FFFFFF"/>
              <w:bottom w:val="single" w:sz="4" w:space="0" w:color="FFFFFF"/>
              <w:right w:val="single" w:sz="4" w:space="0" w:color="FFFFFF"/>
            </w:tcBorders>
            <w:vAlign w:val="bottom"/>
          </w:tcPr>
          <w:p w14:paraId="5AD67889" w14:textId="78F8E688" w:rsidR="006B367D" w:rsidRPr="00A52C2A" w:rsidRDefault="00402F10"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68.97</w:t>
            </w:r>
          </w:p>
        </w:tc>
        <w:tc>
          <w:tcPr>
            <w:tcW w:w="0" w:type="auto"/>
            <w:tcBorders>
              <w:top w:val="single" w:sz="4" w:space="0" w:color="FFFFFF"/>
              <w:left w:val="single" w:sz="4" w:space="0" w:color="FFFFFF"/>
              <w:bottom w:val="single" w:sz="4" w:space="0" w:color="FFFFFF"/>
              <w:right w:val="single" w:sz="4" w:space="0" w:color="FFFFFF"/>
            </w:tcBorders>
            <w:vAlign w:val="bottom"/>
          </w:tcPr>
          <w:p w14:paraId="70DB030C" w14:textId="508E523B" w:rsidR="006B367D" w:rsidRPr="00A52C2A" w:rsidRDefault="00402F10"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85.241</w:t>
            </w:r>
          </w:p>
        </w:tc>
        <w:tc>
          <w:tcPr>
            <w:tcW w:w="0" w:type="auto"/>
            <w:tcBorders>
              <w:top w:val="single" w:sz="4" w:space="0" w:color="FFFFFF"/>
              <w:left w:val="single" w:sz="4" w:space="0" w:color="FFFFFF"/>
              <w:bottom w:val="single" w:sz="4" w:space="0" w:color="FFFFFF"/>
              <w:right w:val="single" w:sz="4" w:space="0" w:color="FFFFFF"/>
            </w:tcBorders>
            <w:hideMark/>
          </w:tcPr>
          <w:p w14:paraId="1D10D70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A16D29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99753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6B367D" w14:paraId="6B2C9B2D"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C088A4" w14:textId="77777777" w:rsidR="006B367D" w:rsidRDefault="006B367D" w:rsidP="00604BFC">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2E46BBF1" w14:textId="37E7DE87" w:rsidR="006B367D" w:rsidRPr="00A52C2A" w:rsidRDefault="00402F10"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74.796</w:t>
            </w:r>
          </w:p>
        </w:tc>
        <w:tc>
          <w:tcPr>
            <w:tcW w:w="0" w:type="auto"/>
            <w:tcBorders>
              <w:top w:val="single" w:sz="4" w:space="0" w:color="FFFFFF"/>
              <w:left w:val="single" w:sz="4" w:space="0" w:color="FFFFFF"/>
              <w:bottom w:val="single" w:sz="4" w:space="0" w:color="FFFFFF"/>
              <w:right w:val="single" w:sz="4" w:space="0" w:color="FFFFFF"/>
            </w:tcBorders>
            <w:vAlign w:val="bottom"/>
          </w:tcPr>
          <w:p w14:paraId="6AA4E783" w14:textId="7213F855" w:rsidR="006B367D" w:rsidRPr="00A52C2A" w:rsidRDefault="00402F10"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63.643</w:t>
            </w:r>
          </w:p>
        </w:tc>
        <w:tc>
          <w:tcPr>
            <w:tcW w:w="0" w:type="auto"/>
            <w:tcBorders>
              <w:top w:val="single" w:sz="4" w:space="0" w:color="FFFFFF"/>
              <w:left w:val="single" w:sz="4" w:space="0" w:color="FFFFFF"/>
              <w:bottom w:val="single" w:sz="4" w:space="0" w:color="FFFFFF"/>
              <w:right w:val="single" w:sz="4" w:space="0" w:color="FFFFFF"/>
            </w:tcBorders>
            <w:vAlign w:val="bottom"/>
          </w:tcPr>
          <w:p w14:paraId="53527A0F" w14:textId="4CD5F4B3" w:rsidR="006B367D" w:rsidRPr="00A52C2A" w:rsidRDefault="00402F10"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81.768</w:t>
            </w:r>
          </w:p>
        </w:tc>
        <w:tc>
          <w:tcPr>
            <w:tcW w:w="0" w:type="auto"/>
            <w:tcBorders>
              <w:top w:val="single" w:sz="4" w:space="0" w:color="FFFFFF"/>
              <w:left w:val="single" w:sz="4" w:space="0" w:color="FFFFFF"/>
              <w:bottom w:val="single" w:sz="4" w:space="0" w:color="FFFFFF"/>
              <w:right w:val="single" w:sz="4" w:space="0" w:color="FFFFFF"/>
            </w:tcBorders>
            <w:hideMark/>
          </w:tcPr>
          <w:p w14:paraId="1E2179C0"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5488E99"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9340DF"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6B367D" w14:paraId="570FC14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4A0A54" w14:textId="77777777" w:rsidR="006B367D" w:rsidRDefault="006B367D" w:rsidP="00604BFC">
            <w:pPr>
              <w:pStyle w:val="TAH"/>
              <w:rPr>
                <w:rFonts w:cs="Arial"/>
                <w:sz w:val="20"/>
                <w:lang w:val="en-US"/>
              </w:rPr>
            </w:pPr>
            <w:r>
              <w:rPr>
                <w:rFonts w:cs="Arial"/>
                <w:sz w:val="20"/>
                <w:lang w:val="en-US"/>
              </w:rPr>
              <w:t>S4 no intra</w:t>
            </w:r>
          </w:p>
        </w:tc>
        <w:tc>
          <w:tcPr>
            <w:tcW w:w="0" w:type="auto"/>
            <w:tcBorders>
              <w:top w:val="single" w:sz="4" w:space="0" w:color="FFFFFF"/>
              <w:left w:val="single" w:sz="4" w:space="0" w:color="FFFFFF"/>
              <w:bottom w:val="single" w:sz="4" w:space="0" w:color="FFFFFF"/>
              <w:right w:val="single" w:sz="4" w:space="0" w:color="FFFFFF"/>
            </w:tcBorders>
          </w:tcPr>
          <w:p w14:paraId="187B1175" w14:textId="357DD6EA" w:rsidR="006B367D" w:rsidRDefault="00402F10"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60.341</w:t>
            </w:r>
          </w:p>
        </w:tc>
        <w:tc>
          <w:tcPr>
            <w:tcW w:w="0" w:type="auto"/>
            <w:tcBorders>
              <w:top w:val="single" w:sz="4" w:space="0" w:color="FFFFFF"/>
              <w:left w:val="single" w:sz="4" w:space="0" w:color="FFFFFF"/>
              <w:bottom w:val="single" w:sz="4" w:space="0" w:color="FFFFFF"/>
              <w:right w:val="single" w:sz="4" w:space="0" w:color="FFFFFF"/>
            </w:tcBorders>
            <w:vAlign w:val="bottom"/>
          </w:tcPr>
          <w:p w14:paraId="44598048" w14:textId="326C2078" w:rsidR="006B367D" w:rsidRDefault="00402F10"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40.981</w:t>
            </w:r>
          </w:p>
        </w:tc>
        <w:tc>
          <w:tcPr>
            <w:tcW w:w="0" w:type="auto"/>
            <w:tcBorders>
              <w:top w:val="single" w:sz="4" w:space="0" w:color="FFFFFF"/>
              <w:left w:val="single" w:sz="4" w:space="0" w:color="FFFFFF"/>
              <w:bottom w:val="single" w:sz="4" w:space="0" w:color="FFFFFF"/>
              <w:right w:val="single" w:sz="4" w:space="0" w:color="FFFFFF"/>
            </w:tcBorders>
            <w:vAlign w:val="bottom"/>
          </w:tcPr>
          <w:p w14:paraId="389B2EA3" w14:textId="6F4495F7" w:rsidR="006B367D" w:rsidRDefault="00402F10"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81.976</w:t>
            </w:r>
          </w:p>
        </w:tc>
        <w:tc>
          <w:tcPr>
            <w:tcW w:w="0" w:type="auto"/>
            <w:tcBorders>
              <w:top w:val="single" w:sz="4" w:space="0" w:color="FFFFFF"/>
              <w:left w:val="single" w:sz="4" w:space="0" w:color="FFFFFF"/>
              <w:bottom w:val="single" w:sz="4" w:space="0" w:color="FFFFFF"/>
              <w:right w:val="single" w:sz="4" w:space="0" w:color="FFFFFF"/>
            </w:tcBorders>
          </w:tcPr>
          <w:p w14:paraId="3458ECF2" w14:textId="10DCACF7" w:rsidR="006B367D" w:rsidRDefault="00402F10"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64.171</w:t>
            </w:r>
          </w:p>
        </w:tc>
        <w:tc>
          <w:tcPr>
            <w:tcW w:w="0" w:type="auto"/>
            <w:tcBorders>
              <w:top w:val="single" w:sz="4" w:space="0" w:color="FFFFFF"/>
              <w:left w:val="single" w:sz="4" w:space="0" w:color="FFFFFF"/>
              <w:bottom w:val="single" w:sz="4" w:space="0" w:color="FFFFFF"/>
              <w:right w:val="single" w:sz="4" w:space="0" w:color="FFFFFF"/>
            </w:tcBorders>
            <w:vAlign w:val="bottom"/>
          </w:tcPr>
          <w:p w14:paraId="5286CF90" w14:textId="6FDC888F" w:rsidR="006B367D" w:rsidRDefault="00402F10"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49.14</w:t>
            </w:r>
          </w:p>
        </w:tc>
        <w:tc>
          <w:tcPr>
            <w:tcW w:w="0" w:type="auto"/>
            <w:tcBorders>
              <w:top w:val="single" w:sz="4" w:space="0" w:color="FFFFFF"/>
              <w:left w:val="single" w:sz="4" w:space="0" w:color="FFFFFF"/>
              <w:bottom w:val="single" w:sz="4" w:space="0" w:color="FFFFFF"/>
              <w:right w:val="single" w:sz="4" w:space="0" w:color="FFFFFF"/>
            </w:tcBorders>
            <w:vAlign w:val="bottom"/>
          </w:tcPr>
          <w:p w14:paraId="18D5A460" w14:textId="18CF57C9" w:rsidR="006B367D" w:rsidRDefault="00402F10"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79.342</w:t>
            </w:r>
          </w:p>
        </w:tc>
      </w:tr>
      <w:tr w:rsidR="006B367D" w14:paraId="323733E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76A8CC" w14:textId="77777777" w:rsidR="006B367D" w:rsidRDefault="006B367D" w:rsidP="00604BFC">
            <w:pPr>
              <w:pStyle w:val="TAH"/>
              <w:rPr>
                <w:rFonts w:cs="Arial"/>
                <w:sz w:val="20"/>
                <w:lang w:val="en-US"/>
              </w:rPr>
            </w:pPr>
            <w:r>
              <w:rPr>
                <w:rFonts w:cs="Arial"/>
                <w:sz w:val="20"/>
                <w:lang w:val="en-US"/>
              </w:rPr>
              <w:t>S4 intra</w:t>
            </w:r>
          </w:p>
        </w:tc>
        <w:tc>
          <w:tcPr>
            <w:tcW w:w="0" w:type="auto"/>
            <w:tcBorders>
              <w:top w:val="single" w:sz="4" w:space="0" w:color="FFFFFF"/>
              <w:left w:val="single" w:sz="4" w:space="0" w:color="FFFFFF"/>
              <w:bottom w:val="single" w:sz="4" w:space="0" w:color="FFFFFF"/>
              <w:right w:val="single" w:sz="4" w:space="0" w:color="FFFFFF"/>
            </w:tcBorders>
          </w:tcPr>
          <w:p w14:paraId="6D365214" w14:textId="3BB42886" w:rsidR="006B367D" w:rsidRDefault="00402F1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lang w:val="en-US"/>
              </w:rPr>
              <w:t>50.666</w:t>
            </w:r>
          </w:p>
        </w:tc>
        <w:tc>
          <w:tcPr>
            <w:tcW w:w="0" w:type="auto"/>
            <w:tcBorders>
              <w:top w:val="single" w:sz="4" w:space="0" w:color="FFFFFF"/>
              <w:left w:val="single" w:sz="4" w:space="0" w:color="FFFFFF"/>
              <w:bottom w:val="single" w:sz="4" w:space="0" w:color="FFFFFF"/>
              <w:right w:val="single" w:sz="4" w:space="0" w:color="FFFFFF"/>
            </w:tcBorders>
            <w:vAlign w:val="bottom"/>
          </w:tcPr>
          <w:p w14:paraId="57F7BD67" w14:textId="42AA20DE" w:rsidR="006B367D" w:rsidRDefault="00402F1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lang w:val="en-US"/>
              </w:rPr>
              <w:t>33.084</w:t>
            </w:r>
          </w:p>
        </w:tc>
        <w:tc>
          <w:tcPr>
            <w:tcW w:w="0" w:type="auto"/>
            <w:tcBorders>
              <w:top w:val="single" w:sz="4" w:space="0" w:color="FFFFFF"/>
              <w:left w:val="single" w:sz="4" w:space="0" w:color="FFFFFF"/>
              <w:bottom w:val="single" w:sz="4" w:space="0" w:color="FFFFFF"/>
              <w:right w:val="single" w:sz="4" w:space="0" w:color="FFFFFF"/>
            </w:tcBorders>
            <w:vAlign w:val="bottom"/>
          </w:tcPr>
          <w:p w14:paraId="562A073C" w14:textId="64294622" w:rsidR="006B367D" w:rsidRDefault="00402F1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lang w:val="en-US"/>
              </w:rPr>
              <w:t>76.012</w:t>
            </w:r>
          </w:p>
        </w:tc>
        <w:tc>
          <w:tcPr>
            <w:tcW w:w="0" w:type="auto"/>
            <w:tcBorders>
              <w:top w:val="single" w:sz="4" w:space="0" w:color="FFFFFF"/>
              <w:left w:val="single" w:sz="4" w:space="0" w:color="FFFFFF"/>
              <w:bottom w:val="single" w:sz="4" w:space="0" w:color="FFFFFF"/>
              <w:right w:val="single" w:sz="4" w:space="0" w:color="FFFFFF"/>
            </w:tcBorders>
          </w:tcPr>
          <w:p w14:paraId="25647B70" w14:textId="4E93F248" w:rsidR="006B367D" w:rsidRDefault="00EA7134"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lang w:val="en-US"/>
              </w:rPr>
              <w:t>58.158</w:t>
            </w:r>
          </w:p>
        </w:tc>
        <w:tc>
          <w:tcPr>
            <w:tcW w:w="0" w:type="auto"/>
            <w:tcBorders>
              <w:top w:val="single" w:sz="4" w:space="0" w:color="FFFFFF"/>
              <w:left w:val="single" w:sz="4" w:space="0" w:color="FFFFFF"/>
              <w:bottom w:val="single" w:sz="4" w:space="0" w:color="FFFFFF"/>
              <w:right w:val="single" w:sz="4" w:space="0" w:color="FFFFFF"/>
            </w:tcBorders>
            <w:vAlign w:val="bottom"/>
          </w:tcPr>
          <w:p w14:paraId="1AE04E15" w14:textId="71DFB714" w:rsidR="006B367D" w:rsidRDefault="00EA7134"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lang w:val="en-US"/>
              </w:rPr>
              <w:t>44.607</w:t>
            </w:r>
          </w:p>
        </w:tc>
        <w:tc>
          <w:tcPr>
            <w:tcW w:w="0" w:type="auto"/>
            <w:tcBorders>
              <w:top w:val="single" w:sz="4" w:space="0" w:color="FFFFFF"/>
              <w:left w:val="single" w:sz="4" w:space="0" w:color="FFFFFF"/>
              <w:bottom w:val="single" w:sz="4" w:space="0" w:color="FFFFFF"/>
              <w:right w:val="single" w:sz="4" w:space="0" w:color="FFFFFF"/>
            </w:tcBorders>
            <w:vAlign w:val="bottom"/>
          </w:tcPr>
          <w:p w14:paraId="2A203FAA" w14:textId="31C788A5" w:rsidR="006B367D" w:rsidRDefault="00EA7134"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lang w:val="en-US"/>
              </w:rPr>
              <w:t>73.642</w:t>
            </w:r>
          </w:p>
        </w:tc>
      </w:tr>
      <w:tr w:rsidR="006B367D" w14:paraId="2DF5E1E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ACEE1EA" w14:textId="77777777" w:rsidR="006B367D" w:rsidRDefault="006B367D" w:rsidP="00604BFC">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3DBD7BF0" w14:textId="5A44EF84" w:rsidR="006B367D" w:rsidRPr="00A52C2A" w:rsidRDefault="00AF3DD4"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59.928</w:t>
            </w:r>
          </w:p>
        </w:tc>
        <w:tc>
          <w:tcPr>
            <w:tcW w:w="0" w:type="auto"/>
            <w:tcBorders>
              <w:top w:val="single" w:sz="4" w:space="0" w:color="FFFFFF"/>
              <w:left w:val="single" w:sz="4" w:space="0" w:color="FFFFFF"/>
              <w:bottom w:val="single" w:sz="4" w:space="0" w:color="FFFFFF"/>
              <w:right w:val="single" w:sz="4" w:space="0" w:color="FFFFFF"/>
            </w:tcBorders>
            <w:vAlign w:val="bottom"/>
          </w:tcPr>
          <w:p w14:paraId="29488D4A" w14:textId="2D20764E" w:rsidR="006B367D" w:rsidRPr="00A52C2A" w:rsidRDefault="00AF3DD4"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42.788</w:t>
            </w:r>
          </w:p>
        </w:tc>
        <w:tc>
          <w:tcPr>
            <w:tcW w:w="0" w:type="auto"/>
            <w:tcBorders>
              <w:top w:val="single" w:sz="4" w:space="0" w:color="FFFFFF"/>
              <w:left w:val="single" w:sz="4" w:space="0" w:color="FFFFFF"/>
              <w:bottom w:val="single" w:sz="4" w:space="0" w:color="FFFFFF"/>
              <w:right w:val="single" w:sz="4" w:space="0" w:color="FFFFFF"/>
            </w:tcBorders>
            <w:vAlign w:val="bottom"/>
          </w:tcPr>
          <w:p w14:paraId="5F612753" w14:textId="215DD7E7" w:rsidR="006B367D" w:rsidRPr="00A52C2A" w:rsidRDefault="00AF3DD4"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76.163</w:t>
            </w:r>
          </w:p>
        </w:tc>
        <w:tc>
          <w:tcPr>
            <w:tcW w:w="0" w:type="auto"/>
            <w:tcBorders>
              <w:top w:val="single" w:sz="4" w:space="0" w:color="FFFFFF"/>
              <w:left w:val="single" w:sz="4" w:space="0" w:color="FFFFFF"/>
              <w:bottom w:val="single" w:sz="4" w:space="0" w:color="FFFFFF"/>
              <w:right w:val="single" w:sz="4" w:space="0" w:color="FFFFFF"/>
            </w:tcBorders>
            <w:hideMark/>
          </w:tcPr>
          <w:p w14:paraId="2D2E740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A25A7A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19C8DB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6B367D" w14:paraId="67EC54E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E91445" w14:textId="77777777" w:rsidR="006B367D" w:rsidRDefault="006B367D" w:rsidP="00604BFC">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vAlign w:val="bottom"/>
          </w:tcPr>
          <w:p w14:paraId="24BB665F" w14:textId="5CA5709A" w:rsidR="006B367D" w:rsidRPr="00A52C2A" w:rsidRDefault="00AF3DD4"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52.043</w:t>
            </w:r>
          </w:p>
        </w:tc>
        <w:tc>
          <w:tcPr>
            <w:tcW w:w="0" w:type="auto"/>
            <w:tcBorders>
              <w:top w:val="single" w:sz="4" w:space="0" w:color="FFFFFF"/>
              <w:left w:val="single" w:sz="4" w:space="0" w:color="FFFFFF"/>
              <w:bottom w:val="single" w:sz="4" w:space="0" w:color="FFFFFF"/>
              <w:right w:val="single" w:sz="4" w:space="0" w:color="FFFFFF"/>
            </w:tcBorders>
            <w:vAlign w:val="bottom"/>
          </w:tcPr>
          <w:p w14:paraId="4453130B" w14:textId="5CDE933D" w:rsidR="006B367D" w:rsidRPr="00A52C2A" w:rsidRDefault="00AF3DD4"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37.839</w:t>
            </w:r>
          </w:p>
        </w:tc>
        <w:tc>
          <w:tcPr>
            <w:tcW w:w="0" w:type="auto"/>
            <w:tcBorders>
              <w:top w:val="single" w:sz="4" w:space="0" w:color="FFFFFF"/>
              <w:left w:val="single" w:sz="4" w:space="0" w:color="FFFFFF"/>
              <w:bottom w:val="single" w:sz="4" w:space="0" w:color="FFFFFF"/>
              <w:right w:val="single" w:sz="4" w:space="0" w:color="FFFFFF"/>
            </w:tcBorders>
            <w:vAlign w:val="bottom"/>
          </w:tcPr>
          <w:p w14:paraId="420E603E" w14:textId="5641CFE9" w:rsidR="006B367D" w:rsidRPr="00A52C2A" w:rsidRDefault="00AF3DD4"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67.081</w:t>
            </w:r>
          </w:p>
        </w:tc>
        <w:tc>
          <w:tcPr>
            <w:tcW w:w="0" w:type="auto"/>
            <w:tcBorders>
              <w:top w:val="single" w:sz="4" w:space="0" w:color="FFFFFF"/>
              <w:left w:val="single" w:sz="4" w:space="0" w:color="FFFFFF"/>
              <w:bottom w:val="single" w:sz="4" w:space="0" w:color="FFFFFF"/>
              <w:right w:val="single" w:sz="4" w:space="0" w:color="FFFFFF"/>
            </w:tcBorders>
            <w:hideMark/>
          </w:tcPr>
          <w:p w14:paraId="3C8EFCCC"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84E285"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8F2DBF1"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6B367D" w14:paraId="2F7A510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083515A" w14:textId="77777777" w:rsidR="006B367D" w:rsidRDefault="006B367D" w:rsidP="00604BF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78D4E58C" w14:textId="20D207C3" w:rsidR="006B367D" w:rsidRDefault="00AF3DD4"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lang w:val="en-US"/>
              </w:rPr>
              <w:t>50.666</w:t>
            </w:r>
          </w:p>
        </w:tc>
        <w:tc>
          <w:tcPr>
            <w:tcW w:w="0" w:type="auto"/>
            <w:tcBorders>
              <w:top w:val="triple" w:sz="4" w:space="0" w:color="auto"/>
              <w:left w:val="single" w:sz="4" w:space="0" w:color="FFFFFF"/>
              <w:bottom w:val="single" w:sz="4" w:space="0" w:color="FFFFFF"/>
              <w:right w:val="single" w:sz="4" w:space="0" w:color="FFFFFF"/>
            </w:tcBorders>
            <w:vAlign w:val="bottom"/>
          </w:tcPr>
          <w:p w14:paraId="1A7735CE" w14:textId="1CFC6073" w:rsidR="006B367D" w:rsidRDefault="00615BBE"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37.839</w:t>
            </w:r>
          </w:p>
        </w:tc>
        <w:tc>
          <w:tcPr>
            <w:tcW w:w="0" w:type="auto"/>
            <w:tcBorders>
              <w:top w:val="triple" w:sz="4" w:space="0" w:color="auto"/>
              <w:left w:val="single" w:sz="4" w:space="0" w:color="FFFFFF"/>
              <w:bottom w:val="single" w:sz="4" w:space="0" w:color="FFFFFF"/>
              <w:right w:val="single" w:sz="4" w:space="0" w:color="FFFFFF"/>
            </w:tcBorders>
            <w:vAlign w:val="bottom"/>
          </w:tcPr>
          <w:p w14:paraId="6A57E2BF" w14:textId="3D9A0FB6" w:rsidR="006B367D" w:rsidRDefault="00615BBE"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67.081</w:t>
            </w:r>
          </w:p>
        </w:tc>
        <w:tc>
          <w:tcPr>
            <w:tcW w:w="0" w:type="auto"/>
            <w:tcBorders>
              <w:top w:val="triple" w:sz="4" w:space="0" w:color="auto"/>
              <w:left w:val="single" w:sz="4" w:space="0" w:color="FFFFFF"/>
              <w:bottom w:val="single" w:sz="4" w:space="0" w:color="FFFFFF"/>
              <w:right w:val="single" w:sz="4" w:space="0" w:color="FFFFFF"/>
            </w:tcBorders>
          </w:tcPr>
          <w:p w14:paraId="48A29B18" w14:textId="4368B52B" w:rsidR="006B367D" w:rsidRDefault="00615BBE"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62.194</w:t>
            </w:r>
          </w:p>
        </w:tc>
        <w:tc>
          <w:tcPr>
            <w:tcW w:w="0" w:type="auto"/>
            <w:tcBorders>
              <w:top w:val="triple" w:sz="4" w:space="0" w:color="auto"/>
              <w:left w:val="single" w:sz="4" w:space="0" w:color="FFFFFF"/>
              <w:bottom w:val="single" w:sz="4" w:space="0" w:color="FFFFFF"/>
              <w:right w:val="single" w:sz="4" w:space="0" w:color="FFFFFF"/>
            </w:tcBorders>
            <w:vAlign w:val="bottom"/>
          </w:tcPr>
          <w:p w14:paraId="2124BC2A" w14:textId="214C5584" w:rsidR="006B367D" w:rsidRDefault="00615BBE"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42.684</w:t>
            </w:r>
          </w:p>
        </w:tc>
        <w:tc>
          <w:tcPr>
            <w:tcW w:w="0" w:type="auto"/>
            <w:tcBorders>
              <w:top w:val="triple" w:sz="4" w:space="0" w:color="auto"/>
              <w:left w:val="single" w:sz="4" w:space="0" w:color="FFFFFF"/>
              <w:bottom w:val="single" w:sz="4" w:space="0" w:color="FFFFFF"/>
              <w:right w:val="single" w:sz="4" w:space="0" w:color="FFFFFF"/>
            </w:tcBorders>
            <w:vAlign w:val="bottom"/>
          </w:tcPr>
          <w:p w14:paraId="195365EF" w14:textId="6D70D904" w:rsidR="006B367D" w:rsidRDefault="00615BBE"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lang w:val="en-US"/>
              </w:rPr>
              <w:t>73.642</w:t>
            </w:r>
          </w:p>
        </w:tc>
      </w:tr>
      <w:tr w:rsidR="006B367D" w14:paraId="716E6091"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2832CCC" w14:textId="77777777" w:rsidR="006B367D" w:rsidRDefault="006B367D" w:rsidP="00604BF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D5A4ADF" w14:textId="1623A590" w:rsidR="006B367D" w:rsidRDefault="00AF3DD4"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79.127</w:t>
            </w:r>
          </w:p>
        </w:tc>
        <w:tc>
          <w:tcPr>
            <w:tcW w:w="0" w:type="auto"/>
            <w:tcBorders>
              <w:top w:val="single" w:sz="4" w:space="0" w:color="FFFFFF"/>
              <w:left w:val="single" w:sz="4" w:space="0" w:color="FFFFFF"/>
              <w:bottom w:val="single" w:sz="4" w:space="0" w:color="FFFFFF"/>
              <w:right w:val="single" w:sz="4" w:space="0" w:color="FFFFFF"/>
            </w:tcBorders>
            <w:vAlign w:val="bottom"/>
          </w:tcPr>
          <w:p w14:paraId="0BF75922" w14:textId="1BFCA8BB" w:rsidR="006B367D" w:rsidRDefault="00AF3DD4"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68.97</w:t>
            </w:r>
          </w:p>
        </w:tc>
        <w:tc>
          <w:tcPr>
            <w:tcW w:w="0" w:type="auto"/>
            <w:tcBorders>
              <w:top w:val="single" w:sz="4" w:space="0" w:color="FFFFFF"/>
              <w:left w:val="single" w:sz="4" w:space="0" w:color="FFFFFF"/>
              <w:bottom w:val="single" w:sz="4" w:space="0" w:color="FFFFFF"/>
              <w:right w:val="single" w:sz="4" w:space="0" w:color="FFFFFF"/>
            </w:tcBorders>
            <w:vAlign w:val="bottom"/>
          </w:tcPr>
          <w:p w14:paraId="2B232B2B" w14:textId="38F69B27"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85.241</w:t>
            </w:r>
          </w:p>
        </w:tc>
        <w:tc>
          <w:tcPr>
            <w:tcW w:w="0" w:type="auto"/>
            <w:tcBorders>
              <w:top w:val="single" w:sz="4" w:space="0" w:color="FFFFFF"/>
              <w:left w:val="single" w:sz="4" w:space="0" w:color="FFFFFF"/>
              <w:bottom w:val="single" w:sz="4" w:space="0" w:color="FFFFFF"/>
              <w:right w:val="single" w:sz="4" w:space="0" w:color="FFFFFF"/>
            </w:tcBorders>
          </w:tcPr>
          <w:p w14:paraId="7F3BE4D6" w14:textId="2C2068FA"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lang w:val="en-US"/>
              </w:rPr>
              <w:t>58.158</w:t>
            </w:r>
          </w:p>
        </w:tc>
        <w:tc>
          <w:tcPr>
            <w:tcW w:w="0" w:type="auto"/>
            <w:tcBorders>
              <w:top w:val="single" w:sz="4" w:space="0" w:color="FFFFFF"/>
              <w:left w:val="single" w:sz="4" w:space="0" w:color="FFFFFF"/>
              <w:bottom w:val="single" w:sz="4" w:space="0" w:color="FFFFFF"/>
              <w:right w:val="single" w:sz="4" w:space="0" w:color="FFFFFF"/>
            </w:tcBorders>
            <w:vAlign w:val="bottom"/>
          </w:tcPr>
          <w:p w14:paraId="37C6EC3D" w14:textId="136D375D"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49.14</w:t>
            </w:r>
          </w:p>
        </w:tc>
        <w:tc>
          <w:tcPr>
            <w:tcW w:w="0" w:type="auto"/>
            <w:tcBorders>
              <w:top w:val="single" w:sz="4" w:space="0" w:color="FFFFFF"/>
              <w:left w:val="single" w:sz="4" w:space="0" w:color="FFFFFF"/>
              <w:bottom w:val="single" w:sz="4" w:space="0" w:color="FFFFFF"/>
              <w:right w:val="single" w:sz="4" w:space="0" w:color="FFFFFF"/>
            </w:tcBorders>
            <w:vAlign w:val="bottom"/>
          </w:tcPr>
          <w:p w14:paraId="6561BBCC" w14:textId="77DF51F3"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79.342</w:t>
            </w:r>
          </w:p>
        </w:tc>
      </w:tr>
    </w:tbl>
    <w:p w14:paraId="327B8440" w14:textId="0AA09A33" w:rsidR="006B367D" w:rsidRPr="00DF0229" w:rsidRDefault="006B367D" w:rsidP="006B367D"/>
    <w:p w14:paraId="478D628B" w14:textId="2C862436" w:rsidR="006B367D" w:rsidRDefault="006B367D" w:rsidP="006B367D">
      <w:pPr>
        <w:pStyle w:val="Heading3"/>
      </w:pPr>
      <w:bookmarkStart w:id="589" w:name="_Toc100837901"/>
      <w:r>
        <w:t>8.2.4</w:t>
      </w:r>
      <w:r>
        <w:tab/>
        <w:t>VVC Characterization against H.265/HEVC HM</w:t>
      </w:r>
      <w:bookmarkEnd w:id="589"/>
    </w:p>
    <w:p w14:paraId="160A396D" w14:textId="7E5B4173" w:rsidR="006B367D" w:rsidRDefault="006B367D" w:rsidP="006B367D">
      <w:pPr>
        <w:pStyle w:val="Heading4"/>
      </w:pPr>
      <w:bookmarkStart w:id="590" w:name="_Toc100837902"/>
      <w:r>
        <w:t>8.2.4.1</w:t>
      </w:r>
      <w:r>
        <w:tab/>
      </w:r>
      <w:r w:rsidRPr="00840E21">
        <w:t>Overview</w:t>
      </w:r>
      <w:bookmarkEnd w:id="590"/>
    </w:p>
    <w:p w14:paraId="2149D6A7" w14:textId="65C18E89" w:rsidR="006B367D" w:rsidRDefault="006B367D" w:rsidP="006B367D">
      <w:r>
        <w:t>This clause provides a full characterization of VTM</w:t>
      </w:r>
      <w:r w:rsidRPr="001D06F8">
        <w:t xml:space="preserve"> against H.264/AVC</w:t>
      </w:r>
      <w:r>
        <w:t xml:space="preserve"> according to clause 7.2.1. The results provided in clauses 6 and 8.2.2 are used for the characterization.</w:t>
      </w:r>
    </w:p>
    <w:p w14:paraId="28BC8628" w14:textId="58B766E4" w:rsidR="006B367D" w:rsidRDefault="006B367D" w:rsidP="006B367D">
      <w:pPr>
        <w:pStyle w:val="Heading4"/>
      </w:pPr>
      <w:bookmarkStart w:id="591" w:name="_Toc100837903"/>
      <w:r>
        <w:t>8.2.4.2</w:t>
      </w:r>
      <w:r>
        <w:tab/>
        <w:t>Scenario 1: Full HD</w:t>
      </w:r>
      <w:bookmarkEnd w:id="591"/>
    </w:p>
    <w:p w14:paraId="63737CED" w14:textId="2A8C89E9" w:rsidR="006B367D" w:rsidRDefault="006B367D" w:rsidP="006B367D">
      <w:r>
        <w:t xml:space="preserve">This clause provides characterization of VTM mode configurations against H.265/HEVC HM for Scenario 1 Full HD. In particular, </w:t>
      </w:r>
    </w:p>
    <w:p w14:paraId="608C8C7A" w14:textId="69BA1C9B" w:rsidR="006B367D" w:rsidRDefault="006B367D" w:rsidP="006B367D">
      <w:pPr>
        <w:pStyle w:val="B1"/>
        <w:numPr>
          <w:ilvl w:val="0"/>
          <w:numId w:val="2"/>
        </w:numPr>
      </w:pPr>
      <w:r>
        <w:t>Table 8.2.4.2-1 provides the BD rate gain of VTM with S1-VTM-01 against H.265/HEVC HM with configuration S1-HM-01, i.e. with the Full HD SDR scenario reference sequences</w:t>
      </w:r>
    </w:p>
    <w:p w14:paraId="0AF6123E" w14:textId="20EF134B" w:rsidR="006B367D" w:rsidRDefault="006B367D" w:rsidP="006B367D">
      <w:pPr>
        <w:pStyle w:val="B1"/>
        <w:numPr>
          <w:ilvl w:val="0"/>
          <w:numId w:val="2"/>
        </w:numPr>
      </w:pPr>
      <w:r>
        <w:t>Table 8.2.4.2-2 provides the BD rate gain of VTM with S1-VTM-02 against H.265/HEVC HM with configuration S1-HM-02, i.e. with the Full HD HDR scenario reference sequences</w:t>
      </w:r>
    </w:p>
    <w:p w14:paraId="1D2699E9" w14:textId="166138B0" w:rsidR="006B367D" w:rsidRDefault="006B367D" w:rsidP="006B367D">
      <w:pPr>
        <w:pStyle w:val="TH"/>
        <w:ind w:left="284"/>
      </w:pPr>
      <w:r>
        <w:t>Table 8.2.4.2-1 BD rate gain of VTM with S1-VTM-01 against H.265/HEVC HM with configuration S1-HM-01, i.e. with the Full HD SDR scenario reference sequences</w:t>
      </w:r>
    </w:p>
    <w:tbl>
      <w:tblPr>
        <w:tblStyle w:val="GridTable5Dark-Accent3"/>
        <w:tblW w:w="0" w:type="auto"/>
        <w:jc w:val="center"/>
        <w:tblLook w:val="04A0" w:firstRow="1" w:lastRow="0" w:firstColumn="1" w:lastColumn="0" w:noHBand="0" w:noVBand="1"/>
      </w:tblPr>
      <w:tblGrid>
        <w:gridCol w:w="2062"/>
        <w:gridCol w:w="1750"/>
        <w:gridCol w:w="828"/>
        <w:gridCol w:w="828"/>
        <w:gridCol w:w="828"/>
        <w:gridCol w:w="1005"/>
      </w:tblGrid>
      <w:tr w:rsidR="00FF30CC" w14:paraId="35B3C607"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CEB3AC3" w14:textId="77777777" w:rsidR="00FF30CC" w:rsidRDefault="00FF30CC" w:rsidP="00FF30C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73A30BF"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vAlign w:val="bottom"/>
            <w:hideMark/>
          </w:tcPr>
          <w:p w14:paraId="2E6CC410" w14:textId="77777777"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psnr</w:t>
            </w:r>
          </w:p>
        </w:tc>
        <w:tc>
          <w:tcPr>
            <w:tcW w:w="0" w:type="auto"/>
            <w:tcBorders>
              <w:bottom w:val="single" w:sz="4" w:space="0" w:color="FFFFFF"/>
            </w:tcBorders>
            <w:vAlign w:val="bottom"/>
            <w:hideMark/>
          </w:tcPr>
          <w:p w14:paraId="1DAA67E4" w14:textId="77777777"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y_psnr</w:t>
            </w:r>
          </w:p>
        </w:tc>
        <w:tc>
          <w:tcPr>
            <w:tcW w:w="0" w:type="auto"/>
            <w:tcBorders>
              <w:bottom w:val="single" w:sz="4" w:space="0" w:color="FFFFFF"/>
            </w:tcBorders>
            <w:vAlign w:val="bottom"/>
            <w:hideMark/>
          </w:tcPr>
          <w:p w14:paraId="2D6053A5" w14:textId="2974C34D"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FF30CC">
              <w:rPr>
                <w:rFonts w:cs="Arial"/>
                <w:color w:val="FFFFFF" w:themeColor="background1"/>
                <w:sz w:val="20"/>
                <w:lang w:val="en-US"/>
              </w:rPr>
              <w:t>vmaf</w:t>
            </w:r>
          </w:p>
        </w:tc>
        <w:tc>
          <w:tcPr>
            <w:tcW w:w="0" w:type="auto"/>
            <w:tcBorders>
              <w:bottom w:val="single" w:sz="4" w:space="0" w:color="FFFFFF"/>
            </w:tcBorders>
            <w:vAlign w:val="bottom"/>
            <w:hideMark/>
          </w:tcPr>
          <w:p w14:paraId="6375B529" w14:textId="4A8726F9"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2D4637" w14:paraId="5504691C"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C0D61B" w14:textId="77777777" w:rsidR="002D4637" w:rsidRDefault="002D4637" w:rsidP="002D4637">
            <w:pPr>
              <w:pStyle w:val="TAH"/>
              <w:rPr>
                <w:rFonts w:cs="Arial"/>
                <w:sz w:val="20"/>
                <w:lang w:val="en-US"/>
              </w:rPr>
            </w:pPr>
            <w:r>
              <w:rPr>
                <w:rFonts w:cs="Arial"/>
                <w:sz w:val="20"/>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1CE2A24D" w14:textId="77777777" w:rsid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Brest-Sedof-FHD</w:t>
            </w:r>
          </w:p>
        </w:tc>
        <w:tc>
          <w:tcPr>
            <w:tcW w:w="0" w:type="auto"/>
            <w:tcBorders>
              <w:top w:val="single" w:sz="4" w:space="0" w:color="FFFFFF"/>
              <w:left w:val="single" w:sz="4" w:space="0" w:color="FFFFFF"/>
              <w:bottom w:val="single" w:sz="4" w:space="0" w:color="FFFFFF"/>
              <w:right w:val="single" w:sz="4" w:space="0" w:color="FFFFFF"/>
            </w:tcBorders>
            <w:vAlign w:val="bottom"/>
          </w:tcPr>
          <w:p w14:paraId="3D792B4E" w14:textId="525D0A43"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37.387</w:t>
            </w:r>
          </w:p>
        </w:tc>
        <w:tc>
          <w:tcPr>
            <w:tcW w:w="0" w:type="auto"/>
            <w:tcBorders>
              <w:top w:val="single" w:sz="4" w:space="0" w:color="FFFFFF"/>
              <w:left w:val="single" w:sz="4" w:space="0" w:color="FFFFFF"/>
              <w:bottom w:val="single" w:sz="4" w:space="0" w:color="FFFFFF"/>
              <w:right w:val="single" w:sz="4" w:space="0" w:color="FFFFFF"/>
            </w:tcBorders>
            <w:vAlign w:val="bottom"/>
          </w:tcPr>
          <w:p w14:paraId="6C7F262D" w14:textId="565F8CEC"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33.415</w:t>
            </w:r>
          </w:p>
        </w:tc>
        <w:tc>
          <w:tcPr>
            <w:tcW w:w="0" w:type="auto"/>
            <w:tcBorders>
              <w:top w:val="single" w:sz="4" w:space="0" w:color="FFFFFF"/>
              <w:left w:val="single" w:sz="4" w:space="0" w:color="FFFFFF"/>
              <w:bottom w:val="single" w:sz="4" w:space="0" w:color="FFFFFF"/>
              <w:right w:val="single" w:sz="4" w:space="0" w:color="FFFFFF"/>
            </w:tcBorders>
            <w:vAlign w:val="bottom"/>
          </w:tcPr>
          <w:p w14:paraId="64E87A31" w14:textId="2AAE18BF"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43.776</w:t>
            </w:r>
          </w:p>
        </w:tc>
        <w:tc>
          <w:tcPr>
            <w:tcW w:w="0" w:type="auto"/>
            <w:tcBorders>
              <w:top w:val="single" w:sz="4" w:space="0" w:color="FFFFFF"/>
              <w:left w:val="single" w:sz="4" w:space="0" w:color="FFFFFF"/>
              <w:bottom w:val="single" w:sz="4" w:space="0" w:color="FFFFFF"/>
              <w:right w:val="single" w:sz="4" w:space="0" w:color="FFFFFF"/>
            </w:tcBorders>
            <w:vAlign w:val="bottom"/>
          </w:tcPr>
          <w:p w14:paraId="45A48EBB" w14:textId="73F81726"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30.619</w:t>
            </w:r>
          </w:p>
        </w:tc>
      </w:tr>
      <w:tr w:rsidR="002D4637" w14:paraId="3F4CC8A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413476" w14:textId="77777777" w:rsidR="002D4637" w:rsidRDefault="002D4637" w:rsidP="002D4637">
            <w:pPr>
              <w:pStyle w:val="TAH"/>
              <w:rPr>
                <w:rFonts w:cs="Arial"/>
                <w:sz w:val="20"/>
                <w:lang w:val="en-US"/>
              </w:rPr>
            </w:pPr>
            <w:r>
              <w:rPr>
                <w:rFonts w:cs="Arial"/>
                <w:sz w:val="20"/>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51864BD0" w14:textId="77777777" w:rsid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tcPr>
          <w:p w14:paraId="28174634" w14:textId="0F9CFCC0"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35.399</w:t>
            </w:r>
          </w:p>
        </w:tc>
        <w:tc>
          <w:tcPr>
            <w:tcW w:w="0" w:type="auto"/>
            <w:tcBorders>
              <w:top w:val="single" w:sz="4" w:space="0" w:color="FFFFFF"/>
              <w:left w:val="single" w:sz="4" w:space="0" w:color="FFFFFF"/>
              <w:bottom w:val="single" w:sz="4" w:space="0" w:color="FFFFFF"/>
              <w:right w:val="single" w:sz="4" w:space="0" w:color="FFFFFF"/>
            </w:tcBorders>
            <w:vAlign w:val="bottom"/>
          </w:tcPr>
          <w:p w14:paraId="1FECF1FD" w14:textId="1499139D"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30.561</w:t>
            </w:r>
          </w:p>
        </w:tc>
        <w:tc>
          <w:tcPr>
            <w:tcW w:w="0" w:type="auto"/>
            <w:tcBorders>
              <w:top w:val="single" w:sz="4" w:space="0" w:color="FFFFFF"/>
              <w:left w:val="single" w:sz="4" w:space="0" w:color="FFFFFF"/>
              <w:bottom w:val="single" w:sz="4" w:space="0" w:color="FFFFFF"/>
              <w:right w:val="single" w:sz="4" w:space="0" w:color="FFFFFF"/>
            </w:tcBorders>
            <w:vAlign w:val="bottom"/>
          </w:tcPr>
          <w:p w14:paraId="600C3A1F" w14:textId="4F923AE9"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39.751</w:t>
            </w:r>
          </w:p>
        </w:tc>
        <w:tc>
          <w:tcPr>
            <w:tcW w:w="0" w:type="auto"/>
            <w:tcBorders>
              <w:top w:val="single" w:sz="4" w:space="0" w:color="FFFFFF"/>
              <w:left w:val="single" w:sz="4" w:space="0" w:color="FFFFFF"/>
              <w:bottom w:val="single" w:sz="4" w:space="0" w:color="FFFFFF"/>
              <w:right w:val="single" w:sz="4" w:space="0" w:color="FFFFFF"/>
            </w:tcBorders>
            <w:vAlign w:val="bottom"/>
          </w:tcPr>
          <w:p w14:paraId="501E8E7A" w14:textId="37EAE46C"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33.898</w:t>
            </w:r>
          </w:p>
        </w:tc>
      </w:tr>
      <w:tr w:rsidR="002D4637" w14:paraId="65A9623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BA321C" w14:textId="77777777" w:rsidR="002D4637" w:rsidRDefault="002D4637" w:rsidP="002D4637">
            <w:pPr>
              <w:pStyle w:val="TAH"/>
              <w:rPr>
                <w:rFonts w:cs="Arial"/>
                <w:sz w:val="20"/>
                <w:lang w:val="en-US"/>
              </w:rPr>
            </w:pPr>
            <w:r>
              <w:rPr>
                <w:rFonts w:cs="Arial"/>
                <w:sz w:val="20"/>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25216A03" w14:textId="77777777" w:rsid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tcPr>
          <w:p w14:paraId="0DECC916" w14:textId="4949CCAA"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26.305</w:t>
            </w:r>
          </w:p>
        </w:tc>
        <w:tc>
          <w:tcPr>
            <w:tcW w:w="0" w:type="auto"/>
            <w:tcBorders>
              <w:top w:val="single" w:sz="4" w:space="0" w:color="FFFFFF"/>
              <w:left w:val="single" w:sz="4" w:space="0" w:color="FFFFFF"/>
              <w:bottom w:val="single" w:sz="4" w:space="0" w:color="FFFFFF"/>
              <w:right w:val="single" w:sz="4" w:space="0" w:color="FFFFFF"/>
            </w:tcBorders>
            <w:vAlign w:val="bottom"/>
          </w:tcPr>
          <w:p w14:paraId="4FEB1C38" w14:textId="2F3D6FE6"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24.37</w:t>
            </w:r>
          </w:p>
        </w:tc>
        <w:tc>
          <w:tcPr>
            <w:tcW w:w="0" w:type="auto"/>
            <w:tcBorders>
              <w:top w:val="single" w:sz="4" w:space="0" w:color="FFFFFF"/>
              <w:left w:val="single" w:sz="4" w:space="0" w:color="FFFFFF"/>
              <w:bottom w:val="single" w:sz="4" w:space="0" w:color="FFFFFF"/>
              <w:right w:val="single" w:sz="4" w:space="0" w:color="FFFFFF"/>
            </w:tcBorders>
            <w:vAlign w:val="bottom"/>
          </w:tcPr>
          <w:p w14:paraId="09A67846" w14:textId="62FA91BC"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30.772</w:t>
            </w:r>
          </w:p>
        </w:tc>
        <w:tc>
          <w:tcPr>
            <w:tcW w:w="0" w:type="auto"/>
            <w:tcBorders>
              <w:top w:val="single" w:sz="4" w:space="0" w:color="FFFFFF"/>
              <w:left w:val="single" w:sz="4" w:space="0" w:color="FFFFFF"/>
              <w:bottom w:val="single" w:sz="4" w:space="0" w:color="FFFFFF"/>
              <w:right w:val="single" w:sz="4" w:space="0" w:color="FFFFFF"/>
            </w:tcBorders>
            <w:vAlign w:val="bottom"/>
          </w:tcPr>
          <w:p w14:paraId="5260C66F" w14:textId="41B5C891"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28.939</w:t>
            </w:r>
          </w:p>
        </w:tc>
      </w:tr>
      <w:tr w:rsidR="002D4637" w14:paraId="331B3F0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29ECA4" w14:textId="77777777" w:rsidR="002D4637" w:rsidRDefault="002D4637" w:rsidP="002D4637">
            <w:pPr>
              <w:pStyle w:val="TAH"/>
              <w:rPr>
                <w:rFonts w:cs="Arial"/>
                <w:sz w:val="20"/>
                <w:lang w:val="en-US"/>
              </w:rPr>
            </w:pPr>
            <w:r>
              <w:rPr>
                <w:rFonts w:cs="Arial"/>
                <w:sz w:val="20"/>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19681171" w14:textId="77777777" w:rsid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tcPr>
          <w:p w14:paraId="4871E8ED" w14:textId="75DC3266"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37.949</w:t>
            </w:r>
          </w:p>
        </w:tc>
        <w:tc>
          <w:tcPr>
            <w:tcW w:w="0" w:type="auto"/>
            <w:tcBorders>
              <w:top w:val="single" w:sz="4" w:space="0" w:color="FFFFFF"/>
              <w:left w:val="single" w:sz="4" w:space="0" w:color="FFFFFF"/>
              <w:bottom w:val="single" w:sz="4" w:space="0" w:color="FFFFFF"/>
              <w:right w:val="single" w:sz="4" w:space="0" w:color="FFFFFF"/>
            </w:tcBorders>
            <w:vAlign w:val="bottom"/>
          </w:tcPr>
          <w:p w14:paraId="5501B3DF" w14:textId="1B865716"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36.967</w:t>
            </w:r>
          </w:p>
        </w:tc>
        <w:tc>
          <w:tcPr>
            <w:tcW w:w="0" w:type="auto"/>
            <w:tcBorders>
              <w:top w:val="single" w:sz="4" w:space="0" w:color="FFFFFF"/>
              <w:left w:val="single" w:sz="4" w:space="0" w:color="FFFFFF"/>
              <w:bottom w:val="single" w:sz="4" w:space="0" w:color="FFFFFF"/>
              <w:right w:val="single" w:sz="4" w:space="0" w:color="FFFFFF"/>
            </w:tcBorders>
            <w:vAlign w:val="bottom"/>
          </w:tcPr>
          <w:p w14:paraId="3D5E61CE" w14:textId="0BC7AD5A"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37.118</w:t>
            </w:r>
          </w:p>
        </w:tc>
        <w:tc>
          <w:tcPr>
            <w:tcW w:w="0" w:type="auto"/>
            <w:tcBorders>
              <w:top w:val="single" w:sz="4" w:space="0" w:color="FFFFFF"/>
              <w:left w:val="single" w:sz="4" w:space="0" w:color="FFFFFF"/>
              <w:bottom w:val="single" w:sz="4" w:space="0" w:color="FFFFFF"/>
              <w:right w:val="single" w:sz="4" w:space="0" w:color="FFFFFF"/>
            </w:tcBorders>
            <w:vAlign w:val="bottom"/>
          </w:tcPr>
          <w:p w14:paraId="68DAF5F9" w14:textId="06521EAE"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36.457</w:t>
            </w:r>
          </w:p>
        </w:tc>
      </w:tr>
      <w:tr w:rsidR="002D4637" w14:paraId="5CA1D56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4CD245" w14:textId="77777777" w:rsidR="002D4637" w:rsidRDefault="002D4637" w:rsidP="002D4637">
            <w:pPr>
              <w:pStyle w:val="TAH"/>
              <w:rPr>
                <w:rFonts w:cs="Arial"/>
                <w:sz w:val="20"/>
                <w:lang w:val="en-US"/>
              </w:rPr>
            </w:pPr>
            <w:r>
              <w:rPr>
                <w:rFonts w:cs="Arial"/>
                <w:sz w:val="20"/>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192B70CB" w14:textId="77777777" w:rsid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tcPr>
          <w:p w14:paraId="3292D96A" w14:textId="176FA98B"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53.895</w:t>
            </w:r>
          </w:p>
        </w:tc>
        <w:tc>
          <w:tcPr>
            <w:tcW w:w="0" w:type="auto"/>
            <w:tcBorders>
              <w:top w:val="single" w:sz="4" w:space="0" w:color="FFFFFF"/>
              <w:left w:val="single" w:sz="4" w:space="0" w:color="FFFFFF"/>
              <w:bottom w:val="single" w:sz="4" w:space="0" w:color="FFFFFF"/>
              <w:right w:val="single" w:sz="4" w:space="0" w:color="FFFFFF"/>
            </w:tcBorders>
            <w:vAlign w:val="bottom"/>
          </w:tcPr>
          <w:p w14:paraId="46AB7DCA" w14:textId="31C7F30B"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49.042</w:t>
            </w:r>
          </w:p>
        </w:tc>
        <w:tc>
          <w:tcPr>
            <w:tcW w:w="0" w:type="auto"/>
            <w:tcBorders>
              <w:top w:val="single" w:sz="4" w:space="0" w:color="FFFFFF"/>
              <w:left w:val="single" w:sz="4" w:space="0" w:color="FFFFFF"/>
              <w:bottom w:val="single" w:sz="4" w:space="0" w:color="FFFFFF"/>
              <w:right w:val="single" w:sz="4" w:space="0" w:color="FFFFFF"/>
            </w:tcBorders>
            <w:vAlign w:val="bottom"/>
          </w:tcPr>
          <w:p w14:paraId="3C0596C2" w14:textId="5EC3B3A7"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52.694</w:t>
            </w:r>
          </w:p>
        </w:tc>
        <w:tc>
          <w:tcPr>
            <w:tcW w:w="0" w:type="auto"/>
            <w:tcBorders>
              <w:top w:val="single" w:sz="4" w:space="0" w:color="FFFFFF"/>
              <w:left w:val="single" w:sz="4" w:space="0" w:color="FFFFFF"/>
              <w:bottom w:val="single" w:sz="4" w:space="0" w:color="FFFFFF"/>
              <w:right w:val="single" w:sz="4" w:space="0" w:color="FFFFFF"/>
            </w:tcBorders>
            <w:vAlign w:val="bottom"/>
          </w:tcPr>
          <w:p w14:paraId="3D756B4A" w14:textId="14CFF286"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51.793</w:t>
            </w:r>
          </w:p>
        </w:tc>
      </w:tr>
      <w:tr w:rsidR="002D4637" w14:paraId="16C0EE8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85340D" w14:textId="77777777" w:rsidR="002D4637" w:rsidRDefault="002D4637" w:rsidP="002D4637">
            <w:pPr>
              <w:pStyle w:val="TAH"/>
              <w:rPr>
                <w:rFonts w:cs="Arial"/>
                <w:sz w:val="20"/>
                <w:lang w:val="en-US"/>
              </w:rPr>
            </w:pPr>
            <w:r>
              <w:rPr>
                <w:rFonts w:cs="Arial"/>
                <w:sz w:val="20"/>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5C2AA9D1" w14:textId="77777777" w:rsid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tcPr>
          <w:p w14:paraId="6BC1A19F" w14:textId="0897C4E4"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32.552</w:t>
            </w:r>
          </w:p>
        </w:tc>
        <w:tc>
          <w:tcPr>
            <w:tcW w:w="0" w:type="auto"/>
            <w:tcBorders>
              <w:top w:val="single" w:sz="4" w:space="0" w:color="FFFFFF"/>
              <w:left w:val="single" w:sz="4" w:space="0" w:color="FFFFFF"/>
              <w:bottom w:val="single" w:sz="4" w:space="0" w:color="FFFFFF"/>
              <w:right w:val="single" w:sz="4" w:space="0" w:color="FFFFFF"/>
            </w:tcBorders>
            <w:vAlign w:val="bottom"/>
          </w:tcPr>
          <w:p w14:paraId="7E6243C6" w14:textId="416919DF"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25.066</w:t>
            </w:r>
          </w:p>
        </w:tc>
        <w:tc>
          <w:tcPr>
            <w:tcW w:w="0" w:type="auto"/>
            <w:tcBorders>
              <w:top w:val="single" w:sz="4" w:space="0" w:color="FFFFFF"/>
              <w:left w:val="single" w:sz="4" w:space="0" w:color="FFFFFF"/>
              <w:bottom w:val="single" w:sz="4" w:space="0" w:color="FFFFFF"/>
              <w:right w:val="single" w:sz="4" w:space="0" w:color="FFFFFF"/>
            </w:tcBorders>
            <w:vAlign w:val="bottom"/>
          </w:tcPr>
          <w:p w14:paraId="1ACEFC3E" w14:textId="78125EF1"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30.023</w:t>
            </w:r>
          </w:p>
        </w:tc>
        <w:tc>
          <w:tcPr>
            <w:tcW w:w="0" w:type="auto"/>
            <w:tcBorders>
              <w:top w:val="single" w:sz="4" w:space="0" w:color="FFFFFF"/>
              <w:left w:val="single" w:sz="4" w:space="0" w:color="FFFFFF"/>
              <w:bottom w:val="single" w:sz="4" w:space="0" w:color="FFFFFF"/>
              <w:right w:val="single" w:sz="4" w:space="0" w:color="FFFFFF"/>
            </w:tcBorders>
            <w:vAlign w:val="bottom"/>
          </w:tcPr>
          <w:p w14:paraId="11AF8D00" w14:textId="73D14912"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26.977</w:t>
            </w:r>
          </w:p>
        </w:tc>
      </w:tr>
      <w:tr w:rsidR="002D4637" w14:paraId="552F0E7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8A7281" w14:textId="77777777" w:rsidR="002D4637" w:rsidRDefault="002D4637" w:rsidP="002D4637">
            <w:pPr>
              <w:pStyle w:val="TAH"/>
              <w:rPr>
                <w:rFonts w:cs="Arial"/>
                <w:sz w:val="20"/>
                <w:lang w:val="en-US"/>
              </w:rPr>
            </w:pPr>
            <w:r>
              <w:rPr>
                <w:rFonts w:cs="Arial"/>
                <w:sz w:val="20"/>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145775B7" w14:textId="77777777" w:rsid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rPr>
              <w:t>Fountain</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7A4B9F75" w14:textId="3EED2BC1"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22.831</w:t>
            </w:r>
          </w:p>
        </w:tc>
        <w:tc>
          <w:tcPr>
            <w:tcW w:w="0" w:type="auto"/>
            <w:tcBorders>
              <w:top w:val="single" w:sz="4" w:space="0" w:color="FFFFFF"/>
              <w:left w:val="single" w:sz="4" w:space="0" w:color="FFFFFF"/>
              <w:bottom w:val="single" w:sz="4" w:space="0" w:color="FFFFFF"/>
              <w:right w:val="single" w:sz="4" w:space="0" w:color="FFFFFF"/>
            </w:tcBorders>
            <w:vAlign w:val="bottom"/>
          </w:tcPr>
          <w:p w14:paraId="42314244" w14:textId="2BB45A77"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21.097</w:t>
            </w:r>
          </w:p>
        </w:tc>
        <w:tc>
          <w:tcPr>
            <w:tcW w:w="0" w:type="auto"/>
            <w:tcBorders>
              <w:top w:val="single" w:sz="4" w:space="0" w:color="FFFFFF"/>
              <w:left w:val="single" w:sz="4" w:space="0" w:color="FFFFFF"/>
              <w:bottom w:val="single" w:sz="4" w:space="0" w:color="FFFFFF"/>
              <w:right w:val="single" w:sz="4" w:space="0" w:color="FFFFFF"/>
            </w:tcBorders>
            <w:vAlign w:val="bottom"/>
          </w:tcPr>
          <w:p w14:paraId="76C800CB" w14:textId="40FF486B"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20.897</w:t>
            </w:r>
          </w:p>
        </w:tc>
        <w:tc>
          <w:tcPr>
            <w:tcW w:w="0" w:type="auto"/>
            <w:tcBorders>
              <w:top w:val="single" w:sz="4" w:space="0" w:color="FFFFFF"/>
              <w:left w:val="single" w:sz="4" w:space="0" w:color="FFFFFF"/>
              <w:bottom w:val="single" w:sz="4" w:space="0" w:color="FFFFFF"/>
              <w:right w:val="single" w:sz="4" w:space="0" w:color="FFFFFF"/>
            </w:tcBorders>
            <w:vAlign w:val="bottom"/>
          </w:tcPr>
          <w:p w14:paraId="71D360A2" w14:textId="1C8A0BC3"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18.66</w:t>
            </w:r>
          </w:p>
        </w:tc>
      </w:tr>
      <w:tr w:rsidR="002D4637" w14:paraId="77DAE4E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4B4041" w14:textId="77777777" w:rsidR="002D4637" w:rsidRDefault="002D4637" w:rsidP="002D4637">
            <w:pPr>
              <w:pStyle w:val="TAH"/>
              <w:rPr>
                <w:rFonts w:cs="Arial"/>
                <w:sz w:val="20"/>
                <w:lang w:val="en-US"/>
              </w:rPr>
            </w:pPr>
            <w:r>
              <w:rPr>
                <w:rFonts w:cs="Arial"/>
                <w:sz w:val="20"/>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26ECC09A" w14:textId="77777777" w:rsid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Riverbank</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63A59641" w14:textId="76F1F7FA"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39.776</w:t>
            </w:r>
          </w:p>
        </w:tc>
        <w:tc>
          <w:tcPr>
            <w:tcW w:w="0" w:type="auto"/>
            <w:tcBorders>
              <w:top w:val="single" w:sz="4" w:space="0" w:color="FFFFFF"/>
              <w:left w:val="single" w:sz="4" w:space="0" w:color="FFFFFF"/>
              <w:bottom w:val="single" w:sz="4" w:space="0" w:color="FFFFFF"/>
              <w:right w:val="single" w:sz="4" w:space="0" w:color="FFFFFF"/>
            </w:tcBorders>
            <w:vAlign w:val="bottom"/>
          </w:tcPr>
          <w:p w14:paraId="6282324C" w14:textId="3BC31E3E"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26.172</w:t>
            </w:r>
          </w:p>
        </w:tc>
        <w:tc>
          <w:tcPr>
            <w:tcW w:w="0" w:type="auto"/>
            <w:tcBorders>
              <w:top w:val="single" w:sz="4" w:space="0" w:color="FFFFFF"/>
              <w:left w:val="single" w:sz="4" w:space="0" w:color="FFFFFF"/>
              <w:bottom w:val="single" w:sz="4" w:space="0" w:color="FFFFFF"/>
              <w:right w:val="single" w:sz="4" w:space="0" w:color="FFFFFF"/>
            </w:tcBorders>
            <w:vAlign w:val="bottom"/>
          </w:tcPr>
          <w:p w14:paraId="37D08306" w14:textId="476C0411"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29.508</w:t>
            </w:r>
          </w:p>
        </w:tc>
        <w:tc>
          <w:tcPr>
            <w:tcW w:w="0" w:type="auto"/>
            <w:tcBorders>
              <w:top w:val="single" w:sz="4" w:space="0" w:color="FFFFFF"/>
              <w:left w:val="single" w:sz="4" w:space="0" w:color="FFFFFF"/>
              <w:bottom w:val="single" w:sz="4" w:space="0" w:color="FFFFFF"/>
              <w:right w:val="single" w:sz="4" w:space="0" w:color="FFFFFF"/>
            </w:tcBorders>
            <w:vAlign w:val="bottom"/>
          </w:tcPr>
          <w:p w14:paraId="553F48DB" w14:textId="15E4EE53"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28.902</w:t>
            </w:r>
          </w:p>
        </w:tc>
      </w:tr>
      <w:tr w:rsidR="002D4637" w14:paraId="19E50B3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38D6377" w14:textId="77777777" w:rsidR="002D4637" w:rsidRDefault="002D4637" w:rsidP="002D463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22DA061" w14:textId="77777777" w:rsid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B6E5C0B" w14:textId="0A979A15"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22.831</w:t>
            </w:r>
          </w:p>
        </w:tc>
        <w:tc>
          <w:tcPr>
            <w:tcW w:w="0" w:type="auto"/>
            <w:tcBorders>
              <w:top w:val="triple" w:sz="4" w:space="0" w:color="auto"/>
              <w:left w:val="single" w:sz="4" w:space="0" w:color="FFFFFF"/>
              <w:bottom w:val="single" w:sz="4" w:space="0" w:color="FFFFFF"/>
              <w:right w:val="single" w:sz="4" w:space="0" w:color="FFFFFF"/>
            </w:tcBorders>
            <w:vAlign w:val="bottom"/>
          </w:tcPr>
          <w:p w14:paraId="43CDCB52" w14:textId="74FEC662"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21.097</w:t>
            </w:r>
          </w:p>
        </w:tc>
        <w:tc>
          <w:tcPr>
            <w:tcW w:w="0" w:type="auto"/>
            <w:tcBorders>
              <w:top w:val="triple" w:sz="4" w:space="0" w:color="auto"/>
              <w:left w:val="single" w:sz="4" w:space="0" w:color="FFFFFF"/>
              <w:bottom w:val="single" w:sz="4" w:space="0" w:color="FFFFFF"/>
              <w:right w:val="single" w:sz="4" w:space="0" w:color="FFFFFF"/>
            </w:tcBorders>
            <w:vAlign w:val="bottom"/>
          </w:tcPr>
          <w:p w14:paraId="48FDD18B" w14:textId="6D0D84A0"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20.897</w:t>
            </w:r>
          </w:p>
        </w:tc>
        <w:tc>
          <w:tcPr>
            <w:tcW w:w="0" w:type="auto"/>
            <w:tcBorders>
              <w:top w:val="triple" w:sz="4" w:space="0" w:color="auto"/>
              <w:left w:val="single" w:sz="4" w:space="0" w:color="FFFFFF"/>
              <w:bottom w:val="single" w:sz="4" w:space="0" w:color="FFFFFF"/>
              <w:right w:val="single" w:sz="4" w:space="0" w:color="FFFFFF"/>
            </w:tcBorders>
            <w:vAlign w:val="bottom"/>
          </w:tcPr>
          <w:p w14:paraId="4C5CA9A5" w14:textId="3AA5E509"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18.66</w:t>
            </w:r>
          </w:p>
        </w:tc>
      </w:tr>
      <w:tr w:rsidR="002D4637" w14:paraId="2415871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EC0285" w14:textId="77777777" w:rsidR="002D4637" w:rsidRDefault="002D4637" w:rsidP="002D463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3294B02" w14:textId="77777777" w:rsid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22F6963" w14:textId="09506E4D"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53.895</w:t>
            </w:r>
          </w:p>
        </w:tc>
        <w:tc>
          <w:tcPr>
            <w:tcW w:w="0" w:type="auto"/>
            <w:tcBorders>
              <w:top w:val="single" w:sz="4" w:space="0" w:color="FFFFFF"/>
              <w:left w:val="single" w:sz="4" w:space="0" w:color="FFFFFF"/>
              <w:bottom w:val="single" w:sz="4" w:space="0" w:color="FFFFFF"/>
              <w:right w:val="single" w:sz="4" w:space="0" w:color="FFFFFF"/>
            </w:tcBorders>
            <w:vAlign w:val="bottom"/>
          </w:tcPr>
          <w:p w14:paraId="7FEAEDC0" w14:textId="6DA44641"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49.042</w:t>
            </w:r>
          </w:p>
        </w:tc>
        <w:tc>
          <w:tcPr>
            <w:tcW w:w="0" w:type="auto"/>
            <w:tcBorders>
              <w:top w:val="single" w:sz="4" w:space="0" w:color="FFFFFF"/>
              <w:left w:val="single" w:sz="4" w:space="0" w:color="FFFFFF"/>
              <w:bottom w:val="single" w:sz="4" w:space="0" w:color="FFFFFF"/>
              <w:right w:val="single" w:sz="4" w:space="0" w:color="FFFFFF"/>
            </w:tcBorders>
            <w:vAlign w:val="bottom"/>
          </w:tcPr>
          <w:p w14:paraId="72AFE971" w14:textId="522813FD"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52.694</w:t>
            </w:r>
          </w:p>
        </w:tc>
        <w:tc>
          <w:tcPr>
            <w:tcW w:w="0" w:type="auto"/>
            <w:tcBorders>
              <w:top w:val="single" w:sz="4" w:space="0" w:color="FFFFFF"/>
              <w:left w:val="single" w:sz="4" w:space="0" w:color="FFFFFF"/>
              <w:bottom w:val="single" w:sz="4" w:space="0" w:color="FFFFFF"/>
              <w:right w:val="single" w:sz="4" w:space="0" w:color="FFFFFF"/>
            </w:tcBorders>
            <w:vAlign w:val="bottom"/>
          </w:tcPr>
          <w:p w14:paraId="619B7648" w14:textId="6693ABCC"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51.793</w:t>
            </w:r>
          </w:p>
        </w:tc>
      </w:tr>
      <w:tr w:rsidR="002D4637" w14:paraId="397B771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8EC5C83" w14:textId="77777777" w:rsidR="002D4637" w:rsidRDefault="002D4637" w:rsidP="002D463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EA601A7" w14:textId="77777777" w:rsid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19A4B5E" w14:textId="4A32979C"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35.762</w:t>
            </w:r>
          </w:p>
        </w:tc>
        <w:tc>
          <w:tcPr>
            <w:tcW w:w="0" w:type="auto"/>
            <w:tcBorders>
              <w:top w:val="single" w:sz="4" w:space="0" w:color="FFFFFF"/>
              <w:left w:val="single" w:sz="4" w:space="0" w:color="FFFFFF"/>
              <w:bottom w:val="single" w:sz="4" w:space="0" w:color="FFFFFF"/>
              <w:right w:val="single" w:sz="4" w:space="0" w:color="FFFFFF"/>
            </w:tcBorders>
            <w:vAlign w:val="bottom"/>
          </w:tcPr>
          <w:p w14:paraId="274A3DFA" w14:textId="11EF2819"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30.836</w:t>
            </w:r>
          </w:p>
        </w:tc>
        <w:tc>
          <w:tcPr>
            <w:tcW w:w="0" w:type="auto"/>
            <w:tcBorders>
              <w:top w:val="single" w:sz="4" w:space="0" w:color="FFFFFF"/>
              <w:left w:val="single" w:sz="4" w:space="0" w:color="FFFFFF"/>
              <w:bottom w:val="single" w:sz="4" w:space="0" w:color="FFFFFF"/>
              <w:right w:val="single" w:sz="4" w:space="0" w:color="FFFFFF"/>
            </w:tcBorders>
            <w:vAlign w:val="bottom"/>
          </w:tcPr>
          <w:p w14:paraId="663857B7" w14:textId="1EE1F431"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35.567</w:t>
            </w:r>
          </w:p>
        </w:tc>
        <w:tc>
          <w:tcPr>
            <w:tcW w:w="0" w:type="auto"/>
            <w:tcBorders>
              <w:top w:val="single" w:sz="4" w:space="0" w:color="FFFFFF"/>
              <w:left w:val="single" w:sz="4" w:space="0" w:color="FFFFFF"/>
              <w:bottom w:val="single" w:sz="4" w:space="0" w:color="FFFFFF"/>
              <w:right w:val="single" w:sz="4" w:space="0" w:color="FFFFFF"/>
            </w:tcBorders>
            <w:vAlign w:val="bottom"/>
          </w:tcPr>
          <w:p w14:paraId="1A89F4A7" w14:textId="5D61BC9D"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32.031</w:t>
            </w:r>
          </w:p>
        </w:tc>
      </w:tr>
    </w:tbl>
    <w:p w14:paraId="5094B80C" w14:textId="77777777" w:rsidR="006B367D" w:rsidRDefault="006B367D" w:rsidP="006B367D"/>
    <w:p w14:paraId="74658683" w14:textId="75C55FD2" w:rsidR="006B367D" w:rsidRDefault="006B367D" w:rsidP="006B367D">
      <w:pPr>
        <w:pStyle w:val="TH"/>
        <w:ind w:left="284"/>
      </w:pPr>
      <w:r>
        <w:lastRenderedPageBreak/>
        <w:t>Table 8.2.4.2-2 BD rate gain of VTM with S1-VTM-02 against H.265/HEVC HM with configuration S1-HM-02, i.e. with the Full HD HDR scenario reference sequences</w:t>
      </w:r>
    </w:p>
    <w:tbl>
      <w:tblPr>
        <w:tblStyle w:val="GridTable5Dark-Accent3"/>
        <w:tblW w:w="0" w:type="auto"/>
        <w:jc w:val="center"/>
        <w:tblLook w:val="04A0" w:firstRow="1" w:lastRow="0" w:firstColumn="1" w:lastColumn="0" w:noHBand="0" w:noVBand="1"/>
      </w:tblPr>
      <w:tblGrid>
        <w:gridCol w:w="2062"/>
        <w:gridCol w:w="1867"/>
        <w:gridCol w:w="828"/>
        <w:gridCol w:w="961"/>
        <w:gridCol w:w="984"/>
        <w:gridCol w:w="828"/>
      </w:tblGrid>
      <w:tr w:rsidR="006B367D" w14:paraId="578B3933"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5E64DD7"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F4533D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vAlign w:val="bottom"/>
            <w:hideMark/>
          </w:tcPr>
          <w:p w14:paraId="3CE3310D" w14:textId="77777777"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5C5155">
              <w:rPr>
                <w:rFonts w:cs="Arial"/>
                <w:color w:val="FFFFFF" w:themeColor="background1"/>
                <w:sz w:val="20"/>
                <w:lang w:val="en-US"/>
              </w:rPr>
              <w:t>wpsnr</w:t>
            </w:r>
          </w:p>
        </w:tc>
        <w:tc>
          <w:tcPr>
            <w:tcW w:w="0" w:type="auto"/>
            <w:tcBorders>
              <w:bottom w:val="single" w:sz="4" w:space="0" w:color="FFFFFF"/>
            </w:tcBorders>
            <w:vAlign w:val="bottom"/>
            <w:hideMark/>
          </w:tcPr>
          <w:p w14:paraId="72DD870D" w14:textId="77777777"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5C5155">
              <w:rPr>
                <w:rFonts w:cs="Arial"/>
                <w:color w:val="FFFFFF" w:themeColor="background1"/>
                <w:sz w:val="20"/>
                <w:lang w:val="en-US"/>
              </w:rPr>
              <w:t>y_wpsnr</w:t>
            </w:r>
          </w:p>
        </w:tc>
        <w:tc>
          <w:tcPr>
            <w:tcW w:w="0" w:type="auto"/>
            <w:tcBorders>
              <w:bottom w:val="single" w:sz="4" w:space="0" w:color="FFFFFF"/>
            </w:tcBorders>
            <w:vAlign w:val="bottom"/>
            <w:hideMark/>
          </w:tcPr>
          <w:p w14:paraId="3792FAEE" w14:textId="77777777"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5C5155">
              <w:rPr>
                <w:rFonts w:cs="Arial"/>
                <w:color w:val="FFFFFF" w:themeColor="background1"/>
                <w:sz w:val="20"/>
                <w:lang w:val="en-US"/>
              </w:rPr>
              <w:t>psnrl100</w:t>
            </w:r>
          </w:p>
        </w:tc>
        <w:tc>
          <w:tcPr>
            <w:tcW w:w="0" w:type="auto"/>
            <w:tcBorders>
              <w:bottom w:val="single" w:sz="4" w:space="0" w:color="FFFFFF"/>
            </w:tcBorders>
            <w:vAlign w:val="bottom"/>
            <w:hideMark/>
          </w:tcPr>
          <w:p w14:paraId="1CB14405" w14:textId="77777777"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5C5155">
              <w:rPr>
                <w:rFonts w:cs="Arial"/>
                <w:color w:val="FFFFFF" w:themeColor="background1"/>
                <w:sz w:val="20"/>
                <w:lang w:val="en-US"/>
              </w:rPr>
              <w:t>de100</w:t>
            </w:r>
          </w:p>
        </w:tc>
      </w:tr>
      <w:tr w:rsidR="008360A9" w14:paraId="359CFC2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1E3B03" w14:textId="77777777" w:rsidR="008360A9" w:rsidRDefault="008360A9" w:rsidP="008360A9">
            <w:pPr>
              <w:pStyle w:val="TAH"/>
              <w:rPr>
                <w:rFonts w:cs="Arial"/>
                <w:sz w:val="20"/>
                <w:lang w:val="en-US"/>
              </w:rPr>
            </w:pPr>
            <w:r w:rsidRPr="000B05DF">
              <w:rPr>
                <w:lang w:val="en-US"/>
              </w:rPr>
              <w:t>S</w:t>
            </w:r>
            <w:r>
              <w:rPr>
                <w:lang w:val="en-US"/>
              </w:rPr>
              <w:t>1</w:t>
            </w:r>
            <w:r w:rsidRPr="000B05DF">
              <w:rPr>
                <w:lang w:val="en-US"/>
              </w:rPr>
              <w:t>-R1</w:t>
            </w:r>
            <w:r>
              <w:rPr>
                <w:lang w:val="en-US"/>
              </w:rPr>
              <w:t>1</w:t>
            </w:r>
          </w:p>
        </w:tc>
        <w:tc>
          <w:tcPr>
            <w:tcW w:w="0" w:type="auto"/>
            <w:tcBorders>
              <w:top w:val="single" w:sz="4" w:space="0" w:color="FFFFFF"/>
              <w:left w:val="single" w:sz="4" w:space="0" w:color="FFFFFF"/>
              <w:bottom w:val="single" w:sz="4" w:space="0" w:color="FFFFFF"/>
              <w:right w:val="single" w:sz="4" w:space="0" w:color="FFFFFF"/>
            </w:tcBorders>
            <w:hideMark/>
          </w:tcPr>
          <w:p w14:paraId="09CAA1A2" w14:textId="77777777" w:rsid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Life-Untouched</w:t>
            </w:r>
            <w:r>
              <w:rPr>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3DA77887" w14:textId="6B58A35C"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37.988</w:t>
            </w:r>
          </w:p>
        </w:tc>
        <w:tc>
          <w:tcPr>
            <w:tcW w:w="0" w:type="auto"/>
            <w:tcBorders>
              <w:top w:val="single" w:sz="4" w:space="0" w:color="FFFFFF"/>
              <w:left w:val="single" w:sz="4" w:space="0" w:color="FFFFFF"/>
              <w:bottom w:val="single" w:sz="4" w:space="0" w:color="FFFFFF"/>
              <w:right w:val="single" w:sz="4" w:space="0" w:color="FFFFFF"/>
            </w:tcBorders>
            <w:vAlign w:val="bottom"/>
          </w:tcPr>
          <w:p w14:paraId="5CC7A11E" w14:textId="427FFF20"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32.671</w:t>
            </w:r>
          </w:p>
        </w:tc>
        <w:tc>
          <w:tcPr>
            <w:tcW w:w="0" w:type="auto"/>
            <w:tcBorders>
              <w:top w:val="single" w:sz="4" w:space="0" w:color="FFFFFF"/>
              <w:left w:val="single" w:sz="4" w:space="0" w:color="FFFFFF"/>
              <w:bottom w:val="single" w:sz="4" w:space="0" w:color="FFFFFF"/>
              <w:right w:val="single" w:sz="4" w:space="0" w:color="FFFFFF"/>
            </w:tcBorders>
            <w:vAlign w:val="bottom"/>
          </w:tcPr>
          <w:p w14:paraId="717CE013" w14:textId="436B4E75"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35.752</w:t>
            </w:r>
          </w:p>
        </w:tc>
        <w:tc>
          <w:tcPr>
            <w:tcW w:w="0" w:type="auto"/>
            <w:tcBorders>
              <w:top w:val="single" w:sz="4" w:space="0" w:color="FFFFFF"/>
              <w:left w:val="single" w:sz="4" w:space="0" w:color="FFFFFF"/>
              <w:bottom w:val="single" w:sz="4" w:space="0" w:color="FFFFFF"/>
              <w:right w:val="single" w:sz="4" w:space="0" w:color="FFFFFF"/>
            </w:tcBorders>
            <w:vAlign w:val="bottom"/>
          </w:tcPr>
          <w:p w14:paraId="5EAD337C" w14:textId="06ADC48F"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59.578</w:t>
            </w:r>
          </w:p>
        </w:tc>
      </w:tr>
      <w:tr w:rsidR="008360A9" w14:paraId="1D56239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834C46" w14:textId="77777777" w:rsidR="008360A9" w:rsidRDefault="008360A9" w:rsidP="008360A9">
            <w:pPr>
              <w:pStyle w:val="TAH"/>
              <w:rPr>
                <w:rFonts w:cs="Arial"/>
                <w:sz w:val="20"/>
                <w:lang w:val="en-US"/>
              </w:rPr>
            </w:pPr>
            <w:r w:rsidRPr="000B05DF">
              <w:rPr>
                <w:lang w:val="en-US"/>
              </w:rPr>
              <w:t>S</w:t>
            </w:r>
            <w:r>
              <w:rPr>
                <w:lang w:val="en-US"/>
              </w:rPr>
              <w:t>1</w:t>
            </w:r>
            <w:r w:rsidRPr="000B05DF">
              <w:rPr>
                <w:lang w:val="en-US"/>
              </w:rPr>
              <w:t>-R</w:t>
            </w:r>
            <w:r>
              <w:rPr>
                <w:lang w:val="en-US"/>
              </w:rPr>
              <w:t>1</w:t>
            </w:r>
            <w:r w:rsidRPr="000B05DF">
              <w:rPr>
                <w:lang w:val="en-US"/>
              </w:rPr>
              <w:t>2</w:t>
            </w:r>
          </w:p>
        </w:tc>
        <w:tc>
          <w:tcPr>
            <w:tcW w:w="0" w:type="auto"/>
            <w:tcBorders>
              <w:top w:val="single" w:sz="4" w:space="0" w:color="FFFFFF"/>
              <w:left w:val="single" w:sz="4" w:space="0" w:color="FFFFFF"/>
              <w:bottom w:val="single" w:sz="4" w:space="0" w:color="FFFFFF"/>
              <w:right w:val="single" w:sz="4" w:space="0" w:color="FFFFFF"/>
            </w:tcBorders>
            <w:hideMark/>
          </w:tcPr>
          <w:p w14:paraId="6211F1EB" w14:textId="77777777" w:rsid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Meridian</w:t>
            </w:r>
            <w:r>
              <w:rPr>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657AB210" w14:textId="535A648F"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34.75</w:t>
            </w:r>
          </w:p>
        </w:tc>
        <w:tc>
          <w:tcPr>
            <w:tcW w:w="0" w:type="auto"/>
            <w:tcBorders>
              <w:top w:val="single" w:sz="4" w:space="0" w:color="FFFFFF"/>
              <w:left w:val="single" w:sz="4" w:space="0" w:color="FFFFFF"/>
              <w:bottom w:val="single" w:sz="4" w:space="0" w:color="FFFFFF"/>
              <w:right w:val="single" w:sz="4" w:space="0" w:color="FFFFFF"/>
            </w:tcBorders>
            <w:vAlign w:val="bottom"/>
          </w:tcPr>
          <w:p w14:paraId="2F0E0D05" w14:textId="4DD0AE25"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28.586</w:t>
            </w:r>
          </w:p>
        </w:tc>
        <w:tc>
          <w:tcPr>
            <w:tcW w:w="0" w:type="auto"/>
            <w:tcBorders>
              <w:top w:val="single" w:sz="4" w:space="0" w:color="FFFFFF"/>
              <w:left w:val="single" w:sz="4" w:space="0" w:color="FFFFFF"/>
              <w:bottom w:val="single" w:sz="4" w:space="0" w:color="FFFFFF"/>
              <w:right w:val="single" w:sz="4" w:space="0" w:color="FFFFFF"/>
            </w:tcBorders>
            <w:vAlign w:val="bottom"/>
          </w:tcPr>
          <w:p w14:paraId="4916404C" w14:textId="59B5A65E"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30.756</w:t>
            </w:r>
          </w:p>
        </w:tc>
        <w:tc>
          <w:tcPr>
            <w:tcW w:w="0" w:type="auto"/>
            <w:tcBorders>
              <w:top w:val="single" w:sz="4" w:space="0" w:color="FFFFFF"/>
              <w:left w:val="single" w:sz="4" w:space="0" w:color="FFFFFF"/>
              <w:bottom w:val="single" w:sz="4" w:space="0" w:color="FFFFFF"/>
              <w:right w:val="single" w:sz="4" w:space="0" w:color="FFFFFF"/>
            </w:tcBorders>
            <w:vAlign w:val="bottom"/>
          </w:tcPr>
          <w:p w14:paraId="75AD8863" w14:textId="28BC57B1"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50.927</w:t>
            </w:r>
          </w:p>
        </w:tc>
      </w:tr>
      <w:tr w:rsidR="008360A9" w14:paraId="40F8A01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9F5735" w14:textId="77777777" w:rsidR="008360A9" w:rsidRDefault="008360A9" w:rsidP="008360A9">
            <w:pPr>
              <w:pStyle w:val="TAH"/>
              <w:rPr>
                <w:rFonts w:cs="Arial"/>
                <w:sz w:val="20"/>
                <w:lang w:val="en-US"/>
              </w:rPr>
            </w:pPr>
            <w:r w:rsidRPr="000B05DF">
              <w:rPr>
                <w:lang w:val="en-US"/>
              </w:rPr>
              <w:t>S</w:t>
            </w:r>
            <w:r>
              <w:rPr>
                <w:lang w:val="en-US"/>
              </w:rPr>
              <w:t>1</w:t>
            </w:r>
            <w:r w:rsidRPr="000B05DF">
              <w:rPr>
                <w:lang w:val="en-US"/>
              </w:rPr>
              <w:t>-R</w:t>
            </w:r>
            <w:r>
              <w:rPr>
                <w:lang w:val="en-US"/>
              </w:rPr>
              <w:t>13</w:t>
            </w:r>
          </w:p>
        </w:tc>
        <w:tc>
          <w:tcPr>
            <w:tcW w:w="0" w:type="auto"/>
            <w:tcBorders>
              <w:top w:val="single" w:sz="4" w:space="0" w:color="FFFFFF"/>
              <w:left w:val="single" w:sz="4" w:space="0" w:color="FFFFFF"/>
              <w:bottom w:val="single" w:sz="4" w:space="0" w:color="FFFFFF"/>
              <w:right w:val="single" w:sz="4" w:space="0" w:color="FFFFFF"/>
            </w:tcBorders>
            <w:hideMark/>
          </w:tcPr>
          <w:p w14:paraId="57E14473" w14:textId="77777777" w:rsid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Sol-Levante</w:t>
            </w:r>
            <w:r>
              <w:rPr>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780BD274" w14:textId="5C7CD839"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41.418</w:t>
            </w:r>
          </w:p>
        </w:tc>
        <w:tc>
          <w:tcPr>
            <w:tcW w:w="0" w:type="auto"/>
            <w:tcBorders>
              <w:top w:val="single" w:sz="4" w:space="0" w:color="FFFFFF"/>
              <w:left w:val="single" w:sz="4" w:space="0" w:color="FFFFFF"/>
              <w:bottom w:val="single" w:sz="4" w:space="0" w:color="FFFFFF"/>
              <w:right w:val="single" w:sz="4" w:space="0" w:color="FFFFFF"/>
            </w:tcBorders>
            <w:vAlign w:val="bottom"/>
          </w:tcPr>
          <w:p w14:paraId="7895B4CF" w14:textId="3C7FE204"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32.246</w:t>
            </w:r>
          </w:p>
        </w:tc>
        <w:tc>
          <w:tcPr>
            <w:tcW w:w="0" w:type="auto"/>
            <w:tcBorders>
              <w:top w:val="single" w:sz="4" w:space="0" w:color="FFFFFF"/>
              <w:left w:val="single" w:sz="4" w:space="0" w:color="FFFFFF"/>
              <w:bottom w:val="single" w:sz="4" w:space="0" w:color="FFFFFF"/>
              <w:right w:val="single" w:sz="4" w:space="0" w:color="FFFFFF"/>
            </w:tcBorders>
            <w:vAlign w:val="bottom"/>
          </w:tcPr>
          <w:p w14:paraId="22464F07" w14:textId="110E8F18"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38.594</w:t>
            </w:r>
          </w:p>
        </w:tc>
        <w:tc>
          <w:tcPr>
            <w:tcW w:w="0" w:type="auto"/>
            <w:tcBorders>
              <w:top w:val="single" w:sz="4" w:space="0" w:color="FFFFFF"/>
              <w:left w:val="single" w:sz="4" w:space="0" w:color="FFFFFF"/>
              <w:bottom w:val="single" w:sz="4" w:space="0" w:color="FFFFFF"/>
              <w:right w:val="single" w:sz="4" w:space="0" w:color="FFFFFF"/>
            </w:tcBorders>
            <w:vAlign w:val="bottom"/>
          </w:tcPr>
          <w:p w14:paraId="7E5293AF" w14:textId="769444D0"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59.126</w:t>
            </w:r>
          </w:p>
        </w:tc>
      </w:tr>
      <w:tr w:rsidR="008360A9" w14:paraId="7D0F32B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22E548" w14:textId="77777777" w:rsidR="008360A9" w:rsidRDefault="008360A9" w:rsidP="008360A9">
            <w:pPr>
              <w:pStyle w:val="TAH"/>
              <w:rPr>
                <w:rFonts w:cs="Arial"/>
                <w:sz w:val="20"/>
                <w:lang w:val="en-US"/>
              </w:rPr>
            </w:pPr>
            <w:r w:rsidRPr="000B05DF">
              <w:rPr>
                <w:lang w:val="en-US"/>
              </w:rPr>
              <w:t>S</w:t>
            </w:r>
            <w:r>
              <w:rPr>
                <w:lang w:val="en-US"/>
              </w:rPr>
              <w:t>1</w:t>
            </w:r>
            <w:r w:rsidRPr="000B05DF">
              <w:rPr>
                <w:lang w:val="en-US"/>
              </w:rPr>
              <w:t>-R</w:t>
            </w:r>
            <w:r>
              <w:rPr>
                <w:lang w:val="en-US"/>
              </w:rPr>
              <w:t>14</w:t>
            </w:r>
          </w:p>
        </w:tc>
        <w:tc>
          <w:tcPr>
            <w:tcW w:w="0" w:type="auto"/>
            <w:tcBorders>
              <w:top w:val="single" w:sz="4" w:space="0" w:color="FFFFFF"/>
              <w:left w:val="single" w:sz="4" w:space="0" w:color="FFFFFF"/>
              <w:bottom w:val="single" w:sz="4" w:space="0" w:color="FFFFFF"/>
              <w:right w:val="single" w:sz="4" w:space="0" w:color="FFFFFF"/>
            </w:tcBorders>
            <w:hideMark/>
          </w:tcPr>
          <w:p w14:paraId="5EC2BAD8" w14:textId="77777777" w:rsid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Cosmos</w:t>
            </w:r>
            <w:r>
              <w:rPr>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6F86D971" w14:textId="3120C923"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36.09</w:t>
            </w:r>
          </w:p>
        </w:tc>
        <w:tc>
          <w:tcPr>
            <w:tcW w:w="0" w:type="auto"/>
            <w:tcBorders>
              <w:top w:val="single" w:sz="4" w:space="0" w:color="FFFFFF"/>
              <w:left w:val="single" w:sz="4" w:space="0" w:color="FFFFFF"/>
              <w:bottom w:val="single" w:sz="4" w:space="0" w:color="FFFFFF"/>
              <w:right w:val="single" w:sz="4" w:space="0" w:color="FFFFFF"/>
            </w:tcBorders>
            <w:vAlign w:val="bottom"/>
          </w:tcPr>
          <w:p w14:paraId="2350B040" w14:textId="51D11B01"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23.137</w:t>
            </w:r>
          </w:p>
        </w:tc>
        <w:tc>
          <w:tcPr>
            <w:tcW w:w="0" w:type="auto"/>
            <w:tcBorders>
              <w:top w:val="single" w:sz="4" w:space="0" w:color="FFFFFF"/>
              <w:left w:val="single" w:sz="4" w:space="0" w:color="FFFFFF"/>
              <w:bottom w:val="single" w:sz="4" w:space="0" w:color="FFFFFF"/>
              <w:right w:val="single" w:sz="4" w:space="0" w:color="FFFFFF"/>
            </w:tcBorders>
            <w:vAlign w:val="bottom"/>
          </w:tcPr>
          <w:p w14:paraId="698645D0" w14:textId="5E05E6A7"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30.424</w:t>
            </w:r>
          </w:p>
        </w:tc>
        <w:tc>
          <w:tcPr>
            <w:tcW w:w="0" w:type="auto"/>
            <w:tcBorders>
              <w:top w:val="single" w:sz="4" w:space="0" w:color="FFFFFF"/>
              <w:left w:val="single" w:sz="4" w:space="0" w:color="FFFFFF"/>
              <w:bottom w:val="single" w:sz="4" w:space="0" w:color="FFFFFF"/>
              <w:right w:val="single" w:sz="4" w:space="0" w:color="FFFFFF"/>
            </w:tcBorders>
            <w:vAlign w:val="bottom"/>
          </w:tcPr>
          <w:p w14:paraId="5F31301A" w14:textId="236E8716"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65.723</w:t>
            </w:r>
          </w:p>
        </w:tc>
      </w:tr>
      <w:tr w:rsidR="008360A9" w14:paraId="1E17A7E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1A0F3E" w14:textId="77777777" w:rsidR="008360A9" w:rsidRDefault="008360A9" w:rsidP="008360A9">
            <w:pPr>
              <w:pStyle w:val="TAH"/>
              <w:rPr>
                <w:rFonts w:cs="Arial"/>
                <w:sz w:val="20"/>
                <w:lang w:val="en-US"/>
              </w:rPr>
            </w:pPr>
            <w:r w:rsidRPr="000B05DF">
              <w:rPr>
                <w:lang w:val="en-US"/>
              </w:rPr>
              <w:t>S</w:t>
            </w:r>
            <w:r>
              <w:rPr>
                <w:lang w:val="en-US"/>
              </w:rPr>
              <w:t>1</w:t>
            </w:r>
            <w:r w:rsidRPr="000B05DF">
              <w:rPr>
                <w:lang w:val="en-US"/>
              </w:rPr>
              <w:t>-R</w:t>
            </w:r>
            <w:r>
              <w:rPr>
                <w:lang w:val="en-US"/>
              </w:rPr>
              <w:t>1</w:t>
            </w:r>
            <w:r w:rsidRPr="000B05DF">
              <w:rPr>
                <w:lang w:val="en-US"/>
              </w:rPr>
              <w:t>5</w:t>
            </w:r>
          </w:p>
        </w:tc>
        <w:tc>
          <w:tcPr>
            <w:tcW w:w="0" w:type="auto"/>
            <w:tcBorders>
              <w:top w:val="single" w:sz="4" w:space="0" w:color="FFFFFF"/>
              <w:left w:val="single" w:sz="4" w:space="0" w:color="FFFFFF"/>
              <w:bottom w:val="single" w:sz="4" w:space="0" w:color="FFFFFF"/>
              <w:right w:val="single" w:sz="4" w:space="0" w:color="FFFFFF"/>
            </w:tcBorders>
            <w:hideMark/>
          </w:tcPr>
          <w:p w14:paraId="41C79929" w14:textId="77777777" w:rsid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Elevator</w:t>
            </w:r>
            <w:r>
              <w:rPr>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214B995B" w14:textId="6241187A"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46.223</w:t>
            </w:r>
          </w:p>
        </w:tc>
        <w:tc>
          <w:tcPr>
            <w:tcW w:w="0" w:type="auto"/>
            <w:tcBorders>
              <w:top w:val="single" w:sz="4" w:space="0" w:color="FFFFFF"/>
              <w:left w:val="single" w:sz="4" w:space="0" w:color="FFFFFF"/>
              <w:bottom w:val="single" w:sz="4" w:space="0" w:color="FFFFFF"/>
              <w:right w:val="single" w:sz="4" w:space="0" w:color="FFFFFF"/>
            </w:tcBorders>
            <w:vAlign w:val="bottom"/>
          </w:tcPr>
          <w:p w14:paraId="6C46FB44" w14:textId="7654F714"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40.776</w:t>
            </w:r>
          </w:p>
        </w:tc>
        <w:tc>
          <w:tcPr>
            <w:tcW w:w="0" w:type="auto"/>
            <w:tcBorders>
              <w:top w:val="single" w:sz="4" w:space="0" w:color="FFFFFF"/>
              <w:left w:val="single" w:sz="4" w:space="0" w:color="FFFFFF"/>
              <w:bottom w:val="single" w:sz="4" w:space="0" w:color="FFFFFF"/>
              <w:right w:val="single" w:sz="4" w:space="0" w:color="FFFFFF"/>
            </w:tcBorders>
            <w:vAlign w:val="bottom"/>
          </w:tcPr>
          <w:p w14:paraId="7A225D48" w14:textId="3497B6A6"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41.564</w:t>
            </w:r>
          </w:p>
        </w:tc>
        <w:tc>
          <w:tcPr>
            <w:tcW w:w="0" w:type="auto"/>
            <w:tcBorders>
              <w:top w:val="single" w:sz="4" w:space="0" w:color="FFFFFF"/>
              <w:left w:val="single" w:sz="4" w:space="0" w:color="FFFFFF"/>
              <w:bottom w:val="single" w:sz="4" w:space="0" w:color="FFFFFF"/>
              <w:right w:val="single" w:sz="4" w:space="0" w:color="FFFFFF"/>
            </w:tcBorders>
            <w:vAlign w:val="bottom"/>
          </w:tcPr>
          <w:p w14:paraId="13617D7C" w14:textId="3B46C5DD"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61.229</w:t>
            </w:r>
          </w:p>
        </w:tc>
      </w:tr>
      <w:tr w:rsidR="008360A9" w14:paraId="52D960F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9243E9" w14:textId="77777777" w:rsidR="008360A9" w:rsidRDefault="008360A9" w:rsidP="008360A9">
            <w:pPr>
              <w:pStyle w:val="TAH"/>
              <w:rPr>
                <w:rFonts w:cs="Arial"/>
                <w:sz w:val="20"/>
                <w:lang w:val="en-US"/>
              </w:rPr>
            </w:pPr>
            <w:r w:rsidRPr="000B05DF">
              <w:rPr>
                <w:lang w:val="en-US"/>
              </w:rPr>
              <w:t>S</w:t>
            </w:r>
            <w:r>
              <w:rPr>
                <w:lang w:val="en-US"/>
              </w:rPr>
              <w:t>1</w:t>
            </w:r>
            <w:r w:rsidRPr="000B05DF">
              <w:rPr>
                <w:lang w:val="en-US"/>
              </w:rPr>
              <w:t>-R</w:t>
            </w:r>
            <w:r>
              <w:rPr>
                <w:lang w:val="en-US"/>
              </w:rPr>
              <w:t>1</w:t>
            </w:r>
            <w:r w:rsidRPr="000B05DF">
              <w:rPr>
                <w:lang w:val="en-US"/>
              </w:rPr>
              <w:t>6</w:t>
            </w:r>
          </w:p>
        </w:tc>
        <w:tc>
          <w:tcPr>
            <w:tcW w:w="0" w:type="auto"/>
            <w:tcBorders>
              <w:top w:val="single" w:sz="4" w:space="0" w:color="FFFFFF"/>
              <w:left w:val="single" w:sz="4" w:space="0" w:color="FFFFFF"/>
              <w:bottom w:val="single" w:sz="4" w:space="0" w:color="FFFFFF"/>
              <w:right w:val="single" w:sz="4" w:space="0" w:color="FFFFFF"/>
            </w:tcBorders>
            <w:hideMark/>
          </w:tcPr>
          <w:p w14:paraId="6243EB14" w14:textId="77777777" w:rsid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Sparks</w:t>
            </w:r>
            <w:r>
              <w:rPr>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629E4943" w14:textId="252174AC"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40.133</w:t>
            </w:r>
          </w:p>
        </w:tc>
        <w:tc>
          <w:tcPr>
            <w:tcW w:w="0" w:type="auto"/>
            <w:tcBorders>
              <w:top w:val="single" w:sz="4" w:space="0" w:color="FFFFFF"/>
              <w:left w:val="single" w:sz="4" w:space="0" w:color="FFFFFF"/>
              <w:bottom w:val="single" w:sz="4" w:space="0" w:color="FFFFFF"/>
              <w:right w:val="single" w:sz="4" w:space="0" w:color="FFFFFF"/>
            </w:tcBorders>
            <w:vAlign w:val="bottom"/>
          </w:tcPr>
          <w:p w14:paraId="6D6D77DD" w14:textId="0F85A59B"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31.132</w:t>
            </w:r>
          </w:p>
        </w:tc>
        <w:tc>
          <w:tcPr>
            <w:tcW w:w="0" w:type="auto"/>
            <w:tcBorders>
              <w:top w:val="single" w:sz="4" w:space="0" w:color="FFFFFF"/>
              <w:left w:val="single" w:sz="4" w:space="0" w:color="FFFFFF"/>
              <w:bottom w:val="single" w:sz="4" w:space="0" w:color="FFFFFF"/>
              <w:right w:val="single" w:sz="4" w:space="0" w:color="FFFFFF"/>
            </w:tcBorders>
            <w:vAlign w:val="bottom"/>
          </w:tcPr>
          <w:p w14:paraId="1B9C420A" w14:textId="152EEADA"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29.68</w:t>
            </w:r>
          </w:p>
        </w:tc>
        <w:tc>
          <w:tcPr>
            <w:tcW w:w="0" w:type="auto"/>
            <w:tcBorders>
              <w:top w:val="single" w:sz="4" w:space="0" w:color="FFFFFF"/>
              <w:left w:val="single" w:sz="4" w:space="0" w:color="FFFFFF"/>
              <w:bottom w:val="single" w:sz="4" w:space="0" w:color="FFFFFF"/>
              <w:right w:val="single" w:sz="4" w:space="0" w:color="FFFFFF"/>
            </w:tcBorders>
            <w:vAlign w:val="bottom"/>
          </w:tcPr>
          <w:p w14:paraId="549E2AB6" w14:textId="43F461DF"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57.418</w:t>
            </w:r>
          </w:p>
        </w:tc>
      </w:tr>
      <w:tr w:rsidR="008360A9" w14:paraId="22B40981"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6A675B" w14:textId="77777777" w:rsidR="008360A9" w:rsidRDefault="008360A9" w:rsidP="008360A9">
            <w:pPr>
              <w:pStyle w:val="TAH"/>
              <w:rPr>
                <w:rFonts w:cs="Arial"/>
                <w:sz w:val="20"/>
                <w:lang w:val="en-US"/>
              </w:rPr>
            </w:pPr>
            <w:r w:rsidRPr="000B05DF">
              <w:rPr>
                <w:lang w:val="en-US"/>
              </w:rPr>
              <w:t>S</w:t>
            </w:r>
            <w:r>
              <w:rPr>
                <w:lang w:val="en-US"/>
              </w:rPr>
              <w:t>1</w:t>
            </w:r>
            <w:r w:rsidRPr="000B05DF">
              <w:rPr>
                <w:lang w:val="en-US"/>
              </w:rPr>
              <w:t>-R</w:t>
            </w:r>
            <w:r>
              <w:rPr>
                <w:lang w:val="en-US"/>
              </w:rPr>
              <w:t>1</w:t>
            </w:r>
            <w:r w:rsidRPr="000B05DF">
              <w:rPr>
                <w:lang w:val="en-US"/>
              </w:rPr>
              <w:t>7</w:t>
            </w:r>
          </w:p>
        </w:tc>
        <w:tc>
          <w:tcPr>
            <w:tcW w:w="0" w:type="auto"/>
            <w:tcBorders>
              <w:top w:val="single" w:sz="4" w:space="0" w:color="FFFFFF"/>
              <w:left w:val="single" w:sz="4" w:space="0" w:color="FFFFFF"/>
              <w:bottom w:val="single" w:sz="4" w:space="0" w:color="FFFFFF"/>
              <w:right w:val="single" w:sz="4" w:space="0" w:color="FFFFFF"/>
            </w:tcBorders>
            <w:hideMark/>
          </w:tcPr>
          <w:p w14:paraId="250BF6A9" w14:textId="77777777" w:rsid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Nocturne</w:t>
            </w:r>
            <w:r>
              <w:rPr>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57027AC0" w14:textId="115B7617"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39.733</w:t>
            </w:r>
          </w:p>
        </w:tc>
        <w:tc>
          <w:tcPr>
            <w:tcW w:w="0" w:type="auto"/>
            <w:tcBorders>
              <w:top w:val="single" w:sz="4" w:space="0" w:color="FFFFFF"/>
              <w:left w:val="single" w:sz="4" w:space="0" w:color="FFFFFF"/>
              <w:bottom w:val="single" w:sz="4" w:space="0" w:color="FFFFFF"/>
              <w:right w:val="single" w:sz="4" w:space="0" w:color="FFFFFF"/>
            </w:tcBorders>
            <w:vAlign w:val="bottom"/>
          </w:tcPr>
          <w:p w14:paraId="152BEAEC" w14:textId="7CCE0E2B"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34.233</w:t>
            </w:r>
          </w:p>
        </w:tc>
        <w:tc>
          <w:tcPr>
            <w:tcW w:w="0" w:type="auto"/>
            <w:tcBorders>
              <w:top w:val="single" w:sz="4" w:space="0" w:color="FFFFFF"/>
              <w:left w:val="single" w:sz="4" w:space="0" w:color="FFFFFF"/>
              <w:bottom w:val="single" w:sz="4" w:space="0" w:color="FFFFFF"/>
              <w:right w:val="single" w:sz="4" w:space="0" w:color="FFFFFF"/>
            </w:tcBorders>
            <w:vAlign w:val="bottom"/>
          </w:tcPr>
          <w:p w14:paraId="50E02B09" w14:textId="08028235"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35.871</w:t>
            </w:r>
          </w:p>
        </w:tc>
        <w:tc>
          <w:tcPr>
            <w:tcW w:w="0" w:type="auto"/>
            <w:tcBorders>
              <w:top w:val="single" w:sz="4" w:space="0" w:color="FFFFFF"/>
              <w:left w:val="single" w:sz="4" w:space="0" w:color="FFFFFF"/>
              <w:bottom w:val="single" w:sz="4" w:space="0" w:color="FFFFFF"/>
              <w:right w:val="single" w:sz="4" w:space="0" w:color="FFFFFF"/>
            </w:tcBorders>
            <w:vAlign w:val="bottom"/>
          </w:tcPr>
          <w:p w14:paraId="42DFE72A" w14:textId="6349E506"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52.745</w:t>
            </w:r>
          </w:p>
        </w:tc>
      </w:tr>
      <w:tr w:rsidR="008360A9" w14:paraId="0A6A9C9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FDD6C22" w14:textId="77777777" w:rsidR="008360A9" w:rsidRDefault="008360A9" w:rsidP="008360A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C8A3F20" w14:textId="77777777" w:rsid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EA48251" w14:textId="24E3F2BE"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34.75</w:t>
            </w:r>
          </w:p>
        </w:tc>
        <w:tc>
          <w:tcPr>
            <w:tcW w:w="0" w:type="auto"/>
            <w:tcBorders>
              <w:top w:val="triple" w:sz="4" w:space="0" w:color="auto"/>
              <w:left w:val="single" w:sz="4" w:space="0" w:color="FFFFFF"/>
              <w:bottom w:val="single" w:sz="4" w:space="0" w:color="FFFFFF"/>
              <w:right w:val="single" w:sz="4" w:space="0" w:color="FFFFFF"/>
            </w:tcBorders>
            <w:vAlign w:val="bottom"/>
          </w:tcPr>
          <w:p w14:paraId="08285983" w14:textId="57E43B83"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23.137</w:t>
            </w:r>
          </w:p>
        </w:tc>
        <w:tc>
          <w:tcPr>
            <w:tcW w:w="0" w:type="auto"/>
            <w:tcBorders>
              <w:top w:val="triple" w:sz="4" w:space="0" w:color="auto"/>
              <w:left w:val="single" w:sz="4" w:space="0" w:color="FFFFFF"/>
              <w:bottom w:val="single" w:sz="4" w:space="0" w:color="FFFFFF"/>
              <w:right w:val="single" w:sz="4" w:space="0" w:color="FFFFFF"/>
            </w:tcBorders>
            <w:vAlign w:val="bottom"/>
          </w:tcPr>
          <w:p w14:paraId="0EFEA247" w14:textId="69CBFE48"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29.68</w:t>
            </w:r>
          </w:p>
        </w:tc>
        <w:tc>
          <w:tcPr>
            <w:tcW w:w="0" w:type="auto"/>
            <w:tcBorders>
              <w:top w:val="triple" w:sz="4" w:space="0" w:color="auto"/>
              <w:left w:val="single" w:sz="4" w:space="0" w:color="FFFFFF"/>
              <w:bottom w:val="single" w:sz="4" w:space="0" w:color="FFFFFF"/>
              <w:right w:val="single" w:sz="4" w:space="0" w:color="FFFFFF"/>
            </w:tcBorders>
            <w:vAlign w:val="bottom"/>
          </w:tcPr>
          <w:p w14:paraId="59A42D4C" w14:textId="51E70D5C"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50.927</w:t>
            </w:r>
          </w:p>
        </w:tc>
      </w:tr>
      <w:tr w:rsidR="008360A9" w14:paraId="48A1659C"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0640D8" w14:textId="77777777" w:rsidR="008360A9" w:rsidRDefault="008360A9" w:rsidP="008360A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5F27F34" w14:textId="77777777" w:rsid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306B479" w14:textId="27F87045"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46.223</w:t>
            </w:r>
          </w:p>
        </w:tc>
        <w:tc>
          <w:tcPr>
            <w:tcW w:w="0" w:type="auto"/>
            <w:tcBorders>
              <w:top w:val="single" w:sz="4" w:space="0" w:color="FFFFFF"/>
              <w:left w:val="single" w:sz="4" w:space="0" w:color="FFFFFF"/>
              <w:bottom w:val="single" w:sz="4" w:space="0" w:color="FFFFFF"/>
              <w:right w:val="single" w:sz="4" w:space="0" w:color="FFFFFF"/>
            </w:tcBorders>
            <w:vAlign w:val="bottom"/>
          </w:tcPr>
          <w:p w14:paraId="734663D7" w14:textId="00F7C57C"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40.776</w:t>
            </w:r>
          </w:p>
        </w:tc>
        <w:tc>
          <w:tcPr>
            <w:tcW w:w="0" w:type="auto"/>
            <w:tcBorders>
              <w:top w:val="single" w:sz="4" w:space="0" w:color="FFFFFF"/>
              <w:left w:val="single" w:sz="4" w:space="0" w:color="FFFFFF"/>
              <w:bottom w:val="single" w:sz="4" w:space="0" w:color="FFFFFF"/>
              <w:right w:val="single" w:sz="4" w:space="0" w:color="FFFFFF"/>
            </w:tcBorders>
            <w:vAlign w:val="bottom"/>
          </w:tcPr>
          <w:p w14:paraId="6E711FCC" w14:textId="3C5FE549"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41.564</w:t>
            </w:r>
          </w:p>
        </w:tc>
        <w:tc>
          <w:tcPr>
            <w:tcW w:w="0" w:type="auto"/>
            <w:tcBorders>
              <w:top w:val="single" w:sz="4" w:space="0" w:color="FFFFFF"/>
              <w:left w:val="single" w:sz="4" w:space="0" w:color="FFFFFF"/>
              <w:bottom w:val="single" w:sz="4" w:space="0" w:color="FFFFFF"/>
              <w:right w:val="single" w:sz="4" w:space="0" w:color="FFFFFF"/>
            </w:tcBorders>
            <w:vAlign w:val="bottom"/>
          </w:tcPr>
          <w:p w14:paraId="04DDB625" w14:textId="45EC070C"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65.723</w:t>
            </w:r>
          </w:p>
        </w:tc>
      </w:tr>
      <w:tr w:rsidR="008360A9" w14:paraId="3D17640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2C3E60A" w14:textId="77777777" w:rsidR="008360A9" w:rsidRDefault="008360A9" w:rsidP="008360A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05CFBB3" w14:textId="77777777" w:rsid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A30FBC9" w14:textId="0AD74163"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39.476</w:t>
            </w:r>
          </w:p>
        </w:tc>
        <w:tc>
          <w:tcPr>
            <w:tcW w:w="0" w:type="auto"/>
            <w:tcBorders>
              <w:top w:val="single" w:sz="4" w:space="0" w:color="FFFFFF"/>
              <w:left w:val="single" w:sz="4" w:space="0" w:color="FFFFFF"/>
              <w:bottom w:val="single" w:sz="4" w:space="0" w:color="FFFFFF"/>
              <w:right w:val="single" w:sz="4" w:space="0" w:color="FFFFFF"/>
            </w:tcBorders>
            <w:vAlign w:val="bottom"/>
          </w:tcPr>
          <w:p w14:paraId="74382E39" w14:textId="7EF42743"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31.826</w:t>
            </w:r>
          </w:p>
        </w:tc>
        <w:tc>
          <w:tcPr>
            <w:tcW w:w="0" w:type="auto"/>
            <w:tcBorders>
              <w:top w:val="single" w:sz="4" w:space="0" w:color="FFFFFF"/>
              <w:left w:val="single" w:sz="4" w:space="0" w:color="FFFFFF"/>
              <w:bottom w:val="single" w:sz="4" w:space="0" w:color="FFFFFF"/>
              <w:right w:val="single" w:sz="4" w:space="0" w:color="FFFFFF"/>
            </w:tcBorders>
            <w:vAlign w:val="bottom"/>
          </w:tcPr>
          <w:p w14:paraId="2A52499A" w14:textId="77932D4C"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34.663</w:t>
            </w:r>
          </w:p>
        </w:tc>
        <w:tc>
          <w:tcPr>
            <w:tcW w:w="0" w:type="auto"/>
            <w:tcBorders>
              <w:top w:val="single" w:sz="4" w:space="0" w:color="FFFFFF"/>
              <w:left w:val="single" w:sz="4" w:space="0" w:color="FFFFFF"/>
              <w:bottom w:val="single" w:sz="4" w:space="0" w:color="FFFFFF"/>
              <w:right w:val="single" w:sz="4" w:space="0" w:color="FFFFFF"/>
            </w:tcBorders>
            <w:vAlign w:val="bottom"/>
          </w:tcPr>
          <w:p w14:paraId="31DE6D64" w14:textId="643DB578"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58.107</w:t>
            </w:r>
          </w:p>
        </w:tc>
      </w:tr>
    </w:tbl>
    <w:p w14:paraId="45644990" w14:textId="77777777" w:rsidR="006B367D" w:rsidRDefault="006B367D" w:rsidP="006B367D"/>
    <w:p w14:paraId="3366F2EE" w14:textId="6171ADA7" w:rsidR="006B367D" w:rsidRDefault="006B367D" w:rsidP="006B367D">
      <w:r>
        <w:t>As an example, Figure 8.2.4.2-1 provides Rate-Quality curves and BD rate gain for psnr of VTM with S1-VTM-01 against H.265/HEVC HM with configuration S1-HM-01 for reference sequence S1-R01.</w:t>
      </w:r>
    </w:p>
    <w:p w14:paraId="0F82513B" w14:textId="58C829F9" w:rsidR="006B367D" w:rsidRDefault="008360A9" w:rsidP="006B367D">
      <w:pPr>
        <w:pStyle w:val="TH"/>
      </w:pPr>
      <w:r w:rsidRPr="005C5155">
        <w:rPr>
          <w:noProof/>
        </w:rPr>
        <w:drawing>
          <wp:inline distT="0" distB="0" distL="0" distR="0" wp14:anchorId="65A44F06" wp14:editId="579A9EF5">
            <wp:extent cx="6115050" cy="2447925"/>
            <wp:effectExtent l="0" t="0" r="0" b="952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57303D3" w14:textId="5D2C506E" w:rsidR="006B367D" w:rsidRDefault="006B367D" w:rsidP="006B367D">
      <w:pPr>
        <w:pStyle w:val="TH"/>
      </w:pPr>
      <w:r>
        <w:t>Figure 8.2.4.2-1 Rate-Quality curves and BD rate gain for psnr of VTM with S1-VTM-01 against H.265/HEVC HM with configuration S1-HM-01 for reference sequence S1-R01</w:t>
      </w:r>
    </w:p>
    <w:p w14:paraId="786682C0" w14:textId="78376FFE" w:rsidR="006B367D" w:rsidRDefault="006B367D" w:rsidP="006B367D">
      <w:r>
        <w:t>As another example, Figure 8.2.4.2-2 provides Rate-Quality curves and BD rate gain for wpnsr of VTM with S1-VTM-02 against H.265/HEVC HM with configuration S1-HM-02 for reference sequence S1-R11.</w:t>
      </w:r>
    </w:p>
    <w:p w14:paraId="0FB2FC6F" w14:textId="11FF2494" w:rsidR="006B367D" w:rsidRDefault="00303BA9" w:rsidP="006B367D">
      <w:pPr>
        <w:pStyle w:val="TH"/>
      </w:pPr>
      <w:r w:rsidRPr="005C5155">
        <w:rPr>
          <w:noProof/>
        </w:rPr>
        <w:lastRenderedPageBreak/>
        <w:drawing>
          <wp:inline distT="0" distB="0" distL="0" distR="0" wp14:anchorId="2CABF02A" wp14:editId="4ABC1374">
            <wp:extent cx="6115050" cy="2447925"/>
            <wp:effectExtent l="0" t="0" r="0" b="952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608AEB64" w14:textId="4781DA75" w:rsidR="006B367D" w:rsidRDefault="006B367D" w:rsidP="006B367D">
      <w:pPr>
        <w:pStyle w:val="TH"/>
      </w:pPr>
      <w:r>
        <w:t>Figure 8.2.4.2-1 Rate-Quality curves and BD rate gain for wpsnr of VTM with S1-VTM-02 against H.265/HEVC HM with configuration S1-HM-02 for reference sequence S1-R11</w:t>
      </w:r>
    </w:p>
    <w:p w14:paraId="4C753697" w14:textId="1EEC58C8" w:rsidR="006B367D" w:rsidRDefault="006B367D" w:rsidP="006B367D">
      <w:r>
        <w:t xml:space="preserve">All Rate-Quality curves and BD rate gain plots are provided in the attachment as well as online here </w:t>
      </w:r>
      <w:hyperlink r:id="rId85" w:history="1">
        <w:r w:rsidRPr="002858D5">
          <w:rPr>
            <w:rStyle w:val="Hyperlink"/>
          </w:rPr>
          <w:t>https://dash-large-files.akamaized.net/WAVE/3GPP/5GVideo/Bitstreams/Scenario-1-FHD/</w:t>
        </w:r>
        <w:r>
          <w:rPr>
            <w:rStyle w:val="Hyperlink"/>
          </w:rPr>
          <w:t>VTM</w:t>
        </w:r>
        <w:r w:rsidRPr="002858D5">
          <w:rPr>
            <w:rStyle w:val="Hyperlink"/>
          </w:rPr>
          <w:t>/Characterization/</w:t>
        </w:r>
      </w:hyperlink>
      <w:r>
        <w:t>.</w:t>
      </w:r>
    </w:p>
    <w:p w14:paraId="47BC21D6" w14:textId="2E538692" w:rsidR="006B367D" w:rsidRDefault="006B367D" w:rsidP="006B367D">
      <w:pPr>
        <w:pStyle w:val="Heading4"/>
      </w:pPr>
      <w:bookmarkStart w:id="592" w:name="_Toc100837904"/>
      <w:r>
        <w:t>8.2.4.3</w:t>
      </w:r>
      <w:r>
        <w:tab/>
        <w:t>Scenario 2: 4K TV</w:t>
      </w:r>
      <w:bookmarkEnd w:id="592"/>
    </w:p>
    <w:p w14:paraId="176AE690" w14:textId="40BC834F" w:rsidR="006B367D" w:rsidRDefault="006B367D" w:rsidP="006B367D">
      <w:r>
        <w:t xml:space="preserve">This clause provides characterization of VTM mode configurations against H.265/HEVC HM for Scenario 2 4K TV. In particular, </w:t>
      </w:r>
    </w:p>
    <w:p w14:paraId="7B1BD14A" w14:textId="25518802" w:rsidR="006B367D" w:rsidRDefault="006B367D" w:rsidP="006B367D">
      <w:pPr>
        <w:pStyle w:val="B1"/>
        <w:numPr>
          <w:ilvl w:val="0"/>
          <w:numId w:val="2"/>
        </w:numPr>
      </w:pPr>
      <w:r>
        <w:t>Table 8.2.4.3-1 provides the BD rate gain of VTM with S2-VTM-01 against H.265/HEVC HM with configuration S2-HM-01, i.e. with the 4K TV SDR scenario reference sequences</w:t>
      </w:r>
    </w:p>
    <w:p w14:paraId="7538FFD0" w14:textId="569A5765" w:rsidR="006B367D" w:rsidRDefault="006B367D" w:rsidP="006B367D">
      <w:pPr>
        <w:pStyle w:val="B1"/>
        <w:numPr>
          <w:ilvl w:val="0"/>
          <w:numId w:val="2"/>
        </w:numPr>
      </w:pPr>
      <w:r>
        <w:t>Table 8.2.4.3-2 provides the BD rate gain of VTM with S2-VTM-02 against H.265/HEVC HM with configuration S2-HM-02, i.e. with the 4K TV HDR scenario reference sequences</w:t>
      </w:r>
    </w:p>
    <w:p w14:paraId="26BAB930" w14:textId="7DDE5207" w:rsidR="006B367D" w:rsidRDefault="006B367D" w:rsidP="006B367D">
      <w:pPr>
        <w:pStyle w:val="TH"/>
        <w:ind w:left="284"/>
      </w:pPr>
      <w:r>
        <w:t>Table 8.2.4.3-1 BD rate gain of VTM with S2-VTM-01 against H.265/HEVC HM with configuration S2-HM-01, i.e. with the 4K TV SDR scenario reference sequences</w:t>
      </w:r>
    </w:p>
    <w:tbl>
      <w:tblPr>
        <w:tblStyle w:val="GridTable5Dark-Accent3"/>
        <w:tblW w:w="0" w:type="auto"/>
        <w:jc w:val="center"/>
        <w:tblLook w:val="04A0" w:firstRow="1" w:lastRow="0" w:firstColumn="1" w:lastColumn="0" w:noHBand="0" w:noVBand="1"/>
      </w:tblPr>
      <w:tblGrid>
        <w:gridCol w:w="2062"/>
        <w:gridCol w:w="1273"/>
        <w:gridCol w:w="828"/>
        <w:gridCol w:w="828"/>
        <w:gridCol w:w="828"/>
        <w:gridCol w:w="1005"/>
      </w:tblGrid>
      <w:tr w:rsidR="00FF30CC" w:rsidRPr="00FF30CC" w14:paraId="7C83D5C8"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45F2C32" w14:textId="77777777" w:rsidR="00FF30CC" w:rsidRPr="00DE7958" w:rsidRDefault="00FF30CC" w:rsidP="00FF30CC">
            <w:pPr>
              <w:pStyle w:val="TAH"/>
              <w:rPr>
                <w:rFonts w:cs="Arial"/>
                <w:color w:val="FFFFFF" w:themeColor="background1"/>
                <w:sz w:val="20"/>
                <w:lang w:val="en-US"/>
              </w:rPr>
            </w:pPr>
            <w:r w:rsidRPr="00DE7958">
              <w:rPr>
                <w:rFonts w:cs="Arial"/>
                <w:color w:val="FFFFFF" w:themeColor="background1"/>
                <w:sz w:val="20"/>
                <w:lang w:val="en-US"/>
              </w:rPr>
              <w:t>Reference sequence</w:t>
            </w:r>
          </w:p>
        </w:tc>
        <w:tc>
          <w:tcPr>
            <w:tcW w:w="0" w:type="auto"/>
            <w:tcBorders>
              <w:bottom w:val="single" w:sz="4" w:space="0" w:color="FFFFFF"/>
            </w:tcBorders>
            <w:hideMark/>
          </w:tcPr>
          <w:p w14:paraId="322F5820" w14:textId="77777777"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Name</w:t>
            </w:r>
          </w:p>
        </w:tc>
        <w:tc>
          <w:tcPr>
            <w:tcW w:w="0" w:type="auto"/>
            <w:tcBorders>
              <w:bottom w:val="single" w:sz="4" w:space="0" w:color="FFFFFF"/>
            </w:tcBorders>
            <w:vAlign w:val="bottom"/>
            <w:hideMark/>
          </w:tcPr>
          <w:p w14:paraId="5D5494EC" w14:textId="77777777"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psnr</w:t>
            </w:r>
          </w:p>
        </w:tc>
        <w:tc>
          <w:tcPr>
            <w:tcW w:w="0" w:type="auto"/>
            <w:tcBorders>
              <w:bottom w:val="single" w:sz="4" w:space="0" w:color="FFFFFF"/>
            </w:tcBorders>
            <w:vAlign w:val="bottom"/>
            <w:hideMark/>
          </w:tcPr>
          <w:p w14:paraId="10E1FEA6" w14:textId="77777777"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y_psnr</w:t>
            </w:r>
          </w:p>
        </w:tc>
        <w:tc>
          <w:tcPr>
            <w:tcW w:w="0" w:type="auto"/>
            <w:tcBorders>
              <w:bottom w:val="single" w:sz="4" w:space="0" w:color="FFFFFF"/>
            </w:tcBorders>
            <w:vAlign w:val="bottom"/>
            <w:hideMark/>
          </w:tcPr>
          <w:p w14:paraId="48F2E2C6" w14:textId="5BFDEF94"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FF30CC">
              <w:rPr>
                <w:rFonts w:cs="Arial"/>
                <w:color w:val="FFFFFF" w:themeColor="background1"/>
                <w:sz w:val="20"/>
                <w:lang w:val="en-US"/>
              </w:rPr>
              <w:t>vmaf</w:t>
            </w:r>
          </w:p>
        </w:tc>
        <w:tc>
          <w:tcPr>
            <w:tcW w:w="0" w:type="auto"/>
            <w:tcBorders>
              <w:bottom w:val="single" w:sz="4" w:space="0" w:color="FFFFFF"/>
            </w:tcBorders>
            <w:vAlign w:val="bottom"/>
            <w:hideMark/>
          </w:tcPr>
          <w:p w14:paraId="28F28FD0" w14:textId="3383C6E4"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FF30CC">
              <w:rPr>
                <w:rFonts w:cs="Arial"/>
                <w:color w:val="FFFFFF" w:themeColor="background1"/>
                <w:sz w:val="20"/>
                <w:lang w:val="en-US"/>
              </w:rPr>
              <w:t>ms_ssim</w:t>
            </w:r>
          </w:p>
        </w:tc>
      </w:tr>
      <w:tr w:rsidR="0079597C" w14:paraId="74E7AE4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AD54D6" w14:textId="77777777" w:rsidR="0079597C" w:rsidRDefault="0079597C" w:rsidP="0079597C">
            <w:pPr>
              <w:pStyle w:val="TAH"/>
              <w:rPr>
                <w:rFonts w:cs="Arial"/>
                <w:sz w:val="20"/>
                <w:lang w:val="en-US"/>
              </w:rPr>
            </w:pPr>
            <w:r>
              <w:rPr>
                <w:rFonts w:cs="Arial"/>
                <w:sz w:val="20"/>
                <w:lang w:val="en-US"/>
              </w:rPr>
              <w:t>S2-R01</w:t>
            </w:r>
          </w:p>
        </w:tc>
        <w:tc>
          <w:tcPr>
            <w:tcW w:w="0" w:type="auto"/>
            <w:tcBorders>
              <w:top w:val="single" w:sz="4" w:space="0" w:color="FFFFFF"/>
              <w:left w:val="single" w:sz="4" w:space="0" w:color="FFFFFF"/>
              <w:bottom w:val="single" w:sz="4" w:space="0" w:color="FFFFFF"/>
              <w:right w:val="single" w:sz="4" w:space="0" w:color="FFFFFF"/>
            </w:tcBorders>
            <w:hideMark/>
          </w:tcPr>
          <w:p w14:paraId="5C9C8742" w14:textId="77777777" w:rsid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Brest-Sedof</w:t>
            </w:r>
          </w:p>
        </w:tc>
        <w:tc>
          <w:tcPr>
            <w:tcW w:w="0" w:type="auto"/>
            <w:tcBorders>
              <w:top w:val="single" w:sz="4" w:space="0" w:color="FFFFFF"/>
              <w:left w:val="single" w:sz="4" w:space="0" w:color="FFFFFF"/>
              <w:bottom w:val="single" w:sz="4" w:space="0" w:color="FFFFFF"/>
              <w:right w:val="single" w:sz="4" w:space="0" w:color="FFFFFF"/>
            </w:tcBorders>
            <w:vAlign w:val="bottom"/>
          </w:tcPr>
          <w:p w14:paraId="7BFDCFEE" w14:textId="51D325D6"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38.89</w:t>
            </w:r>
          </w:p>
        </w:tc>
        <w:tc>
          <w:tcPr>
            <w:tcW w:w="0" w:type="auto"/>
            <w:tcBorders>
              <w:top w:val="single" w:sz="4" w:space="0" w:color="FFFFFF"/>
              <w:left w:val="single" w:sz="4" w:space="0" w:color="FFFFFF"/>
              <w:bottom w:val="single" w:sz="4" w:space="0" w:color="FFFFFF"/>
              <w:right w:val="single" w:sz="4" w:space="0" w:color="FFFFFF"/>
            </w:tcBorders>
            <w:vAlign w:val="bottom"/>
          </w:tcPr>
          <w:p w14:paraId="531EDF50" w14:textId="2C5F59E3"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33.822</w:t>
            </w:r>
          </w:p>
        </w:tc>
        <w:tc>
          <w:tcPr>
            <w:tcW w:w="0" w:type="auto"/>
            <w:tcBorders>
              <w:top w:val="single" w:sz="4" w:space="0" w:color="FFFFFF"/>
              <w:left w:val="single" w:sz="4" w:space="0" w:color="FFFFFF"/>
              <w:bottom w:val="single" w:sz="4" w:space="0" w:color="FFFFFF"/>
              <w:right w:val="single" w:sz="4" w:space="0" w:color="FFFFFF"/>
            </w:tcBorders>
            <w:vAlign w:val="bottom"/>
          </w:tcPr>
          <w:p w14:paraId="6269D1A8" w14:textId="61081674"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45.196</w:t>
            </w:r>
          </w:p>
        </w:tc>
        <w:tc>
          <w:tcPr>
            <w:tcW w:w="0" w:type="auto"/>
            <w:tcBorders>
              <w:top w:val="single" w:sz="4" w:space="0" w:color="FFFFFF"/>
              <w:left w:val="single" w:sz="4" w:space="0" w:color="FFFFFF"/>
              <w:bottom w:val="single" w:sz="4" w:space="0" w:color="FFFFFF"/>
              <w:right w:val="single" w:sz="4" w:space="0" w:color="FFFFFF"/>
            </w:tcBorders>
            <w:vAlign w:val="bottom"/>
          </w:tcPr>
          <w:p w14:paraId="109D12D2" w14:textId="0E525ACD"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31.466</w:t>
            </w:r>
          </w:p>
        </w:tc>
      </w:tr>
      <w:tr w:rsidR="0079597C" w14:paraId="7D57635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157ECE" w14:textId="77777777" w:rsidR="0079597C" w:rsidRDefault="0079597C" w:rsidP="0079597C">
            <w:pPr>
              <w:pStyle w:val="TAH"/>
              <w:rPr>
                <w:rFonts w:cs="Arial"/>
                <w:sz w:val="20"/>
                <w:lang w:val="en-US"/>
              </w:rPr>
            </w:pPr>
            <w:r>
              <w:rPr>
                <w:rFonts w:cs="Arial"/>
                <w:sz w:val="20"/>
                <w:lang w:val="en-US"/>
              </w:rPr>
              <w:t>S2-R02</w:t>
            </w:r>
          </w:p>
        </w:tc>
        <w:tc>
          <w:tcPr>
            <w:tcW w:w="0" w:type="auto"/>
            <w:tcBorders>
              <w:top w:val="single" w:sz="4" w:space="0" w:color="FFFFFF"/>
              <w:left w:val="single" w:sz="4" w:space="0" w:color="FFFFFF"/>
              <w:bottom w:val="single" w:sz="4" w:space="0" w:color="FFFFFF"/>
              <w:right w:val="single" w:sz="4" w:space="0" w:color="FFFFFF"/>
            </w:tcBorders>
            <w:hideMark/>
          </w:tcPr>
          <w:p w14:paraId="0EAE9ADA" w14:textId="77777777" w:rsid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Rain Fruits</w:t>
            </w:r>
          </w:p>
        </w:tc>
        <w:tc>
          <w:tcPr>
            <w:tcW w:w="0" w:type="auto"/>
            <w:tcBorders>
              <w:top w:val="single" w:sz="4" w:space="0" w:color="FFFFFF"/>
              <w:left w:val="single" w:sz="4" w:space="0" w:color="FFFFFF"/>
              <w:bottom w:val="single" w:sz="4" w:space="0" w:color="FFFFFF"/>
              <w:right w:val="single" w:sz="4" w:space="0" w:color="FFFFFF"/>
            </w:tcBorders>
            <w:vAlign w:val="bottom"/>
          </w:tcPr>
          <w:p w14:paraId="5B7753F7" w14:textId="08722B37"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38.678</w:t>
            </w:r>
          </w:p>
        </w:tc>
        <w:tc>
          <w:tcPr>
            <w:tcW w:w="0" w:type="auto"/>
            <w:tcBorders>
              <w:top w:val="single" w:sz="4" w:space="0" w:color="FFFFFF"/>
              <w:left w:val="single" w:sz="4" w:space="0" w:color="FFFFFF"/>
              <w:bottom w:val="single" w:sz="4" w:space="0" w:color="FFFFFF"/>
              <w:right w:val="single" w:sz="4" w:space="0" w:color="FFFFFF"/>
            </w:tcBorders>
            <w:vAlign w:val="bottom"/>
          </w:tcPr>
          <w:p w14:paraId="0BDD2278" w14:textId="1EF08E10"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33.211</w:t>
            </w:r>
          </w:p>
        </w:tc>
        <w:tc>
          <w:tcPr>
            <w:tcW w:w="0" w:type="auto"/>
            <w:tcBorders>
              <w:top w:val="single" w:sz="4" w:space="0" w:color="FFFFFF"/>
              <w:left w:val="single" w:sz="4" w:space="0" w:color="FFFFFF"/>
              <w:bottom w:val="single" w:sz="4" w:space="0" w:color="FFFFFF"/>
              <w:right w:val="single" w:sz="4" w:space="0" w:color="FFFFFF"/>
            </w:tcBorders>
            <w:vAlign w:val="bottom"/>
          </w:tcPr>
          <w:p w14:paraId="3D80131C" w14:textId="0D86AE51"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41.304</w:t>
            </w:r>
          </w:p>
        </w:tc>
        <w:tc>
          <w:tcPr>
            <w:tcW w:w="0" w:type="auto"/>
            <w:tcBorders>
              <w:top w:val="single" w:sz="4" w:space="0" w:color="FFFFFF"/>
              <w:left w:val="single" w:sz="4" w:space="0" w:color="FFFFFF"/>
              <w:bottom w:val="single" w:sz="4" w:space="0" w:color="FFFFFF"/>
              <w:right w:val="single" w:sz="4" w:space="0" w:color="FFFFFF"/>
            </w:tcBorders>
            <w:vAlign w:val="bottom"/>
          </w:tcPr>
          <w:p w14:paraId="7569F7E1" w14:textId="02DA1D3D"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34.639</w:t>
            </w:r>
          </w:p>
        </w:tc>
      </w:tr>
      <w:tr w:rsidR="0079597C" w14:paraId="76D37D3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8B7433" w14:textId="77777777" w:rsidR="0079597C" w:rsidRDefault="0079597C" w:rsidP="0079597C">
            <w:pPr>
              <w:pStyle w:val="TAH"/>
              <w:rPr>
                <w:rFonts w:cs="Arial"/>
                <w:sz w:val="20"/>
                <w:lang w:val="en-US"/>
              </w:rPr>
            </w:pPr>
            <w:r>
              <w:rPr>
                <w:rFonts w:cs="Arial"/>
                <w:sz w:val="20"/>
                <w:lang w:val="en-US"/>
              </w:rPr>
              <w:t>S2-R03</w:t>
            </w:r>
          </w:p>
        </w:tc>
        <w:tc>
          <w:tcPr>
            <w:tcW w:w="0" w:type="auto"/>
            <w:tcBorders>
              <w:top w:val="single" w:sz="4" w:space="0" w:color="FFFFFF"/>
              <w:left w:val="single" w:sz="4" w:space="0" w:color="FFFFFF"/>
              <w:bottom w:val="single" w:sz="4" w:space="0" w:color="FFFFFF"/>
              <w:right w:val="single" w:sz="4" w:space="0" w:color="FFFFFF"/>
            </w:tcBorders>
            <w:hideMark/>
          </w:tcPr>
          <w:p w14:paraId="2CF58FC9" w14:textId="77777777" w:rsid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Park Joy</w:t>
            </w:r>
          </w:p>
        </w:tc>
        <w:tc>
          <w:tcPr>
            <w:tcW w:w="0" w:type="auto"/>
            <w:tcBorders>
              <w:top w:val="single" w:sz="4" w:space="0" w:color="FFFFFF"/>
              <w:left w:val="single" w:sz="4" w:space="0" w:color="FFFFFF"/>
              <w:bottom w:val="single" w:sz="4" w:space="0" w:color="FFFFFF"/>
              <w:right w:val="single" w:sz="4" w:space="0" w:color="FFFFFF"/>
            </w:tcBorders>
            <w:vAlign w:val="bottom"/>
          </w:tcPr>
          <w:p w14:paraId="6399E1E4" w14:textId="04A06F67"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29.655</w:t>
            </w:r>
          </w:p>
        </w:tc>
        <w:tc>
          <w:tcPr>
            <w:tcW w:w="0" w:type="auto"/>
            <w:tcBorders>
              <w:top w:val="single" w:sz="4" w:space="0" w:color="FFFFFF"/>
              <w:left w:val="single" w:sz="4" w:space="0" w:color="FFFFFF"/>
              <w:bottom w:val="single" w:sz="4" w:space="0" w:color="FFFFFF"/>
              <w:right w:val="single" w:sz="4" w:space="0" w:color="FFFFFF"/>
            </w:tcBorders>
            <w:vAlign w:val="bottom"/>
          </w:tcPr>
          <w:p w14:paraId="217BD9CC" w14:textId="19DE656A"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28.288</w:t>
            </w:r>
          </w:p>
        </w:tc>
        <w:tc>
          <w:tcPr>
            <w:tcW w:w="0" w:type="auto"/>
            <w:tcBorders>
              <w:top w:val="single" w:sz="4" w:space="0" w:color="FFFFFF"/>
              <w:left w:val="single" w:sz="4" w:space="0" w:color="FFFFFF"/>
              <w:bottom w:val="single" w:sz="4" w:space="0" w:color="FFFFFF"/>
              <w:right w:val="single" w:sz="4" w:space="0" w:color="FFFFFF"/>
            </w:tcBorders>
            <w:vAlign w:val="bottom"/>
          </w:tcPr>
          <w:p w14:paraId="275F2527" w14:textId="03E55750"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33.488</w:t>
            </w:r>
          </w:p>
        </w:tc>
        <w:tc>
          <w:tcPr>
            <w:tcW w:w="0" w:type="auto"/>
            <w:tcBorders>
              <w:top w:val="single" w:sz="4" w:space="0" w:color="FFFFFF"/>
              <w:left w:val="single" w:sz="4" w:space="0" w:color="FFFFFF"/>
              <w:bottom w:val="single" w:sz="4" w:space="0" w:color="FFFFFF"/>
              <w:right w:val="single" w:sz="4" w:space="0" w:color="FFFFFF"/>
            </w:tcBorders>
            <w:vAlign w:val="bottom"/>
          </w:tcPr>
          <w:p w14:paraId="08210BEF" w14:textId="10534B0E"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29.316</w:t>
            </w:r>
          </w:p>
        </w:tc>
      </w:tr>
      <w:tr w:rsidR="0079597C" w14:paraId="62BF41D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781D1F" w14:textId="77777777" w:rsidR="0079597C" w:rsidRDefault="0079597C" w:rsidP="0079597C">
            <w:pPr>
              <w:pStyle w:val="TAH"/>
              <w:rPr>
                <w:rFonts w:cs="Arial"/>
                <w:sz w:val="20"/>
                <w:lang w:val="en-US"/>
              </w:rPr>
            </w:pPr>
            <w:r>
              <w:rPr>
                <w:rFonts w:cs="Arial"/>
                <w:sz w:val="20"/>
                <w:lang w:val="en-US"/>
              </w:rPr>
              <w:t>S2-R04</w:t>
            </w:r>
          </w:p>
        </w:tc>
        <w:tc>
          <w:tcPr>
            <w:tcW w:w="0" w:type="auto"/>
            <w:tcBorders>
              <w:top w:val="single" w:sz="4" w:space="0" w:color="FFFFFF"/>
              <w:left w:val="single" w:sz="4" w:space="0" w:color="FFFFFF"/>
              <w:bottom w:val="single" w:sz="4" w:space="0" w:color="FFFFFF"/>
              <w:right w:val="single" w:sz="4" w:space="0" w:color="FFFFFF"/>
            </w:tcBorders>
            <w:hideMark/>
          </w:tcPr>
          <w:p w14:paraId="5D01FC43" w14:textId="77777777" w:rsid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Soccer</w:t>
            </w:r>
          </w:p>
        </w:tc>
        <w:tc>
          <w:tcPr>
            <w:tcW w:w="0" w:type="auto"/>
            <w:tcBorders>
              <w:top w:val="single" w:sz="4" w:space="0" w:color="FFFFFF"/>
              <w:left w:val="single" w:sz="4" w:space="0" w:color="FFFFFF"/>
              <w:bottom w:val="single" w:sz="4" w:space="0" w:color="FFFFFF"/>
              <w:right w:val="single" w:sz="4" w:space="0" w:color="FFFFFF"/>
            </w:tcBorders>
            <w:vAlign w:val="bottom"/>
          </w:tcPr>
          <w:p w14:paraId="3037738D" w14:textId="66730FA5"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38.604</w:t>
            </w:r>
          </w:p>
        </w:tc>
        <w:tc>
          <w:tcPr>
            <w:tcW w:w="0" w:type="auto"/>
            <w:tcBorders>
              <w:top w:val="single" w:sz="4" w:space="0" w:color="FFFFFF"/>
              <w:left w:val="single" w:sz="4" w:space="0" w:color="FFFFFF"/>
              <w:bottom w:val="single" w:sz="4" w:space="0" w:color="FFFFFF"/>
              <w:right w:val="single" w:sz="4" w:space="0" w:color="FFFFFF"/>
            </w:tcBorders>
            <w:vAlign w:val="bottom"/>
          </w:tcPr>
          <w:p w14:paraId="5A58C090" w14:textId="672C0DEF"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39.785</w:t>
            </w:r>
          </w:p>
        </w:tc>
        <w:tc>
          <w:tcPr>
            <w:tcW w:w="0" w:type="auto"/>
            <w:tcBorders>
              <w:top w:val="single" w:sz="4" w:space="0" w:color="FFFFFF"/>
              <w:left w:val="single" w:sz="4" w:space="0" w:color="FFFFFF"/>
              <w:bottom w:val="single" w:sz="4" w:space="0" w:color="FFFFFF"/>
              <w:right w:val="single" w:sz="4" w:space="0" w:color="FFFFFF"/>
            </w:tcBorders>
            <w:vAlign w:val="bottom"/>
          </w:tcPr>
          <w:p w14:paraId="19E03413" w14:textId="201F7C04"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39.761</w:t>
            </w:r>
          </w:p>
        </w:tc>
        <w:tc>
          <w:tcPr>
            <w:tcW w:w="0" w:type="auto"/>
            <w:tcBorders>
              <w:top w:val="single" w:sz="4" w:space="0" w:color="FFFFFF"/>
              <w:left w:val="single" w:sz="4" w:space="0" w:color="FFFFFF"/>
              <w:bottom w:val="single" w:sz="4" w:space="0" w:color="FFFFFF"/>
              <w:right w:val="single" w:sz="4" w:space="0" w:color="FFFFFF"/>
            </w:tcBorders>
            <w:vAlign w:val="bottom"/>
          </w:tcPr>
          <w:p w14:paraId="493A759F" w14:textId="72E57865"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38.349</w:t>
            </w:r>
          </w:p>
        </w:tc>
      </w:tr>
      <w:tr w:rsidR="0079597C" w14:paraId="48096F7B"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4E5A61" w14:textId="77777777" w:rsidR="0079597C" w:rsidRDefault="0079597C" w:rsidP="0079597C">
            <w:pPr>
              <w:pStyle w:val="TAH"/>
              <w:rPr>
                <w:rFonts w:cs="Arial"/>
                <w:sz w:val="20"/>
                <w:lang w:val="en-US"/>
              </w:rPr>
            </w:pPr>
            <w:r>
              <w:rPr>
                <w:rFonts w:cs="Arial"/>
                <w:sz w:val="20"/>
                <w:lang w:val="en-US"/>
              </w:rPr>
              <w:t>S2-R05</w:t>
            </w:r>
          </w:p>
        </w:tc>
        <w:tc>
          <w:tcPr>
            <w:tcW w:w="0" w:type="auto"/>
            <w:tcBorders>
              <w:top w:val="single" w:sz="4" w:space="0" w:color="FFFFFF"/>
              <w:left w:val="single" w:sz="4" w:space="0" w:color="FFFFFF"/>
              <w:bottom w:val="single" w:sz="4" w:space="0" w:color="FFFFFF"/>
              <w:right w:val="single" w:sz="4" w:space="0" w:color="FFFFFF"/>
            </w:tcBorders>
            <w:hideMark/>
          </w:tcPr>
          <w:p w14:paraId="7EEE23AF" w14:textId="77777777" w:rsid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Tunnel Flag</w:t>
            </w:r>
          </w:p>
        </w:tc>
        <w:tc>
          <w:tcPr>
            <w:tcW w:w="0" w:type="auto"/>
            <w:tcBorders>
              <w:top w:val="single" w:sz="4" w:space="0" w:color="FFFFFF"/>
              <w:left w:val="single" w:sz="4" w:space="0" w:color="FFFFFF"/>
              <w:bottom w:val="single" w:sz="4" w:space="0" w:color="FFFFFF"/>
              <w:right w:val="single" w:sz="4" w:space="0" w:color="FFFFFF"/>
            </w:tcBorders>
            <w:vAlign w:val="bottom"/>
          </w:tcPr>
          <w:p w14:paraId="10DBF8B9" w14:textId="6848BDD0"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52.315</w:t>
            </w:r>
          </w:p>
        </w:tc>
        <w:tc>
          <w:tcPr>
            <w:tcW w:w="0" w:type="auto"/>
            <w:tcBorders>
              <w:top w:val="single" w:sz="4" w:space="0" w:color="FFFFFF"/>
              <w:left w:val="single" w:sz="4" w:space="0" w:color="FFFFFF"/>
              <w:bottom w:val="single" w:sz="4" w:space="0" w:color="FFFFFF"/>
              <w:right w:val="single" w:sz="4" w:space="0" w:color="FFFFFF"/>
            </w:tcBorders>
            <w:vAlign w:val="bottom"/>
          </w:tcPr>
          <w:p w14:paraId="61E18654" w14:textId="49A6CFF8"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48.721</w:t>
            </w:r>
          </w:p>
        </w:tc>
        <w:tc>
          <w:tcPr>
            <w:tcW w:w="0" w:type="auto"/>
            <w:tcBorders>
              <w:top w:val="single" w:sz="4" w:space="0" w:color="FFFFFF"/>
              <w:left w:val="single" w:sz="4" w:space="0" w:color="FFFFFF"/>
              <w:bottom w:val="single" w:sz="4" w:space="0" w:color="FFFFFF"/>
              <w:right w:val="single" w:sz="4" w:space="0" w:color="FFFFFF"/>
            </w:tcBorders>
            <w:vAlign w:val="bottom"/>
          </w:tcPr>
          <w:p w14:paraId="23EB3C67" w14:textId="1F853D27"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53.198</w:t>
            </w:r>
          </w:p>
        </w:tc>
        <w:tc>
          <w:tcPr>
            <w:tcW w:w="0" w:type="auto"/>
            <w:tcBorders>
              <w:top w:val="single" w:sz="4" w:space="0" w:color="FFFFFF"/>
              <w:left w:val="single" w:sz="4" w:space="0" w:color="FFFFFF"/>
              <w:bottom w:val="single" w:sz="4" w:space="0" w:color="FFFFFF"/>
              <w:right w:val="single" w:sz="4" w:space="0" w:color="FFFFFF"/>
            </w:tcBorders>
            <w:vAlign w:val="bottom"/>
          </w:tcPr>
          <w:p w14:paraId="127906E0" w14:textId="5587D5C3"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52.85</w:t>
            </w:r>
          </w:p>
        </w:tc>
      </w:tr>
      <w:tr w:rsidR="0079597C" w14:paraId="43F933D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068CB0" w14:textId="77777777" w:rsidR="0079597C" w:rsidRDefault="0079597C" w:rsidP="0079597C">
            <w:pPr>
              <w:pStyle w:val="TAH"/>
              <w:rPr>
                <w:rFonts w:cs="Arial"/>
                <w:sz w:val="20"/>
                <w:lang w:val="en-US"/>
              </w:rPr>
            </w:pPr>
            <w:r>
              <w:rPr>
                <w:rFonts w:cs="Arial"/>
                <w:sz w:val="20"/>
                <w:lang w:val="en-US"/>
              </w:rPr>
              <w:t>S2-R06</w:t>
            </w:r>
          </w:p>
        </w:tc>
        <w:tc>
          <w:tcPr>
            <w:tcW w:w="0" w:type="auto"/>
            <w:tcBorders>
              <w:top w:val="single" w:sz="4" w:space="0" w:color="FFFFFF"/>
              <w:left w:val="single" w:sz="4" w:space="0" w:color="FFFFFF"/>
              <w:bottom w:val="single" w:sz="4" w:space="0" w:color="FFFFFF"/>
              <w:right w:val="single" w:sz="4" w:space="0" w:color="FFFFFF"/>
            </w:tcBorders>
            <w:hideMark/>
          </w:tcPr>
          <w:p w14:paraId="6F500EF5" w14:textId="77777777" w:rsid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Boat</w:t>
            </w:r>
          </w:p>
        </w:tc>
        <w:tc>
          <w:tcPr>
            <w:tcW w:w="0" w:type="auto"/>
            <w:tcBorders>
              <w:top w:val="single" w:sz="4" w:space="0" w:color="FFFFFF"/>
              <w:left w:val="single" w:sz="4" w:space="0" w:color="FFFFFF"/>
              <w:bottom w:val="single" w:sz="4" w:space="0" w:color="FFFFFF"/>
              <w:right w:val="single" w:sz="4" w:space="0" w:color="FFFFFF"/>
            </w:tcBorders>
            <w:vAlign w:val="bottom"/>
          </w:tcPr>
          <w:p w14:paraId="6D5AB0BB" w14:textId="57207673"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34.819</w:t>
            </w:r>
          </w:p>
        </w:tc>
        <w:tc>
          <w:tcPr>
            <w:tcW w:w="0" w:type="auto"/>
            <w:tcBorders>
              <w:top w:val="single" w:sz="4" w:space="0" w:color="FFFFFF"/>
              <w:left w:val="single" w:sz="4" w:space="0" w:color="FFFFFF"/>
              <w:bottom w:val="single" w:sz="4" w:space="0" w:color="FFFFFF"/>
              <w:right w:val="single" w:sz="4" w:space="0" w:color="FFFFFF"/>
            </w:tcBorders>
            <w:vAlign w:val="bottom"/>
          </w:tcPr>
          <w:p w14:paraId="4B3AED25" w14:textId="136D071A"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29.314</w:t>
            </w:r>
          </w:p>
        </w:tc>
        <w:tc>
          <w:tcPr>
            <w:tcW w:w="0" w:type="auto"/>
            <w:tcBorders>
              <w:top w:val="single" w:sz="4" w:space="0" w:color="FFFFFF"/>
              <w:left w:val="single" w:sz="4" w:space="0" w:color="FFFFFF"/>
              <w:bottom w:val="single" w:sz="4" w:space="0" w:color="FFFFFF"/>
              <w:right w:val="single" w:sz="4" w:space="0" w:color="FFFFFF"/>
            </w:tcBorders>
            <w:vAlign w:val="bottom"/>
          </w:tcPr>
          <w:p w14:paraId="2EA87DFB" w14:textId="58B62472"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36.138</w:t>
            </w:r>
          </w:p>
        </w:tc>
        <w:tc>
          <w:tcPr>
            <w:tcW w:w="0" w:type="auto"/>
            <w:tcBorders>
              <w:top w:val="single" w:sz="4" w:space="0" w:color="FFFFFF"/>
              <w:left w:val="single" w:sz="4" w:space="0" w:color="FFFFFF"/>
              <w:bottom w:val="single" w:sz="4" w:space="0" w:color="FFFFFF"/>
              <w:right w:val="single" w:sz="4" w:space="0" w:color="FFFFFF"/>
            </w:tcBorders>
            <w:vAlign w:val="bottom"/>
          </w:tcPr>
          <w:p w14:paraId="10F5E259" w14:textId="5EA10580"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29.257</w:t>
            </w:r>
          </w:p>
        </w:tc>
      </w:tr>
      <w:tr w:rsidR="0079597C" w14:paraId="1D078BE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46B232" w14:textId="77777777" w:rsidR="0079597C" w:rsidRDefault="0079597C" w:rsidP="0079597C">
            <w:pPr>
              <w:pStyle w:val="TAH"/>
              <w:rPr>
                <w:rFonts w:cs="Arial"/>
                <w:sz w:val="20"/>
                <w:lang w:val="en-US"/>
              </w:rPr>
            </w:pPr>
            <w:r>
              <w:rPr>
                <w:rFonts w:cs="Arial"/>
                <w:sz w:val="20"/>
                <w:lang w:val="en-US"/>
              </w:rPr>
              <w:t>S2-R07</w:t>
            </w:r>
          </w:p>
        </w:tc>
        <w:tc>
          <w:tcPr>
            <w:tcW w:w="0" w:type="auto"/>
            <w:tcBorders>
              <w:top w:val="single" w:sz="4" w:space="0" w:color="FFFFFF"/>
              <w:left w:val="single" w:sz="4" w:space="0" w:color="FFFFFF"/>
              <w:bottom w:val="single" w:sz="4" w:space="0" w:color="FFFFFF"/>
              <w:right w:val="single" w:sz="4" w:space="0" w:color="FFFFFF"/>
            </w:tcBorders>
            <w:hideMark/>
          </w:tcPr>
          <w:p w14:paraId="152F0202" w14:textId="77777777" w:rsid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rPr>
              <w:t>Fountain</w:t>
            </w:r>
          </w:p>
        </w:tc>
        <w:tc>
          <w:tcPr>
            <w:tcW w:w="0" w:type="auto"/>
            <w:tcBorders>
              <w:top w:val="single" w:sz="4" w:space="0" w:color="FFFFFF"/>
              <w:left w:val="single" w:sz="4" w:space="0" w:color="FFFFFF"/>
              <w:bottom w:val="single" w:sz="4" w:space="0" w:color="FFFFFF"/>
              <w:right w:val="single" w:sz="4" w:space="0" w:color="FFFFFF"/>
            </w:tcBorders>
            <w:vAlign w:val="bottom"/>
          </w:tcPr>
          <w:p w14:paraId="476CB209" w14:textId="625CE267"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23.045</w:t>
            </w:r>
          </w:p>
        </w:tc>
        <w:tc>
          <w:tcPr>
            <w:tcW w:w="0" w:type="auto"/>
            <w:tcBorders>
              <w:top w:val="single" w:sz="4" w:space="0" w:color="FFFFFF"/>
              <w:left w:val="single" w:sz="4" w:space="0" w:color="FFFFFF"/>
              <w:bottom w:val="single" w:sz="4" w:space="0" w:color="FFFFFF"/>
              <w:right w:val="single" w:sz="4" w:space="0" w:color="FFFFFF"/>
            </w:tcBorders>
            <w:vAlign w:val="bottom"/>
          </w:tcPr>
          <w:p w14:paraId="2FF6DCA9" w14:textId="206680A2"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22.118</w:t>
            </w:r>
          </w:p>
        </w:tc>
        <w:tc>
          <w:tcPr>
            <w:tcW w:w="0" w:type="auto"/>
            <w:tcBorders>
              <w:top w:val="single" w:sz="4" w:space="0" w:color="FFFFFF"/>
              <w:left w:val="single" w:sz="4" w:space="0" w:color="FFFFFF"/>
              <w:bottom w:val="single" w:sz="4" w:space="0" w:color="FFFFFF"/>
              <w:right w:val="single" w:sz="4" w:space="0" w:color="FFFFFF"/>
            </w:tcBorders>
            <w:vAlign w:val="bottom"/>
          </w:tcPr>
          <w:p w14:paraId="2C7C0D9F" w14:textId="176179F5"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23.678</w:t>
            </w:r>
          </w:p>
        </w:tc>
        <w:tc>
          <w:tcPr>
            <w:tcW w:w="0" w:type="auto"/>
            <w:tcBorders>
              <w:top w:val="single" w:sz="4" w:space="0" w:color="FFFFFF"/>
              <w:left w:val="single" w:sz="4" w:space="0" w:color="FFFFFF"/>
              <w:bottom w:val="single" w:sz="4" w:space="0" w:color="FFFFFF"/>
              <w:right w:val="single" w:sz="4" w:space="0" w:color="FFFFFF"/>
            </w:tcBorders>
            <w:vAlign w:val="bottom"/>
          </w:tcPr>
          <w:p w14:paraId="2E235884" w14:textId="11905AD6"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19.888</w:t>
            </w:r>
          </w:p>
        </w:tc>
      </w:tr>
      <w:tr w:rsidR="0079597C" w14:paraId="3E31794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900A58" w14:textId="77777777" w:rsidR="0079597C" w:rsidRDefault="0079597C" w:rsidP="0079597C">
            <w:pPr>
              <w:pStyle w:val="TAH"/>
              <w:rPr>
                <w:rFonts w:cs="Arial"/>
                <w:sz w:val="20"/>
                <w:lang w:val="en-US"/>
              </w:rPr>
            </w:pPr>
            <w:r>
              <w:rPr>
                <w:rFonts w:cs="Arial"/>
                <w:sz w:val="20"/>
                <w:lang w:val="en-US"/>
              </w:rPr>
              <w:t>S2-R08</w:t>
            </w:r>
          </w:p>
        </w:tc>
        <w:tc>
          <w:tcPr>
            <w:tcW w:w="0" w:type="auto"/>
            <w:tcBorders>
              <w:top w:val="single" w:sz="4" w:space="0" w:color="FFFFFF"/>
              <w:left w:val="single" w:sz="4" w:space="0" w:color="FFFFFF"/>
              <w:bottom w:val="single" w:sz="4" w:space="0" w:color="FFFFFF"/>
              <w:right w:val="single" w:sz="4" w:space="0" w:color="FFFFFF"/>
            </w:tcBorders>
            <w:hideMark/>
          </w:tcPr>
          <w:p w14:paraId="41E9A67D" w14:textId="77777777" w:rsid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Riverbank</w:t>
            </w:r>
          </w:p>
        </w:tc>
        <w:tc>
          <w:tcPr>
            <w:tcW w:w="0" w:type="auto"/>
            <w:tcBorders>
              <w:top w:val="single" w:sz="4" w:space="0" w:color="FFFFFF"/>
              <w:left w:val="single" w:sz="4" w:space="0" w:color="FFFFFF"/>
              <w:bottom w:val="single" w:sz="4" w:space="0" w:color="FFFFFF"/>
              <w:right w:val="single" w:sz="4" w:space="0" w:color="FFFFFF"/>
            </w:tcBorders>
            <w:vAlign w:val="bottom"/>
          </w:tcPr>
          <w:p w14:paraId="3BA4DF0E" w14:textId="69F98B5F"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37.709</w:t>
            </w:r>
          </w:p>
        </w:tc>
        <w:tc>
          <w:tcPr>
            <w:tcW w:w="0" w:type="auto"/>
            <w:tcBorders>
              <w:top w:val="single" w:sz="4" w:space="0" w:color="FFFFFF"/>
              <w:left w:val="single" w:sz="4" w:space="0" w:color="FFFFFF"/>
              <w:bottom w:val="single" w:sz="4" w:space="0" w:color="FFFFFF"/>
              <w:right w:val="single" w:sz="4" w:space="0" w:color="FFFFFF"/>
            </w:tcBorders>
            <w:vAlign w:val="bottom"/>
          </w:tcPr>
          <w:p w14:paraId="3F0DE72A" w14:textId="2564AE3B"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27.158</w:t>
            </w:r>
          </w:p>
        </w:tc>
        <w:tc>
          <w:tcPr>
            <w:tcW w:w="0" w:type="auto"/>
            <w:tcBorders>
              <w:top w:val="single" w:sz="4" w:space="0" w:color="FFFFFF"/>
              <w:left w:val="single" w:sz="4" w:space="0" w:color="FFFFFF"/>
              <w:bottom w:val="single" w:sz="4" w:space="0" w:color="FFFFFF"/>
              <w:right w:val="single" w:sz="4" w:space="0" w:color="FFFFFF"/>
            </w:tcBorders>
            <w:vAlign w:val="bottom"/>
          </w:tcPr>
          <w:p w14:paraId="136A1040" w14:textId="227CC46F"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31.15</w:t>
            </w:r>
          </w:p>
        </w:tc>
        <w:tc>
          <w:tcPr>
            <w:tcW w:w="0" w:type="auto"/>
            <w:tcBorders>
              <w:top w:val="single" w:sz="4" w:space="0" w:color="FFFFFF"/>
              <w:left w:val="single" w:sz="4" w:space="0" w:color="FFFFFF"/>
              <w:bottom w:val="single" w:sz="4" w:space="0" w:color="FFFFFF"/>
              <w:right w:val="single" w:sz="4" w:space="0" w:color="FFFFFF"/>
            </w:tcBorders>
            <w:vAlign w:val="bottom"/>
          </w:tcPr>
          <w:p w14:paraId="66FE207E" w14:textId="2788963D"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27.031</w:t>
            </w:r>
          </w:p>
        </w:tc>
      </w:tr>
      <w:tr w:rsidR="0079597C" w14:paraId="3F07619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B06B47F" w14:textId="77777777" w:rsidR="0079597C" w:rsidRDefault="0079597C" w:rsidP="0079597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B4730D9" w14:textId="77777777" w:rsid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529BDF7" w14:textId="3DF879AD"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23.045</w:t>
            </w:r>
          </w:p>
        </w:tc>
        <w:tc>
          <w:tcPr>
            <w:tcW w:w="0" w:type="auto"/>
            <w:tcBorders>
              <w:top w:val="triple" w:sz="4" w:space="0" w:color="auto"/>
              <w:left w:val="single" w:sz="4" w:space="0" w:color="FFFFFF"/>
              <w:bottom w:val="single" w:sz="4" w:space="0" w:color="FFFFFF"/>
              <w:right w:val="single" w:sz="4" w:space="0" w:color="FFFFFF"/>
            </w:tcBorders>
            <w:vAlign w:val="bottom"/>
          </w:tcPr>
          <w:p w14:paraId="7D696AFE" w14:textId="0060C1AF"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22.118</w:t>
            </w:r>
          </w:p>
        </w:tc>
        <w:tc>
          <w:tcPr>
            <w:tcW w:w="0" w:type="auto"/>
            <w:tcBorders>
              <w:top w:val="triple" w:sz="4" w:space="0" w:color="auto"/>
              <w:left w:val="single" w:sz="4" w:space="0" w:color="FFFFFF"/>
              <w:bottom w:val="single" w:sz="4" w:space="0" w:color="FFFFFF"/>
              <w:right w:val="single" w:sz="4" w:space="0" w:color="FFFFFF"/>
            </w:tcBorders>
            <w:vAlign w:val="bottom"/>
          </w:tcPr>
          <w:p w14:paraId="503A904D" w14:textId="1AF31644"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23.678</w:t>
            </w:r>
          </w:p>
        </w:tc>
        <w:tc>
          <w:tcPr>
            <w:tcW w:w="0" w:type="auto"/>
            <w:tcBorders>
              <w:top w:val="triple" w:sz="4" w:space="0" w:color="auto"/>
              <w:left w:val="single" w:sz="4" w:space="0" w:color="FFFFFF"/>
              <w:bottom w:val="single" w:sz="4" w:space="0" w:color="FFFFFF"/>
              <w:right w:val="single" w:sz="4" w:space="0" w:color="FFFFFF"/>
            </w:tcBorders>
            <w:vAlign w:val="bottom"/>
          </w:tcPr>
          <w:p w14:paraId="71BEC7E4" w14:textId="7AA9F150"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19.888</w:t>
            </w:r>
          </w:p>
        </w:tc>
      </w:tr>
      <w:tr w:rsidR="0079597C" w14:paraId="0CB7BC9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372609" w14:textId="77777777" w:rsidR="0079597C" w:rsidRDefault="0079597C" w:rsidP="0079597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3BAF4BE" w14:textId="77777777" w:rsid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64C162E" w14:textId="649B84A5"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52.315</w:t>
            </w:r>
          </w:p>
        </w:tc>
        <w:tc>
          <w:tcPr>
            <w:tcW w:w="0" w:type="auto"/>
            <w:tcBorders>
              <w:top w:val="single" w:sz="4" w:space="0" w:color="FFFFFF"/>
              <w:left w:val="single" w:sz="4" w:space="0" w:color="FFFFFF"/>
              <w:bottom w:val="single" w:sz="4" w:space="0" w:color="FFFFFF"/>
              <w:right w:val="single" w:sz="4" w:space="0" w:color="FFFFFF"/>
            </w:tcBorders>
            <w:vAlign w:val="bottom"/>
          </w:tcPr>
          <w:p w14:paraId="0FFBD7FA" w14:textId="3D3C8E13"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48.721</w:t>
            </w:r>
          </w:p>
        </w:tc>
        <w:tc>
          <w:tcPr>
            <w:tcW w:w="0" w:type="auto"/>
            <w:tcBorders>
              <w:top w:val="single" w:sz="4" w:space="0" w:color="FFFFFF"/>
              <w:left w:val="single" w:sz="4" w:space="0" w:color="FFFFFF"/>
              <w:bottom w:val="single" w:sz="4" w:space="0" w:color="FFFFFF"/>
              <w:right w:val="single" w:sz="4" w:space="0" w:color="FFFFFF"/>
            </w:tcBorders>
            <w:vAlign w:val="bottom"/>
          </w:tcPr>
          <w:p w14:paraId="4B994F90" w14:textId="57234A77"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53.198</w:t>
            </w:r>
          </w:p>
        </w:tc>
        <w:tc>
          <w:tcPr>
            <w:tcW w:w="0" w:type="auto"/>
            <w:tcBorders>
              <w:top w:val="single" w:sz="4" w:space="0" w:color="FFFFFF"/>
              <w:left w:val="single" w:sz="4" w:space="0" w:color="FFFFFF"/>
              <w:bottom w:val="single" w:sz="4" w:space="0" w:color="FFFFFF"/>
              <w:right w:val="single" w:sz="4" w:space="0" w:color="FFFFFF"/>
            </w:tcBorders>
            <w:vAlign w:val="bottom"/>
          </w:tcPr>
          <w:p w14:paraId="538E1490" w14:textId="7FEC8FB8"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52.85</w:t>
            </w:r>
          </w:p>
        </w:tc>
      </w:tr>
      <w:tr w:rsidR="0079597C" w14:paraId="2C4B081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FC9E1DC" w14:textId="77777777" w:rsidR="0079597C" w:rsidRDefault="0079597C" w:rsidP="0079597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EEAB74B" w14:textId="77777777" w:rsid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D86BA8D" w14:textId="3152738A"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36.714</w:t>
            </w:r>
          </w:p>
        </w:tc>
        <w:tc>
          <w:tcPr>
            <w:tcW w:w="0" w:type="auto"/>
            <w:tcBorders>
              <w:top w:val="single" w:sz="4" w:space="0" w:color="FFFFFF"/>
              <w:left w:val="single" w:sz="4" w:space="0" w:color="FFFFFF"/>
              <w:bottom w:val="single" w:sz="4" w:space="0" w:color="FFFFFF"/>
              <w:right w:val="single" w:sz="4" w:space="0" w:color="FFFFFF"/>
            </w:tcBorders>
            <w:vAlign w:val="bottom"/>
          </w:tcPr>
          <w:p w14:paraId="04AF61E8" w14:textId="43274BFA"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32.802</w:t>
            </w:r>
          </w:p>
        </w:tc>
        <w:tc>
          <w:tcPr>
            <w:tcW w:w="0" w:type="auto"/>
            <w:tcBorders>
              <w:top w:val="single" w:sz="4" w:space="0" w:color="FFFFFF"/>
              <w:left w:val="single" w:sz="4" w:space="0" w:color="FFFFFF"/>
              <w:bottom w:val="single" w:sz="4" w:space="0" w:color="FFFFFF"/>
              <w:right w:val="single" w:sz="4" w:space="0" w:color="FFFFFF"/>
            </w:tcBorders>
            <w:vAlign w:val="bottom"/>
          </w:tcPr>
          <w:p w14:paraId="574BBAFA" w14:textId="559A7D4D"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37.989</w:t>
            </w:r>
          </w:p>
        </w:tc>
        <w:tc>
          <w:tcPr>
            <w:tcW w:w="0" w:type="auto"/>
            <w:tcBorders>
              <w:top w:val="single" w:sz="4" w:space="0" w:color="FFFFFF"/>
              <w:left w:val="single" w:sz="4" w:space="0" w:color="FFFFFF"/>
              <w:bottom w:val="single" w:sz="4" w:space="0" w:color="FFFFFF"/>
              <w:right w:val="single" w:sz="4" w:space="0" w:color="FFFFFF"/>
            </w:tcBorders>
            <w:vAlign w:val="bottom"/>
          </w:tcPr>
          <w:p w14:paraId="0F50DD6B" w14:textId="22C5D7C1"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32.849</w:t>
            </w:r>
          </w:p>
        </w:tc>
      </w:tr>
    </w:tbl>
    <w:p w14:paraId="55835438" w14:textId="77777777" w:rsidR="006B367D" w:rsidRDefault="006B367D" w:rsidP="006B367D"/>
    <w:p w14:paraId="2A42C2B5" w14:textId="56BEBE74" w:rsidR="006B367D" w:rsidRDefault="006B367D" w:rsidP="006B367D">
      <w:pPr>
        <w:pStyle w:val="TH"/>
        <w:ind w:left="284"/>
      </w:pPr>
      <w:r>
        <w:lastRenderedPageBreak/>
        <w:t>Table 8.2.4.3-2 BD rate gain of VTM with S2-VTM-02 against H.265/HEVC HM with configuration S2-HM-02, i.e. with the 4K TV HDR scenario reference sequences</w:t>
      </w:r>
    </w:p>
    <w:tbl>
      <w:tblPr>
        <w:tblStyle w:val="GridTable5Dark-Accent3"/>
        <w:tblW w:w="0" w:type="auto"/>
        <w:jc w:val="center"/>
        <w:tblLook w:val="04A0" w:firstRow="1" w:lastRow="0" w:firstColumn="1" w:lastColumn="0" w:noHBand="0" w:noVBand="1"/>
      </w:tblPr>
      <w:tblGrid>
        <w:gridCol w:w="2062"/>
        <w:gridCol w:w="1437"/>
        <w:gridCol w:w="828"/>
        <w:gridCol w:w="961"/>
        <w:gridCol w:w="984"/>
        <w:gridCol w:w="828"/>
      </w:tblGrid>
      <w:tr w:rsidR="00FF30CC" w:rsidRPr="00FF30CC" w14:paraId="17473699" w14:textId="77777777" w:rsidTr="005C515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E3475D7" w14:textId="77777777" w:rsidR="006B367D" w:rsidRPr="00DE7958" w:rsidRDefault="006B367D" w:rsidP="00604BFC">
            <w:pPr>
              <w:pStyle w:val="TAH"/>
              <w:rPr>
                <w:rFonts w:cs="Arial"/>
                <w:color w:val="FFFFFF" w:themeColor="background1"/>
                <w:sz w:val="20"/>
                <w:lang w:val="en-US"/>
              </w:rPr>
            </w:pPr>
            <w:r w:rsidRPr="00DE7958">
              <w:rPr>
                <w:rFonts w:cs="Arial"/>
                <w:color w:val="FFFFFF" w:themeColor="background1"/>
                <w:sz w:val="20"/>
                <w:lang w:val="en-US"/>
              </w:rPr>
              <w:t>Reference sequence</w:t>
            </w:r>
          </w:p>
        </w:tc>
        <w:tc>
          <w:tcPr>
            <w:tcW w:w="0" w:type="auto"/>
            <w:tcBorders>
              <w:bottom w:val="single" w:sz="4" w:space="0" w:color="FFFFFF"/>
            </w:tcBorders>
            <w:hideMark/>
          </w:tcPr>
          <w:p w14:paraId="1D999C03"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Name</w:t>
            </w:r>
          </w:p>
        </w:tc>
        <w:tc>
          <w:tcPr>
            <w:tcW w:w="0" w:type="auto"/>
            <w:tcBorders>
              <w:bottom w:val="single" w:sz="4" w:space="0" w:color="FFFFFF"/>
            </w:tcBorders>
            <w:vAlign w:val="bottom"/>
            <w:hideMark/>
          </w:tcPr>
          <w:p w14:paraId="2902EFF0"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wpsnr</w:t>
            </w:r>
          </w:p>
        </w:tc>
        <w:tc>
          <w:tcPr>
            <w:tcW w:w="0" w:type="auto"/>
            <w:tcBorders>
              <w:bottom w:val="single" w:sz="4" w:space="0" w:color="FFFFFF"/>
            </w:tcBorders>
            <w:vAlign w:val="bottom"/>
            <w:hideMark/>
          </w:tcPr>
          <w:p w14:paraId="70BBA3A6"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y_wpsnr</w:t>
            </w:r>
          </w:p>
        </w:tc>
        <w:tc>
          <w:tcPr>
            <w:tcW w:w="0" w:type="auto"/>
            <w:tcBorders>
              <w:bottom w:val="single" w:sz="4" w:space="0" w:color="FFFFFF"/>
            </w:tcBorders>
            <w:vAlign w:val="bottom"/>
            <w:hideMark/>
          </w:tcPr>
          <w:p w14:paraId="698212DC"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psnrl100</w:t>
            </w:r>
          </w:p>
        </w:tc>
        <w:tc>
          <w:tcPr>
            <w:tcW w:w="743" w:type="dxa"/>
            <w:tcBorders>
              <w:bottom w:val="single" w:sz="4" w:space="0" w:color="FFFFFF"/>
            </w:tcBorders>
            <w:vAlign w:val="bottom"/>
            <w:hideMark/>
          </w:tcPr>
          <w:p w14:paraId="3E1A6FFE"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de100</w:t>
            </w:r>
          </w:p>
        </w:tc>
      </w:tr>
      <w:tr w:rsidR="007B7C1B" w14:paraId="6FD33F58"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063E76" w14:textId="77777777" w:rsidR="007B7C1B" w:rsidRDefault="007B7C1B" w:rsidP="007B7C1B">
            <w:pPr>
              <w:pStyle w:val="TAH"/>
              <w:rPr>
                <w:rFonts w:cs="Arial"/>
                <w:sz w:val="20"/>
                <w:lang w:val="en-US"/>
              </w:rPr>
            </w:pPr>
            <w:r w:rsidRPr="000B05DF">
              <w:rPr>
                <w:lang w:val="en-US"/>
              </w:rPr>
              <w:t>S</w:t>
            </w:r>
            <w:r>
              <w:rPr>
                <w:lang w:val="en-US"/>
              </w:rPr>
              <w:t>2</w:t>
            </w:r>
            <w:r w:rsidRPr="000B05DF">
              <w:rPr>
                <w:lang w:val="en-US"/>
              </w:rPr>
              <w:t>-R1</w:t>
            </w:r>
            <w:r>
              <w:rPr>
                <w:lang w:val="en-US"/>
              </w:rPr>
              <w:t>1</w:t>
            </w:r>
          </w:p>
        </w:tc>
        <w:tc>
          <w:tcPr>
            <w:tcW w:w="0" w:type="auto"/>
            <w:tcBorders>
              <w:top w:val="single" w:sz="4" w:space="0" w:color="FFFFFF"/>
              <w:left w:val="single" w:sz="4" w:space="0" w:color="FFFFFF"/>
              <w:bottom w:val="single" w:sz="4" w:space="0" w:color="FFFFFF"/>
              <w:right w:val="single" w:sz="4" w:space="0" w:color="FFFFFF"/>
            </w:tcBorders>
            <w:hideMark/>
          </w:tcPr>
          <w:p w14:paraId="6496F527" w14:textId="77777777" w:rsid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Life-Untouched</w:t>
            </w:r>
          </w:p>
        </w:tc>
        <w:tc>
          <w:tcPr>
            <w:tcW w:w="0" w:type="auto"/>
            <w:tcBorders>
              <w:top w:val="single" w:sz="4" w:space="0" w:color="FFFFFF"/>
              <w:left w:val="single" w:sz="4" w:space="0" w:color="FFFFFF"/>
              <w:bottom w:val="single" w:sz="4" w:space="0" w:color="FFFFFF"/>
              <w:right w:val="single" w:sz="4" w:space="0" w:color="FFFFFF"/>
            </w:tcBorders>
            <w:vAlign w:val="bottom"/>
          </w:tcPr>
          <w:p w14:paraId="0E47D387" w14:textId="030486C6"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37.002</w:t>
            </w:r>
          </w:p>
        </w:tc>
        <w:tc>
          <w:tcPr>
            <w:tcW w:w="0" w:type="auto"/>
            <w:tcBorders>
              <w:top w:val="single" w:sz="4" w:space="0" w:color="FFFFFF"/>
              <w:left w:val="single" w:sz="4" w:space="0" w:color="FFFFFF"/>
              <w:bottom w:val="single" w:sz="4" w:space="0" w:color="FFFFFF"/>
              <w:right w:val="single" w:sz="4" w:space="0" w:color="FFFFFF"/>
            </w:tcBorders>
            <w:vAlign w:val="bottom"/>
          </w:tcPr>
          <w:p w14:paraId="748AAD45" w14:textId="5FB317BE"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33.473</w:t>
            </w:r>
          </w:p>
        </w:tc>
        <w:tc>
          <w:tcPr>
            <w:tcW w:w="0" w:type="auto"/>
            <w:tcBorders>
              <w:top w:val="single" w:sz="4" w:space="0" w:color="FFFFFF"/>
              <w:left w:val="single" w:sz="4" w:space="0" w:color="FFFFFF"/>
              <w:bottom w:val="single" w:sz="4" w:space="0" w:color="FFFFFF"/>
              <w:right w:val="single" w:sz="4" w:space="0" w:color="FFFFFF"/>
            </w:tcBorders>
            <w:vAlign w:val="bottom"/>
          </w:tcPr>
          <w:p w14:paraId="072617FF" w14:textId="74A2CE9B"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36.869</w:t>
            </w:r>
          </w:p>
        </w:tc>
        <w:tc>
          <w:tcPr>
            <w:tcW w:w="743" w:type="dxa"/>
            <w:tcBorders>
              <w:top w:val="single" w:sz="4" w:space="0" w:color="FFFFFF"/>
              <w:left w:val="single" w:sz="4" w:space="0" w:color="FFFFFF"/>
              <w:bottom w:val="single" w:sz="4" w:space="0" w:color="FFFFFF"/>
              <w:right w:val="single" w:sz="4" w:space="0" w:color="FFFFFF"/>
            </w:tcBorders>
            <w:vAlign w:val="bottom"/>
          </w:tcPr>
          <w:p w14:paraId="5B7342B7" w14:textId="24DD0772"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56.665</w:t>
            </w:r>
          </w:p>
        </w:tc>
      </w:tr>
      <w:tr w:rsidR="007B7C1B" w14:paraId="7AB83D09"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631FD25" w14:textId="77777777" w:rsidR="007B7C1B" w:rsidRDefault="007B7C1B" w:rsidP="007B7C1B">
            <w:pPr>
              <w:pStyle w:val="TAH"/>
              <w:rPr>
                <w:rFonts w:cs="Arial"/>
                <w:sz w:val="20"/>
                <w:lang w:val="en-US"/>
              </w:rPr>
            </w:pPr>
            <w:r w:rsidRPr="000B05DF">
              <w:rPr>
                <w:lang w:val="en-US"/>
              </w:rPr>
              <w:t>S</w:t>
            </w:r>
            <w:r>
              <w:rPr>
                <w:lang w:val="en-US"/>
              </w:rPr>
              <w:t>2</w:t>
            </w:r>
            <w:r w:rsidRPr="000B05DF">
              <w:rPr>
                <w:lang w:val="en-US"/>
              </w:rPr>
              <w:t>-R</w:t>
            </w:r>
            <w:r>
              <w:rPr>
                <w:lang w:val="en-US"/>
              </w:rPr>
              <w:t>1</w:t>
            </w:r>
            <w:r w:rsidRPr="000B05DF">
              <w:rPr>
                <w:lang w:val="en-US"/>
              </w:rPr>
              <w:t>2</w:t>
            </w:r>
          </w:p>
        </w:tc>
        <w:tc>
          <w:tcPr>
            <w:tcW w:w="0" w:type="auto"/>
            <w:tcBorders>
              <w:top w:val="single" w:sz="4" w:space="0" w:color="FFFFFF"/>
              <w:left w:val="single" w:sz="4" w:space="0" w:color="FFFFFF"/>
              <w:bottom w:val="single" w:sz="4" w:space="0" w:color="FFFFFF"/>
              <w:right w:val="single" w:sz="4" w:space="0" w:color="FFFFFF"/>
            </w:tcBorders>
            <w:hideMark/>
          </w:tcPr>
          <w:p w14:paraId="16C936C1" w14:textId="77777777" w:rsid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Meridian</w:t>
            </w:r>
          </w:p>
        </w:tc>
        <w:tc>
          <w:tcPr>
            <w:tcW w:w="0" w:type="auto"/>
            <w:tcBorders>
              <w:top w:val="single" w:sz="4" w:space="0" w:color="FFFFFF"/>
              <w:left w:val="single" w:sz="4" w:space="0" w:color="FFFFFF"/>
              <w:bottom w:val="single" w:sz="4" w:space="0" w:color="FFFFFF"/>
              <w:right w:val="single" w:sz="4" w:space="0" w:color="FFFFFF"/>
            </w:tcBorders>
            <w:vAlign w:val="bottom"/>
          </w:tcPr>
          <w:p w14:paraId="40465A70" w14:textId="4E73730F"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31.114</w:t>
            </w:r>
          </w:p>
        </w:tc>
        <w:tc>
          <w:tcPr>
            <w:tcW w:w="0" w:type="auto"/>
            <w:tcBorders>
              <w:top w:val="single" w:sz="4" w:space="0" w:color="FFFFFF"/>
              <w:left w:val="single" w:sz="4" w:space="0" w:color="FFFFFF"/>
              <w:bottom w:val="single" w:sz="4" w:space="0" w:color="FFFFFF"/>
              <w:right w:val="single" w:sz="4" w:space="0" w:color="FFFFFF"/>
            </w:tcBorders>
            <w:vAlign w:val="bottom"/>
          </w:tcPr>
          <w:p w14:paraId="660849BC" w14:textId="3E11EDB3"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28.139</w:t>
            </w:r>
          </w:p>
        </w:tc>
        <w:tc>
          <w:tcPr>
            <w:tcW w:w="0" w:type="auto"/>
            <w:tcBorders>
              <w:top w:val="single" w:sz="4" w:space="0" w:color="FFFFFF"/>
              <w:left w:val="single" w:sz="4" w:space="0" w:color="FFFFFF"/>
              <w:bottom w:val="single" w:sz="4" w:space="0" w:color="FFFFFF"/>
              <w:right w:val="single" w:sz="4" w:space="0" w:color="FFFFFF"/>
            </w:tcBorders>
            <w:vAlign w:val="bottom"/>
          </w:tcPr>
          <w:p w14:paraId="6701A356" w14:textId="50D8D168"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28.89</w:t>
            </w:r>
          </w:p>
        </w:tc>
        <w:tc>
          <w:tcPr>
            <w:tcW w:w="743" w:type="dxa"/>
            <w:tcBorders>
              <w:top w:val="single" w:sz="4" w:space="0" w:color="FFFFFF"/>
              <w:left w:val="single" w:sz="4" w:space="0" w:color="FFFFFF"/>
              <w:bottom w:val="single" w:sz="4" w:space="0" w:color="FFFFFF"/>
              <w:right w:val="single" w:sz="4" w:space="0" w:color="FFFFFF"/>
            </w:tcBorders>
            <w:vAlign w:val="bottom"/>
          </w:tcPr>
          <w:p w14:paraId="44E4059D" w14:textId="28E65368"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42.188</w:t>
            </w:r>
          </w:p>
        </w:tc>
      </w:tr>
      <w:tr w:rsidR="007B7C1B" w14:paraId="118EEDA3"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0A7CC8" w14:textId="77777777" w:rsidR="007B7C1B" w:rsidRDefault="007B7C1B" w:rsidP="007B7C1B">
            <w:pPr>
              <w:pStyle w:val="TAH"/>
              <w:rPr>
                <w:rFonts w:cs="Arial"/>
                <w:sz w:val="20"/>
                <w:lang w:val="en-US"/>
              </w:rPr>
            </w:pPr>
            <w:r w:rsidRPr="000B05DF">
              <w:rPr>
                <w:lang w:val="en-US"/>
              </w:rPr>
              <w:t>S</w:t>
            </w:r>
            <w:r>
              <w:rPr>
                <w:lang w:val="en-US"/>
              </w:rPr>
              <w:t>2</w:t>
            </w:r>
            <w:r w:rsidRPr="000B05DF">
              <w:rPr>
                <w:lang w:val="en-US"/>
              </w:rPr>
              <w:t>-R</w:t>
            </w:r>
            <w:r>
              <w:rPr>
                <w:lang w:val="en-US"/>
              </w:rPr>
              <w:t>13</w:t>
            </w:r>
          </w:p>
        </w:tc>
        <w:tc>
          <w:tcPr>
            <w:tcW w:w="0" w:type="auto"/>
            <w:tcBorders>
              <w:top w:val="single" w:sz="4" w:space="0" w:color="FFFFFF"/>
              <w:left w:val="single" w:sz="4" w:space="0" w:color="FFFFFF"/>
              <w:bottom w:val="single" w:sz="4" w:space="0" w:color="FFFFFF"/>
              <w:right w:val="single" w:sz="4" w:space="0" w:color="FFFFFF"/>
            </w:tcBorders>
            <w:hideMark/>
          </w:tcPr>
          <w:p w14:paraId="7261B788" w14:textId="77777777" w:rsid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Sol-Levante</w:t>
            </w:r>
          </w:p>
        </w:tc>
        <w:tc>
          <w:tcPr>
            <w:tcW w:w="0" w:type="auto"/>
            <w:tcBorders>
              <w:top w:val="single" w:sz="4" w:space="0" w:color="FFFFFF"/>
              <w:left w:val="single" w:sz="4" w:space="0" w:color="FFFFFF"/>
              <w:bottom w:val="single" w:sz="4" w:space="0" w:color="FFFFFF"/>
              <w:right w:val="single" w:sz="4" w:space="0" w:color="FFFFFF"/>
            </w:tcBorders>
            <w:vAlign w:val="bottom"/>
          </w:tcPr>
          <w:p w14:paraId="29CAC30F" w14:textId="271A8158"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44.859</w:t>
            </w:r>
          </w:p>
        </w:tc>
        <w:tc>
          <w:tcPr>
            <w:tcW w:w="0" w:type="auto"/>
            <w:tcBorders>
              <w:top w:val="single" w:sz="4" w:space="0" w:color="FFFFFF"/>
              <w:left w:val="single" w:sz="4" w:space="0" w:color="FFFFFF"/>
              <w:bottom w:val="single" w:sz="4" w:space="0" w:color="FFFFFF"/>
              <w:right w:val="single" w:sz="4" w:space="0" w:color="FFFFFF"/>
            </w:tcBorders>
            <w:vAlign w:val="bottom"/>
          </w:tcPr>
          <w:p w14:paraId="62A9EA98" w14:textId="3EE0C82A"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36.527</w:t>
            </w:r>
          </w:p>
        </w:tc>
        <w:tc>
          <w:tcPr>
            <w:tcW w:w="0" w:type="auto"/>
            <w:tcBorders>
              <w:top w:val="single" w:sz="4" w:space="0" w:color="FFFFFF"/>
              <w:left w:val="single" w:sz="4" w:space="0" w:color="FFFFFF"/>
              <w:bottom w:val="single" w:sz="4" w:space="0" w:color="FFFFFF"/>
              <w:right w:val="single" w:sz="4" w:space="0" w:color="FFFFFF"/>
            </w:tcBorders>
            <w:vAlign w:val="bottom"/>
          </w:tcPr>
          <w:p w14:paraId="2B99A263" w14:textId="506BB9C4"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42.934</w:t>
            </w:r>
          </w:p>
        </w:tc>
        <w:tc>
          <w:tcPr>
            <w:tcW w:w="743" w:type="dxa"/>
            <w:tcBorders>
              <w:top w:val="single" w:sz="4" w:space="0" w:color="FFFFFF"/>
              <w:left w:val="single" w:sz="4" w:space="0" w:color="FFFFFF"/>
              <w:bottom w:val="single" w:sz="4" w:space="0" w:color="FFFFFF"/>
              <w:right w:val="single" w:sz="4" w:space="0" w:color="FFFFFF"/>
            </w:tcBorders>
            <w:vAlign w:val="bottom"/>
          </w:tcPr>
          <w:p w14:paraId="3FF76949" w14:textId="4FC26B1F"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62.137</w:t>
            </w:r>
          </w:p>
        </w:tc>
      </w:tr>
      <w:tr w:rsidR="007B7C1B" w14:paraId="121EAAB9"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3F5112" w14:textId="77777777" w:rsidR="007B7C1B" w:rsidRDefault="007B7C1B" w:rsidP="007B7C1B">
            <w:pPr>
              <w:pStyle w:val="TAH"/>
              <w:rPr>
                <w:rFonts w:cs="Arial"/>
                <w:sz w:val="20"/>
                <w:lang w:val="en-US"/>
              </w:rPr>
            </w:pPr>
            <w:r w:rsidRPr="000B05DF">
              <w:rPr>
                <w:lang w:val="en-US"/>
              </w:rPr>
              <w:t>S</w:t>
            </w:r>
            <w:r>
              <w:rPr>
                <w:lang w:val="en-US"/>
              </w:rPr>
              <w:t>2</w:t>
            </w:r>
            <w:r w:rsidRPr="000B05DF">
              <w:rPr>
                <w:lang w:val="en-US"/>
              </w:rPr>
              <w:t>-R</w:t>
            </w:r>
            <w:r>
              <w:rPr>
                <w:lang w:val="en-US"/>
              </w:rPr>
              <w:t>14</w:t>
            </w:r>
          </w:p>
        </w:tc>
        <w:tc>
          <w:tcPr>
            <w:tcW w:w="0" w:type="auto"/>
            <w:tcBorders>
              <w:top w:val="single" w:sz="4" w:space="0" w:color="FFFFFF"/>
              <w:left w:val="single" w:sz="4" w:space="0" w:color="FFFFFF"/>
              <w:bottom w:val="single" w:sz="4" w:space="0" w:color="FFFFFF"/>
              <w:right w:val="single" w:sz="4" w:space="0" w:color="FFFFFF"/>
            </w:tcBorders>
            <w:hideMark/>
          </w:tcPr>
          <w:p w14:paraId="1F15E4A0" w14:textId="77777777" w:rsid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Cosmos</w:t>
            </w:r>
          </w:p>
        </w:tc>
        <w:tc>
          <w:tcPr>
            <w:tcW w:w="0" w:type="auto"/>
            <w:tcBorders>
              <w:top w:val="single" w:sz="4" w:space="0" w:color="FFFFFF"/>
              <w:left w:val="single" w:sz="4" w:space="0" w:color="FFFFFF"/>
              <w:bottom w:val="single" w:sz="4" w:space="0" w:color="FFFFFF"/>
              <w:right w:val="single" w:sz="4" w:space="0" w:color="FFFFFF"/>
            </w:tcBorders>
            <w:vAlign w:val="bottom"/>
          </w:tcPr>
          <w:p w14:paraId="25F093BC" w14:textId="709452B6"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34.806</w:t>
            </w:r>
          </w:p>
        </w:tc>
        <w:tc>
          <w:tcPr>
            <w:tcW w:w="0" w:type="auto"/>
            <w:tcBorders>
              <w:top w:val="single" w:sz="4" w:space="0" w:color="FFFFFF"/>
              <w:left w:val="single" w:sz="4" w:space="0" w:color="FFFFFF"/>
              <w:bottom w:val="single" w:sz="4" w:space="0" w:color="FFFFFF"/>
              <w:right w:val="single" w:sz="4" w:space="0" w:color="FFFFFF"/>
            </w:tcBorders>
            <w:vAlign w:val="bottom"/>
          </w:tcPr>
          <w:p w14:paraId="19606353" w14:textId="0535F0C7"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25.006</w:t>
            </w:r>
          </w:p>
        </w:tc>
        <w:tc>
          <w:tcPr>
            <w:tcW w:w="0" w:type="auto"/>
            <w:tcBorders>
              <w:top w:val="single" w:sz="4" w:space="0" w:color="FFFFFF"/>
              <w:left w:val="single" w:sz="4" w:space="0" w:color="FFFFFF"/>
              <w:bottom w:val="single" w:sz="4" w:space="0" w:color="FFFFFF"/>
              <w:right w:val="single" w:sz="4" w:space="0" w:color="FFFFFF"/>
            </w:tcBorders>
            <w:vAlign w:val="bottom"/>
          </w:tcPr>
          <w:p w14:paraId="21CF1A55" w14:textId="0162C210"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30.144</w:t>
            </w:r>
          </w:p>
        </w:tc>
        <w:tc>
          <w:tcPr>
            <w:tcW w:w="743" w:type="dxa"/>
            <w:tcBorders>
              <w:top w:val="single" w:sz="4" w:space="0" w:color="FFFFFF"/>
              <w:left w:val="single" w:sz="4" w:space="0" w:color="FFFFFF"/>
              <w:bottom w:val="single" w:sz="4" w:space="0" w:color="FFFFFF"/>
              <w:right w:val="single" w:sz="4" w:space="0" w:color="FFFFFF"/>
            </w:tcBorders>
            <w:vAlign w:val="bottom"/>
          </w:tcPr>
          <w:p w14:paraId="2131E4AE" w14:textId="44BB8307"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62.655</w:t>
            </w:r>
          </w:p>
        </w:tc>
      </w:tr>
      <w:tr w:rsidR="007B7C1B" w14:paraId="0F49BB77"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8847EF" w14:textId="77777777" w:rsidR="007B7C1B" w:rsidRDefault="007B7C1B" w:rsidP="007B7C1B">
            <w:pPr>
              <w:pStyle w:val="TAH"/>
              <w:rPr>
                <w:rFonts w:cs="Arial"/>
                <w:sz w:val="20"/>
                <w:lang w:val="en-US"/>
              </w:rPr>
            </w:pPr>
            <w:r w:rsidRPr="000B05DF">
              <w:rPr>
                <w:lang w:val="en-US"/>
              </w:rPr>
              <w:t>S</w:t>
            </w:r>
            <w:r>
              <w:rPr>
                <w:lang w:val="en-US"/>
              </w:rPr>
              <w:t>2</w:t>
            </w:r>
            <w:r w:rsidRPr="000B05DF">
              <w:rPr>
                <w:lang w:val="en-US"/>
              </w:rPr>
              <w:t>-R</w:t>
            </w:r>
            <w:r>
              <w:rPr>
                <w:lang w:val="en-US"/>
              </w:rPr>
              <w:t>1</w:t>
            </w:r>
            <w:r w:rsidRPr="000B05DF">
              <w:rPr>
                <w:lang w:val="en-US"/>
              </w:rPr>
              <w:t>5</w:t>
            </w:r>
          </w:p>
        </w:tc>
        <w:tc>
          <w:tcPr>
            <w:tcW w:w="0" w:type="auto"/>
            <w:tcBorders>
              <w:top w:val="single" w:sz="4" w:space="0" w:color="FFFFFF"/>
              <w:left w:val="single" w:sz="4" w:space="0" w:color="FFFFFF"/>
              <w:bottom w:val="single" w:sz="4" w:space="0" w:color="FFFFFF"/>
              <w:right w:val="single" w:sz="4" w:space="0" w:color="FFFFFF"/>
            </w:tcBorders>
            <w:hideMark/>
          </w:tcPr>
          <w:p w14:paraId="303C75AA" w14:textId="77777777" w:rsid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Elevator</w:t>
            </w:r>
          </w:p>
        </w:tc>
        <w:tc>
          <w:tcPr>
            <w:tcW w:w="0" w:type="auto"/>
            <w:tcBorders>
              <w:top w:val="single" w:sz="4" w:space="0" w:color="FFFFFF"/>
              <w:left w:val="single" w:sz="4" w:space="0" w:color="FFFFFF"/>
              <w:bottom w:val="single" w:sz="4" w:space="0" w:color="FFFFFF"/>
              <w:right w:val="single" w:sz="4" w:space="0" w:color="FFFFFF"/>
            </w:tcBorders>
            <w:vAlign w:val="bottom"/>
          </w:tcPr>
          <w:p w14:paraId="1A7ACC6F" w14:textId="689E8B9E"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45.103</w:t>
            </w:r>
          </w:p>
        </w:tc>
        <w:tc>
          <w:tcPr>
            <w:tcW w:w="0" w:type="auto"/>
            <w:tcBorders>
              <w:top w:val="single" w:sz="4" w:space="0" w:color="FFFFFF"/>
              <w:left w:val="single" w:sz="4" w:space="0" w:color="FFFFFF"/>
              <w:bottom w:val="single" w:sz="4" w:space="0" w:color="FFFFFF"/>
              <w:right w:val="single" w:sz="4" w:space="0" w:color="FFFFFF"/>
            </w:tcBorders>
            <w:vAlign w:val="bottom"/>
          </w:tcPr>
          <w:p w14:paraId="74017159" w14:textId="255F1D2B"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40.325</w:t>
            </w:r>
          </w:p>
        </w:tc>
        <w:tc>
          <w:tcPr>
            <w:tcW w:w="0" w:type="auto"/>
            <w:tcBorders>
              <w:top w:val="single" w:sz="4" w:space="0" w:color="FFFFFF"/>
              <w:left w:val="single" w:sz="4" w:space="0" w:color="FFFFFF"/>
              <w:bottom w:val="single" w:sz="4" w:space="0" w:color="FFFFFF"/>
              <w:right w:val="single" w:sz="4" w:space="0" w:color="FFFFFF"/>
            </w:tcBorders>
            <w:vAlign w:val="bottom"/>
          </w:tcPr>
          <w:p w14:paraId="766657EB" w14:textId="4CEEBC42"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41.927</w:t>
            </w:r>
          </w:p>
        </w:tc>
        <w:tc>
          <w:tcPr>
            <w:tcW w:w="743" w:type="dxa"/>
            <w:tcBorders>
              <w:top w:val="single" w:sz="4" w:space="0" w:color="FFFFFF"/>
              <w:left w:val="single" w:sz="4" w:space="0" w:color="FFFFFF"/>
              <w:bottom w:val="single" w:sz="4" w:space="0" w:color="FFFFFF"/>
              <w:right w:val="single" w:sz="4" w:space="0" w:color="FFFFFF"/>
            </w:tcBorders>
            <w:vAlign w:val="bottom"/>
          </w:tcPr>
          <w:p w14:paraId="4F47C47C" w14:textId="7DB90E4F"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61.482</w:t>
            </w:r>
          </w:p>
        </w:tc>
      </w:tr>
      <w:tr w:rsidR="007B7C1B" w14:paraId="4CD425CE"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A985B8" w14:textId="77777777" w:rsidR="007B7C1B" w:rsidRDefault="007B7C1B" w:rsidP="007B7C1B">
            <w:pPr>
              <w:pStyle w:val="TAH"/>
              <w:rPr>
                <w:rFonts w:cs="Arial"/>
                <w:sz w:val="20"/>
                <w:lang w:val="en-US"/>
              </w:rPr>
            </w:pPr>
            <w:r w:rsidRPr="000B05DF">
              <w:rPr>
                <w:lang w:val="en-US"/>
              </w:rPr>
              <w:t>S</w:t>
            </w:r>
            <w:r>
              <w:rPr>
                <w:lang w:val="en-US"/>
              </w:rPr>
              <w:t>2</w:t>
            </w:r>
            <w:r w:rsidRPr="000B05DF">
              <w:rPr>
                <w:lang w:val="en-US"/>
              </w:rPr>
              <w:t>-R</w:t>
            </w:r>
            <w:r>
              <w:rPr>
                <w:lang w:val="en-US"/>
              </w:rPr>
              <w:t>1</w:t>
            </w:r>
            <w:r w:rsidRPr="000B05DF">
              <w:rPr>
                <w:lang w:val="en-US"/>
              </w:rPr>
              <w:t>6</w:t>
            </w:r>
          </w:p>
        </w:tc>
        <w:tc>
          <w:tcPr>
            <w:tcW w:w="0" w:type="auto"/>
            <w:tcBorders>
              <w:top w:val="single" w:sz="4" w:space="0" w:color="FFFFFF"/>
              <w:left w:val="single" w:sz="4" w:space="0" w:color="FFFFFF"/>
              <w:bottom w:val="single" w:sz="4" w:space="0" w:color="FFFFFF"/>
              <w:right w:val="single" w:sz="4" w:space="0" w:color="FFFFFF"/>
            </w:tcBorders>
            <w:hideMark/>
          </w:tcPr>
          <w:p w14:paraId="747BB43D" w14:textId="77777777" w:rsid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Sparks</w:t>
            </w:r>
          </w:p>
        </w:tc>
        <w:tc>
          <w:tcPr>
            <w:tcW w:w="0" w:type="auto"/>
            <w:tcBorders>
              <w:top w:val="single" w:sz="4" w:space="0" w:color="FFFFFF"/>
              <w:left w:val="single" w:sz="4" w:space="0" w:color="FFFFFF"/>
              <w:bottom w:val="single" w:sz="4" w:space="0" w:color="FFFFFF"/>
              <w:right w:val="single" w:sz="4" w:space="0" w:color="FFFFFF"/>
            </w:tcBorders>
            <w:vAlign w:val="bottom"/>
          </w:tcPr>
          <w:p w14:paraId="48BE848A" w14:textId="3F66E0D7"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39.294</w:t>
            </w:r>
          </w:p>
        </w:tc>
        <w:tc>
          <w:tcPr>
            <w:tcW w:w="0" w:type="auto"/>
            <w:tcBorders>
              <w:top w:val="single" w:sz="4" w:space="0" w:color="FFFFFF"/>
              <w:left w:val="single" w:sz="4" w:space="0" w:color="FFFFFF"/>
              <w:bottom w:val="single" w:sz="4" w:space="0" w:color="FFFFFF"/>
              <w:right w:val="single" w:sz="4" w:space="0" w:color="FFFFFF"/>
            </w:tcBorders>
            <w:vAlign w:val="bottom"/>
          </w:tcPr>
          <w:p w14:paraId="4FEF900D" w14:textId="68CC608F"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31.93</w:t>
            </w:r>
          </w:p>
        </w:tc>
        <w:tc>
          <w:tcPr>
            <w:tcW w:w="0" w:type="auto"/>
            <w:tcBorders>
              <w:top w:val="single" w:sz="4" w:space="0" w:color="FFFFFF"/>
              <w:left w:val="single" w:sz="4" w:space="0" w:color="FFFFFF"/>
              <w:bottom w:val="single" w:sz="4" w:space="0" w:color="FFFFFF"/>
              <w:right w:val="single" w:sz="4" w:space="0" w:color="FFFFFF"/>
            </w:tcBorders>
            <w:vAlign w:val="bottom"/>
          </w:tcPr>
          <w:p w14:paraId="34762E78" w14:textId="03A14098"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31.656</w:t>
            </w:r>
          </w:p>
        </w:tc>
        <w:tc>
          <w:tcPr>
            <w:tcW w:w="743" w:type="dxa"/>
            <w:tcBorders>
              <w:top w:val="single" w:sz="4" w:space="0" w:color="FFFFFF"/>
              <w:left w:val="single" w:sz="4" w:space="0" w:color="FFFFFF"/>
              <w:bottom w:val="single" w:sz="4" w:space="0" w:color="FFFFFF"/>
              <w:right w:val="single" w:sz="4" w:space="0" w:color="FFFFFF"/>
            </w:tcBorders>
            <w:vAlign w:val="bottom"/>
          </w:tcPr>
          <w:p w14:paraId="34E19314" w14:textId="5C37B73F"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61.719</w:t>
            </w:r>
          </w:p>
        </w:tc>
      </w:tr>
      <w:tr w:rsidR="007B7C1B" w14:paraId="17E3E921"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BB2AE1" w14:textId="77777777" w:rsidR="007B7C1B" w:rsidRDefault="007B7C1B" w:rsidP="007B7C1B">
            <w:pPr>
              <w:pStyle w:val="TAH"/>
              <w:rPr>
                <w:rFonts w:cs="Arial"/>
                <w:sz w:val="20"/>
                <w:lang w:val="en-US"/>
              </w:rPr>
            </w:pPr>
            <w:r w:rsidRPr="000B05DF">
              <w:rPr>
                <w:lang w:val="en-US"/>
              </w:rPr>
              <w:t>S</w:t>
            </w:r>
            <w:r>
              <w:rPr>
                <w:lang w:val="en-US"/>
              </w:rPr>
              <w:t>2</w:t>
            </w:r>
            <w:r w:rsidRPr="000B05DF">
              <w:rPr>
                <w:lang w:val="en-US"/>
              </w:rPr>
              <w:t>-R</w:t>
            </w:r>
            <w:r>
              <w:rPr>
                <w:lang w:val="en-US"/>
              </w:rPr>
              <w:t>1</w:t>
            </w:r>
            <w:r w:rsidRPr="000B05DF">
              <w:rPr>
                <w:lang w:val="en-US"/>
              </w:rPr>
              <w:t>7</w:t>
            </w:r>
          </w:p>
        </w:tc>
        <w:tc>
          <w:tcPr>
            <w:tcW w:w="0" w:type="auto"/>
            <w:tcBorders>
              <w:top w:val="single" w:sz="4" w:space="0" w:color="FFFFFF"/>
              <w:left w:val="single" w:sz="4" w:space="0" w:color="FFFFFF"/>
              <w:bottom w:val="single" w:sz="4" w:space="0" w:color="FFFFFF"/>
              <w:right w:val="single" w:sz="4" w:space="0" w:color="FFFFFF"/>
            </w:tcBorders>
            <w:hideMark/>
          </w:tcPr>
          <w:p w14:paraId="0468A174" w14:textId="77777777" w:rsid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Nocturne</w:t>
            </w:r>
          </w:p>
        </w:tc>
        <w:tc>
          <w:tcPr>
            <w:tcW w:w="0" w:type="auto"/>
            <w:tcBorders>
              <w:top w:val="single" w:sz="4" w:space="0" w:color="FFFFFF"/>
              <w:left w:val="single" w:sz="4" w:space="0" w:color="FFFFFF"/>
              <w:bottom w:val="single" w:sz="4" w:space="0" w:color="FFFFFF"/>
              <w:right w:val="single" w:sz="4" w:space="0" w:color="FFFFFF"/>
            </w:tcBorders>
            <w:vAlign w:val="bottom"/>
          </w:tcPr>
          <w:p w14:paraId="3D069CF6" w14:textId="607DD649"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36.542</w:t>
            </w:r>
          </w:p>
        </w:tc>
        <w:tc>
          <w:tcPr>
            <w:tcW w:w="0" w:type="auto"/>
            <w:tcBorders>
              <w:top w:val="single" w:sz="4" w:space="0" w:color="FFFFFF"/>
              <w:left w:val="single" w:sz="4" w:space="0" w:color="FFFFFF"/>
              <w:bottom w:val="single" w:sz="4" w:space="0" w:color="FFFFFF"/>
              <w:right w:val="single" w:sz="4" w:space="0" w:color="FFFFFF"/>
            </w:tcBorders>
            <w:vAlign w:val="bottom"/>
          </w:tcPr>
          <w:p w14:paraId="41C04E38" w14:textId="569285A9"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33.18</w:t>
            </w:r>
          </w:p>
        </w:tc>
        <w:tc>
          <w:tcPr>
            <w:tcW w:w="0" w:type="auto"/>
            <w:tcBorders>
              <w:top w:val="single" w:sz="4" w:space="0" w:color="FFFFFF"/>
              <w:left w:val="single" w:sz="4" w:space="0" w:color="FFFFFF"/>
              <w:bottom w:val="single" w:sz="4" w:space="0" w:color="FFFFFF"/>
              <w:right w:val="single" w:sz="4" w:space="0" w:color="FFFFFF"/>
            </w:tcBorders>
            <w:vAlign w:val="bottom"/>
          </w:tcPr>
          <w:p w14:paraId="09858221" w14:textId="4E1E87C0"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34.869</w:t>
            </w:r>
          </w:p>
        </w:tc>
        <w:tc>
          <w:tcPr>
            <w:tcW w:w="743" w:type="dxa"/>
            <w:tcBorders>
              <w:top w:val="single" w:sz="4" w:space="0" w:color="FFFFFF"/>
              <w:left w:val="single" w:sz="4" w:space="0" w:color="FFFFFF"/>
              <w:bottom w:val="single" w:sz="4" w:space="0" w:color="FFFFFF"/>
              <w:right w:val="single" w:sz="4" w:space="0" w:color="FFFFFF"/>
            </w:tcBorders>
            <w:vAlign w:val="bottom"/>
          </w:tcPr>
          <w:p w14:paraId="61DDDFE9" w14:textId="044AA50C"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47.49</w:t>
            </w:r>
          </w:p>
        </w:tc>
      </w:tr>
      <w:tr w:rsidR="007B7C1B" w14:paraId="5DF96941"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D7357A7" w14:textId="77777777" w:rsidR="007B7C1B" w:rsidRDefault="007B7C1B" w:rsidP="007B7C1B">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CF67223" w14:textId="77777777" w:rsid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585AC10" w14:textId="3EAA7E19"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31.114</w:t>
            </w:r>
          </w:p>
        </w:tc>
        <w:tc>
          <w:tcPr>
            <w:tcW w:w="0" w:type="auto"/>
            <w:tcBorders>
              <w:top w:val="triple" w:sz="4" w:space="0" w:color="auto"/>
              <w:left w:val="single" w:sz="4" w:space="0" w:color="FFFFFF"/>
              <w:bottom w:val="single" w:sz="4" w:space="0" w:color="FFFFFF"/>
              <w:right w:val="single" w:sz="4" w:space="0" w:color="FFFFFF"/>
            </w:tcBorders>
            <w:vAlign w:val="bottom"/>
          </w:tcPr>
          <w:p w14:paraId="3426CBB0" w14:textId="2DB45C86"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25.006</w:t>
            </w:r>
          </w:p>
        </w:tc>
        <w:tc>
          <w:tcPr>
            <w:tcW w:w="0" w:type="auto"/>
            <w:tcBorders>
              <w:top w:val="triple" w:sz="4" w:space="0" w:color="auto"/>
              <w:left w:val="single" w:sz="4" w:space="0" w:color="FFFFFF"/>
              <w:bottom w:val="single" w:sz="4" w:space="0" w:color="FFFFFF"/>
              <w:right w:val="single" w:sz="4" w:space="0" w:color="FFFFFF"/>
            </w:tcBorders>
            <w:vAlign w:val="bottom"/>
          </w:tcPr>
          <w:p w14:paraId="4F60EBAA" w14:textId="7B4E598B"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28.89</w:t>
            </w:r>
          </w:p>
        </w:tc>
        <w:tc>
          <w:tcPr>
            <w:tcW w:w="743" w:type="dxa"/>
            <w:tcBorders>
              <w:top w:val="triple" w:sz="4" w:space="0" w:color="auto"/>
              <w:left w:val="single" w:sz="4" w:space="0" w:color="FFFFFF"/>
              <w:bottom w:val="single" w:sz="4" w:space="0" w:color="FFFFFF"/>
              <w:right w:val="single" w:sz="4" w:space="0" w:color="FFFFFF"/>
            </w:tcBorders>
            <w:vAlign w:val="bottom"/>
          </w:tcPr>
          <w:p w14:paraId="543DB299" w14:textId="07CE13AC"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42.188</w:t>
            </w:r>
          </w:p>
        </w:tc>
      </w:tr>
      <w:tr w:rsidR="007B7C1B" w14:paraId="15BA2EA6"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47BC01" w14:textId="77777777" w:rsidR="007B7C1B" w:rsidRDefault="007B7C1B" w:rsidP="007B7C1B">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F044097" w14:textId="77777777" w:rsid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12EAC9C" w14:textId="07D56FCD"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45.103</w:t>
            </w:r>
          </w:p>
        </w:tc>
        <w:tc>
          <w:tcPr>
            <w:tcW w:w="0" w:type="auto"/>
            <w:tcBorders>
              <w:top w:val="single" w:sz="4" w:space="0" w:color="FFFFFF"/>
              <w:left w:val="single" w:sz="4" w:space="0" w:color="FFFFFF"/>
              <w:bottom w:val="single" w:sz="4" w:space="0" w:color="FFFFFF"/>
              <w:right w:val="single" w:sz="4" w:space="0" w:color="FFFFFF"/>
            </w:tcBorders>
            <w:vAlign w:val="bottom"/>
          </w:tcPr>
          <w:p w14:paraId="66A0A8A6" w14:textId="222EB56F"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40.325</w:t>
            </w:r>
          </w:p>
        </w:tc>
        <w:tc>
          <w:tcPr>
            <w:tcW w:w="0" w:type="auto"/>
            <w:tcBorders>
              <w:top w:val="single" w:sz="4" w:space="0" w:color="FFFFFF"/>
              <w:left w:val="single" w:sz="4" w:space="0" w:color="FFFFFF"/>
              <w:bottom w:val="single" w:sz="4" w:space="0" w:color="FFFFFF"/>
              <w:right w:val="single" w:sz="4" w:space="0" w:color="FFFFFF"/>
            </w:tcBorders>
            <w:vAlign w:val="bottom"/>
          </w:tcPr>
          <w:p w14:paraId="3C72C930" w14:textId="74F3325F"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42.934</w:t>
            </w:r>
          </w:p>
        </w:tc>
        <w:tc>
          <w:tcPr>
            <w:tcW w:w="743" w:type="dxa"/>
            <w:tcBorders>
              <w:top w:val="single" w:sz="4" w:space="0" w:color="FFFFFF"/>
              <w:left w:val="single" w:sz="4" w:space="0" w:color="FFFFFF"/>
              <w:bottom w:val="single" w:sz="4" w:space="0" w:color="FFFFFF"/>
              <w:right w:val="single" w:sz="4" w:space="0" w:color="FFFFFF"/>
            </w:tcBorders>
            <w:vAlign w:val="bottom"/>
          </w:tcPr>
          <w:p w14:paraId="1A9D0AF6" w14:textId="30E0588E"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62.655</w:t>
            </w:r>
          </w:p>
        </w:tc>
      </w:tr>
      <w:tr w:rsidR="007B7C1B" w14:paraId="30792D6F"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29C6163" w14:textId="77777777" w:rsidR="007B7C1B" w:rsidRDefault="007B7C1B" w:rsidP="007B7C1B">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450C697" w14:textId="77777777" w:rsid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9DF6E78" w14:textId="29B204BF"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38.389</w:t>
            </w:r>
          </w:p>
        </w:tc>
        <w:tc>
          <w:tcPr>
            <w:tcW w:w="0" w:type="auto"/>
            <w:tcBorders>
              <w:top w:val="single" w:sz="4" w:space="0" w:color="FFFFFF"/>
              <w:left w:val="single" w:sz="4" w:space="0" w:color="FFFFFF"/>
              <w:bottom w:val="single" w:sz="4" w:space="0" w:color="FFFFFF"/>
              <w:right w:val="single" w:sz="4" w:space="0" w:color="FFFFFF"/>
            </w:tcBorders>
            <w:vAlign w:val="bottom"/>
          </w:tcPr>
          <w:p w14:paraId="5B9D9C60" w14:textId="2D6CDFF7"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32.654</w:t>
            </w:r>
          </w:p>
        </w:tc>
        <w:tc>
          <w:tcPr>
            <w:tcW w:w="0" w:type="auto"/>
            <w:tcBorders>
              <w:top w:val="single" w:sz="4" w:space="0" w:color="FFFFFF"/>
              <w:left w:val="single" w:sz="4" w:space="0" w:color="FFFFFF"/>
              <w:bottom w:val="single" w:sz="4" w:space="0" w:color="FFFFFF"/>
              <w:right w:val="single" w:sz="4" w:space="0" w:color="FFFFFF"/>
            </w:tcBorders>
            <w:vAlign w:val="bottom"/>
          </w:tcPr>
          <w:p w14:paraId="48850436" w14:textId="44D8D2A2"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35.327</w:t>
            </w:r>
          </w:p>
        </w:tc>
        <w:tc>
          <w:tcPr>
            <w:tcW w:w="743" w:type="dxa"/>
            <w:tcBorders>
              <w:top w:val="single" w:sz="4" w:space="0" w:color="FFFFFF"/>
              <w:left w:val="single" w:sz="4" w:space="0" w:color="FFFFFF"/>
              <w:bottom w:val="single" w:sz="4" w:space="0" w:color="FFFFFF"/>
              <w:right w:val="single" w:sz="4" w:space="0" w:color="FFFFFF"/>
            </w:tcBorders>
            <w:vAlign w:val="bottom"/>
          </w:tcPr>
          <w:p w14:paraId="31FF76B1" w14:textId="4D156AC4"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56.334</w:t>
            </w:r>
          </w:p>
        </w:tc>
      </w:tr>
    </w:tbl>
    <w:p w14:paraId="33D0B997" w14:textId="77777777" w:rsidR="006B367D" w:rsidRDefault="006B367D" w:rsidP="006B367D"/>
    <w:p w14:paraId="696CAD85" w14:textId="504C017C" w:rsidR="006B367D" w:rsidRDefault="006B367D" w:rsidP="006B367D">
      <w:r>
        <w:t>As an example, Figure 8.2.4.3-1 provides Rate-Quality curves and BD rate gain for psnr of VTM with S2-VTM-01 against H.265/HEVC HM with configuration S2-HM-01 for reference sequence S2-R01.</w:t>
      </w:r>
    </w:p>
    <w:p w14:paraId="0949B517" w14:textId="042B038F" w:rsidR="006B367D" w:rsidRDefault="007B7C1B" w:rsidP="006B367D">
      <w:pPr>
        <w:pStyle w:val="TH"/>
      </w:pPr>
      <w:r w:rsidRPr="005C5155">
        <w:rPr>
          <w:noProof/>
        </w:rPr>
        <w:drawing>
          <wp:inline distT="0" distB="0" distL="0" distR="0" wp14:anchorId="6948F205" wp14:editId="35D99728">
            <wp:extent cx="6115050" cy="2447925"/>
            <wp:effectExtent l="0" t="0" r="0" b="952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6BB4EACD" w14:textId="47D5E824" w:rsidR="006B367D" w:rsidRDefault="006B367D" w:rsidP="006B367D">
      <w:pPr>
        <w:pStyle w:val="TH"/>
      </w:pPr>
      <w:r>
        <w:t>Figure 8.2.4.3-1 Rate-Quality curves and BD rate gain for psnr of VTM with S2-VTM-01 against H.265/HEVC HM with configuration S2-HM-01 for reference sequence S2-R01</w:t>
      </w:r>
    </w:p>
    <w:p w14:paraId="16A0A433" w14:textId="14CBFCA5" w:rsidR="006B367D" w:rsidRDefault="006B367D" w:rsidP="006B367D">
      <w:r>
        <w:t>As another example, Figure 8.2.4.3-2 provides Rate-Quality curves and BD rate gain for wpnsr of VTM with S2-VTM-02 against H.265/HEVC HM with configuration S2-HM-02 for reference sequence S2-R11.</w:t>
      </w:r>
    </w:p>
    <w:p w14:paraId="2BC7F765" w14:textId="01342480" w:rsidR="006B367D" w:rsidRDefault="00DB4462" w:rsidP="006B367D">
      <w:pPr>
        <w:pStyle w:val="TH"/>
      </w:pPr>
      <w:r w:rsidRPr="005C5155">
        <w:rPr>
          <w:noProof/>
        </w:rPr>
        <w:lastRenderedPageBreak/>
        <w:drawing>
          <wp:inline distT="0" distB="0" distL="0" distR="0" wp14:anchorId="45759CAF" wp14:editId="62605034">
            <wp:extent cx="6115050" cy="2447925"/>
            <wp:effectExtent l="0" t="0" r="0"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316AA061" w14:textId="2BE9A773" w:rsidR="006B367D" w:rsidRDefault="006B367D" w:rsidP="006B367D">
      <w:pPr>
        <w:pStyle w:val="TH"/>
      </w:pPr>
      <w:r>
        <w:t>Figure 8.2.4.3-1 Rate-Quality curves and BD rate gain for wpsnr of VTM with S2-VTM-02 against H.265/HEVC HM with configuration S2-HM-02 for reference sequence S2-R11</w:t>
      </w:r>
    </w:p>
    <w:p w14:paraId="6297760A" w14:textId="7CC78368" w:rsidR="006B367D" w:rsidRDefault="006B367D" w:rsidP="006B367D">
      <w:r>
        <w:t xml:space="preserve">All Rate-Quality curves and BD rate gain plots are provided in the attachment as well as online here </w:t>
      </w:r>
      <w:r w:rsidRPr="00604BFC">
        <w:t>https://dash-large-files.akamaized.net/WAVE/3GPP/5GVideo/Bitstreams/Scenario-</w:t>
      </w:r>
      <w:r>
        <w:t>2</w:t>
      </w:r>
      <w:r w:rsidRPr="00604BFC">
        <w:t>-</w:t>
      </w:r>
      <w:r>
        <w:t>4K</w:t>
      </w:r>
      <w:r w:rsidRPr="00604BFC">
        <w:t>/</w:t>
      </w:r>
      <w:r>
        <w:t>VTM</w:t>
      </w:r>
      <w:r w:rsidRPr="00604BFC">
        <w:t>/Characterization/</w:t>
      </w:r>
      <w:r>
        <w:t>.</w:t>
      </w:r>
    </w:p>
    <w:p w14:paraId="67983E70" w14:textId="64B66C34" w:rsidR="006B367D" w:rsidRDefault="006B367D" w:rsidP="006B367D">
      <w:pPr>
        <w:pStyle w:val="Heading4"/>
      </w:pPr>
      <w:bookmarkStart w:id="593" w:name="_Toc100837905"/>
      <w:r>
        <w:t>8.2.4.4</w:t>
      </w:r>
      <w:r>
        <w:tab/>
        <w:t>Scenario 3: Screen Content</w:t>
      </w:r>
      <w:bookmarkEnd w:id="593"/>
    </w:p>
    <w:p w14:paraId="56A0429A" w14:textId="350F65B6" w:rsidR="006B367D" w:rsidRDefault="006B367D" w:rsidP="006B367D">
      <w:r>
        <w:t xml:space="preserve">This clause provides characterization of VTM mode configurations against H.265/HEVC HM for Scenario 3 Screen Content. In particular, </w:t>
      </w:r>
    </w:p>
    <w:p w14:paraId="5D27E7B5" w14:textId="4E4E5ACE" w:rsidR="006B367D" w:rsidRDefault="006B367D" w:rsidP="006B367D">
      <w:pPr>
        <w:pStyle w:val="B1"/>
        <w:numPr>
          <w:ilvl w:val="0"/>
          <w:numId w:val="2"/>
        </w:numPr>
      </w:pPr>
      <w:r>
        <w:t>Table 8.2.4.4-1 provides the BD rate gain of VTM with S3-VTM-01</w:t>
      </w:r>
      <w:r w:rsidR="00B02479">
        <w:t>/03</w:t>
      </w:r>
      <w:r>
        <w:t xml:space="preserve"> against H.265/HEVC HM with configuration S3-HM-01</w:t>
      </w:r>
      <w:r w:rsidR="00B02479">
        <w:t>/03</w:t>
      </w:r>
      <w:r>
        <w:t>, i.e. with the screen content scenario reference sequences and no fixed intra.</w:t>
      </w:r>
    </w:p>
    <w:p w14:paraId="5EF0FBD2" w14:textId="06B1009D" w:rsidR="006B367D" w:rsidRDefault="006B367D" w:rsidP="006B367D">
      <w:pPr>
        <w:pStyle w:val="B1"/>
        <w:numPr>
          <w:ilvl w:val="0"/>
          <w:numId w:val="2"/>
        </w:numPr>
      </w:pPr>
      <w:r>
        <w:t>Table 8.2.4.4-2 provides the BD rate gain of VTM with S3-VTM-02</w:t>
      </w:r>
      <w:r w:rsidR="00B02479">
        <w:t>/04</w:t>
      </w:r>
      <w:r>
        <w:t xml:space="preserve"> against H.265/HEVC HM with configuration S3-HM-02</w:t>
      </w:r>
      <w:r w:rsidR="00B02479">
        <w:t>/04</w:t>
      </w:r>
      <w:r>
        <w:t>, i.e. with the screen content scenario reference sequences with fixed Intra every second.</w:t>
      </w:r>
    </w:p>
    <w:p w14:paraId="06D34A43" w14:textId="2CA391B4" w:rsidR="00F34472" w:rsidRDefault="00F34472" w:rsidP="005C5155">
      <w:pPr>
        <w:pStyle w:val="TH"/>
        <w:ind w:left="284"/>
      </w:pPr>
      <w:r>
        <w:lastRenderedPageBreak/>
        <w:t>Table 8.2.</w:t>
      </w:r>
      <w:r w:rsidR="00B02479">
        <w:t>4</w:t>
      </w:r>
      <w:r>
        <w:t>.</w:t>
      </w:r>
      <w:r w:rsidR="00B02479">
        <w:t>4</w:t>
      </w:r>
      <w:r>
        <w:t xml:space="preserve">-1 BD rate gain of VTM with S3-VTM-01/03 against H.265/HEVC </w:t>
      </w:r>
      <w:r w:rsidR="00B02479">
        <w:t>HM</w:t>
      </w:r>
      <w:r>
        <w:t xml:space="preserve"> with configuration S3-</w:t>
      </w:r>
      <w:r w:rsidR="00B02479">
        <w:t>HM</w:t>
      </w:r>
      <w:r>
        <w:t>-01/03, i.e. with the screen content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F34472" w14:paraId="5EFD91C2" w14:textId="77777777" w:rsidTr="00BE2E2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2D49459" w14:textId="77777777" w:rsidR="00F34472" w:rsidRDefault="00F34472" w:rsidP="00BE2E28">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04C1A62" w14:textId="77777777" w:rsidR="00F34472" w:rsidRDefault="00F34472" w:rsidP="00BE2E28">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629D0BC6" w14:textId="77777777" w:rsidR="00F34472" w:rsidRDefault="00F34472" w:rsidP="00BE2E28">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3DD99388" w14:textId="77777777" w:rsidR="00F34472" w:rsidRDefault="00F34472" w:rsidP="00BE2E28">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915D1C" w14:paraId="1F41EDEA"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CDB903" w14:textId="77777777" w:rsidR="00915D1C" w:rsidRDefault="00915D1C" w:rsidP="00915D1C">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2F3F7365"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03AB239" w14:textId="5FDC6DC8"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52.596</w:t>
            </w:r>
          </w:p>
        </w:tc>
        <w:tc>
          <w:tcPr>
            <w:tcW w:w="0" w:type="auto"/>
            <w:tcBorders>
              <w:top w:val="single" w:sz="4" w:space="0" w:color="FFFFFF"/>
              <w:left w:val="single" w:sz="4" w:space="0" w:color="FFFFFF"/>
              <w:bottom w:val="single" w:sz="4" w:space="0" w:color="FFFFFF"/>
              <w:right w:val="single" w:sz="4" w:space="0" w:color="FFFFFF"/>
            </w:tcBorders>
            <w:vAlign w:val="bottom"/>
          </w:tcPr>
          <w:p w14:paraId="56D407F4" w14:textId="266C8340"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50.896</w:t>
            </w:r>
          </w:p>
        </w:tc>
      </w:tr>
      <w:tr w:rsidR="00915D1C" w14:paraId="41F42653"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50EE6B" w14:textId="77777777" w:rsidR="00915D1C" w:rsidRDefault="00915D1C" w:rsidP="00915D1C">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1ED7527E"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5847A86" w14:textId="2BF3EFD0"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52.466</w:t>
            </w:r>
          </w:p>
        </w:tc>
        <w:tc>
          <w:tcPr>
            <w:tcW w:w="0" w:type="auto"/>
            <w:tcBorders>
              <w:top w:val="single" w:sz="4" w:space="0" w:color="FFFFFF"/>
              <w:left w:val="single" w:sz="4" w:space="0" w:color="FFFFFF"/>
              <w:bottom w:val="single" w:sz="4" w:space="0" w:color="FFFFFF"/>
              <w:right w:val="single" w:sz="4" w:space="0" w:color="FFFFFF"/>
            </w:tcBorders>
            <w:vAlign w:val="bottom"/>
          </w:tcPr>
          <w:p w14:paraId="065D3CDA" w14:textId="4843D5EE"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50.797</w:t>
            </w:r>
          </w:p>
        </w:tc>
      </w:tr>
      <w:tr w:rsidR="00915D1C" w14:paraId="017A9DAB"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6F21A8" w14:textId="77777777" w:rsidR="00915D1C" w:rsidRDefault="00915D1C" w:rsidP="00915D1C">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186B0C44"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DC24533" w14:textId="6D72DD5B"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58.774</w:t>
            </w:r>
          </w:p>
        </w:tc>
        <w:tc>
          <w:tcPr>
            <w:tcW w:w="0" w:type="auto"/>
            <w:tcBorders>
              <w:top w:val="single" w:sz="4" w:space="0" w:color="FFFFFF"/>
              <w:left w:val="single" w:sz="4" w:space="0" w:color="FFFFFF"/>
              <w:bottom w:val="single" w:sz="4" w:space="0" w:color="FFFFFF"/>
              <w:right w:val="single" w:sz="4" w:space="0" w:color="FFFFFF"/>
            </w:tcBorders>
            <w:vAlign w:val="bottom"/>
          </w:tcPr>
          <w:p w14:paraId="00E58DB9" w14:textId="6AA2DA5A"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58.28</w:t>
            </w:r>
          </w:p>
        </w:tc>
      </w:tr>
      <w:tr w:rsidR="00915D1C" w14:paraId="49C1F468"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FF6A15" w14:textId="77777777" w:rsidR="00915D1C" w:rsidRDefault="00915D1C" w:rsidP="00915D1C">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7C959F79"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313CF82" w14:textId="049F96ED"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58.955</w:t>
            </w:r>
          </w:p>
        </w:tc>
        <w:tc>
          <w:tcPr>
            <w:tcW w:w="0" w:type="auto"/>
            <w:tcBorders>
              <w:top w:val="single" w:sz="4" w:space="0" w:color="FFFFFF"/>
              <w:left w:val="single" w:sz="4" w:space="0" w:color="FFFFFF"/>
              <w:bottom w:val="single" w:sz="4" w:space="0" w:color="FFFFFF"/>
              <w:right w:val="single" w:sz="4" w:space="0" w:color="FFFFFF"/>
            </w:tcBorders>
            <w:vAlign w:val="bottom"/>
          </w:tcPr>
          <w:p w14:paraId="7A0C6D17" w14:textId="796DA89C"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58.464</w:t>
            </w:r>
          </w:p>
        </w:tc>
      </w:tr>
      <w:tr w:rsidR="00915D1C" w14:paraId="7A829909"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CA06BC" w14:textId="77777777" w:rsidR="00915D1C" w:rsidRDefault="00915D1C" w:rsidP="00915D1C">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517122AD"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C4C3284" w14:textId="7EEA5072"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62.505</w:t>
            </w:r>
          </w:p>
        </w:tc>
        <w:tc>
          <w:tcPr>
            <w:tcW w:w="0" w:type="auto"/>
            <w:tcBorders>
              <w:top w:val="single" w:sz="4" w:space="0" w:color="FFFFFF"/>
              <w:left w:val="single" w:sz="4" w:space="0" w:color="FFFFFF"/>
              <w:bottom w:val="single" w:sz="4" w:space="0" w:color="FFFFFF"/>
              <w:right w:val="single" w:sz="4" w:space="0" w:color="FFFFFF"/>
            </w:tcBorders>
            <w:vAlign w:val="bottom"/>
          </w:tcPr>
          <w:p w14:paraId="123AF2D5" w14:textId="7E1D1547"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58.789</w:t>
            </w:r>
          </w:p>
        </w:tc>
      </w:tr>
      <w:tr w:rsidR="00915D1C" w14:paraId="4FB6F9D6"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35EF4B" w14:textId="77777777" w:rsidR="00915D1C" w:rsidRDefault="00915D1C" w:rsidP="00915D1C">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532A085B"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E8F6B7F" w14:textId="3CC64C57"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63.097</w:t>
            </w:r>
          </w:p>
        </w:tc>
        <w:tc>
          <w:tcPr>
            <w:tcW w:w="0" w:type="auto"/>
            <w:tcBorders>
              <w:top w:val="single" w:sz="4" w:space="0" w:color="FFFFFF"/>
              <w:left w:val="single" w:sz="4" w:space="0" w:color="FFFFFF"/>
              <w:bottom w:val="single" w:sz="4" w:space="0" w:color="FFFFFF"/>
              <w:right w:val="single" w:sz="4" w:space="0" w:color="FFFFFF"/>
            </w:tcBorders>
            <w:vAlign w:val="bottom"/>
          </w:tcPr>
          <w:p w14:paraId="2F1B91D9" w14:textId="1E6B6FB6"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59.83</w:t>
            </w:r>
          </w:p>
        </w:tc>
      </w:tr>
      <w:tr w:rsidR="00915D1C" w14:paraId="6239DF81"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9B75F0" w14:textId="77777777" w:rsidR="00915D1C" w:rsidRDefault="00915D1C" w:rsidP="00915D1C">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1C0840F2"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03B045B5" w14:textId="1AA9653F"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59.753</w:t>
            </w:r>
          </w:p>
        </w:tc>
        <w:tc>
          <w:tcPr>
            <w:tcW w:w="0" w:type="auto"/>
            <w:tcBorders>
              <w:top w:val="single" w:sz="4" w:space="0" w:color="FFFFFF"/>
              <w:left w:val="single" w:sz="4" w:space="0" w:color="FFFFFF"/>
              <w:bottom w:val="single" w:sz="4" w:space="0" w:color="FFFFFF"/>
              <w:right w:val="single" w:sz="4" w:space="0" w:color="FFFFFF"/>
            </w:tcBorders>
            <w:vAlign w:val="bottom"/>
          </w:tcPr>
          <w:p w14:paraId="1C6ED04D" w14:textId="6F9DEA57"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55.831</w:t>
            </w:r>
          </w:p>
        </w:tc>
      </w:tr>
      <w:tr w:rsidR="00915D1C" w14:paraId="3F3178CB"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404748" w14:textId="77777777" w:rsidR="00915D1C" w:rsidRDefault="00915D1C" w:rsidP="00915D1C">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79FB72D0"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E7097B7" w14:textId="1833FE40"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60.464</w:t>
            </w:r>
          </w:p>
        </w:tc>
        <w:tc>
          <w:tcPr>
            <w:tcW w:w="0" w:type="auto"/>
            <w:tcBorders>
              <w:top w:val="single" w:sz="4" w:space="0" w:color="FFFFFF"/>
              <w:left w:val="single" w:sz="4" w:space="0" w:color="FFFFFF"/>
              <w:bottom w:val="single" w:sz="4" w:space="0" w:color="FFFFFF"/>
              <w:right w:val="single" w:sz="4" w:space="0" w:color="FFFFFF"/>
            </w:tcBorders>
            <w:vAlign w:val="bottom"/>
          </w:tcPr>
          <w:p w14:paraId="00790E97" w14:textId="1DAD8D6E"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55.998</w:t>
            </w:r>
          </w:p>
        </w:tc>
      </w:tr>
      <w:tr w:rsidR="00915D1C" w14:paraId="10AC31AA"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F3D797" w14:textId="77777777" w:rsidR="00915D1C" w:rsidRDefault="00915D1C" w:rsidP="00915D1C">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10A2AAFA"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B85FA9B" w14:textId="261786EF"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61.307</w:t>
            </w:r>
          </w:p>
        </w:tc>
        <w:tc>
          <w:tcPr>
            <w:tcW w:w="0" w:type="auto"/>
            <w:tcBorders>
              <w:top w:val="single" w:sz="4" w:space="0" w:color="FFFFFF"/>
              <w:left w:val="single" w:sz="4" w:space="0" w:color="FFFFFF"/>
              <w:bottom w:val="single" w:sz="4" w:space="0" w:color="FFFFFF"/>
              <w:right w:val="single" w:sz="4" w:space="0" w:color="FFFFFF"/>
            </w:tcBorders>
            <w:vAlign w:val="bottom"/>
          </w:tcPr>
          <w:p w14:paraId="6DEBF894" w14:textId="6FA04DB9"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59.769</w:t>
            </w:r>
          </w:p>
        </w:tc>
      </w:tr>
      <w:tr w:rsidR="00915D1C" w14:paraId="328CE7D3"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FA0FD0" w14:textId="77777777" w:rsidR="00915D1C" w:rsidRDefault="00915D1C" w:rsidP="00915D1C">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6C3D7C38"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DD3727F" w14:textId="73D2964F"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61.141</w:t>
            </w:r>
          </w:p>
        </w:tc>
        <w:tc>
          <w:tcPr>
            <w:tcW w:w="0" w:type="auto"/>
            <w:tcBorders>
              <w:top w:val="single" w:sz="4" w:space="0" w:color="FFFFFF"/>
              <w:left w:val="single" w:sz="4" w:space="0" w:color="FFFFFF"/>
              <w:bottom w:val="single" w:sz="4" w:space="0" w:color="FFFFFF"/>
              <w:right w:val="single" w:sz="4" w:space="0" w:color="FFFFFF"/>
            </w:tcBorders>
            <w:vAlign w:val="bottom"/>
          </w:tcPr>
          <w:p w14:paraId="03DC393F" w14:textId="70DD4850"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59.667</w:t>
            </w:r>
          </w:p>
        </w:tc>
      </w:tr>
      <w:tr w:rsidR="00915D1C" w14:paraId="08AFED0D"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A65D7F" w14:textId="77777777" w:rsidR="00915D1C" w:rsidRDefault="00915D1C" w:rsidP="00915D1C">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235DB4CB"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CED998D" w14:textId="742C0963"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58.72</w:t>
            </w:r>
          </w:p>
        </w:tc>
        <w:tc>
          <w:tcPr>
            <w:tcW w:w="0" w:type="auto"/>
            <w:tcBorders>
              <w:top w:val="single" w:sz="4" w:space="0" w:color="FFFFFF"/>
              <w:left w:val="single" w:sz="4" w:space="0" w:color="FFFFFF"/>
              <w:bottom w:val="single" w:sz="4" w:space="0" w:color="FFFFFF"/>
              <w:right w:val="single" w:sz="4" w:space="0" w:color="FFFFFF"/>
            </w:tcBorders>
            <w:vAlign w:val="bottom"/>
          </w:tcPr>
          <w:p w14:paraId="22288CD8" w14:textId="5871238F"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57.337</w:t>
            </w:r>
          </w:p>
        </w:tc>
      </w:tr>
      <w:tr w:rsidR="00915D1C" w14:paraId="62A9D32A"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25B023" w14:textId="77777777" w:rsidR="00915D1C" w:rsidRDefault="00915D1C" w:rsidP="00915D1C">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20E31332"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2642EE5" w14:textId="076E03E3"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58.874</w:t>
            </w:r>
          </w:p>
        </w:tc>
        <w:tc>
          <w:tcPr>
            <w:tcW w:w="0" w:type="auto"/>
            <w:tcBorders>
              <w:top w:val="single" w:sz="4" w:space="0" w:color="FFFFFF"/>
              <w:left w:val="single" w:sz="4" w:space="0" w:color="FFFFFF"/>
              <w:bottom w:val="single" w:sz="4" w:space="0" w:color="FFFFFF"/>
              <w:right w:val="single" w:sz="4" w:space="0" w:color="FFFFFF"/>
            </w:tcBorders>
            <w:vAlign w:val="bottom"/>
          </w:tcPr>
          <w:p w14:paraId="1867D6D8" w14:textId="2297D443"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57.545</w:t>
            </w:r>
          </w:p>
        </w:tc>
      </w:tr>
      <w:tr w:rsidR="00915D1C" w14:paraId="5AF06D05"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816E307" w14:textId="77777777" w:rsidR="00915D1C" w:rsidRDefault="00915D1C" w:rsidP="00915D1C">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1110452F"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83AD40C" w14:textId="35B6DC0B"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60.295</w:t>
            </w:r>
          </w:p>
        </w:tc>
        <w:tc>
          <w:tcPr>
            <w:tcW w:w="0" w:type="auto"/>
            <w:tcBorders>
              <w:top w:val="single" w:sz="4" w:space="0" w:color="FFFFFF"/>
              <w:left w:val="single" w:sz="4" w:space="0" w:color="FFFFFF"/>
              <w:bottom w:val="single" w:sz="4" w:space="0" w:color="FFFFFF"/>
              <w:right w:val="single" w:sz="4" w:space="0" w:color="FFFFFF"/>
            </w:tcBorders>
            <w:vAlign w:val="bottom"/>
          </w:tcPr>
          <w:p w14:paraId="43E59E23" w14:textId="43245355"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58.962</w:t>
            </w:r>
          </w:p>
        </w:tc>
      </w:tr>
      <w:tr w:rsidR="00915D1C" w14:paraId="0FFC3E70"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933D85" w14:textId="77777777" w:rsidR="00915D1C" w:rsidRDefault="00915D1C" w:rsidP="00915D1C">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2FABF5F4"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30754EC" w14:textId="639DCCB4"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60.029</w:t>
            </w:r>
          </w:p>
        </w:tc>
        <w:tc>
          <w:tcPr>
            <w:tcW w:w="0" w:type="auto"/>
            <w:tcBorders>
              <w:top w:val="single" w:sz="4" w:space="0" w:color="FFFFFF"/>
              <w:left w:val="single" w:sz="4" w:space="0" w:color="FFFFFF"/>
              <w:bottom w:val="single" w:sz="4" w:space="0" w:color="FFFFFF"/>
              <w:right w:val="single" w:sz="4" w:space="0" w:color="FFFFFF"/>
            </w:tcBorders>
            <w:vAlign w:val="bottom"/>
          </w:tcPr>
          <w:p w14:paraId="7B51E647" w14:textId="37C2F3A7"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58.643</w:t>
            </w:r>
          </w:p>
        </w:tc>
      </w:tr>
      <w:tr w:rsidR="00915D1C" w14:paraId="11CFBBEC"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F3FFEA" w14:textId="77777777" w:rsidR="00915D1C" w:rsidRDefault="00915D1C" w:rsidP="00915D1C">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5DAD9ACF"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818D921" w14:textId="4D0A147A"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57.164</w:t>
            </w:r>
          </w:p>
        </w:tc>
        <w:tc>
          <w:tcPr>
            <w:tcW w:w="0" w:type="auto"/>
            <w:tcBorders>
              <w:top w:val="single" w:sz="4" w:space="0" w:color="FFFFFF"/>
              <w:left w:val="single" w:sz="4" w:space="0" w:color="FFFFFF"/>
              <w:bottom w:val="single" w:sz="4" w:space="0" w:color="FFFFFF"/>
              <w:right w:val="single" w:sz="4" w:space="0" w:color="FFFFFF"/>
            </w:tcBorders>
            <w:vAlign w:val="bottom"/>
          </w:tcPr>
          <w:p w14:paraId="1C4EB057" w14:textId="16C058C0"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55.74</w:t>
            </w:r>
          </w:p>
        </w:tc>
      </w:tr>
      <w:tr w:rsidR="00915D1C" w14:paraId="561E1CA9"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68F6B1" w14:textId="77777777" w:rsidR="00915D1C" w:rsidRDefault="00915D1C" w:rsidP="00915D1C">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7ACCD9B6"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FC90D29" w14:textId="6C197BB7"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57.597</w:t>
            </w:r>
          </w:p>
        </w:tc>
        <w:tc>
          <w:tcPr>
            <w:tcW w:w="0" w:type="auto"/>
            <w:tcBorders>
              <w:top w:val="single" w:sz="4" w:space="0" w:color="FFFFFF"/>
              <w:left w:val="single" w:sz="4" w:space="0" w:color="FFFFFF"/>
              <w:bottom w:val="single" w:sz="4" w:space="0" w:color="FFFFFF"/>
              <w:right w:val="single" w:sz="4" w:space="0" w:color="FFFFFF"/>
            </w:tcBorders>
            <w:vAlign w:val="bottom"/>
          </w:tcPr>
          <w:p w14:paraId="7F0AA30D" w14:textId="28ABFDA3"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56.179</w:t>
            </w:r>
          </w:p>
        </w:tc>
      </w:tr>
      <w:tr w:rsidR="00915D1C" w14:paraId="68B63DB6"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5C3E71CF" w14:textId="77777777" w:rsidR="00915D1C" w:rsidRDefault="00915D1C" w:rsidP="00915D1C">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62A0FA0C"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
          <w:p w14:paraId="54A5951F" w14:textId="692E2E41"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53.761</w:t>
            </w:r>
          </w:p>
        </w:tc>
        <w:tc>
          <w:tcPr>
            <w:tcW w:w="0" w:type="auto"/>
            <w:tcBorders>
              <w:top w:val="single" w:sz="4" w:space="0" w:color="FFFFFF"/>
              <w:left w:val="single" w:sz="4" w:space="0" w:color="FFFFFF"/>
              <w:bottom w:val="triple" w:sz="4" w:space="0" w:color="auto"/>
              <w:right w:val="single" w:sz="4" w:space="0" w:color="FFFFFF"/>
            </w:tcBorders>
            <w:vAlign w:val="bottom"/>
          </w:tcPr>
          <w:p w14:paraId="6F569C47" w14:textId="2BB15DDD"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53.54</w:t>
            </w:r>
          </w:p>
        </w:tc>
      </w:tr>
      <w:tr w:rsidR="00915D1C" w14:paraId="545E5A47"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26A5AF1" w14:textId="77777777" w:rsidR="00915D1C" w:rsidRDefault="00915D1C" w:rsidP="00915D1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52F91A3"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CF2FBFE" w14:textId="4E6AB07D"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52.466</w:t>
            </w:r>
          </w:p>
        </w:tc>
        <w:tc>
          <w:tcPr>
            <w:tcW w:w="0" w:type="auto"/>
            <w:tcBorders>
              <w:top w:val="triple" w:sz="4" w:space="0" w:color="auto"/>
              <w:left w:val="single" w:sz="4" w:space="0" w:color="FFFFFF"/>
              <w:bottom w:val="single" w:sz="4" w:space="0" w:color="FFFFFF"/>
              <w:right w:val="single" w:sz="4" w:space="0" w:color="FFFFFF"/>
            </w:tcBorders>
            <w:vAlign w:val="bottom"/>
          </w:tcPr>
          <w:p w14:paraId="10BA410D" w14:textId="6E019701"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50.797</w:t>
            </w:r>
          </w:p>
        </w:tc>
      </w:tr>
      <w:tr w:rsidR="00915D1C" w14:paraId="6CAC1E67"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BA255E" w14:textId="77777777" w:rsidR="00915D1C" w:rsidRDefault="00915D1C" w:rsidP="00915D1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A385D3D"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F5DE20C" w14:textId="4E0AFB45"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63.097</w:t>
            </w:r>
          </w:p>
        </w:tc>
        <w:tc>
          <w:tcPr>
            <w:tcW w:w="0" w:type="auto"/>
            <w:tcBorders>
              <w:top w:val="single" w:sz="4" w:space="0" w:color="FFFFFF"/>
              <w:left w:val="single" w:sz="4" w:space="0" w:color="FFFFFF"/>
              <w:bottom w:val="single" w:sz="4" w:space="0" w:color="FFFFFF"/>
              <w:right w:val="single" w:sz="4" w:space="0" w:color="FFFFFF"/>
            </w:tcBorders>
            <w:vAlign w:val="bottom"/>
          </w:tcPr>
          <w:p w14:paraId="2FB5CDFD" w14:textId="1656744A"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59.83</w:t>
            </w:r>
          </w:p>
        </w:tc>
      </w:tr>
      <w:tr w:rsidR="00915D1C" w14:paraId="7971A9D9"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21737CD" w14:textId="77777777" w:rsidR="00915D1C" w:rsidRDefault="00915D1C" w:rsidP="00915D1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FC479FA"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F886919" w14:textId="0DB7F5C8"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58.676</w:t>
            </w:r>
          </w:p>
        </w:tc>
        <w:tc>
          <w:tcPr>
            <w:tcW w:w="0" w:type="auto"/>
            <w:tcBorders>
              <w:top w:val="single" w:sz="4" w:space="0" w:color="FFFFFF"/>
              <w:left w:val="single" w:sz="4" w:space="0" w:color="FFFFFF"/>
              <w:bottom w:val="single" w:sz="4" w:space="0" w:color="FFFFFF"/>
              <w:right w:val="single" w:sz="4" w:space="0" w:color="FFFFFF"/>
            </w:tcBorders>
            <w:vAlign w:val="bottom"/>
          </w:tcPr>
          <w:p w14:paraId="0F34D8E6" w14:textId="655CA44A"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56.839</w:t>
            </w:r>
          </w:p>
        </w:tc>
      </w:tr>
    </w:tbl>
    <w:p w14:paraId="188DCFD0" w14:textId="1ED82878" w:rsidR="00F34472" w:rsidRDefault="00F34472" w:rsidP="005C5155">
      <w:pPr>
        <w:pStyle w:val="TH"/>
        <w:ind w:left="284"/>
      </w:pPr>
      <w:r>
        <w:t>Table 8.2.</w:t>
      </w:r>
      <w:r w:rsidR="005B0A42">
        <w:t>4</w:t>
      </w:r>
      <w:r>
        <w:t>.</w:t>
      </w:r>
      <w:r w:rsidR="005B0A42">
        <w:t>4</w:t>
      </w:r>
      <w:r>
        <w:t>-</w:t>
      </w:r>
      <w:r w:rsidR="005B0A42">
        <w:t>1</w:t>
      </w:r>
      <w:r>
        <w:t xml:space="preserve"> BD rate gain of VTM with S3-VTM-02/04 against H.265/HEVC </w:t>
      </w:r>
      <w:r w:rsidR="00B02479">
        <w:t>HM</w:t>
      </w:r>
      <w:r>
        <w:t xml:space="preserve"> with configuration S3-</w:t>
      </w:r>
      <w:r w:rsidR="00B02479">
        <w:t>HM</w:t>
      </w:r>
      <w:r>
        <w:t>-02/04, i.e. with the screen content scenario reference sequences fixed Intra every second</w:t>
      </w:r>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F34472" w14:paraId="368B999A" w14:textId="77777777" w:rsidTr="00BE2E2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36A1A49" w14:textId="77777777" w:rsidR="00F34472" w:rsidRDefault="00F34472" w:rsidP="00BE2E28">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87F0D14" w14:textId="77777777" w:rsidR="00F34472" w:rsidRDefault="00F34472" w:rsidP="00BE2E28">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6D2598B2" w14:textId="77777777" w:rsidR="00F34472" w:rsidRDefault="00F34472" w:rsidP="00BE2E28">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65FDC19" w14:textId="77777777" w:rsidR="00F34472" w:rsidRDefault="00F34472" w:rsidP="00BE2E28">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D652AB" w14:paraId="24CB75AB"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907FB7" w14:textId="77777777" w:rsidR="00D652AB" w:rsidRDefault="00D652AB" w:rsidP="00D652AB">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56804FFE"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389AC2D" w14:textId="17ECB260"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49.507</w:t>
            </w:r>
          </w:p>
        </w:tc>
        <w:tc>
          <w:tcPr>
            <w:tcW w:w="0" w:type="auto"/>
            <w:tcBorders>
              <w:top w:val="single" w:sz="4" w:space="0" w:color="FFFFFF"/>
              <w:left w:val="single" w:sz="4" w:space="0" w:color="FFFFFF"/>
              <w:bottom w:val="single" w:sz="4" w:space="0" w:color="FFFFFF"/>
              <w:right w:val="single" w:sz="4" w:space="0" w:color="FFFFFF"/>
            </w:tcBorders>
            <w:vAlign w:val="bottom"/>
          </w:tcPr>
          <w:p w14:paraId="239EF937" w14:textId="6E83D0D5"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47.027</w:t>
            </w:r>
          </w:p>
        </w:tc>
      </w:tr>
      <w:tr w:rsidR="00D652AB" w14:paraId="0E84C956"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6DEDED" w14:textId="77777777" w:rsidR="00D652AB" w:rsidRDefault="00D652AB" w:rsidP="00D652AB">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104D578C"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2243D0D" w14:textId="51EF71EA"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49.215</w:t>
            </w:r>
          </w:p>
        </w:tc>
        <w:tc>
          <w:tcPr>
            <w:tcW w:w="0" w:type="auto"/>
            <w:tcBorders>
              <w:top w:val="single" w:sz="4" w:space="0" w:color="FFFFFF"/>
              <w:left w:val="single" w:sz="4" w:space="0" w:color="FFFFFF"/>
              <w:bottom w:val="single" w:sz="4" w:space="0" w:color="FFFFFF"/>
              <w:right w:val="single" w:sz="4" w:space="0" w:color="FFFFFF"/>
            </w:tcBorders>
            <w:vAlign w:val="bottom"/>
          </w:tcPr>
          <w:p w14:paraId="4346CF20" w14:textId="69F205A2"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46.857</w:t>
            </w:r>
          </w:p>
        </w:tc>
      </w:tr>
      <w:tr w:rsidR="00D652AB" w14:paraId="07633A5B"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2C9008" w14:textId="77777777" w:rsidR="00D652AB" w:rsidRDefault="00D652AB" w:rsidP="00D652AB">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239E47B1"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0A312167" w14:textId="04CEF9B6"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58.876</w:t>
            </w:r>
          </w:p>
        </w:tc>
        <w:tc>
          <w:tcPr>
            <w:tcW w:w="0" w:type="auto"/>
            <w:tcBorders>
              <w:top w:val="single" w:sz="4" w:space="0" w:color="FFFFFF"/>
              <w:left w:val="single" w:sz="4" w:space="0" w:color="FFFFFF"/>
              <w:bottom w:val="single" w:sz="4" w:space="0" w:color="FFFFFF"/>
              <w:right w:val="single" w:sz="4" w:space="0" w:color="FFFFFF"/>
            </w:tcBorders>
            <w:vAlign w:val="bottom"/>
          </w:tcPr>
          <w:p w14:paraId="19DB2691" w14:textId="134E7723"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56.882</w:t>
            </w:r>
          </w:p>
        </w:tc>
      </w:tr>
      <w:tr w:rsidR="00D652AB" w14:paraId="1453035C"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C278F3" w14:textId="77777777" w:rsidR="00D652AB" w:rsidRDefault="00D652AB" w:rsidP="00D652AB">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33A6A51F"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B195B7F" w14:textId="443D4026"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58.859</w:t>
            </w:r>
          </w:p>
        </w:tc>
        <w:tc>
          <w:tcPr>
            <w:tcW w:w="0" w:type="auto"/>
            <w:tcBorders>
              <w:top w:val="single" w:sz="4" w:space="0" w:color="FFFFFF"/>
              <w:left w:val="single" w:sz="4" w:space="0" w:color="FFFFFF"/>
              <w:bottom w:val="single" w:sz="4" w:space="0" w:color="FFFFFF"/>
              <w:right w:val="single" w:sz="4" w:space="0" w:color="FFFFFF"/>
            </w:tcBorders>
            <w:vAlign w:val="bottom"/>
          </w:tcPr>
          <w:p w14:paraId="36D7EAAF" w14:textId="7CD2C1C0"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56.879</w:t>
            </w:r>
          </w:p>
        </w:tc>
      </w:tr>
      <w:tr w:rsidR="00D652AB" w14:paraId="01C7A3B0"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B49459" w14:textId="77777777" w:rsidR="00D652AB" w:rsidRDefault="00D652AB" w:rsidP="00D652AB">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5DABEF73"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280DF5CE" w14:textId="3C5FDBAF"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56.842</w:t>
            </w:r>
          </w:p>
        </w:tc>
        <w:tc>
          <w:tcPr>
            <w:tcW w:w="0" w:type="auto"/>
            <w:tcBorders>
              <w:top w:val="single" w:sz="4" w:space="0" w:color="FFFFFF"/>
              <w:left w:val="single" w:sz="4" w:space="0" w:color="FFFFFF"/>
              <w:bottom w:val="single" w:sz="4" w:space="0" w:color="FFFFFF"/>
              <w:right w:val="single" w:sz="4" w:space="0" w:color="FFFFFF"/>
            </w:tcBorders>
            <w:vAlign w:val="bottom"/>
          </w:tcPr>
          <w:p w14:paraId="3A9BB04F" w14:textId="447BA902"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53.389</w:t>
            </w:r>
          </w:p>
        </w:tc>
      </w:tr>
      <w:tr w:rsidR="00D652AB" w14:paraId="6414E344"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DF5A5F" w14:textId="77777777" w:rsidR="00D652AB" w:rsidRDefault="00D652AB" w:rsidP="00D652AB">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2D9ADAA3"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8C26DD1" w14:textId="570F82CC"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58.156</w:t>
            </w:r>
          </w:p>
        </w:tc>
        <w:tc>
          <w:tcPr>
            <w:tcW w:w="0" w:type="auto"/>
            <w:tcBorders>
              <w:top w:val="single" w:sz="4" w:space="0" w:color="FFFFFF"/>
              <w:left w:val="single" w:sz="4" w:space="0" w:color="FFFFFF"/>
              <w:bottom w:val="single" w:sz="4" w:space="0" w:color="FFFFFF"/>
              <w:right w:val="single" w:sz="4" w:space="0" w:color="FFFFFF"/>
            </w:tcBorders>
            <w:vAlign w:val="bottom"/>
          </w:tcPr>
          <w:p w14:paraId="45FBB328" w14:textId="0919BA7C"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55.501</w:t>
            </w:r>
          </w:p>
        </w:tc>
      </w:tr>
      <w:tr w:rsidR="00D652AB" w14:paraId="7F101B16"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5F8A76" w14:textId="77777777" w:rsidR="00D652AB" w:rsidRDefault="00D652AB" w:rsidP="00D652AB">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3C4F93C7"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3E51B00" w14:textId="3B13C984"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56.968</w:t>
            </w:r>
          </w:p>
        </w:tc>
        <w:tc>
          <w:tcPr>
            <w:tcW w:w="0" w:type="auto"/>
            <w:tcBorders>
              <w:top w:val="single" w:sz="4" w:space="0" w:color="FFFFFF"/>
              <w:left w:val="single" w:sz="4" w:space="0" w:color="FFFFFF"/>
              <w:bottom w:val="single" w:sz="4" w:space="0" w:color="FFFFFF"/>
              <w:right w:val="single" w:sz="4" w:space="0" w:color="FFFFFF"/>
            </w:tcBorders>
            <w:vAlign w:val="bottom"/>
          </w:tcPr>
          <w:p w14:paraId="1749A372" w14:textId="012695B6"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52.485</w:t>
            </w:r>
          </w:p>
        </w:tc>
      </w:tr>
      <w:tr w:rsidR="00D652AB" w14:paraId="3C5C7A53"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EC108E" w14:textId="77777777" w:rsidR="00D652AB" w:rsidRDefault="00D652AB" w:rsidP="00D652AB">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2643F147"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78BF488" w14:textId="404A28E8"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56.603</w:t>
            </w:r>
          </w:p>
        </w:tc>
        <w:tc>
          <w:tcPr>
            <w:tcW w:w="0" w:type="auto"/>
            <w:tcBorders>
              <w:top w:val="single" w:sz="4" w:space="0" w:color="FFFFFF"/>
              <w:left w:val="single" w:sz="4" w:space="0" w:color="FFFFFF"/>
              <w:bottom w:val="single" w:sz="4" w:space="0" w:color="FFFFFF"/>
              <w:right w:val="single" w:sz="4" w:space="0" w:color="FFFFFF"/>
            </w:tcBorders>
            <w:vAlign w:val="bottom"/>
          </w:tcPr>
          <w:p w14:paraId="6F30C0AC" w14:textId="78101230"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52.484</w:t>
            </w:r>
          </w:p>
        </w:tc>
      </w:tr>
      <w:tr w:rsidR="00D652AB" w14:paraId="50E6751E"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CD9519" w14:textId="77777777" w:rsidR="00D652AB" w:rsidRDefault="00D652AB" w:rsidP="00D652AB">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63DDBCD7"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CA27F5D" w14:textId="1B96B2CD"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58.459</w:t>
            </w:r>
          </w:p>
        </w:tc>
        <w:tc>
          <w:tcPr>
            <w:tcW w:w="0" w:type="auto"/>
            <w:tcBorders>
              <w:top w:val="single" w:sz="4" w:space="0" w:color="FFFFFF"/>
              <w:left w:val="single" w:sz="4" w:space="0" w:color="FFFFFF"/>
              <w:bottom w:val="single" w:sz="4" w:space="0" w:color="FFFFFF"/>
              <w:right w:val="single" w:sz="4" w:space="0" w:color="FFFFFF"/>
            </w:tcBorders>
            <w:vAlign w:val="bottom"/>
          </w:tcPr>
          <w:p w14:paraId="10FCE4E9" w14:textId="7F562395"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56.35</w:t>
            </w:r>
          </w:p>
        </w:tc>
      </w:tr>
      <w:tr w:rsidR="00D652AB" w14:paraId="3E8ED409"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27DBC3" w14:textId="77777777" w:rsidR="00D652AB" w:rsidRDefault="00D652AB" w:rsidP="00D652AB">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782695D6"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B4F3650" w14:textId="26A0056A"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58.371</w:t>
            </w:r>
          </w:p>
        </w:tc>
        <w:tc>
          <w:tcPr>
            <w:tcW w:w="0" w:type="auto"/>
            <w:tcBorders>
              <w:top w:val="single" w:sz="4" w:space="0" w:color="FFFFFF"/>
              <w:left w:val="single" w:sz="4" w:space="0" w:color="FFFFFF"/>
              <w:bottom w:val="single" w:sz="4" w:space="0" w:color="FFFFFF"/>
              <w:right w:val="single" w:sz="4" w:space="0" w:color="FFFFFF"/>
            </w:tcBorders>
            <w:vAlign w:val="bottom"/>
          </w:tcPr>
          <w:p w14:paraId="28E399C5" w14:textId="63FC77C4"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56.234</w:t>
            </w:r>
          </w:p>
        </w:tc>
      </w:tr>
      <w:tr w:rsidR="00D652AB" w14:paraId="1D4FB1C8"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694353" w14:textId="77777777" w:rsidR="00D652AB" w:rsidRDefault="00D652AB" w:rsidP="00D652AB">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494889C3"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ED9EA08" w14:textId="678B863F"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53.518</w:t>
            </w:r>
          </w:p>
        </w:tc>
        <w:tc>
          <w:tcPr>
            <w:tcW w:w="0" w:type="auto"/>
            <w:tcBorders>
              <w:top w:val="single" w:sz="4" w:space="0" w:color="FFFFFF"/>
              <w:left w:val="single" w:sz="4" w:space="0" w:color="FFFFFF"/>
              <w:bottom w:val="single" w:sz="4" w:space="0" w:color="FFFFFF"/>
              <w:right w:val="single" w:sz="4" w:space="0" w:color="FFFFFF"/>
            </w:tcBorders>
            <w:vAlign w:val="bottom"/>
          </w:tcPr>
          <w:p w14:paraId="08F44034" w14:textId="6EAA1C3D"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51.367</w:t>
            </w:r>
          </w:p>
        </w:tc>
      </w:tr>
      <w:tr w:rsidR="00D652AB" w14:paraId="4EC451BF"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564038D" w14:textId="77777777" w:rsidR="00D652AB" w:rsidRDefault="00D652AB" w:rsidP="00D652AB">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38E8ED0C"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ADAC15F" w14:textId="0F0A4BF2"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53.345</w:t>
            </w:r>
          </w:p>
        </w:tc>
        <w:tc>
          <w:tcPr>
            <w:tcW w:w="0" w:type="auto"/>
            <w:tcBorders>
              <w:top w:val="single" w:sz="4" w:space="0" w:color="FFFFFF"/>
              <w:left w:val="single" w:sz="4" w:space="0" w:color="FFFFFF"/>
              <w:bottom w:val="single" w:sz="4" w:space="0" w:color="FFFFFF"/>
              <w:right w:val="single" w:sz="4" w:space="0" w:color="FFFFFF"/>
            </w:tcBorders>
            <w:vAlign w:val="bottom"/>
          </w:tcPr>
          <w:p w14:paraId="15393574" w14:textId="19103917"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51.301</w:t>
            </w:r>
          </w:p>
        </w:tc>
      </w:tr>
      <w:tr w:rsidR="00D652AB" w14:paraId="1429305D"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80E57A" w14:textId="77777777" w:rsidR="00D652AB" w:rsidRDefault="00D652AB" w:rsidP="00D652AB">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57F05209"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987FF82" w14:textId="1E6AE759"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58.488</w:t>
            </w:r>
          </w:p>
        </w:tc>
        <w:tc>
          <w:tcPr>
            <w:tcW w:w="0" w:type="auto"/>
            <w:tcBorders>
              <w:top w:val="single" w:sz="4" w:space="0" w:color="FFFFFF"/>
              <w:left w:val="single" w:sz="4" w:space="0" w:color="FFFFFF"/>
              <w:bottom w:val="single" w:sz="4" w:space="0" w:color="FFFFFF"/>
              <w:right w:val="single" w:sz="4" w:space="0" w:color="FFFFFF"/>
            </w:tcBorders>
            <w:vAlign w:val="bottom"/>
          </w:tcPr>
          <w:p w14:paraId="3161E8B5" w14:textId="0639F975"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56.101</w:t>
            </w:r>
          </w:p>
        </w:tc>
      </w:tr>
      <w:tr w:rsidR="00D652AB" w14:paraId="752EF1FB"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3113A4" w14:textId="77777777" w:rsidR="00D652AB" w:rsidRDefault="00D652AB" w:rsidP="00D652AB">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74CB225D"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FF234EF" w14:textId="7923B2DA"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58.334</w:t>
            </w:r>
          </w:p>
        </w:tc>
        <w:tc>
          <w:tcPr>
            <w:tcW w:w="0" w:type="auto"/>
            <w:tcBorders>
              <w:top w:val="single" w:sz="4" w:space="0" w:color="FFFFFF"/>
              <w:left w:val="single" w:sz="4" w:space="0" w:color="FFFFFF"/>
              <w:bottom w:val="single" w:sz="4" w:space="0" w:color="FFFFFF"/>
              <w:right w:val="single" w:sz="4" w:space="0" w:color="FFFFFF"/>
            </w:tcBorders>
            <w:vAlign w:val="bottom"/>
          </w:tcPr>
          <w:p w14:paraId="79E58512" w14:textId="69913B9F"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55.911</w:t>
            </w:r>
          </w:p>
        </w:tc>
      </w:tr>
      <w:tr w:rsidR="00D652AB" w14:paraId="33ADC1C3"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06207F" w14:textId="77777777" w:rsidR="00D652AB" w:rsidRDefault="00D652AB" w:rsidP="00D652AB">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77197AC8"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278831E9" w14:textId="03A9284B"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54.225</w:t>
            </w:r>
          </w:p>
        </w:tc>
        <w:tc>
          <w:tcPr>
            <w:tcW w:w="0" w:type="auto"/>
            <w:tcBorders>
              <w:top w:val="single" w:sz="4" w:space="0" w:color="FFFFFF"/>
              <w:left w:val="single" w:sz="4" w:space="0" w:color="FFFFFF"/>
              <w:bottom w:val="single" w:sz="4" w:space="0" w:color="FFFFFF"/>
              <w:right w:val="single" w:sz="4" w:space="0" w:color="FFFFFF"/>
            </w:tcBorders>
            <w:vAlign w:val="bottom"/>
          </w:tcPr>
          <w:p w14:paraId="2EEF76CF" w14:textId="0B7B7D72"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51.872</w:t>
            </w:r>
          </w:p>
        </w:tc>
      </w:tr>
      <w:tr w:rsidR="00D652AB" w14:paraId="23FDC65F"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EF1229" w14:textId="77777777" w:rsidR="00D652AB" w:rsidRDefault="00D652AB" w:rsidP="00D652AB">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0D986AD7"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B477992" w14:textId="1B883ABC"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54.175</w:t>
            </w:r>
          </w:p>
        </w:tc>
        <w:tc>
          <w:tcPr>
            <w:tcW w:w="0" w:type="auto"/>
            <w:tcBorders>
              <w:top w:val="single" w:sz="4" w:space="0" w:color="FFFFFF"/>
              <w:left w:val="single" w:sz="4" w:space="0" w:color="FFFFFF"/>
              <w:bottom w:val="single" w:sz="4" w:space="0" w:color="FFFFFF"/>
              <w:right w:val="single" w:sz="4" w:space="0" w:color="FFFFFF"/>
            </w:tcBorders>
            <w:vAlign w:val="bottom"/>
          </w:tcPr>
          <w:p w14:paraId="700FAA1B" w14:textId="5441FA3D"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51.943</w:t>
            </w:r>
          </w:p>
        </w:tc>
      </w:tr>
      <w:tr w:rsidR="00D652AB" w14:paraId="098A10B3"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59AFE807" w14:textId="77777777" w:rsidR="00D652AB" w:rsidRDefault="00D652AB" w:rsidP="00D652AB">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4C653340"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
          <w:p w14:paraId="616C0EDE" w14:textId="0229DBFE"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49.401</w:t>
            </w:r>
          </w:p>
        </w:tc>
        <w:tc>
          <w:tcPr>
            <w:tcW w:w="0" w:type="auto"/>
            <w:tcBorders>
              <w:top w:val="single" w:sz="4" w:space="0" w:color="FFFFFF"/>
              <w:left w:val="single" w:sz="4" w:space="0" w:color="FFFFFF"/>
              <w:bottom w:val="triple" w:sz="4" w:space="0" w:color="auto"/>
              <w:right w:val="single" w:sz="4" w:space="0" w:color="FFFFFF"/>
            </w:tcBorders>
            <w:vAlign w:val="bottom"/>
          </w:tcPr>
          <w:p w14:paraId="098334B7" w14:textId="1AE94CFB"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48.815</w:t>
            </w:r>
          </w:p>
        </w:tc>
      </w:tr>
      <w:tr w:rsidR="00D652AB" w14:paraId="0677F8EB"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0AF49B2" w14:textId="77777777" w:rsidR="00D652AB" w:rsidRDefault="00D652AB" w:rsidP="00D652AB">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FAADAA7"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892F9DB" w14:textId="033B0B63"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49.215</w:t>
            </w:r>
          </w:p>
        </w:tc>
        <w:tc>
          <w:tcPr>
            <w:tcW w:w="0" w:type="auto"/>
            <w:tcBorders>
              <w:top w:val="triple" w:sz="4" w:space="0" w:color="auto"/>
              <w:left w:val="single" w:sz="4" w:space="0" w:color="FFFFFF"/>
              <w:bottom w:val="single" w:sz="4" w:space="0" w:color="FFFFFF"/>
              <w:right w:val="single" w:sz="4" w:space="0" w:color="FFFFFF"/>
            </w:tcBorders>
            <w:vAlign w:val="bottom"/>
          </w:tcPr>
          <w:p w14:paraId="49882172" w14:textId="0B30830D"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46.857</w:t>
            </w:r>
          </w:p>
        </w:tc>
      </w:tr>
      <w:tr w:rsidR="00D652AB" w14:paraId="4C91945E"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95156E" w14:textId="77777777" w:rsidR="00D652AB" w:rsidRDefault="00D652AB" w:rsidP="00D652AB">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963F06E"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A0B9324" w14:textId="5F203209"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58.876</w:t>
            </w:r>
          </w:p>
        </w:tc>
        <w:tc>
          <w:tcPr>
            <w:tcW w:w="0" w:type="auto"/>
            <w:tcBorders>
              <w:top w:val="single" w:sz="4" w:space="0" w:color="FFFFFF"/>
              <w:left w:val="single" w:sz="4" w:space="0" w:color="FFFFFF"/>
              <w:bottom w:val="single" w:sz="4" w:space="0" w:color="FFFFFF"/>
              <w:right w:val="single" w:sz="4" w:space="0" w:color="FFFFFF"/>
            </w:tcBorders>
            <w:vAlign w:val="bottom"/>
          </w:tcPr>
          <w:p w14:paraId="49188420" w14:textId="712C6976"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56.882</w:t>
            </w:r>
          </w:p>
        </w:tc>
      </w:tr>
      <w:tr w:rsidR="00D652AB" w14:paraId="7792A688"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7F5C4B3" w14:textId="77777777" w:rsidR="00D652AB" w:rsidRDefault="00D652AB" w:rsidP="00D652AB">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A87C5BD"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5B9E523" w14:textId="4FD6BB7E"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55.491</w:t>
            </w:r>
          </w:p>
        </w:tc>
        <w:tc>
          <w:tcPr>
            <w:tcW w:w="0" w:type="auto"/>
            <w:tcBorders>
              <w:top w:val="single" w:sz="4" w:space="0" w:color="FFFFFF"/>
              <w:left w:val="single" w:sz="4" w:space="0" w:color="FFFFFF"/>
              <w:bottom w:val="single" w:sz="4" w:space="0" w:color="FFFFFF"/>
              <w:right w:val="single" w:sz="4" w:space="0" w:color="FFFFFF"/>
            </w:tcBorders>
            <w:vAlign w:val="bottom"/>
          </w:tcPr>
          <w:p w14:paraId="079844C3" w14:textId="7BE3B2B4"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53.023</w:t>
            </w:r>
          </w:p>
        </w:tc>
      </w:tr>
    </w:tbl>
    <w:p w14:paraId="691B4F79" w14:textId="77777777" w:rsidR="006B367D" w:rsidRDefault="006B367D" w:rsidP="006B367D"/>
    <w:p w14:paraId="35605580" w14:textId="31663F19" w:rsidR="006B367D" w:rsidRDefault="006B367D" w:rsidP="005C5155">
      <w:r>
        <w:lastRenderedPageBreak/>
        <w:t>As an example, Figure 8.2.4.4-1 provides Rate-Quality curves and BD rate gain for psnr of VTM with S3-VTM-01 against H.265/HEVC HM with configuration S3-HM-01 for reference sequence S3-R0</w:t>
      </w:r>
      <w:r w:rsidR="00D652AB">
        <w:t>1</w:t>
      </w:r>
      <w:r w:rsidR="00D652AB">
        <w:rPr>
          <w:noProof/>
        </w:rPr>
        <w:drawing>
          <wp:inline distT="0" distB="0" distL="0" distR="0" wp14:anchorId="0FDF8663" wp14:editId="093D223C">
            <wp:extent cx="6115050" cy="2447925"/>
            <wp:effectExtent l="0" t="0" r="0" b="9525"/>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4BBCCD51" w14:textId="3A8F7FD1" w:rsidR="006B367D" w:rsidRDefault="006B367D" w:rsidP="006B367D">
      <w:pPr>
        <w:pStyle w:val="TH"/>
      </w:pPr>
      <w:r>
        <w:t>Figure 8.2.4.4-1 Rate-Quality curves and BD rate gain for psnr of VTM with S3-VTM-01 against H.265/HEVC HM with configuration S3-HM-01 for reference sequence S3-R0</w:t>
      </w:r>
      <w:r w:rsidR="00D652AB">
        <w:t>1</w:t>
      </w:r>
    </w:p>
    <w:p w14:paraId="251D70A6" w14:textId="2FB665B9" w:rsidR="006B367D" w:rsidRDefault="006B367D" w:rsidP="006B367D">
      <w:r>
        <w:t>All Rate-Quality curves and BD rate gain plots are provided in the attachment as well as online here https://dash-large-files.akamaized.net/WAVE/3GPP/5GVideo/Bitstreams/Scenario-3-Screen/VTM/Characterization/.</w:t>
      </w:r>
    </w:p>
    <w:p w14:paraId="75774A12" w14:textId="5680D4A8" w:rsidR="006B367D" w:rsidRDefault="006B367D" w:rsidP="006B367D">
      <w:pPr>
        <w:pStyle w:val="Heading4"/>
      </w:pPr>
      <w:bookmarkStart w:id="594" w:name="_Toc100837906"/>
      <w:r>
        <w:t>8.2.4.5</w:t>
      </w:r>
      <w:r>
        <w:tab/>
        <w:t>Scenario 4: Messaging and Social Sharing</w:t>
      </w:r>
      <w:bookmarkEnd w:id="594"/>
    </w:p>
    <w:p w14:paraId="7C619676" w14:textId="74D7FAE5" w:rsidR="006B367D" w:rsidRDefault="006B367D" w:rsidP="006B367D">
      <w:r>
        <w:t xml:space="preserve">This clause provides characterization of VTM mode configurations against H.265/HEVC HM for Scenario 4 Messaging and Social Sharing. In particular, </w:t>
      </w:r>
    </w:p>
    <w:p w14:paraId="46D62BDF" w14:textId="2FFC9792" w:rsidR="006B367D" w:rsidRDefault="006B367D" w:rsidP="006B367D">
      <w:pPr>
        <w:pStyle w:val="B1"/>
        <w:numPr>
          <w:ilvl w:val="0"/>
          <w:numId w:val="2"/>
        </w:numPr>
      </w:pPr>
      <w:r>
        <w:t>Table 8.2.4.5-1 provides the BD rate gain of VTM with S4-VTM-01 against H.265/HEVC HM with configuration S4-HM-01, i.e. with the messaging and social sharing scenario reference sequences and no fixed intra.</w:t>
      </w:r>
    </w:p>
    <w:p w14:paraId="215DDF5B" w14:textId="32340876" w:rsidR="006B367D" w:rsidRDefault="006B367D" w:rsidP="006B367D">
      <w:pPr>
        <w:pStyle w:val="B1"/>
        <w:numPr>
          <w:ilvl w:val="0"/>
          <w:numId w:val="2"/>
        </w:numPr>
      </w:pPr>
      <w:r>
        <w:t>Table 8.2.4.5-2 provides the BD rate gain of VTM with S4-VTM-02 against H.265/HEVC HM with configuration S4-HM-02, i.e. with the messaging and social sharing scenario reference sequences with fixed Intra every second.</w:t>
      </w:r>
    </w:p>
    <w:p w14:paraId="294E7BA1" w14:textId="16CF2C2C" w:rsidR="006B367D" w:rsidRDefault="006B367D" w:rsidP="006B367D">
      <w:pPr>
        <w:pStyle w:val="TH"/>
        <w:ind w:left="284"/>
      </w:pPr>
      <w:r>
        <w:lastRenderedPageBreak/>
        <w:t>Table 8.2.4.5-1 BD rate gain of VTM with S4-VTM-01 against H.265/HEVC HM with configuration S4-HM-01, i.e. with the messaging and social sharing scenario reference sequences and no fixed intra</w:t>
      </w:r>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FF30CC" w14:paraId="65EAD862"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2E99399" w14:textId="77777777" w:rsidR="00FF30CC" w:rsidRDefault="00FF30CC" w:rsidP="00FF30C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5D032B2"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6F358F88"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74D04F70"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76845F6A" w14:textId="1191CEA8"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4F4D5CB8" w14:textId="3CC147B9"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C84C6E" w14:paraId="67F41870"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7C03C3" w14:textId="77777777" w:rsidR="00C84C6E" w:rsidRDefault="00C84C6E" w:rsidP="00C84C6E">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19A939B7" w14:textId="77777777" w:rsid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0C17EE49" w14:textId="54BF741B"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22.69</w:t>
            </w:r>
          </w:p>
        </w:tc>
        <w:tc>
          <w:tcPr>
            <w:tcW w:w="0" w:type="auto"/>
            <w:tcBorders>
              <w:top w:val="single" w:sz="4" w:space="0" w:color="FFFFFF"/>
              <w:left w:val="single" w:sz="4" w:space="0" w:color="FFFFFF"/>
              <w:bottom w:val="single" w:sz="4" w:space="0" w:color="FFFFFF"/>
              <w:right w:val="single" w:sz="4" w:space="0" w:color="FFFFFF"/>
            </w:tcBorders>
            <w:vAlign w:val="bottom"/>
          </w:tcPr>
          <w:p w14:paraId="0D1D20F8" w14:textId="4FD61E2D"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25.649</w:t>
            </w:r>
          </w:p>
        </w:tc>
        <w:tc>
          <w:tcPr>
            <w:tcW w:w="0" w:type="auto"/>
            <w:tcBorders>
              <w:top w:val="single" w:sz="4" w:space="0" w:color="FFFFFF"/>
              <w:left w:val="single" w:sz="4" w:space="0" w:color="FFFFFF"/>
              <w:bottom w:val="single" w:sz="4" w:space="0" w:color="FFFFFF"/>
              <w:right w:val="single" w:sz="4" w:space="0" w:color="FFFFFF"/>
            </w:tcBorders>
            <w:vAlign w:val="bottom"/>
          </w:tcPr>
          <w:p w14:paraId="31867148" w14:textId="6450938A"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25.355</w:t>
            </w:r>
          </w:p>
        </w:tc>
        <w:tc>
          <w:tcPr>
            <w:tcW w:w="0" w:type="auto"/>
            <w:tcBorders>
              <w:top w:val="single" w:sz="4" w:space="0" w:color="FFFFFF"/>
              <w:left w:val="single" w:sz="4" w:space="0" w:color="FFFFFF"/>
              <w:bottom w:val="single" w:sz="4" w:space="0" w:color="FFFFFF"/>
              <w:right w:val="single" w:sz="4" w:space="0" w:color="FFFFFF"/>
            </w:tcBorders>
            <w:vAlign w:val="bottom"/>
          </w:tcPr>
          <w:p w14:paraId="0DB4B0EC" w14:textId="02390441"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23.919</w:t>
            </w:r>
          </w:p>
        </w:tc>
      </w:tr>
      <w:tr w:rsidR="00C84C6E" w14:paraId="534F571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5A5E33" w14:textId="77777777" w:rsidR="00C84C6E" w:rsidRDefault="00C84C6E" w:rsidP="00C84C6E">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17DC9861" w14:textId="77777777" w:rsid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04CE9084" w14:textId="6064F366"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25.177</w:t>
            </w:r>
          </w:p>
        </w:tc>
        <w:tc>
          <w:tcPr>
            <w:tcW w:w="0" w:type="auto"/>
            <w:tcBorders>
              <w:top w:val="single" w:sz="4" w:space="0" w:color="FFFFFF"/>
              <w:left w:val="single" w:sz="4" w:space="0" w:color="FFFFFF"/>
              <w:bottom w:val="single" w:sz="4" w:space="0" w:color="FFFFFF"/>
              <w:right w:val="single" w:sz="4" w:space="0" w:color="FFFFFF"/>
            </w:tcBorders>
            <w:vAlign w:val="bottom"/>
          </w:tcPr>
          <w:p w14:paraId="038AD22D" w14:textId="1BDA7C55"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27.189</w:t>
            </w:r>
          </w:p>
        </w:tc>
        <w:tc>
          <w:tcPr>
            <w:tcW w:w="0" w:type="auto"/>
            <w:tcBorders>
              <w:top w:val="single" w:sz="4" w:space="0" w:color="FFFFFF"/>
              <w:left w:val="single" w:sz="4" w:space="0" w:color="FFFFFF"/>
              <w:bottom w:val="single" w:sz="4" w:space="0" w:color="FFFFFF"/>
              <w:right w:val="single" w:sz="4" w:space="0" w:color="FFFFFF"/>
            </w:tcBorders>
            <w:vAlign w:val="bottom"/>
          </w:tcPr>
          <w:p w14:paraId="7FADC0FD" w14:textId="27E07F0E"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27.305</w:t>
            </w:r>
          </w:p>
        </w:tc>
        <w:tc>
          <w:tcPr>
            <w:tcW w:w="0" w:type="auto"/>
            <w:tcBorders>
              <w:top w:val="single" w:sz="4" w:space="0" w:color="FFFFFF"/>
              <w:left w:val="single" w:sz="4" w:space="0" w:color="FFFFFF"/>
              <w:bottom w:val="single" w:sz="4" w:space="0" w:color="FFFFFF"/>
              <w:right w:val="single" w:sz="4" w:space="0" w:color="FFFFFF"/>
            </w:tcBorders>
            <w:vAlign w:val="bottom"/>
          </w:tcPr>
          <w:p w14:paraId="47D1B667" w14:textId="6A76FC13"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24.198</w:t>
            </w:r>
          </w:p>
        </w:tc>
      </w:tr>
      <w:tr w:rsidR="00C84C6E" w14:paraId="0E171C6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CC3C96" w14:textId="77777777" w:rsidR="00C84C6E" w:rsidRDefault="00C84C6E" w:rsidP="00C84C6E">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273D0150" w14:textId="77777777" w:rsid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6A682417" w14:textId="71B14362"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26.576</w:t>
            </w:r>
          </w:p>
        </w:tc>
        <w:tc>
          <w:tcPr>
            <w:tcW w:w="0" w:type="auto"/>
            <w:tcBorders>
              <w:top w:val="single" w:sz="4" w:space="0" w:color="FFFFFF"/>
              <w:left w:val="single" w:sz="4" w:space="0" w:color="FFFFFF"/>
              <w:bottom w:val="single" w:sz="4" w:space="0" w:color="FFFFFF"/>
              <w:right w:val="single" w:sz="4" w:space="0" w:color="FFFFFF"/>
            </w:tcBorders>
            <w:vAlign w:val="bottom"/>
          </w:tcPr>
          <w:p w14:paraId="383D71E1" w14:textId="387308AE"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27.857</w:t>
            </w:r>
          </w:p>
        </w:tc>
        <w:tc>
          <w:tcPr>
            <w:tcW w:w="0" w:type="auto"/>
            <w:tcBorders>
              <w:top w:val="single" w:sz="4" w:space="0" w:color="FFFFFF"/>
              <w:left w:val="single" w:sz="4" w:space="0" w:color="FFFFFF"/>
              <w:bottom w:val="single" w:sz="4" w:space="0" w:color="FFFFFF"/>
              <w:right w:val="single" w:sz="4" w:space="0" w:color="FFFFFF"/>
            </w:tcBorders>
            <w:vAlign w:val="bottom"/>
          </w:tcPr>
          <w:p w14:paraId="28469151" w14:textId="3020BB47"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31.654</w:t>
            </w:r>
          </w:p>
        </w:tc>
        <w:tc>
          <w:tcPr>
            <w:tcW w:w="0" w:type="auto"/>
            <w:tcBorders>
              <w:top w:val="single" w:sz="4" w:space="0" w:color="FFFFFF"/>
              <w:left w:val="single" w:sz="4" w:space="0" w:color="FFFFFF"/>
              <w:bottom w:val="single" w:sz="4" w:space="0" w:color="FFFFFF"/>
              <w:right w:val="single" w:sz="4" w:space="0" w:color="FFFFFF"/>
            </w:tcBorders>
            <w:vAlign w:val="bottom"/>
          </w:tcPr>
          <w:p w14:paraId="36419C54" w14:textId="72BD51E1"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29.995</w:t>
            </w:r>
          </w:p>
        </w:tc>
      </w:tr>
      <w:tr w:rsidR="00C84C6E" w14:paraId="2F2542C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AA809A" w14:textId="77777777" w:rsidR="00C84C6E" w:rsidRDefault="00C84C6E" w:rsidP="00C84C6E">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53146936" w14:textId="77777777" w:rsid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51153194" w14:textId="63FB22B1"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39.43</w:t>
            </w:r>
          </w:p>
        </w:tc>
        <w:tc>
          <w:tcPr>
            <w:tcW w:w="0" w:type="auto"/>
            <w:tcBorders>
              <w:top w:val="single" w:sz="4" w:space="0" w:color="FFFFFF"/>
              <w:left w:val="single" w:sz="4" w:space="0" w:color="FFFFFF"/>
              <w:bottom w:val="single" w:sz="4" w:space="0" w:color="FFFFFF"/>
              <w:right w:val="single" w:sz="4" w:space="0" w:color="FFFFFF"/>
            </w:tcBorders>
            <w:vAlign w:val="bottom"/>
          </w:tcPr>
          <w:p w14:paraId="351BE95C" w14:textId="346EC72E"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40.689</w:t>
            </w:r>
          </w:p>
        </w:tc>
        <w:tc>
          <w:tcPr>
            <w:tcW w:w="0" w:type="auto"/>
            <w:tcBorders>
              <w:top w:val="single" w:sz="4" w:space="0" w:color="FFFFFF"/>
              <w:left w:val="single" w:sz="4" w:space="0" w:color="FFFFFF"/>
              <w:bottom w:val="single" w:sz="4" w:space="0" w:color="FFFFFF"/>
              <w:right w:val="single" w:sz="4" w:space="0" w:color="FFFFFF"/>
            </w:tcBorders>
            <w:vAlign w:val="bottom"/>
          </w:tcPr>
          <w:p w14:paraId="0AD44C29" w14:textId="18DBF240"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38.077</w:t>
            </w:r>
          </w:p>
        </w:tc>
        <w:tc>
          <w:tcPr>
            <w:tcW w:w="0" w:type="auto"/>
            <w:tcBorders>
              <w:top w:val="single" w:sz="4" w:space="0" w:color="FFFFFF"/>
              <w:left w:val="single" w:sz="4" w:space="0" w:color="FFFFFF"/>
              <w:bottom w:val="single" w:sz="4" w:space="0" w:color="FFFFFF"/>
              <w:right w:val="single" w:sz="4" w:space="0" w:color="FFFFFF"/>
            </w:tcBorders>
            <w:vAlign w:val="bottom"/>
          </w:tcPr>
          <w:p w14:paraId="0D7A7D4A" w14:textId="48E9401D"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40.248</w:t>
            </w:r>
          </w:p>
        </w:tc>
      </w:tr>
      <w:tr w:rsidR="00C84C6E" w14:paraId="0373EE1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3804774" w14:textId="77777777" w:rsidR="00C84C6E" w:rsidRDefault="00C84C6E" w:rsidP="00C84C6E">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B420196" w14:textId="77777777" w:rsid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E43A62B" w14:textId="374D8196"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22.69</w:t>
            </w:r>
          </w:p>
        </w:tc>
        <w:tc>
          <w:tcPr>
            <w:tcW w:w="0" w:type="auto"/>
            <w:tcBorders>
              <w:top w:val="triple" w:sz="4" w:space="0" w:color="auto"/>
              <w:left w:val="single" w:sz="4" w:space="0" w:color="FFFFFF"/>
              <w:bottom w:val="single" w:sz="4" w:space="0" w:color="FFFFFF"/>
              <w:right w:val="single" w:sz="4" w:space="0" w:color="FFFFFF"/>
            </w:tcBorders>
            <w:vAlign w:val="bottom"/>
          </w:tcPr>
          <w:p w14:paraId="244A8ED3" w14:textId="3371244B"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25.649</w:t>
            </w:r>
          </w:p>
        </w:tc>
        <w:tc>
          <w:tcPr>
            <w:tcW w:w="0" w:type="auto"/>
            <w:tcBorders>
              <w:top w:val="triple" w:sz="4" w:space="0" w:color="auto"/>
              <w:left w:val="single" w:sz="4" w:space="0" w:color="FFFFFF"/>
              <w:bottom w:val="single" w:sz="4" w:space="0" w:color="FFFFFF"/>
              <w:right w:val="single" w:sz="4" w:space="0" w:color="FFFFFF"/>
            </w:tcBorders>
            <w:vAlign w:val="bottom"/>
          </w:tcPr>
          <w:p w14:paraId="5B55E7E7" w14:textId="168A320E"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25.355</w:t>
            </w:r>
          </w:p>
        </w:tc>
        <w:tc>
          <w:tcPr>
            <w:tcW w:w="0" w:type="auto"/>
            <w:tcBorders>
              <w:top w:val="triple" w:sz="4" w:space="0" w:color="auto"/>
              <w:left w:val="single" w:sz="4" w:space="0" w:color="FFFFFF"/>
              <w:bottom w:val="single" w:sz="4" w:space="0" w:color="FFFFFF"/>
              <w:right w:val="single" w:sz="4" w:space="0" w:color="FFFFFF"/>
            </w:tcBorders>
            <w:vAlign w:val="bottom"/>
          </w:tcPr>
          <w:p w14:paraId="09AE6C0D" w14:textId="4EAF10A3"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23.919</w:t>
            </w:r>
          </w:p>
        </w:tc>
      </w:tr>
      <w:tr w:rsidR="00C84C6E" w14:paraId="487BDF5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829BA4" w14:textId="77777777" w:rsidR="00C84C6E" w:rsidRDefault="00C84C6E" w:rsidP="00C84C6E">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A999288" w14:textId="77777777" w:rsid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0974ED6" w14:textId="2D1E16FB"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39.43</w:t>
            </w:r>
          </w:p>
        </w:tc>
        <w:tc>
          <w:tcPr>
            <w:tcW w:w="0" w:type="auto"/>
            <w:tcBorders>
              <w:top w:val="single" w:sz="4" w:space="0" w:color="FFFFFF"/>
              <w:left w:val="single" w:sz="4" w:space="0" w:color="FFFFFF"/>
              <w:bottom w:val="single" w:sz="4" w:space="0" w:color="FFFFFF"/>
              <w:right w:val="single" w:sz="4" w:space="0" w:color="FFFFFF"/>
            </w:tcBorders>
            <w:vAlign w:val="bottom"/>
          </w:tcPr>
          <w:p w14:paraId="57B84301" w14:textId="766465E2"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40.689</w:t>
            </w:r>
          </w:p>
        </w:tc>
        <w:tc>
          <w:tcPr>
            <w:tcW w:w="0" w:type="auto"/>
            <w:tcBorders>
              <w:top w:val="single" w:sz="4" w:space="0" w:color="FFFFFF"/>
              <w:left w:val="single" w:sz="4" w:space="0" w:color="FFFFFF"/>
              <w:bottom w:val="single" w:sz="4" w:space="0" w:color="FFFFFF"/>
              <w:right w:val="single" w:sz="4" w:space="0" w:color="FFFFFF"/>
            </w:tcBorders>
            <w:vAlign w:val="bottom"/>
          </w:tcPr>
          <w:p w14:paraId="52EF6058" w14:textId="04A592FB"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38.077</w:t>
            </w:r>
          </w:p>
        </w:tc>
        <w:tc>
          <w:tcPr>
            <w:tcW w:w="0" w:type="auto"/>
            <w:tcBorders>
              <w:top w:val="single" w:sz="4" w:space="0" w:color="FFFFFF"/>
              <w:left w:val="single" w:sz="4" w:space="0" w:color="FFFFFF"/>
              <w:bottom w:val="single" w:sz="4" w:space="0" w:color="FFFFFF"/>
              <w:right w:val="single" w:sz="4" w:space="0" w:color="FFFFFF"/>
            </w:tcBorders>
            <w:vAlign w:val="bottom"/>
          </w:tcPr>
          <w:p w14:paraId="444FE7C9" w14:textId="5F044EAB"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40.248</w:t>
            </w:r>
          </w:p>
        </w:tc>
      </w:tr>
      <w:tr w:rsidR="00C84C6E" w14:paraId="19BE3B12"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334C85A" w14:textId="77777777" w:rsidR="00C84C6E" w:rsidRDefault="00C84C6E" w:rsidP="00C84C6E">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AF70F2C" w14:textId="77777777" w:rsid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30DC2BB" w14:textId="434AEBC2"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28.468</w:t>
            </w:r>
          </w:p>
        </w:tc>
        <w:tc>
          <w:tcPr>
            <w:tcW w:w="0" w:type="auto"/>
            <w:tcBorders>
              <w:top w:val="single" w:sz="4" w:space="0" w:color="FFFFFF"/>
              <w:left w:val="single" w:sz="4" w:space="0" w:color="FFFFFF"/>
              <w:bottom w:val="single" w:sz="4" w:space="0" w:color="FFFFFF"/>
              <w:right w:val="single" w:sz="4" w:space="0" w:color="FFFFFF"/>
            </w:tcBorders>
            <w:vAlign w:val="bottom"/>
          </w:tcPr>
          <w:p w14:paraId="21F45F2B" w14:textId="2C435210"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30.346</w:t>
            </w:r>
          </w:p>
        </w:tc>
        <w:tc>
          <w:tcPr>
            <w:tcW w:w="0" w:type="auto"/>
            <w:tcBorders>
              <w:top w:val="single" w:sz="4" w:space="0" w:color="FFFFFF"/>
              <w:left w:val="single" w:sz="4" w:space="0" w:color="FFFFFF"/>
              <w:bottom w:val="single" w:sz="4" w:space="0" w:color="FFFFFF"/>
              <w:right w:val="single" w:sz="4" w:space="0" w:color="FFFFFF"/>
            </w:tcBorders>
            <w:vAlign w:val="bottom"/>
          </w:tcPr>
          <w:p w14:paraId="36F3C94A" w14:textId="2DAFE876"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30.598</w:t>
            </w:r>
          </w:p>
        </w:tc>
        <w:tc>
          <w:tcPr>
            <w:tcW w:w="0" w:type="auto"/>
            <w:tcBorders>
              <w:top w:val="single" w:sz="4" w:space="0" w:color="FFFFFF"/>
              <w:left w:val="single" w:sz="4" w:space="0" w:color="FFFFFF"/>
              <w:bottom w:val="single" w:sz="4" w:space="0" w:color="FFFFFF"/>
              <w:right w:val="single" w:sz="4" w:space="0" w:color="FFFFFF"/>
            </w:tcBorders>
            <w:vAlign w:val="bottom"/>
          </w:tcPr>
          <w:p w14:paraId="417DFF76" w14:textId="5075B6A1"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29.59</w:t>
            </w:r>
          </w:p>
        </w:tc>
      </w:tr>
    </w:tbl>
    <w:p w14:paraId="31ECD5EA" w14:textId="1975707C" w:rsidR="006B367D" w:rsidRDefault="006B367D" w:rsidP="006B367D">
      <w:pPr>
        <w:pStyle w:val="TH"/>
        <w:ind w:left="284"/>
      </w:pPr>
      <w:r>
        <w:t>Table 8.2.4.5-2 BD rate gain of VTM with S4-VTM-02 against H.265/HEVC HM with configuration S4-HM-02, i.e. with the messaging and social sharing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FF30CC" w14:paraId="32DBBD8E"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5D74A92" w14:textId="77777777" w:rsidR="00FF30CC" w:rsidRDefault="00FF30CC" w:rsidP="00FF30C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0F54B7B5"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4018471D"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7E6CEB63"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338F3C96" w14:textId="1E7E42C4"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191417A4" w14:textId="1F89AEC8"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E52FFA" w14:paraId="2D6FB15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03B54C" w14:textId="77777777" w:rsidR="00E52FFA" w:rsidRDefault="00E52FFA" w:rsidP="00E52FFA">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304EEDBE" w14:textId="77777777" w:rsid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5F03504A" w14:textId="34DFF1E8"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21.844</w:t>
            </w:r>
          </w:p>
        </w:tc>
        <w:tc>
          <w:tcPr>
            <w:tcW w:w="0" w:type="auto"/>
            <w:tcBorders>
              <w:top w:val="single" w:sz="4" w:space="0" w:color="FFFFFF"/>
              <w:left w:val="single" w:sz="4" w:space="0" w:color="FFFFFF"/>
              <w:bottom w:val="single" w:sz="4" w:space="0" w:color="FFFFFF"/>
              <w:right w:val="single" w:sz="4" w:space="0" w:color="FFFFFF"/>
            </w:tcBorders>
            <w:vAlign w:val="bottom"/>
          </w:tcPr>
          <w:p w14:paraId="1D2BFE8D" w14:textId="0E501279"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24.494</w:t>
            </w:r>
          </w:p>
        </w:tc>
        <w:tc>
          <w:tcPr>
            <w:tcW w:w="0" w:type="auto"/>
            <w:tcBorders>
              <w:top w:val="single" w:sz="4" w:space="0" w:color="FFFFFF"/>
              <w:left w:val="single" w:sz="4" w:space="0" w:color="FFFFFF"/>
              <w:bottom w:val="single" w:sz="4" w:space="0" w:color="FFFFFF"/>
              <w:right w:val="single" w:sz="4" w:space="0" w:color="FFFFFF"/>
            </w:tcBorders>
            <w:vAlign w:val="bottom"/>
          </w:tcPr>
          <w:p w14:paraId="3BD12EA1" w14:textId="30E1607C"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24.697</w:t>
            </w:r>
          </w:p>
        </w:tc>
        <w:tc>
          <w:tcPr>
            <w:tcW w:w="0" w:type="auto"/>
            <w:tcBorders>
              <w:top w:val="single" w:sz="4" w:space="0" w:color="FFFFFF"/>
              <w:left w:val="single" w:sz="4" w:space="0" w:color="FFFFFF"/>
              <w:bottom w:val="single" w:sz="4" w:space="0" w:color="FFFFFF"/>
              <w:right w:val="single" w:sz="4" w:space="0" w:color="FFFFFF"/>
            </w:tcBorders>
            <w:vAlign w:val="bottom"/>
          </w:tcPr>
          <w:p w14:paraId="62F6B44C" w14:textId="513F352F"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22.951</w:t>
            </w:r>
          </w:p>
        </w:tc>
      </w:tr>
      <w:tr w:rsidR="00E52FFA" w14:paraId="54661C8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F2EF09" w14:textId="77777777" w:rsidR="00E52FFA" w:rsidRDefault="00E52FFA" w:rsidP="00E52FFA">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72C8E7FC" w14:textId="77777777" w:rsid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2078A5D6" w14:textId="00E83880"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20.617</w:t>
            </w:r>
          </w:p>
        </w:tc>
        <w:tc>
          <w:tcPr>
            <w:tcW w:w="0" w:type="auto"/>
            <w:tcBorders>
              <w:top w:val="single" w:sz="4" w:space="0" w:color="FFFFFF"/>
              <w:left w:val="single" w:sz="4" w:space="0" w:color="FFFFFF"/>
              <w:bottom w:val="single" w:sz="4" w:space="0" w:color="FFFFFF"/>
              <w:right w:val="single" w:sz="4" w:space="0" w:color="FFFFFF"/>
            </w:tcBorders>
            <w:vAlign w:val="bottom"/>
          </w:tcPr>
          <w:p w14:paraId="4F7EBCD0" w14:textId="67CC339B"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22.718</w:t>
            </w:r>
          </w:p>
        </w:tc>
        <w:tc>
          <w:tcPr>
            <w:tcW w:w="0" w:type="auto"/>
            <w:tcBorders>
              <w:top w:val="single" w:sz="4" w:space="0" w:color="FFFFFF"/>
              <w:left w:val="single" w:sz="4" w:space="0" w:color="FFFFFF"/>
              <w:bottom w:val="single" w:sz="4" w:space="0" w:color="FFFFFF"/>
              <w:right w:val="single" w:sz="4" w:space="0" w:color="FFFFFF"/>
            </w:tcBorders>
            <w:vAlign w:val="bottom"/>
          </w:tcPr>
          <w:p w14:paraId="4C1E48A2" w14:textId="1FE4A87D"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26.637</w:t>
            </w:r>
          </w:p>
        </w:tc>
        <w:tc>
          <w:tcPr>
            <w:tcW w:w="0" w:type="auto"/>
            <w:tcBorders>
              <w:top w:val="single" w:sz="4" w:space="0" w:color="FFFFFF"/>
              <w:left w:val="single" w:sz="4" w:space="0" w:color="FFFFFF"/>
              <w:bottom w:val="single" w:sz="4" w:space="0" w:color="FFFFFF"/>
              <w:right w:val="single" w:sz="4" w:space="0" w:color="FFFFFF"/>
            </w:tcBorders>
            <w:vAlign w:val="bottom"/>
          </w:tcPr>
          <w:p w14:paraId="40D55D39" w14:textId="222086EC"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19.708</w:t>
            </w:r>
          </w:p>
        </w:tc>
      </w:tr>
      <w:tr w:rsidR="00E52FFA" w14:paraId="704E312D"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61A2E3" w14:textId="77777777" w:rsidR="00E52FFA" w:rsidRDefault="00E52FFA" w:rsidP="00E52FFA">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78B2C69D" w14:textId="77777777" w:rsid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7D7A6174" w14:textId="54E4D876"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20.851</w:t>
            </w:r>
          </w:p>
        </w:tc>
        <w:tc>
          <w:tcPr>
            <w:tcW w:w="0" w:type="auto"/>
            <w:tcBorders>
              <w:top w:val="single" w:sz="4" w:space="0" w:color="FFFFFF"/>
              <w:left w:val="single" w:sz="4" w:space="0" w:color="FFFFFF"/>
              <w:bottom w:val="single" w:sz="4" w:space="0" w:color="FFFFFF"/>
              <w:right w:val="single" w:sz="4" w:space="0" w:color="FFFFFF"/>
            </w:tcBorders>
            <w:vAlign w:val="bottom"/>
          </w:tcPr>
          <w:p w14:paraId="5AF9990C" w14:textId="6A5100B4"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21.745</w:t>
            </w:r>
          </w:p>
        </w:tc>
        <w:tc>
          <w:tcPr>
            <w:tcW w:w="0" w:type="auto"/>
            <w:tcBorders>
              <w:top w:val="single" w:sz="4" w:space="0" w:color="FFFFFF"/>
              <w:left w:val="single" w:sz="4" w:space="0" w:color="FFFFFF"/>
              <w:bottom w:val="single" w:sz="4" w:space="0" w:color="FFFFFF"/>
              <w:right w:val="single" w:sz="4" w:space="0" w:color="FFFFFF"/>
            </w:tcBorders>
            <w:vAlign w:val="bottom"/>
          </w:tcPr>
          <w:p w14:paraId="34714F94" w14:textId="4094F16D"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29.755</w:t>
            </w:r>
          </w:p>
        </w:tc>
        <w:tc>
          <w:tcPr>
            <w:tcW w:w="0" w:type="auto"/>
            <w:tcBorders>
              <w:top w:val="single" w:sz="4" w:space="0" w:color="FFFFFF"/>
              <w:left w:val="single" w:sz="4" w:space="0" w:color="FFFFFF"/>
              <w:bottom w:val="single" w:sz="4" w:space="0" w:color="FFFFFF"/>
              <w:right w:val="single" w:sz="4" w:space="0" w:color="FFFFFF"/>
            </w:tcBorders>
            <w:vAlign w:val="bottom"/>
          </w:tcPr>
          <w:p w14:paraId="7A06C205" w14:textId="2CFEBBFD"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24.207</w:t>
            </w:r>
          </w:p>
        </w:tc>
      </w:tr>
      <w:tr w:rsidR="00E52FFA" w14:paraId="2287F734"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C172D4" w14:textId="77777777" w:rsidR="00E52FFA" w:rsidRDefault="00E52FFA" w:rsidP="00E52FFA">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525EDCA5" w14:textId="77777777" w:rsid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1C43978A" w14:textId="437EA723"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35.742</w:t>
            </w:r>
          </w:p>
        </w:tc>
        <w:tc>
          <w:tcPr>
            <w:tcW w:w="0" w:type="auto"/>
            <w:tcBorders>
              <w:top w:val="single" w:sz="4" w:space="0" w:color="FFFFFF"/>
              <w:left w:val="single" w:sz="4" w:space="0" w:color="FFFFFF"/>
              <w:bottom w:val="single" w:sz="4" w:space="0" w:color="FFFFFF"/>
              <w:right w:val="single" w:sz="4" w:space="0" w:color="FFFFFF"/>
            </w:tcBorders>
            <w:vAlign w:val="bottom"/>
          </w:tcPr>
          <w:p w14:paraId="68193B55" w14:textId="6CDEB577"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35.821</w:t>
            </w:r>
          </w:p>
        </w:tc>
        <w:tc>
          <w:tcPr>
            <w:tcW w:w="0" w:type="auto"/>
            <w:tcBorders>
              <w:top w:val="single" w:sz="4" w:space="0" w:color="FFFFFF"/>
              <w:left w:val="single" w:sz="4" w:space="0" w:color="FFFFFF"/>
              <w:bottom w:val="single" w:sz="4" w:space="0" w:color="FFFFFF"/>
              <w:right w:val="single" w:sz="4" w:space="0" w:color="FFFFFF"/>
            </w:tcBorders>
            <w:vAlign w:val="bottom"/>
          </w:tcPr>
          <w:p w14:paraId="2B06208B" w14:textId="36E48892"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34.34</w:t>
            </w:r>
          </w:p>
        </w:tc>
        <w:tc>
          <w:tcPr>
            <w:tcW w:w="0" w:type="auto"/>
            <w:tcBorders>
              <w:top w:val="single" w:sz="4" w:space="0" w:color="FFFFFF"/>
              <w:left w:val="single" w:sz="4" w:space="0" w:color="FFFFFF"/>
              <w:bottom w:val="single" w:sz="4" w:space="0" w:color="FFFFFF"/>
              <w:right w:val="single" w:sz="4" w:space="0" w:color="FFFFFF"/>
            </w:tcBorders>
            <w:vAlign w:val="bottom"/>
          </w:tcPr>
          <w:p w14:paraId="251B4738" w14:textId="78582A11"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34.23</w:t>
            </w:r>
          </w:p>
        </w:tc>
      </w:tr>
      <w:tr w:rsidR="00E52FFA" w14:paraId="58059B7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52340C9" w14:textId="77777777" w:rsidR="00E52FFA" w:rsidRDefault="00E52FFA" w:rsidP="00E52FF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4793004" w14:textId="77777777" w:rsid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833F0DA" w14:textId="6952D6FE"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20.617</w:t>
            </w:r>
          </w:p>
        </w:tc>
        <w:tc>
          <w:tcPr>
            <w:tcW w:w="0" w:type="auto"/>
            <w:tcBorders>
              <w:top w:val="triple" w:sz="4" w:space="0" w:color="auto"/>
              <w:left w:val="single" w:sz="4" w:space="0" w:color="FFFFFF"/>
              <w:bottom w:val="single" w:sz="4" w:space="0" w:color="FFFFFF"/>
              <w:right w:val="single" w:sz="4" w:space="0" w:color="FFFFFF"/>
            </w:tcBorders>
            <w:vAlign w:val="bottom"/>
          </w:tcPr>
          <w:p w14:paraId="7BABCE82" w14:textId="2A0EC230"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21.745</w:t>
            </w:r>
          </w:p>
        </w:tc>
        <w:tc>
          <w:tcPr>
            <w:tcW w:w="0" w:type="auto"/>
            <w:tcBorders>
              <w:top w:val="triple" w:sz="4" w:space="0" w:color="auto"/>
              <w:left w:val="single" w:sz="4" w:space="0" w:color="FFFFFF"/>
              <w:bottom w:val="single" w:sz="4" w:space="0" w:color="FFFFFF"/>
              <w:right w:val="single" w:sz="4" w:space="0" w:color="FFFFFF"/>
            </w:tcBorders>
            <w:vAlign w:val="bottom"/>
          </w:tcPr>
          <w:p w14:paraId="091E400D" w14:textId="133C8534"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24.697</w:t>
            </w:r>
          </w:p>
        </w:tc>
        <w:tc>
          <w:tcPr>
            <w:tcW w:w="0" w:type="auto"/>
            <w:tcBorders>
              <w:top w:val="triple" w:sz="4" w:space="0" w:color="auto"/>
              <w:left w:val="single" w:sz="4" w:space="0" w:color="FFFFFF"/>
              <w:bottom w:val="single" w:sz="4" w:space="0" w:color="FFFFFF"/>
              <w:right w:val="single" w:sz="4" w:space="0" w:color="FFFFFF"/>
            </w:tcBorders>
            <w:vAlign w:val="bottom"/>
          </w:tcPr>
          <w:p w14:paraId="688BD8B6" w14:textId="13CEE699"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19.708</w:t>
            </w:r>
          </w:p>
        </w:tc>
      </w:tr>
      <w:tr w:rsidR="00E52FFA" w14:paraId="4EF74F1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2A7D98" w14:textId="77777777" w:rsidR="00E52FFA" w:rsidRDefault="00E52FFA" w:rsidP="00E52FFA">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B212E18" w14:textId="77777777" w:rsid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2F254EA" w14:textId="037132BC"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35.742</w:t>
            </w:r>
          </w:p>
        </w:tc>
        <w:tc>
          <w:tcPr>
            <w:tcW w:w="0" w:type="auto"/>
            <w:tcBorders>
              <w:top w:val="single" w:sz="4" w:space="0" w:color="FFFFFF"/>
              <w:left w:val="single" w:sz="4" w:space="0" w:color="FFFFFF"/>
              <w:bottom w:val="single" w:sz="4" w:space="0" w:color="FFFFFF"/>
              <w:right w:val="single" w:sz="4" w:space="0" w:color="FFFFFF"/>
            </w:tcBorders>
            <w:vAlign w:val="bottom"/>
          </w:tcPr>
          <w:p w14:paraId="65B07B22" w14:textId="28B3FDC9"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35.821</w:t>
            </w:r>
          </w:p>
        </w:tc>
        <w:tc>
          <w:tcPr>
            <w:tcW w:w="0" w:type="auto"/>
            <w:tcBorders>
              <w:top w:val="single" w:sz="4" w:space="0" w:color="FFFFFF"/>
              <w:left w:val="single" w:sz="4" w:space="0" w:color="FFFFFF"/>
              <w:bottom w:val="single" w:sz="4" w:space="0" w:color="FFFFFF"/>
              <w:right w:val="single" w:sz="4" w:space="0" w:color="FFFFFF"/>
            </w:tcBorders>
            <w:vAlign w:val="bottom"/>
          </w:tcPr>
          <w:p w14:paraId="3E70B74B" w14:textId="1C1BD74C"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34.34</w:t>
            </w:r>
          </w:p>
        </w:tc>
        <w:tc>
          <w:tcPr>
            <w:tcW w:w="0" w:type="auto"/>
            <w:tcBorders>
              <w:top w:val="single" w:sz="4" w:space="0" w:color="FFFFFF"/>
              <w:left w:val="single" w:sz="4" w:space="0" w:color="FFFFFF"/>
              <w:bottom w:val="single" w:sz="4" w:space="0" w:color="FFFFFF"/>
              <w:right w:val="single" w:sz="4" w:space="0" w:color="FFFFFF"/>
            </w:tcBorders>
            <w:vAlign w:val="bottom"/>
          </w:tcPr>
          <w:p w14:paraId="0534A053" w14:textId="731F38D3"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34.23</w:t>
            </w:r>
          </w:p>
        </w:tc>
      </w:tr>
      <w:tr w:rsidR="00E52FFA" w14:paraId="1091B0E0"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0A21561" w14:textId="77777777" w:rsidR="00E52FFA" w:rsidRDefault="00E52FFA" w:rsidP="00E52FFA">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51ACC8E" w14:textId="77777777" w:rsid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02644C5" w14:textId="0FD3FC07"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24.764</w:t>
            </w:r>
          </w:p>
        </w:tc>
        <w:tc>
          <w:tcPr>
            <w:tcW w:w="0" w:type="auto"/>
            <w:tcBorders>
              <w:top w:val="single" w:sz="4" w:space="0" w:color="FFFFFF"/>
              <w:left w:val="single" w:sz="4" w:space="0" w:color="FFFFFF"/>
              <w:bottom w:val="single" w:sz="4" w:space="0" w:color="FFFFFF"/>
              <w:right w:val="single" w:sz="4" w:space="0" w:color="FFFFFF"/>
            </w:tcBorders>
            <w:vAlign w:val="bottom"/>
          </w:tcPr>
          <w:p w14:paraId="67290F0F" w14:textId="5278584E"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26.195</w:t>
            </w:r>
          </w:p>
        </w:tc>
        <w:tc>
          <w:tcPr>
            <w:tcW w:w="0" w:type="auto"/>
            <w:tcBorders>
              <w:top w:val="single" w:sz="4" w:space="0" w:color="FFFFFF"/>
              <w:left w:val="single" w:sz="4" w:space="0" w:color="FFFFFF"/>
              <w:bottom w:val="single" w:sz="4" w:space="0" w:color="FFFFFF"/>
              <w:right w:val="single" w:sz="4" w:space="0" w:color="FFFFFF"/>
            </w:tcBorders>
            <w:vAlign w:val="bottom"/>
          </w:tcPr>
          <w:p w14:paraId="2D3395F5" w14:textId="6DE09847"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28.857</w:t>
            </w:r>
          </w:p>
        </w:tc>
        <w:tc>
          <w:tcPr>
            <w:tcW w:w="0" w:type="auto"/>
            <w:tcBorders>
              <w:top w:val="single" w:sz="4" w:space="0" w:color="FFFFFF"/>
              <w:left w:val="single" w:sz="4" w:space="0" w:color="FFFFFF"/>
              <w:bottom w:val="single" w:sz="4" w:space="0" w:color="FFFFFF"/>
              <w:right w:val="single" w:sz="4" w:space="0" w:color="FFFFFF"/>
            </w:tcBorders>
            <w:vAlign w:val="bottom"/>
          </w:tcPr>
          <w:p w14:paraId="2F0C93DF" w14:textId="5C3EC3DE"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25.274</w:t>
            </w:r>
          </w:p>
        </w:tc>
      </w:tr>
    </w:tbl>
    <w:p w14:paraId="403B3334" w14:textId="77777777" w:rsidR="006B367D" w:rsidRDefault="006B367D" w:rsidP="006B367D">
      <w:pPr>
        <w:rPr>
          <w:lang w:val="en-US"/>
        </w:rPr>
      </w:pPr>
      <w:r>
        <w:rPr>
          <w:lang w:val="en-US"/>
        </w:rPr>
        <w:t xml:space="preserve"> </w:t>
      </w:r>
    </w:p>
    <w:p w14:paraId="3A2823B7" w14:textId="5943BD50" w:rsidR="006B367D" w:rsidRDefault="006B367D" w:rsidP="006B367D">
      <w:r>
        <w:t>As an example, Figure 8.2.4.5-1 provides Rate-Quality curves and BD rate gain for vmaf of VTM with S4-VTM-01 against H.265/HEVC HM with configuration S4-HM-01 for reference sequence S4-R01.</w:t>
      </w:r>
    </w:p>
    <w:p w14:paraId="30EEE472" w14:textId="2E2757AF" w:rsidR="006B367D" w:rsidRDefault="00E52FFA" w:rsidP="006B367D">
      <w:pPr>
        <w:pStyle w:val="TH"/>
      </w:pPr>
      <w:r w:rsidRPr="005C5155">
        <w:rPr>
          <w:noProof/>
        </w:rPr>
        <w:drawing>
          <wp:inline distT="0" distB="0" distL="0" distR="0" wp14:anchorId="500D6FE2" wp14:editId="0885D28E">
            <wp:extent cx="6115050" cy="2447925"/>
            <wp:effectExtent l="0" t="0" r="0"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57BEAF65" w14:textId="40628EB5" w:rsidR="006B367D" w:rsidRDefault="006B367D" w:rsidP="006B367D">
      <w:pPr>
        <w:pStyle w:val="TH"/>
      </w:pPr>
      <w:r>
        <w:t>Figure 8.2.4.5-1 Rate-Quality curves and BD rate gain for vmaf of VTM with S4-VTM-01 against H.265/HEVC HM with configuration S4-HM-01 for reference sequence S4-R01</w:t>
      </w:r>
    </w:p>
    <w:p w14:paraId="495BA88E" w14:textId="293E32BF" w:rsidR="006B367D" w:rsidRDefault="006B367D" w:rsidP="006B367D">
      <w:r>
        <w:t>As another example, Figure 8.2.4.5-2 provides Rate-Quality curves and BD rate gain for vmaf of VTM with S4-HM-02 against H.265/HEVC HM with configuration S4-HM-02 for reference sequence S4-R01.</w:t>
      </w:r>
    </w:p>
    <w:p w14:paraId="5C5E3AE2" w14:textId="365B977C" w:rsidR="006B367D" w:rsidRDefault="00E52FFA" w:rsidP="006B367D">
      <w:pPr>
        <w:pStyle w:val="TH"/>
      </w:pPr>
      <w:r w:rsidRPr="005C5155">
        <w:rPr>
          <w:noProof/>
        </w:rPr>
        <w:lastRenderedPageBreak/>
        <w:drawing>
          <wp:inline distT="0" distB="0" distL="0" distR="0" wp14:anchorId="0714A605" wp14:editId="72F43577">
            <wp:extent cx="6115050" cy="2447925"/>
            <wp:effectExtent l="0" t="0" r="0" b="952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2605CE23" w14:textId="3FCDAAAF" w:rsidR="006B367D" w:rsidRDefault="006B367D" w:rsidP="006B367D">
      <w:pPr>
        <w:pStyle w:val="TH"/>
      </w:pPr>
      <w:r>
        <w:t>Figure 8.2.4.5-2 Rate-Quality curves and BD rate gain for vmaf of VTM with S4-VTM-02 against H.265/HEVC HM with configuration S4-HM-02 for reference sequence S4-R01</w:t>
      </w:r>
    </w:p>
    <w:p w14:paraId="47C1ECFB" w14:textId="07CA0FF4" w:rsidR="006B367D" w:rsidRDefault="006B367D" w:rsidP="006B367D">
      <w:r>
        <w:t>All Rate-Quality curves and BD rate gain plots are provided in the attachment as well as online here https://dash-large-files.akamaized.net/WAVE/3GPP/5GVideo/Bitstreams/Scenario-4-Sharing/VTM/Characterization/.</w:t>
      </w:r>
    </w:p>
    <w:p w14:paraId="75AD31F8" w14:textId="31BBDA70" w:rsidR="006B367D" w:rsidRDefault="006B367D" w:rsidP="006B367D">
      <w:pPr>
        <w:pStyle w:val="Heading4"/>
      </w:pPr>
      <w:bookmarkStart w:id="595" w:name="_Toc100837907"/>
      <w:r>
        <w:t>8.2.4.6</w:t>
      </w:r>
      <w:r>
        <w:tab/>
        <w:t>Scenario 5: Online Gaming</w:t>
      </w:r>
      <w:bookmarkEnd w:id="595"/>
    </w:p>
    <w:p w14:paraId="106300AA" w14:textId="49125CB3" w:rsidR="006B367D" w:rsidRDefault="006B367D" w:rsidP="006B367D">
      <w:r>
        <w:t xml:space="preserve">This clause provides characterization of VTM mode configurations against H.265/HEVC HM for Scenario 5 Online Gaming. In particular, </w:t>
      </w:r>
    </w:p>
    <w:p w14:paraId="411D401E" w14:textId="6589E24B" w:rsidR="006B367D" w:rsidRDefault="006B367D" w:rsidP="006B367D">
      <w:pPr>
        <w:pStyle w:val="B1"/>
        <w:numPr>
          <w:ilvl w:val="0"/>
          <w:numId w:val="2"/>
        </w:numPr>
      </w:pPr>
      <w:r>
        <w:t>Table 8.2.4.6-1 provides the BD rate gain of VTM with S5-VTM-01 against H.265/HEVC HM with configuration S5-HM-01, i.e. with the online gaming scenario reference sequences and no fixed intra.</w:t>
      </w:r>
    </w:p>
    <w:p w14:paraId="1A3187E2" w14:textId="3AF5CD29" w:rsidR="006B367D" w:rsidRDefault="006B367D" w:rsidP="006B367D">
      <w:pPr>
        <w:pStyle w:val="B1"/>
        <w:numPr>
          <w:ilvl w:val="0"/>
          <w:numId w:val="2"/>
        </w:numPr>
      </w:pPr>
      <w:r>
        <w:t>Table 8.2.4.6-2 provides the BD rate gain of VTM with S5-VTM-02 against H.265/HEVC HM with configuration S5-HM-02, i.e. with the online gaming scenario reference sequences with fixed Intra every second.</w:t>
      </w:r>
    </w:p>
    <w:p w14:paraId="7936996D" w14:textId="08B3B023" w:rsidR="006B367D" w:rsidRDefault="006B367D" w:rsidP="006B367D">
      <w:pPr>
        <w:pStyle w:val="TH"/>
        <w:ind w:left="284"/>
      </w:pPr>
      <w:r>
        <w:t>Table 8.2.4.6-1 BD rate gain of VTM with S5-VTM-01 against H.265/HEVC HM with configuration S5-HM-01,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28"/>
        <w:gridCol w:w="828"/>
      </w:tblGrid>
      <w:tr w:rsidR="006B367D" w14:paraId="4FBE5FB1"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EA8F0DF"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22D61AB"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208C1F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35065A2E"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2D70B8" w14:paraId="3646E59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69DFFE" w14:textId="77777777" w:rsidR="002D70B8" w:rsidRDefault="002D70B8" w:rsidP="002D70B8">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59C2F32E" w14:textId="77777777" w:rsid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26F818BC" w14:textId="3C4E938B"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28.242</w:t>
            </w:r>
          </w:p>
        </w:tc>
        <w:tc>
          <w:tcPr>
            <w:tcW w:w="0" w:type="auto"/>
            <w:tcBorders>
              <w:top w:val="single" w:sz="4" w:space="0" w:color="FFFFFF"/>
              <w:left w:val="single" w:sz="4" w:space="0" w:color="FFFFFF"/>
              <w:bottom w:val="single" w:sz="4" w:space="0" w:color="FFFFFF"/>
              <w:right w:val="single" w:sz="4" w:space="0" w:color="FFFFFF"/>
            </w:tcBorders>
            <w:vAlign w:val="bottom"/>
          </w:tcPr>
          <w:p w14:paraId="16D9A2CA" w14:textId="2D7F1E8E"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30.388</w:t>
            </w:r>
          </w:p>
        </w:tc>
      </w:tr>
      <w:tr w:rsidR="002D70B8" w14:paraId="012C114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E2B343" w14:textId="77777777" w:rsidR="002D70B8" w:rsidRDefault="002D70B8" w:rsidP="002D70B8">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C03F047" w14:textId="77777777" w:rsid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0E258C98" w14:textId="00C3FD04"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25.702</w:t>
            </w:r>
          </w:p>
        </w:tc>
        <w:tc>
          <w:tcPr>
            <w:tcW w:w="0" w:type="auto"/>
            <w:tcBorders>
              <w:top w:val="single" w:sz="4" w:space="0" w:color="FFFFFF"/>
              <w:left w:val="single" w:sz="4" w:space="0" w:color="FFFFFF"/>
              <w:bottom w:val="single" w:sz="4" w:space="0" w:color="FFFFFF"/>
              <w:right w:val="single" w:sz="4" w:space="0" w:color="FFFFFF"/>
            </w:tcBorders>
            <w:vAlign w:val="bottom"/>
          </w:tcPr>
          <w:p w14:paraId="518F4A8E" w14:textId="79CE243E"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26.651</w:t>
            </w:r>
          </w:p>
        </w:tc>
      </w:tr>
      <w:tr w:rsidR="002D70B8" w14:paraId="37D404D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A00659" w14:textId="77777777" w:rsidR="002D70B8" w:rsidRDefault="002D70B8" w:rsidP="002D70B8">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20203C3B" w14:textId="77777777" w:rsid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0FB375BF" w14:textId="74515BA7"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31.696</w:t>
            </w:r>
          </w:p>
        </w:tc>
        <w:tc>
          <w:tcPr>
            <w:tcW w:w="0" w:type="auto"/>
            <w:tcBorders>
              <w:top w:val="single" w:sz="4" w:space="0" w:color="FFFFFF"/>
              <w:left w:val="single" w:sz="4" w:space="0" w:color="FFFFFF"/>
              <w:bottom w:val="single" w:sz="4" w:space="0" w:color="FFFFFF"/>
              <w:right w:val="single" w:sz="4" w:space="0" w:color="FFFFFF"/>
            </w:tcBorders>
            <w:vAlign w:val="bottom"/>
          </w:tcPr>
          <w:p w14:paraId="72B8D519" w14:textId="70360815"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33.392</w:t>
            </w:r>
          </w:p>
        </w:tc>
      </w:tr>
      <w:tr w:rsidR="002D70B8" w14:paraId="329ECE4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C9E1B3" w14:textId="77777777" w:rsidR="002D70B8" w:rsidRDefault="002D70B8" w:rsidP="002D70B8">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AE48211" w14:textId="77777777" w:rsid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5B5EB18C" w14:textId="63E0F58D"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45.144</w:t>
            </w:r>
          </w:p>
        </w:tc>
        <w:tc>
          <w:tcPr>
            <w:tcW w:w="0" w:type="auto"/>
            <w:tcBorders>
              <w:top w:val="single" w:sz="4" w:space="0" w:color="FFFFFF"/>
              <w:left w:val="single" w:sz="4" w:space="0" w:color="FFFFFF"/>
              <w:bottom w:val="single" w:sz="4" w:space="0" w:color="FFFFFF"/>
              <w:right w:val="single" w:sz="4" w:space="0" w:color="FFFFFF"/>
            </w:tcBorders>
            <w:vAlign w:val="bottom"/>
          </w:tcPr>
          <w:p w14:paraId="5ACE2CF0" w14:textId="48392007"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46.826</w:t>
            </w:r>
          </w:p>
        </w:tc>
      </w:tr>
      <w:tr w:rsidR="002D70B8" w14:paraId="497D59E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5D3505" w14:textId="77777777" w:rsidR="002D70B8" w:rsidRDefault="002D70B8" w:rsidP="002D70B8">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3FC7BA83" w14:textId="77777777" w:rsid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6C4B082E" w14:textId="528E8568"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33.401</w:t>
            </w:r>
          </w:p>
        </w:tc>
        <w:tc>
          <w:tcPr>
            <w:tcW w:w="0" w:type="auto"/>
            <w:tcBorders>
              <w:top w:val="single" w:sz="4" w:space="0" w:color="FFFFFF"/>
              <w:left w:val="single" w:sz="4" w:space="0" w:color="FFFFFF"/>
              <w:bottom w:val="single" w:sz="4" w:space="0" w:color="FFFFFF"/>
              <w:right w:val="single" w:sz="4" w:space="0" w:color="FFFFFF"/>
            </w:tcBorders>
            <w:vAlign w:val="bottom"/>
          </w:tcPr>
          <w:p w14:paraId="1585CFB0" w14:textId="40A0D0F4"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34.836</w:t>
            </w:r>
          </w:p>
        </w:tc>
      </w:tr>
      <w:tr w:rsidR="002D70B8" w14:paraId="33F3F0E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EE808E" w14:textId="77777777" w:rsidR="002D70B8" w:rsidRDefault="002D70B8" w:rsidP="002D70B8">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20C6A3AD" w14:textId="77777777" w:rsid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7F81E063" w14:textId="747D093D"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25.561</w:t>
            </w:r>
          </w:p>
        </w:tc>
        <w:tc>
          <w:tcPr>
            <w:tcW w:w="0" w:type="auto"/>
            <w:tcBorders>
              <w:top w:val="single" w:sz="4" w:space="0" w:color="FFFFFF"/>
              <w:left w:val="single" w:sz="4" w:space="0" w:color="FFFFFF"/>
              <w:bottom w:val="single" w:sz="4" w:space="0" w:color="FFFFFF"/>
              <w:right w:val="single" w:sz="4" w:space="0" w:color="FFFFFF"/>
            </w:tcBorders>
            <w:vAlign w:val="bottom"/>
          </w:tcPr>
          <w:p w14:paraId="348A2D2D" w14:textId="7BD858E0"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25.544</w:t>
            </w:r>
          </w:p>
        </w:tc>
      </w:tr>
      <w:tr w:rsidR="002D70B8" w14:paraId="185872E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6D10A1" w14:textId="77777777" w:rsidR="002D70B8" w:rsidRDefault="002D70B8" w:rsidP="002D70B8">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323B3FF" w14:textId="77777777" w:rsid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6BBD30B9" w14:textId="35D682FC"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25.724</w:t>
            </w:r>
          </w:p>
        </w:tc>
        <w:tc>
          <w:tcPr>
            <w:tcW w:w="0" w:type="auto"/>
            <w:tcBorders>
              <w:top w:val="single" w:sz="4" w:space="0" w:color="FFFFFF"/>
              <w:left w:val="single" w:sz="4" w:space="0" w:color="FFFFFF"/>
              <w:bottom w:val="single" w:sz="4" w:space="0" w:color="FFFFFF"/>
              <w:right w:val="single" w:sz="4" w:space="0" w:color="FFFFFF"/>
            </w:tcBorders>
            <w:vAlign w:val="bottom"/>
          </w:tcPr>
          <w:p w14:paraId="54032969" w14:textId="016BCFE6"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25.209</w:t>
            </w:r>
          </w:p>
        </w:tc>
      </w:tr>
      <w:tr w:rsidR="002D70B8" w14:paraId="69BAA66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3C7530" w14:textId="77777777" w:rsidR="002D70B8" w:rsidRDefault="002D70B8" w:rsidP="002D70B8">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6E687C8A" w14:textId="77777777" w:rsid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397EACA0" w14:textId="20134F92"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30.77</w:t>
            </w:r>
          </w:p>
        </w:tc>
        <w:tc>
          <w:tcPr>
            <w:tcW w:w="0" w:type="auto"/>
            <w:tcBorders>
              <w:top w:val="single" w:sz="4" w:space="0" w:color="FFFFFF"/>
              <w:left w:val="single" w:sz="4" w:space="0" w:color="FFFFFF"/>
              <w:bottom w:val="single" w:sz="4" w:space="0" w:color="FFFFFF"/>
              <w:right w:val="single" w:sz="4" w:space="0" w:color="FFFFFF"/>
            </w:tcBorders>
            <w:vAlign w:val="bottom"/>
          </w:tcPr>
          <w:p w14:paraId="4BB13E95" w14:textId="1FE0638B"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29.672</w:t>
            </w:r>
          </w:p>
        </w:tc>
      </w:tr>
      <w:tr w:rsidR="002D70B8" w14:paraId="75A1638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8EBA2D" w14:textId="77777777" w:rsidR="002D70B8" w:rsidRDefault="002D70B8" w:rsidP="002D70B8">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56891462" w14:textId="77777777" w:rsid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63DFCABE" w14:textId="7E577FC1"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32.139</w:t>
            </w:r>
          </w:p>
        </w:tc>
        <w:tc>
          <w:tcPr>
            <w:tcW w:w="0" w:type="auto"/>
            <w:tcBorders>
              <w:top w:val="single" w:sz="4" w:space="0" w:color="FFFFFF"/>
              <w:left w:val="single" w:sz="4" w:space="0" w:color="FFFFFF"/>
              <w:bottom w:val="single" w:sz="4" w:space="0" w:color="FFFFFF"/>
              <w:right w:val="single" w:sz="4" w:space="0" w:color="FFFFFF"/>
            </w:tcBorders>
            <w:vAlign w:val="bottom"/>
          </w:tcPr>
          <w:p w14:paraId="1B71BE62" w14:textId="7DCD16C4"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32.26</w:t>
            </w:r>
          </w:p>
        </w:tc>
      </w:tr>
      <w:tr w:rsidR="002D70B8" w14:paraId="5EFD957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743F82" w14:textId="77777777" w:rsidR="002D70B8" w:rsidRDefault="002D70B8" w:rsidP="002D70B8">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45B535AB" w14:textId="77777777" w:rsid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3D8B9FC" w14:textId="3FEF6B58"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39.078</w:t>
            </w:r>
          </w:p>
        </w:tc>
        <w:tc>
          <w:tcPr>
            <w:tcW w:w="0" w:type="auto"/>
            <w:tcBorders>
              <w:top w:val="single" w:sz="4" w:space="0" w:color="FFFFFF"/>
              <w:left w:val="single" w:sz="4" w:space="0" w:color="FFFFFF"/>
              <w:bottom w:val="single" w:sz="4" w:space="0" w:color="FFFFFF"/>
              <w:right w:val="single" w:sz="4" w:space="0" w:color="FFFFFF"/>
            </w:tcBorders>
            <w:vAlign w:val="bottom"/>
          </w:tcPr>
          <w:p w14:paraId="3C63E2B9" w14:textId="5EF5D879"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38.019</w:t>
            </w:r>
          </w:p>
        </w:tc>
      </w:tr>
      <w:tr w:rsidR="002D70B8" w14:paraId="2D9DA59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15AFFC5" w14:textId="77777777" w:rsidR="002D70B8" w:rsidRDefault="002D70B8" w:rsidP="002D70B8">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5B12FBBC" w14:textId="77777777" w:rsid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2504CF8" w14:textId="187E7B11"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39.331</w:t>
            </w:r>
          </w:p>
        </w:tc>
        <w:tc>
          <w:tcPr>
            <w:tcW w:w="0" w:type="auto"/>
            <w:tcBorders>
              <w:top w:val="single" w:sz="4" w:space="0" w:color="FFFFFF"/>
              <w:left w:val="single" w:sz="4" w:space="0" w:color="FFFFFF"/>
              <w:bottom w:val="single" w:sz="4" w:space="0" w:color="FFFFFF"/>
              <w:right w:val="single" w:sz="4" w:space="0" w:color="FFFFFF"/>
            </w:tcBorders>
            <w:vAlign w:val="bottom"/>
          </w:tcPr>
          <w:p w14:paraId="5DA56842" w14:textId="4743FE3D"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36.758</w:t>
            </w:r>
          </w:p>
        </w:tc>
      </w:tr>
      <w:tr w:rsidR="002D70B8" w14:paraId="27C56A1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E654C5" w14:textId="77777777" w:rsidR="002D70B8" w:rsidRDefault="002D70B8" w:rsidP="002D70B8">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064EC4EA" w14:textId="77777777" w:rsid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16E4F317" w14:textId="167D3371"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50.547</w:t>
            </w:r>
          </w:p>
        </w:tc>
        <w:tc>
          <w:tcPr>
            <w:tcW w:w="0" w:type="auto"/>
            <w:tcBorders>
              <w:top w:val="single" w:sz="4" w:space="0" w:color="FFFFFF"/>
              <w:left w:val="single" w:sz="4" w:space="0" w:color="FFFFFF"/>
              <w:bottom w:val="single" w:sz="4" w:space="0" w:color="FFFFFF"/>
              <w:right w:val="single" w:sz="4" w:space="0" w:color="FFFFFF"/>
            </w:tcBorders>
            <w:vAlign w:val="bottom"/>
          </w:tcPr>
          <w:p w14:paraId="684E8807" w14:textId="5C2B4240"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50.32</w:t>
            </w:r>
          </w:p>
        </w:tc>
      </w:tr>
      <w:tr w:rsidR="002D70B8" w14:paraId="60FE3C94"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84676C" w14:textId="77777777" w:rsidR="002D70B8" w:rsidRDefault="002D70B8" w:rsidP="002D70B8">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01807D5E" w14:textId="77777777" w:rsid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39563E8A" w14:textId="0299870B"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29.895</w:t>
            </w:r>
          </w:p>
        </w:tc>
        <w:tc>
          <w:tcPr>
            <w:tcW w:w="0" w:type="auto"/>
            <w:tcBorders>
              <w:top w:val="single" w:sz="4" w:space="0" w:color="FFFFFF"/>
              <w:left w:val="single" w:sz="4" w:space="0" w:color="FFFFFF"/>
              <w:bottom w:val="single" w:sz="4" w:space="0" w:color="FFFFFF"/>
              <w:right w:val="single" w:sz="4" w:space="0" w:color="FFFFFF"/>
            </w:tcBorders>
            <w:vAlign w:val="bottom"/>
          </w:tcPr>
          <w:p w14:paraId="3CAA013C" w14:textId="56DE52CA"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29.542</w:t>
            </w:r>
          </w:p>
        </w:tc>
      </w:tr>
      <w:tr w:rsidR="002D70B8" w14:paraId="7B7C17F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466D52E" w14:textId="77777777" w:rsidR="002D70B8" w:rsidRDefault="002D70B8" w:rsidP="002D70B8">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80D1044" w14:textId="77777777" w:rsid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835D047" w14:textId="2A1AE627"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25.561</w:t>
            </w:r>
          </w:p>
        </w:tc>
        <w:tc>
          <w:tcPr>
            <w:tcW w:w="0" w:type="auto"/>
            <w:tcBorders>
              <w:top w:val="triple" w:sz="4" w:space="0" w:color="auto"/>
              <w:left w:val="single" w:sz="4" w:space="0" w:color="FFFFFF"/>
              <w:bottom w:val="single" w:sz="4" w:space="0" w:color="FFFFFF"/>
              <w:right w:val="single" w:sz="4" w:space="0" w:color="FFFFFF"/>
            </w:tcBorders>
            <w:vAlign w:val="bottom"/>
          </w:tcPr>
          <w:p w14:paraId="038409E4" w14:textId="64FC3DAF"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25.209</w:t>
            </w:r>
          </w:p>
        </w:tc>
      </w:tr>
      <w:tr w:rsidR="002D70B8" w14:paraId="7534C58B"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B12C89" w14:textId="77777777" w:rsidR="002D70B8" w:rsidRDefault="002D70B8" w:rsidP="002D70B8">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20665B3" w14:textId="77777777" w:rsid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A786D61" w14:textId="3BD74268"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50.547</w:t>
            </w:r>
          </w:p>
        </w:tc>
        <w:tc>
          <w:tcPr>
            <w:tcW w:w="0" w:type="auto"/>
            <w:tcBorders>
              <w:top w:val="single" w:sz="4" w:space="0" w:color="FFFFFF"/>
              <w:left w:val="single" w:sz="4" w:space="0" w:color="FFFFFF"/>
              <w:bottom w:val="single" w:sz="4" w:space="0" w:color="FFFFFF"/>
              <w:right w:val="single" w:sz="4" w:space="0" w:color="FFFFFF"/>
            </w:tcBorders>
            <w:vAlign w:val="bottom"/>
          </w:tcPr>
          <w:p w14:paraId="4908E48D" w14:textId="4C1B75D5"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50.32</w:t>
            </w:r>
          </w:p>
        </w:tc>
      </w:tr>
      <w:tr w:rsidR="002D70B8" w14:paraId="0CC645A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48B5AEA" w14:textId="77777777" w:rsidR="002D70B8" w:rsidRDefault="002D70B8" w:rsidP="002D70B8">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12B6865" w14:textId="77777777" w:rsid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950DD09" w14:textId="5484555A"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33.633</w:t>
            </w:r>
          </w:p>
        </w:tc>
        <w:tc>
          <w:tcPr>
            <w:tcW w:w="0" w:type="auto"/>
            <w:tcBorders>
              <w:top w:val="single" w:sz="4" w:space="0" w:color="FFFFFF"/>
              <w:left w:val="single" w:sz="4" w:space="0" w:color="FFFFFF"/>
              <w:bottom w:val="single" w:sz="4" w:space="0" w:color="FFFFFF"/>
              <w:right w:val="single" w:sz="4" w:space="0" w:color="FFFFFF"/>
            </w:tcBorders>
            <w:vAlign w:val="bottom"/>
          </w:tcPr>
          <w:p w14:paraId="1E3C5CF1" w14:textId="73CB49E4"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33.801</w:t>
            </w:r>
          </w:p>
        </w:tc>
      </w:tr>
    </w:tbl>
    <w:p w14:paraId="2D6A9858" w14:textId="77777777" w:rsidR="006B367D" w:rsidRDefault="006B367D" w:rsidP="006B367D">
      <w:pPr>
        <w:pStyle w:val="EditorsNote"/>
        <w:ind w:left="0" w:firstLine="0"/>
      </w:pPr>
    </w:p>
    <w:p w14:paraId="6D6333CB" w14:textId="3EF66784" w:rsidR="006B367D" w:rsidRDefault="006B367D" w:rsidP="006B367D">
      <w:pPr>
        <w:pStyle w:val="TH"/>
        <w:ind w:left="284"/>
      </w:pPr>
      <w:r>
        <w:lastRenderedPageBreak/>
        <w:t>Table 8.2.4.6-2 BD rate gain of VTM with S5-VTM-02 against H.265/HEVC HM with configuration S5-HM-02,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828"/>
        <w:gridCol w:w="828"/>
      </w:tblGrid>
      <w:tr w:rsidR="006B367D" w14:paraId="70DF5656"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1C6EC0F"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75AB1E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0D68869A"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7E00699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3755A9" w14:paraId="76E5B754"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001FF2" w14:textId="77777777" w:rsidR="003755A9" w:rsidRDefault="003755A9" w:rsidP="003755A9">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76D666BF" w14:textId="77777777" w:rsid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1A309371" w14:textId="38A31580"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26.433</w:t>
            </w:r>
          </w:p>
        </w:tc>
        <w:tc>
          <w:tcPr>
            <w:tcW w:w="0" w:type="auto"/>
            <w:tcBorders>
              <w:top w:val="single" w:sz="4" w:space="0" w:color="FFFFFF"/>
              <w:left w:val="single" w:sz="4" w:space="0" w:color="FFFFFF"/>
              <w:bottom w:val="single" w:sz="4" w:space="0" w:color="FFFFFF"/>
              <w:right w:val="single" w:sz="4" w:space="0" w:color="FFFFFF"/>
            </w:tcBorders>
            <w:vAlign w:val="bottom"/>
          </w:tcPr>
          <w:p w14:paraId="549518D0" w14:textId="637CACDC"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27.13</w:t>
            </w:r>
          </w:p>
        </w:tc>
      </w:tr>
      <w:tr w:rsidR="003755A9" w14:paraId="2517162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B71490" w14:textId="77777777" w:rsidR="003755A9" w:rsidRDefault="003755A9" w:rsidP="003755A9">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3B9CCCAD" w14:textId="77777777" w:rsid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0964E610" w14:textId="41005A33"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24.023</w:t>
            </w:r>
          </w:p>
        </w:tc>
        <w:tc>
          <w:tcPr>
            <w:tcW w:w="0" w:type="auto"/>
            <w:tcBorders>
              <w:top w:val="single" w:sz="4" w:space="0" w:color="FFFFFF"/>
              <w:left w:val="single" w:sz="4" w:space="0" w:color="FFFFFF"/>
              <w:bottom w:val="single" w:sz="4" w:space="0" w:color="FFFFFF"/>
              <w:right w:val="single" w:sz="4" w:space="0" w:color="FFFFFF"/>
            </w:tcBorders>
            <w:vAlign w:val="bottom"/>
          </w:tcPr>
          <w:p w14:paraId="7EDAA5C9" w14:textId="45912E0B"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24.144</w:t>
            </w:r>
          </w:p>
        </w:tc>
      </w:tr>
      <w:tr w:rsidR="003755A9" w14:paraId="0BA0A26C"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B94251" w14:textId="77777777" w:rsidR="003755A9" w:rsidRDefault="003755A9" w:rsidP="003755A9">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3B31CBBB" w14:textId="77777777" w:rsid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0061A885" w14:textId="6DA03BD4"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28.797</w:t>
            </w:r>
          </w:p>
        </w:tc>
        <w:tc>
          <w:tcPr>
            <w:tcW w:w="0" w:type="auto"/>
            <w:tcBorders>
              <w:top w:val="single" w:sz="4" w:space="0" w:color="FFFFFF"/>
              <w:left w:val="single" w:sz="4" w:space="0" w:color="FFFFFF"/>
              <w:bottom w:val="single" w:sz="4" w:space="0" w:color="FFFFFF"/>
              <w:right w:val="single" w:sz="4" w:space="0" w:color="FFFFFF"/>
            </w:tcBorders>
            <w:vAlign w:val="bottom"/>
          </w:tcPr>
          <w:p w14:paraId="3D8AA9CB" w14:textId="37241A12"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29.866</w:t>
            </w:r>
          </w:p>
        </w:tc>
      </w:tr>
      <w:tr w:rsidR="003755A9" w14:paraId="4B6B13E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83CAA6" w14:textId="77777777" w:rsidR="003755A9" w:rsidRDefault="003755A9" w:rsidP="003755A9">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57020BBC" w14:textId="77777777" w:rsid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04890571" w14:textId="7F08E74C"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39.031</w:t>
            </w:r>
          </w:p>
        </w:tc>
        <w:tc>
          <w:tcPr>
            <w:tcW w:w="0" w:type="auto"/>
            <w:tcBorders>
              <w:top w:val="single" w:sz="4" w:space="0" w:color="FFFFFF"/>
              <w:left w:val="single" w:sz="4" w:space="0" w:color="FFFFFF"/>
              <w:bottom w:val="single" w:sz="4" w:space="0" w:color="FFFFFF"/>
              <w:right w:val="single" w:sz="4" w:space="0" w:color="FFFFFF"/>
            </w:tcBorders>
            <w:vAlign w:val="bottom"/>
          </w:tcPr>
          <w:p w14:paraId="17A260DF" w14:textId="139E48BF"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40.859</w:t>
            </w:r>
          </w:p>
        </w:tc>
      </w:tr>
      <w:tr w:rsidR="003755A9" w14:paraId="5A8219F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E7EE18" w14:textId="77777777" w:rsidR="003755A9" w:rsidRDefault="003755A9" w:rsidP="003755A9">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0DA5F2C0" w14:textId="77777777" w:rsid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325E7609" w14:textId="3A597DDC"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30.933</w:t>
            </w:r>
          </w:p>
        </w:tc>
        <w:tc>
          <w:tcPr>
            <w:tcW w:w="0" w:type="auto"/>
            <w:tcBorders>
              <w:top w:val="single" w:sz="4" w:space="0" w:color="FFFFFF"/>
              <w:left w:val="single" w:sz="4" w:space="0" w:color="FFFFFF"/>
              <w:bottom w:val="single" w:sz="4" w:space="0" w:color="FFFFFF"/>
              <w:right w:val="single" w:sz="4" w:space="0" w:color="FFFFFF"/>
            </w:tcBorders>
            <w:vAlign w:val="bottom"/>
          </w:tcPr>
          <w:p w14:paraId="6CE2F947" w14:textId="163E3CC9"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32.26</w:t>
            </w:r>
          </w:p>
        </w:tc>
      </w:tr>
      <w:tr w:rsidR="003755A9" w14:paraId="1BABC2D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2B1EA0" w14:textId="77777777" w:rsidR="003755A9" w:rsidRDefault="003755A9" w:rsidP="003755A9">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2D42D0AB" w14:textId="77777777" w:rsid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774C0337" w14:textId="6CAEB904"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21.345</w:t>
            </w:r>
          </w:p>
        </w:tc>
        <w:tc>
          <w:tcPr>
            <w:tcW w:w="0" w:type="auto"/>
            <w:tcBorders>
              <w:top w:val="single" w:sz="4" w:space="0" w:color="FFFFFF"/>
              <w:left w:val="single" w:sz="4" w:space="0" w:color="FFFFFF"/>
              <w:bottom w:val="single" w:sz="4" w:space="0" w:color="FFFFFF"/>
              <w:right w:val="single" w:sz="4" w:space="0" w:color="FFFFFF"/>
            </w:tcBorders>
            <w:vAlign w:val="bottom"/>
          </w:tcPr>
          <w:p w14:paraId="3A243FAE" w14:textId="05FCD208"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20.974</w:t>
            </w:r>
          </w:p>
        </w:tc>
      </w:tr>
      <w:tr w:rsidR="003755A9" w14:paraId="17BD1D9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5F6B28" w14:textId="77777777" w:rsidR="003755A9" w:rsidRDefault="003755A9" w:rsidP="003755A9">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29EB354" w14:textId="77777777" w:rsid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6D52502A" w14:textId="4F122EE2"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24.173</w:t>
            </w:r>
          </w:p>
        </w:tc>
        <w:tc>
          <w:tcPr>
            <w:tcW w:w="0" w:type="auto"/>
            <w:tcBorders>
              <w:top w:val="single" w:sz="4" w:space="0" w:color="FFFFFF"/>
              <w:left w:val="single" w:sz="4" w:space="0" w:color="FFFFFF"/>
              <w:bottom w:val="single" w:sz="4" w:space="0" w:color="FFFFFF"/>
              <w:right w:val="single" w:sz="4" w:space="0" w:color="FFFFFF"/>
            </w:tcBorders>
            <w:vAlign w:val="bottom"/>
          </w:tcPr>
          <w:p w14:paraId="09DA535F" w14:textId="079D73DD"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22.577</w:t>
            </w:r>
          </w:p>
        </w:tc>
      </w:tr>
      <w:tr w:rsidR="003755A9" w14:paraId="7469091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24AE33" w14:textId="77777777" w:rsidR="003755A9" w:rsidRDefault="003755A9" w:rsidP="003755A9">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133BC8E6" w14:textId="77777777" w:rsid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7796E862" w14:textId="3E729E02"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29.321</w:t>
            </w:r>
          </w:p>
        </w:tc>
        <w:tc>
          <w:tcPr>
            <w:tcW w:w="0" w:type="auto"/>
            <w:tcBorders>
              <w:top w:val="single" w:sz="4" w:space="0" w:color="FFFFFF"/>
              <w:left w:val="single" w:sz="4" w:space="0" w:color="FFFFFF"/>
              <w:bottom w:val="single" w:sz="4" w:space="0" w:color="FFFFFF"/>
              <w:right w:val="single" w:sz="4" w:space="0" w:color="FFFFFF"/>
            </w:tcBorders>
            <w:vAlign w:val="bottom"/>
          </w:tcPr>
          <w:p w14:paraId="735DE6B8" w14:textId="4E247975"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27.546</w:t>
            </w:r>
          </w:p>
        </w:tc>
      </w:tr>
      <w:tr w:rsidR="003755A9" w14:paraId="517C4C84"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8DC47D" w14:textId="77777777" w:rsidR="003755A9" w:rsidRDefault="003755A9" w:rsidP="003755A9">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65B7DE3A" w14:textId="77777777" w:rsid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59D549C9" w14:textId="68546953"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30.041</w:t>
            </w:r>
          </w:p>
        </w:tc>
        <w:tc>
          <w:tcPr>
            <w:tcW w:w="0" w:type="auto"/>
            <w:tcBorders>
              <w:top w:val="single" w:sz="4" w:space="0" w:color="FFFFFF"/>
              <w:left w:val="single" w:sz="4" w:space="0" w:color="FFFFFF"/>
              <w:bottom w:val="single" w:sz="4" w:space="0" w:color="FFFFFF"/>
              <w:right w:val="single" w:sz="4" w:space="0" w:color="FFFFFF"/>
            </w:tcBorders>
            <w:vAlign w:val="bottom"/>
          </w:tcPr>
          <w:p w14:paraId="667C8161" w14:textId="09597D9B"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28.169</w:t>
            </w:r>
          </w:p>
        </w:tc>
      </w:tr>
      <w:tr w:rsidR="003755A9" w14:paraId="205959F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8903B79" w14:textId="77777777" w:rsidR="003755A9" w:rsidRDefault="003755A9" w:rsidP="003755A9">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40464A6D" w14:textId="77777777" w:rsid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63A21DA6" w14:textId="49345EBA"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36.638</w:t>
            </w:r>
          </w:p>
        </w:tc>
        <w:tc>
          <w:tcPr>
            <w:tcW w:w="0" w:type="auto"/>
            <w:tcBorders>
              <w:top w:val="single" w:sz="4" w:space="0" w:color="FFFFFF"/>
              <w:left w:val="single" w:sz="4" w:space="0" w:color="FFFFFF"/>
              <w:bottom w:val="single" w:sz="4" w:space="0" w:color="FFFFFF"/>
              <w:right w:val="single" w:sz="4" w:space="0" w:color="FFFFFF"/>
            </w:tcBorders>
            <w:vAlign w:val="bottom"/>
          </w:tcPr>
          <w:p w14:paraId="5D585247" w14:textId="7922E0FB"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34.953</w:t>
            </w:r>
          </w:p>
        </w:tc>
      </w:tr>
      <w:tr w:rsidR="003755A9" w14:paraId="7C98460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DE23D7" w14:textId="77777777" w:rsidR="003755A9" w:rsidRDefault="003755A9" w:rsidP="003755A9">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4B11BC48" w14:textId="77777777" w:rsid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270F372" w14:textId="4A1DEE1A"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36.527</w:t>
            </w:r>
          </w:p>
        </w:tc>
        <w:tc>
          <w:tcPr>
            <w:tcW w:w="0" w:type="auto"/>
            <w:tcBorders>
              <w:top w:val="single" w:sz="4" w:space="0" w:color="FFFFFF"/>
              <w:left w:val="single" w:sz="4" w:space="0" w:color="FFFFFF"/>
              <w:bottom w:val="single" w:sz="4" w:space="0" w:color="FFFFFF"/>
              <w:right w:val="single" w:sz="4" w:space="0" w:color="FFFFFF"/>
            </w:tcBorders>
            <w:vAlign w:val="bottom"/>
          </w:tcPr>
          <w:p w14:paraId="4238155C" w14:textId="79442B17"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34.287</w:t>
            </w:r>
          </w:p>
        </w:tc>
      </w:tr>
      <w:tr w:rsidR="003755A9" w14:paraId="1F09A12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C4A3E8" w14:textId="77777777" w:rsidR="003755A9" w:rsidRDefault="003755A9" w:rsidP="003755A9">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2AD1023B" w14:textId="77777777" w:rsid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2F4F4A28" w14:textId="473614C8"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48.092</w:t>
            </w:r>
          </w:p>
        </w:tc>
        <w:tc>
          <w:tcPr>
            <w:tcW w:w="0" w:type="auto"/>
            <w:tcBorders>
              <w:top w:val="single" w:sz="4" w:space="0" w:color="FFFFFF"/>
              <w:left w:val="single" w:sz="4" w:space="0" w:color="FFFFFF"/>
              <w:bottom w:val="single" w:sz="4" w:space="0" w:color="FFFFFF"/>
              <w:right w:val="single" w:sz="4" w:space="0" w:color="FFFFFF"/>
            </w:tcBorders>
            <w:vAlign w:val="bottom"/>
          </w:tcPr>
          <w:p w14:paraId="0FDCA744" w14:textId="00C80737"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46.319</w:t>
            </w:r>
          </w:p>
        </w:tc>
      </w:tr>
      <w:tr w:rsidR="003755A9" w14:paraId="7D7E0422"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788A58" w14:textId="77777777" w:rsidR="003755A9" w:rsidRDefault="003755A9" w:rsidP="003755A9">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5E6033C0" w14:textId="77777777" w:rsid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2BAE282A" w14:textId="14C97232"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29.178</w:t>
            </w:r>
          </w:p>
        </w:tc>
        <w:tc>
          <w:tcPr>
            <w:tcW w:w="0" w:type="auto"/>
            <w:tcBorders>
              <w:top w:val="single" w:sz="4" w:space="0" w:color="FFFFFF"/>
              <w:left w:val="single" w:sz="4" w:space="0" w:color="FFFFFF"/>
              <w:bottom w:val="single" w:sz="4" w:space="0" w:color="FFFFFF"/>
              <w:right w:val="single" w:sz="4" w:space="0" w:color="FFFFFF"/>
            </w:tcBorders>
            <w:vAlign w:val="bottom"/>
          </w:tcPr>
          <w:p w14:paraId="53479DD0" w14:textId="0F2E97E6"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27.864</w:t>
            </w:r>
          </w:p>
        </w:tc>
      </w:tr>
      <w:tr w:rsidR="003755A9" w14:paraId="5337706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67188CE" w14:textId="77777777" w:rsidR="003755A9" w:rsidRDefault="003755A9" w:rsidP="003755A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C9A3BCD" w14:textId="77777777" w:rsid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3F4EFB4" w14:textId="09860639"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21.345</w:t>
            </w:r>
          </w:p>
        </w:tc>
        <w:tc>
          <w:tcPr>
            <w:tcW w:w="0" w:type="auto"/>
            <w:tcBorders>
              <w:top w:val="triple" w:sz="4" w:space="0" w:color="auto"/>
              <w:left w:val="single" w:sz="4" w:space="0" w:color="FFFFFF"/>
              <w:bottom w:val="single" w:sz="4" w:space="0" w:color="FFFFFF"/>
              <w:right w:val="single" w:sz="4" w:space="0" w:color="FFFFFF"/>
            </w:tcBorders>
            <w:vAlign w:val="bottom"/>
          </w:tcPr>
          <w:p w14:paraId="569CAA20" w14:textId="75A96240"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20.974</w:t>
            </w:r>
          </w:p>
        </w:tc>
      </w:tr>
      <w:tr w:rsidR="003755A9" w14:paraId="490D3C0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DF2284" w14:textId="77777777" w:rsidR="003755A9" w:rsidRDefault="003755A9" w:rsidP="003755A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B3BDD4C" w14:textId="77777777" w:rsid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2A5810E" w14:textId="7E2B39E1"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48.092</w:t>
            </w:r>
          </w:p>
        </w:tc>
        <w:tc>
          <w:tcPr>
            <w:tcW w:w="0" w:type="auto"/>
            <w:tcBorders>
              <w:top w:val="single" w:sz="4" w:space="0" w:color="FFFFFF"/>
              <w:left w:val="single" w:sz="4" w:space="0" w:color="FFFFFF"/>
              <w:bottom w:val="single" w:sz="4" w:space="0" w:color="FFFFFF"/>
              <w:right w:val="single" w:sz="4" w:space="0" w:color="FFFFFF"/>
            </w:tcBorders>
            <w:vAlign w:val="bottom"/>
          </w:tcPr>
          <w:p w14:paraId="4254C4C3" w14:textId="5B58624D"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46.319</w:t>
            </w:r>
          </w:p>
        </w:tc>
      </w:tr>
      <w:tr w:rsidR="003755A9" w14:paraId="4E1ECF1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BC52540" w14:textId="77777777" w:rsidR="003755A9" w:rsidRDefault="003755A9" w:rsidP="003755A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532C504" w14:textId="77777777" w:rsid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7BD1035" w14:textId="68BFFDA9"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31.118</w:t>
            </w:r>
          </w:p>
        </w:tc>
        <w:tc>
          <w:tcPr>
            <w:tcW w:w="0" w:type="auto"/>
            <w:tcBorders>
              <w:top w:val="single" w:sz="4" w:space="0" w:color="FFFFFF"/>
              <w:left w:val="single" w:sz="4" w:space="0" w:color="FFFFFF"/>
              <w:bottom w:val="single" w:sz="4" w:space="0" w:color="FFFFFF"/>
              <w:right w:val="single" w:sz="4" w:space="0" w:color="FFFFFF"/>
            </w:tcBorders>
            <w:vAlign w:val="bottom"/>
          </w:tcPr>
          <w:p w14:paraId="6B238E81" w14:textId="2873267F"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30.534</w:t>
            </w:r>
          </w:p>
        </w:tc>
      </w:tr>
    </w:tbl>
    <w:p w14:paraId="0EFC8D3D" w14:textId="77777777" w:rsidR="006B367D" w:rsidRDefault="006B367D" w:rsidP="006B367D"/>
    <w:p w14:paraId="09C320C0" w14:textId="77777777" w:rsidR="006B367D" w:rsidRDefault="006B367D" w:rsidP="006B367D">
      <w:r>
        <w:t xml:space="preserve">As an example, </w:t>
      </w:r>
    </w:p>
    <w:p w14:paraId="1DCC1316" w14:textId="79A2C918" w:rsidR="006B367D" w:rsidRDefault="006B367D" w:rsidP="006B367D">
      <w:pPr>
        <w:pStyle w:val="B1"/>
        <w:numPr>
          <w:ilvl w:val="0"/>
          <w:numId w:val="2"/>
        </w:numPr>
      </w:pPr>
      <w:r>
        <w:t>Figure 8.2.4.6-1 provides Rate-Quality curves and BD rate gain for psnr of VTM with S5-VTM-01 against H.265/HEVC HM with configuration S5-HM-01 for reference sequence S5-R01</w:t>
      </w:r>
    </w:p>
    <w:p w14:paraId="3904E259" w14:textId="245E764C" w:rsidR="006B367D" w:rsidRDefault="006B367D" w:rsidP="006B367D">
      <w:pPr>
        <w:pStyle w:val="B1"/>
        <w:numPr>
          <w:ilvl w:val="0"/>
          <w:numId w:val="2"/>
        </w:numPr>
      </w:pPr>
      <w:r>
        <w:t>Figure 8.2.4.6-2 provides Rate-Quality curves and BD rate gain for psnr of VTM with S5-VTM-02 against H.265/HEVC HM with configuration S5-HM-02 for reference sequence S5-R01</w:t>
      </w:r>
    </w:p>
    <w:p w14:paraId="0B6C4262" w14:textId="72CF51C0" w:rsidR="006B367D" w:rsidRDefault="003755A9" w:rsidP="006B367D">
      <w:pPr>
        <w:pStyle w:val="TH"/>
      </w:pPr>
      <w:r w:rsidRPr="005C5155">
        <w:rPr>
          <w:noProof/>
        </w:rPr>
        <w:lastRenderedPageBreak/>
        <w:drawing>
          <wp:inline distT="0" distB="0" distL="0" distR="0" wp14:anchorId="777BE0B9" wp14:editId="46147536">
            <wp:extent cx="6115050" cy="2447925"/>
            <wp:effectExtent l="0" t="0" r="0" b="952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533B591B" w14:textId="17F0B1E6" w:rsidR="006B367D" w:rsidRDefault="006B367D" w:rsidP="006B367D">
      <w:pPr>
        <w:pStyle w:val="TH"/>
      </w:pPr>
      <w:r>
        <w:t>Figure 8.2.4.6-1 Rate-Quality curves and BD rate gain for psnr of VTM with S5-VTM-01 against H.265/HEVC HM with configuration S5-HM-01 for reference sequence S5-R01</w:t>
      </w:r>
    </w:p>
    <w:p w14:paraId="26D640CB" w14:textId="16802D8F" w:rsidR="006B367D" w:rsidRDefault="003755A9" w:rsidP="006B367D">
      <w:pPr>
        <w:pStyle w:val="TH"/>
      </w:pPr>
      <w:r w:rsidRPr="005C5155">
        <w:rPr>
          <w:noProof/>
        </w:rPr>
        <w:drawing>
          <wp:inline distT="0" distB="0" distL="0" distR="0" wp14:anchorId="2EE568AB" wp14:editId="2B261D92">
            <wp:extent cx="6115050" cy="2447925"/>
            <wp:effectExtent l="0" t="0" r="0" b="9525"/>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04807960" w14:textId="760D70FD" w:rsidR="006B367D" w:rsidRDefault="006B367D" w:rsidP="006B367D">
      <w:pPr>
        <w:pStyle w:val="TH"/>
      </w:pPr>
      <w:r>
        <w:t>Figure 8.2.4.6-2 Rate-Quality curves and BD rate gain for psnr of VTM with S5-VTM-02 against H.265/HEVC HM with configuration S5-HM-02 for reference sequence S5-R01</w:t>
      </w:r>
    </w:p>
    <w:p w14:paraId="4FBD123E" w14:textId="3704E23B" w:rsidR="006B367D" w:rsidRDefault="006B367D" w:rsidP="006B367D">
      <w:r>
        <w:t>All Rate-Quality curves and BD rate gain plots are provided in the attachment as well as online here: https://dash-large-files.akamaized.net/WAVE/3GPP/5GVideo/Bitstreams/Scenario-5-Gaming/VTM/Characterization/.</w:t>
      </w:r>
    </w:p>
    <w:p w14:paraId="2371C179" w14:textId="04B2525A" w:rsidR="006B367D" w:rsidRDefault="006B367D" w:rsidP="006B367D">
      <w:pPr>
        <w:pStyle w:val="Heading4"/>
      </w:pPr>
      <w:bookmarkStart w:id="596" w:name="_Toc100837908"/>
      <w:r>
        <w:t>8.2.4.7</w:t>
      </w:r>
      <w:r>
        <w:tab/>
        <w:t>Summary</w:t>
      </w:r>
      <w:bookmarkEnd w:id="596"/>
    </w:p>
    <w:p w14:paraId="5E17F67A" w14:textId="1694C69A" w:rsidR="006B367D" w:rsidRDefault="006B367D" w:rsidP="006B367D">
      <w:r>
        <w:t>Table 8.2.4.6-1 provides a summary of BD rate gain in psnr and vmaf for SDR and wpsnr and de100 for HDR of VTM against H.265/HEVC HM for different scenarios and configurations.</w:t>
      </w:r>
    </w:p>
    <w:p w14:paraId="58579703" w14:textId="15FF0FBB" w:rsidR="006B367D" w:rsidRDefault="006B367D" w:rsidP="006B367D">
      <w:pPr>
        <w:pStyle w:val="TH"/>
        <w:ind w:left="284"/>
      </w:pPr>
      <w:r>
        <w:lastRenderedPageBreak/>
        <w:t>Table 8.2.4.7-1 Summary of BD rate gain in psnr and vmaf for SDR and wpsnr and de100 for HDR of VTM against H.265/HEVC HM for different scenarios and configurations</w:t>
      </w:r>
    </w:p>
    <w:tbl>
      <w:tblPr>
        <w:tblStyle w:val="GridTable5Dark-Accent3"/>
        <w:tblW w:w="0" w:type="auto"/>
        <w:jc w:val="center"/>
        <w:tblLook w:val="04A0" w:firstRow="1" w:lastRow="0" w:firstColumn="1" w:lastColumn="0" w:noHBand="0" w:noVBand="1"/>
      </w:tblPr>
      <w:tblGrid>
        <w:gridCol w:w="1184"/>
        <w:gridCol w:w="1528"/>
        <w:gridCol w:w="1183"/>
        <w:gridCol w:w="1239"/>
        <w:gridCol w:w="1607"/>
        <w:gridCol w:w="1206"/>
        <w:gridCol w:w="1262"/>
      </w:tblGrid>
      <w:tr w:rsidR="006B367D" w14:paraId="016354FB"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3492F20" w14:textId="77777777" w:rsidR="006B367D" w:rsidRDefault="006B367D" w:rsidP="00604BFC">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19A19AB8"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bCs w:val="0"/>
                <w:sz w:val="20"/>
                <w:lang w:val="en-US"/>
              </w:rPr>
              <w:t>a</w:t>
            </w:r>
            <w:r>
              <w:rPr>
                <w:rFonts w:cs="Arial"/>
                <w:sz w:val="20"/>
                <w:lang w:val="en-US"/>
              </w:rPr>
              <w:t>verage psnr</w:t>
            </w:r>
          </w:p>
          <w:p w14:paraId="67B9523E"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w:t>
            </w:r>
            <w:r>
              <w:rPr>
                <w:rFonts w:cs="Arial"/>
                <w:sz w:val="20"/>
                <w:lang w:val="en-US"/>
              </w:rPr>
              <w:t>verage wpsnr</w:t>
            </w:r>
          </w:p>
        </w:tc>
        <w:tc>
          <w:tcPr>
            <w:tcW w:w="0" w:type="auto"/>
            <w:tcBorders>
              <w:bottom w:val="single" w:sz="4" w:space="0" w:color="FFFFFF"/>
            </w:tcBorders>
            <w:hideMark/>
          </w:tcPr>
          <w:p w14:paraId="4B9506B7"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min psnr</w:t>
            </w:r>
          </w:p>
          <w:p w14:paraId="2F2F6D6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min_wpsnr</w:t>
            </w:r>
          </w:p>
        </w:tc>
        <w:tc>
          <w:tcPr>
            <w:tcW w:w="0" w:type="auto"/>
            <w:tcBorders>
              <w:bottom w:val="single" w:sz="4" w:space="0" w:color="FFFFFF"/>
            </w:tcBorders>
            <w:hideMark/>
          </w:tcPr>
          <w:p w14:paraId="4985CB5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max psnr</w:t>
            </w:r>
          </w:p>
          <w:p w14:paraId="2CD75D51"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max_wpsnr</w:t>
            </w:r>
          </w:p>
        </w:tc>
        <w:tc>
          <w:tcPr>
            <w:tcW w:w="0" w:type="auto"/>
            <w:tcBorders>
              <w:bottom w:val="single" w:sz="4" w:space="0" w:color="FFFFFF"/>
            </w:tcBorders>
            <w:hideMark/>
          </w:tcPr>
          <w:p w14:paraId="5D23BE8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sz w:val="20"/>
                <w:lang w:val="en-US"/>
              </w:rPr>
            </w:pPr>
            <w:r>
              <w:rPr>
                <w:rFonts w:cs="Arial"/>
                <w:bCs w:val="0"/>
                <w:sz w:val="20"/>
                <w:lang w:val="en-US"/>
              </w:rPr>
              <w:t>average vmaf</w:t>
            </w:r>
          </w:p>
          <w:p w14:paraId="3F51DDB2"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average_de100</w:t>
            </w:r>
          </w:p>
        </w:tc>
        <w:tc>
          <w:tcPr>
            <w:tcW w:w="0" w:type="auto"/>
            <w:tcBorders>
              <w:bottom w:val="single" w:sz="4" w:space="0" w:color="FFFFFF"/>
            </w:tcBorders>
            <w:hideMark/>
          </w:tcPr>
          <w:p w14:paraId="42B2D187"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sz w:val="20"/>
                <w:lang w:val="en-US"/>
              </w:rPr>
            </w:pPr>
            <w:r>
              <w:rPr>
                <w:rFonts w:cs="Arial"/>
                <w:bCs w:val="0"/>
                <w:sz w:val="20"/>
                <w:lang w:val="en-US"/>
              </w:rPr>
              <w:t>min vmaf</w:t>
            </w:r>
          </w:p>
          <w:p w14:paraId="611CF60B"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min_de100</w:t>
            </w:r>
          </w:p>
        </w:tc>
        <w:tc>
          <w:tcPr>
            <w:tcW w:w="0" w:type="auto"/>
            <w:tcBorders>
              <w:bottom w:val="single" w:sz="4" w:space="0" w:color="FFFFFF"/>
            </w:tcBorders>
            <w:hideMark/>
          </w:tcPr>
          <w:p w14:paraId="2F17E135"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sz w:val="20"/>
                <w:lang w:val="en-US"/>
              </w:rPr>
            </w:pPr>
            <w:r>
              <w:rPr>
                <w:rFonts w:cs="Arial"/>
                <w:bCs w:val="0"/>
                <w:sz w:val="20"/>
                <w:lang w:val="en-US"/>
              </w:rPr>
              <w:t>max vmaf</w:t>
            </w:r>
          </w:p>
          <w:p w14:paraId="42278698"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max_de100</w:t>
            </w:r>
          </w:p>
        </w:tc>
      </w:tr>
      <w:tr w:rsidR="006B367D" w14:paraId="2F340B9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BFD9E7" w14:textId="77777777" w:rsidR="006B367D" w:rsidRDefault="006B367D" w:rsidP="00604BFC">
            <w:pPr>
              <w:pStyle w:val="TAH"/>
              <w:rPr>
                <w:rFonts w:cs="Arial"/>
                <w:sz w:val="20"/>
                <w:lang w:val="en-US"/>
              </w:rPr>
            </w:pPr>
            <w:r>
              <w:rPr>
                <w:rFonts w:cs="Arial"/>
                <w:sz w:val="20"/>
                <w:lang w:val="en-US"/>
              </w:rPr>
              <w:t>S1</w:t>
            </w:r>
          </w:p>
        </w:tc>
        <w:tc>
          <w:tcPr>
            <w:tcW w:w="0" w:type="auto"/>
            <w:tcBorders>
              <w:top w:val="single" w:sz="4" w:space="0" w:color="FFFFFF"/>
              <w:left w:val="single" w:sz="4" w:space="0" w:color="FFFFFF"/>
              <w:bottom w:val="single" w:sz="4" w:space="0" w:color="FFFFFF"/>
              <w:right w:val="single" w:sz="4" w:space="0" w:color="FFFFFF"/>
            </w:tcBorders>
          </w:tcPr>
          <w:p w14:paraId="0D176005" w14:textId="198179AF"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35.762</w:t>
            </w:r>
          </w:p>
        </w:tc>
        <w:tc>
          <w:tcPr>
            <w:tcW w:w="0" w:type="auto"/>
            <w:tcBorders>
              <w:top w:val="single" w:sz="4" w:space="0" w:color="FFFFFF"/>
              <w:left w:val="single" w:sz="4" w:space="0" w:color="FFFFFF"/>
              <w:bottom w:val="single" w:sz="4" w:space="0" w:color="FFFFFF"/>
              <w:right w:val="single" w:sz="4" w:space="0" w:color="FFFFFF"/>
            </w:tcBorders>
            <w:vAlign w:val="bottom"/>
          </w:tcPr>
          <w:p w14:paraId="54CB4A60" w14:textId="6E1DEB00"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22.831</w:t>
            </w:r>
          </w:p>
        </w:tc>
        <w:tc>
          <w:tcPr>
            <w:tcW w:w="0" w:type="auto"/>
            <w:tcBorders>
              <w:top w:val="single" w:sz="4" w:space="0" w:color="FFFFFF"/>
              <w:left w:val="single" w:sz="4" w:space="0" w:color="FFFFFF"/>
              <w:bottom w:val="single" w:sz="4" w:space="0" w:color="FFFFFF"/>
              <w:right w:val="single" w:sz="4" w:space="0" w:color="FFFFFF"/>
            </w:tcBorders>
            <w:vAlign w:val="bottom"/>
          </w:tcPr>
          <w:p w14:paraId="15F12550" w14:textId="3A3C1A8B"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53.895</w:t>
            </w:r>
          </w:p>
        </w:tc>
        <w:tc>
          <w:tcPr>
            <w:tcW w:w="0" w:type="auto"/>
            <w:tcBorders>
              <w:top w:val="single" w:sz="4" w:space="0" w:color="FFFFFF"/>
              <w:left w:val="single" w:sz="4" w:space="0" w:color="FFFFFF"/>
              <w:bottom w:val="single" w:sz="4" w:space="0" w:color="FFFFFF"/>
              <w:right w:val="single" w:sz="4" w:space="0" w:color="FFFFFF"/>
            </w:tcBorders>
          </w:tcPr>
          <w:p w14:paraId="5F3118C5" w14:textId="2D288BFA"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35.567</w:t>
            </w:r>
          </w:p>
        </w:tc>
        <w:tc>
          <w:tcPr>
            <w:tcW w:w="0" w:type="auto"/>
            <w:tcBorders>
              <w:top w:val="single" w:sz="4" w:space="0" w:color="FFFFFF"/>
              <w:left w:val="single" w:sz="4" w:space="0" w:color="FFFFFF"/>
              <w:bottom w:val="single" w:sz="4" w:space="0" w:color="FFFFFF"/>
              <w:right w:val="single" w:sz="4" w:space="0" w:color="FFFFFF"/>
            </w:tcBorders>
            <w:vAlign w:val="bottom"/>
          </w:tcPr>
          <w:p w14:paraId="79902BEF" w14:textId="576526E0"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20.897</w:t>
            </w:r>
          </w:p>
        </w:tc>
        <w:tc>
          <w:tcPr>
            <w:tcW w:w="0" w:type="auto"/>
            <w:tcBorders>
              <w:top w:val="single" w:sz="4" w:space="0" w:color="FFFFFF"/>
              <w:left w:val="single" w:sz="4" w:space="0" w:color="FFFFFF"/>
              <w:bottom w:val="single" w:sz="4" w:space="0" w:color="FFFFFF"/>
              <w:right w:val="single" w:sz="4" w:space="0" w:color="FFFFFF"/>
            </w:tcBorders>
            <w:vAlign w:val="bottom"/>
          </w:tcPr>
          <w:p w14:paraId="2AF25F05" w14:textId="35FA00F6"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52.694</w:t>
            </w:r>
          </w:p>
        </w:tc>
      </w:tr>
      <w:tr w:rsidR="006B367D" w14:paraId="7A15E2D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7AACC830" w14:textId="77777777" w:rsidR="006B367D" w:rsidRDefault="006B367D" w:rsidP="00604BFC">
            <w:pPr>
              <w:pStyle w:val="TAH"/>
              <w:rPr>
                <w:rFonts w:cs="Arial"/>
                <w:sz w:val="20"/>
                <w:lang w:val="en-US"/>
              </w:rPr>
            </w:pPr>
            <w:r>
              <w:rPr>
                <w:rFonts w:cs="Arial"/>
                <w:sz w:val="20"/>
                <w:lang w:val="en-US"/>
              </w:rPr>
              <w:t>S1 HDR</w:t>
            </w:r>
          </w:p>
        </w:tc>
        <w:tc>
          <w:tcPr>
            <w:tcW w:w="0" w:type="auto"/>
            <w:tcBorders>
              <w:top w:val="single" w:sz="4" w:space="0" w:color="FFFFFF"/>
              <w:left w:val="single" w:sz="4" w:space="0" w:color="FFFFFF"/>
              <w:bottom w:val="single" w:sz="4" w:space="0" w:color="FFFFFF"/>
              <w:right w:val="single" w:sz="4" w:space="0" w:color="FFFFFF"/>
            </w:tcBorders>
          </w:tcPr>
          <w:p w14:paraId="5188C5B5" w14:textId="6489175C" w:rsidR="006B367D" w:rsidRDefault="00615BBE"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39.476</w:t>
            </w:r>
          </w:p>
        </w:tc>
        <w:tc>
          <w:tcPr>
            <w:tcW w:w="0" w:type="auto"/>
            <w:tcBorders>
              <w:top w:val="single" w:sz="4" w:space="0" w:color="FFFFFF"/>
              <w:left w:val="single" w:sz="4" w:space="0" w:color="FFFFFF"/>
              <w:bottom w:val="single" w:sz="4" w:space="0" w:color="FFFFFF"/>
              <w:right w:val="single" w:sz="4" w:space="0" w:color="FFFFFF"/>
            </w:tcBorders>
            <w:vAlign w:val="bottom"/>
          </w:tcPr>
          <w:p w14:paraId="07159CBB" w14:textId="45F0B4C9" w:rsidR="006B367D" w:rsidRDefault="00615BBE"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34.75</w:t>
            </w:r>
          </w:p>
        </w:tc>
        <w:tc>
          <w:tcPr>
            <w:tcW w:w="0" w:type="auto"/>
            <w:tcBorders>
              <w:top w:val="single" w:sz="4" w:space="0" w:color="FFFFFF"/>
              <w:left w:val="single" w:sz="4" w:space="0" w:color="FFFFFF"/>
              <w:bottom w:val="single" w:sz="4" w:space="0" w:color="FFFFFF"/>
              <w:right w:val="single" w:sz="4" w:space="0" w:color="FFFFFF"/>
            </w:tcBorders>
            <w:vAlign w:val="bottom"/>
          </w:tcPr>
          <w:p w14:paraId="632A5B98" w14:textId="27EFEADA" w:rsidR="006B367D" w:rsidRDefault="00615BBE"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46.223</w:t>
            </w:r>
          </w:p>
        </w:tc>
        <w:tc>
          <w:tcPr>
            <w:tcW w:w="0" w:type="auto"/>
            <w:tcBorders>
              <w:top w:val="single" w:sz="4" w:space="0" w:color="FFFFFF"/>
              <w:left w:val="single" w:sz="4" w:space="0" w:color="FFFFFF"/>
              <w:bottom w:val="single" w:sz="4" w:space="0" w:color="FFFFFF"/>
              <w:right w:val="single" w:sz="4" w:space="0" w:color="FFFFFF"/>
            </w:tcBorders>
          </w:tcPr>
          <w:p w14:paraId="6B08AFC1" w14:textId="5CA51FE8"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58.107</w:t>
            </w:r>
          </w:p>
        </w:tc>
        <w:tc>
          <w:tcPr>
            <w:tcW w:w="0" w:type="auto"/>
            <w:tcBorders>
              <w:top w:val="single" w:sz="4" w:space="0" w:color="FFFFFF"/>
              <w:left w:val="single" w:sz="4" w:space="0" w:color="FFFFFF"/>
              <w:bottom w:val="single" w:sz="4" w:space="0" w:color="FFFFFF"/>
              <w:right w:val="single" w:sz="4" w:space="0" w:color="FFFFFF"/>
            </w:tcBorders>
            <w:vAlign w:val="bottom"/>
          </w:tcPr>
          <w:p w14:paraId="474B81A3" w14:textId="498EF16C" w:rsidR="006B367D" w:rsidRDefault="00615BBE"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50.927</w:t>
            </w:r>
          </w:p>
        </w:tc>
        <w:tc>
          <w:tcPr>
            <w:tcW w:w="0" w:type="auto"/>
            <w:tcBorders>
              <w:top w:val="single" w:sz="4" w:space="0" w:color="FFFFFF"/>
              <w:left w:val="single" w:sz="4" w:space="0" w:color="FFFFFF"/>
              <w:bottom w:val="single" w:sz="4" w:space="0" w:color="FFFFFF"/>
              <w:right w:val="single" w:sz="4" w:space="0" w:color="FFFFFF"/>
            </w:tcBorders>
            <w:vAlign w:val="bottom"/>
          </w:tcPr>
          <w:p w14:paraId="36B9343D" w14:textId="17EB6108" w:rsidR="006B367D" w:rsidRDefault="00615BBE"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65.723</w:t>
            </w:r>
          </w:p>
        </w:tc>
      </w:tr>
      <w:tr w:rsidR="006B367D" w14:paraId="4590865B"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34AB8A40" w14:textId="77777777" w:rsidR="006B367D" w:rsidRDefault="006B367D" w:rsidP="00604BFC">
            <w:pPr>
              <w:pStyle w:val="TAH"/>
              <w:rPr>
                <w:rFonts w:cs="Arial"/>
                <w:sz w:val="20"/>
                <w:lang w:val="en-US"/>
              </w:rPr>
            </w:pPr>
            <w:r>
              <w:rPr>
                <w:rFonts w:cs="Arial"/>
                <w:sz w:val="20"/>
                <w:lang w:val="en-US"/>
              </w:rPr>
              <w:t>S2</w:t>
            </w:r>
          </w:p>
        </w:tc>
        <w:tc>
          <w:tcPr>
            <w:tcW w:w="0" w:type="auto"/>
            <w:tcBorders>
              <w:top w:val="single" w:sz="4" w:space="0" w:color="FFFFFF"/>
              <w:left w:val="single" w:sz="4" w:space="0" w:color="FFFFFF"/>
              <w:bottom w:val="single" w:sz="4" w:space="0" w:color="FFFFFF"/>
              <w:right w:val="single" w:sz="4" w:space="0" w:color="FFFFFF"/>
            </w:tcBorders>
          </w:tcPr>
          <w:p w14:paraId="33E38BBF" w14:textId="18299349"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36.714</w:t>
            </w:r>
          </w:p>
        </w:tc>
        <w:tc>
          <w:tcPr>
            <w:tcW w:w="0" w:type="auto"/>
            <w:tcBorders>
              <w:top w:val="single" w:sz="4" w:space="0" w:color="FFFFFF"/>
              <w:left w:val="single" w:sz="4" w:space="0" w:color="FFFFFF"/>
              <w:bottom w:val="single" w:sz="4" w:space="0" w:color="FFFFFF"/>
              <w:right w:val="single" w:sz="4" w:space="0" w:color="FFFFFF"/>
            </w:tcBorders>
            <w:vAlign w:val="bottom"/>
          </w:tcPr>
          <w:p w14:paraId="3B74F7B4" w14:textId="1C492F96"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23.045</w:t>
            </w:r>
          </w:p>
        </w:tc>
        <w:tc>
          <w:tcPr>
            <w:tcW w:w="0" w:type="auto"/>
            <w:tcBorders>
              <w:top w:val="single" w:sz="4" w:space="0" w:color="FFFFFF"/>
              <w:left w:val="single" w:sz="4" w:space="0" w:color="FFFFFF"/>
              <w:bottom w:val="single" w:sz="4" w:space="0" w:color="FFFFFF"/>
              <w:right w:val="single" w:sz="4" w:space="0" w:color="FFFFFF"/>
            </w:tcBorders>
            <w:vAlign w:val="bottom"/>
          </w:tcPr>
          <w:p w14:paraId="114F7BA7" w14:textId="6495EA83"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52.315</w:t>
            </w:r>
          </w:p>
        </w:tc>
        <w:tc>
          <w:tcPr>
            <w:tcW w:w="0" w:type="auto"/>
            <w:tcBorders>
              <w:top w:val="single" w:sz="4" w:space="0" w:color="FFFFFF"/>
              <w:left w:val="single" w:sz="4" w:space="0" w:color="FFFFFF"/>
              <w:bottom w:val="single" w:sz="4" w:space="0" w:color="FFFFFF"/>
              <w:right w:val="single" w:sz="4" w:space="0" w:color="FFFFFF"/>
            </w:tcBorders>
          </w:tcPr>
          <w:p w14:paraId="31475F2E" w14:textId="72DA23C8"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37.989</w:t>
            </w:r>
          </w:p>
        </w:tc>
        <w:tc>
          <w:tcPr>
            <w:tcW w:w="0" w:type="auto"/>
            <w:tcBorders>
              <w:top w:val="single" w:sz="4" w:space="0" w:color="FFFFFF"/>
              <w:left w:val="single" w:sz="4" w:space="0" w:color="FFFFFF"/>
              <w:bottom w:val="single" w:sz="4" w:space="0" w:color="FFFFFF"/>
              <w:right w:val="single" w:sz="4" w:space="0" w:color="FFFFFF"/>
            </w:tcBorders>
            <w:vAlign w:val="bottom"/>
          </w:tcPr>
          <w:p w14:paraId="1A1B3351" w14:textId="75BEA54D"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23.678</w:t>
            </w:r>
          </w:p>
        </w:tc>
        <w:tc>
          <w:tcPr>
            <w:tcW w:w="0" w:type="auto"/>
            <w:tcBorders>
              <w:top w:val="single" w:sz="4" w:space="0" w:color="FFFFFF"/>
              <w:left w:val="single" w:sz="4" w:space="0" w:color="FFFFFF"/>
              <w:bottom w:val="single" w:sz="4" w:space="0" w:color="FFFFFF"/>
              <w:right w:val="single" w:sz="4" w:space="0" w:color="FFFFFF"/>
            </w:tcBorders>
            <w:vAlign w:val="bottom"/>
          </w:tcPr>
          <w:p w14:paraId="208C6878" w14:textId="64D9693B"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53.198</w:t>
            </w:r>
          </w:p>
        </w:tc>
      </w:tr>
      <w:tr w:rsidR="006B367D" w14:paraId="6C32C94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547F24D4" w14:textId="77777777" w:rsidR="006B367D" w:rsidRDefault="006B367D" w:rsidP="00604BFC">
            <w:pPr>
              <w:pStyle w:val="TAH"/>
              <w:rPr>
                <w:rFonts w:cs="Arial"/>
                <w:sz w:val="20"/>
                <w:lang w:val="en-US"/>
              </w:rPr>
            </w:pPr>
            <w:r>
              <w:rPr>
                <w:rFonts w:cs="Arial"/>
                <w:sz w:val="20"/>
                <w:lang w:val="en-US"/>
              </w:rPr>
              <w:t>S2 HDR</w:t>
            </w:r>
          </w:p>
        </w:tc>
        <w:tc>
          <w:tcPr>
            <w:tcW w:w="0" w:type="auto"/>
            <w:tcBorders>
              <w:top w:val="single" w:sz="4" w:space="0" w:color="FFFFFF"/>
              <w:left w:val="single" w:sz="4" w:space="0" w:color="FFFFFF"/>
              <w:bottom w:val="single" w:sz="4" w:space="0" w:color="FFFFFF"/>
              <w:right w:val="single" w:sz="4" w:space="0" w:color="FFFFFF"/>
            </w:tcBorders>
          </w:tcPr>
          <w:p w14:paraId="2CB4B5B4" w14:textId="7DBFEC5B" w:rsidR="006B367D" w:rsidRDefault="000E31C1"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38.389</w:t>
            </w:r>
          </w:p>
        </w:tc>
        <w:tc>
          <w:tcPr>
            <w:tcW w:w="0" w:type="auto"/>
            <w:tcBorders>
              <w:top w:val="single" w:sz="4" w:space="0" w:color="FFFFFF"/>
              <w:left w:val="single" w:sz="4" w:space="0" w:color="FFFFFF"/>
              <w:bottom w:val="single" w:sz="4" w:space="0" w:color="FFFFFF"/>
              <w:right w:val="single" w:sz="4" w:space="0" w:color="FFFFFF"/>
            </w:tcBorders>
            <w:vAlign w:val="bottom"/>
          </w:tcPr>
          <w:p w14:paraId="2BAB8851" w14:textId="75619B52" w:rsidR="006B367D" w:rsidRDefault="000E31C1"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31.114</w:t>
            </w:r>
          </w:p>
        </w:tc>
        <w:tc>
          <w:tcPr>
            <w:tcW w:w="0" w:type="auto"/>
            <w:tcBorders>
              <w:top w:val="single" w:sz="4" w:space="0" w:color="FFFFFF"/>
              <w:left w:val="single" w:sz="4" w:space="0" w:color="FFFFFF"/>
              <w:bottom w:val="single" w:sz="4" w:space="0" w:color="FFFFFF"/>
              <w:right w:val="single" w:sz="4" w:space="0" w:color="FFFFFF"/>
            </w:tcBorders>
            <w:vAlign w:val="bottom"/>
          </w:tcPr>
          <w:p w14:paraId="6E9961AA" w14:textId="353A2972" w:rsidR="006B367D" w:rsidRDefault="000E31C1"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45.103</w:t>
            </w:r>
          </w:p>
        </w:tc>
        <w:tc>
          <w:tcPr>
            <w:tcW w:w="0" w:type="auto"/>
            <w:tcBorders>
              <w:top w:val="single" w:sz="4" w:space="0" w:color="FFFFFF"/>
              <w:left w:val="single" w:sz="4" w:space="0" w:color="FFFFFF"/>
              <w:bottom w:val="single" w:sz="4" w:space="0" w:color="FFFFFF"/>
              <w:right w:val="single" w:sz="4" w:space="0" w:color="FFFFFF"/>
            </w:tcBorders>
          </w:tcPr>
          <w:p w14:paraId="0D44B996" w14:textId="64187CE3" w:rsidR="006B367D" w:rsidRDefault="000E31C1"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56.334</w:t>
            </w:r>
          </w:p>
        </w:tc>
        <w:tc>
          <w:tcPr>
            <w:tcW w:w="0" w:type="auto"/>
            <w:tcBorders>
              <w:top w:val="single" w:sz="4" w:space="0" w:color="FFFFFF"/>
              <w:left w:val="single" w:sz="4" w:space="0" w:color="FFFFFF"/>
              <w:bottom w:val="single" w:sz="4" w:space="0" w:color="FFFFFF"/>
              <w:right w:val="single" w:sz="4" w:space="0" w:color="FFFFFF"/>
            </w:tcBorders>
            <w:vAlign w:val="bottom"/>
          </w:tcPr>
          <w:p w14:paraId="209068AA" w14:textId="3D61A264" w:rsidR="006B367D" w:rsidRDefault="000E31C1"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42.188</w:t>
            </w:r>
          </w:p>
        </w:tc>
        <w:tc>
          <w:tcPr>
            <w:tcW w:w="0" w:type="auto"/>
            <w:tcBorders>
              <w:top w:val="single" w:sz="4" w:space="0" w:color="FFFFFF"/>
              <w:left w:val="single" w:sz="4" w:space="0" w:color="FFFFFF"/>
              <w:bottom w:val="single" w:sz="4" w:space="0" w:color="FFFFFF"/>
              <w:right w:val="single" w:sz="4" w:space="0" w:color="FFFFFF"/>
            </w:tcBorders>
            <w:vAlign w:val="bottom"/>
          </w:tcPr>
          <w:p w14:paraId="5F0C0BEF" w14:textId="7A03A366" w:rsidR="006B367D" w:rsidRDefault="000E31C1"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62.655</w:t>
            </w:r>
          </w:p>
        </w:tc>
      </w:tr>
      <w:tr w:rsidR="006B367D" w14:paraId="3CB1FA01"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60B9DA" w14:textId="77777777" w:rsidR="006B367D" w:rsidRDefault="006B367D" w:rsidP="00604BFC">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60C6D335" w14:textId="61139DE7" w:rsidR="006B367D" w:rsidRPr="00A52C2A" w:rsidRDefault="000E31C1"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58.676</w:t>
            </w:r>
          </w:p>
        </w:tc>
        <w:tc>
          <w:tcPr>
            <w:tcW w:w="0" w:type="auto"/>
            <w:tcBorders>
              <w:top w:val="single" w:sz="4" w:space="0" w:color="FFFFFF"/>
              <w:left w:val="single" w:sz="4" w:space="0" w:color="FFFFFF"/>
              <w:bottom w:val="single" w:sz="4" w:space="0" w:color="FFFFFF"/>
              <w:right w:val="single" w:sz="4" w:space="0" w:color="FFFFFF"/>
            </w:tcBorders>
            <w:vAlign w:val="bottom"/>
          </w:tcPr>
          <w:p w14:paraId="46A19190" w14:textId="12506ECE" w:rsidR="006B367D" w:rsidRPr="00A52C2A" w:rsidRDefault="000E31C1"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52.466</w:t>
            </w:r>
          </w:p>
        </w:tc>
        <w:tc>
          <w:tcPr>
            <w:tcW w:w="0" w:type="auto"/>
            <w:tcBorders>
              <w:top w:val="single" w:sz="4" w:space="0" w:color="FFFFFF"/>
              <w:left w:val="single" w:sz="4" w:space="0" w:color="FFFFFF"/>
              <w:bottom w:val="single" w:sz="4" w:space="0" w:color="FFFFFF"/>
              <w:right w:val="single" w:sz="4" w:space="0" w:color="FFFFFF"/>
            </w:tcBorders>
            <w:vAlign w:val="bottom"/>
          </w:tcPr>
          <w:p w14:paraId="3F5A1E13" w14:textId="06D11D44" w:rsidR="006B367D" w:rsidRPr="00A52C2A" w:rsidRDefault="000E31C1"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63.097</w:t>
            </w:r>
          </w:p>
        </w:tc>
        <w:tc>
          <w:tcPr>
            <w:tcW w:w="0" w:type="auto"/>
            <w:tcBorders>
              <w:top w:val="single" w:sz="4" w:space="0" w:color="FFFFFF"/>
              <w:left w:val="single" w:sz="4" w:space="0" w:color="FFFFFF"/>
              <w:bottom w:val="single" w:sz="4" w:space="0" w:color="FFFFFF"/>
              <w:right w:val="single" w:sz="4" w:space="0" w:color="FFFFFF"/>
            </w:tcBorders>
            <w:hideMark/>
          </w:tcPr>
          <w:p w14:paraId="7F4093CB"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B72CB3A"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EB7345"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6B367D" w14:paraId="34F48FA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D0CD56" w14:textId="77777777" w:rsidR="006B367D" w:rsidRDefault="006B367D" w:rsidP="00604BFC">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6F620EF7" w14:textId="6606246B" w:rsidR="006B367D" w:rsidRPr="00A52C2A"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55.491</w:t>
            </w:r>
          </w:p>
        </w:tc>
        <w:tc>
          <w:tcPr>
            <w:tcW w:w="0" w:type="auto"/>
            <w:tcBorders>
              <w:top w:val="single" w:sz="4" w:space="0" w:color="FFFFFF"/>
              <w:left w:val="single" w:sz="4" w:space="0" w:color="FFFFFF"/>
              <w:bottom w:val="single" w:sz="4" w:space="0" w:color="FFFFFF"/>
              <w:right w:val="single" w:sz="4" w:space="0" w:color="FFFFFF"/>
            </w:tcBorders>
            <w:vAlign w:val="bottom"/>
          </w:tcPr>
          <w:p w14:paraId="1FE518D0" w14:textId="4873FFDA" w:rsidR="006B367D" w:rsidRPr="00A52C2A"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49.215</w:t>
            </w:r>
          </w:p>
        </w:tc>
        <w:tc>
          <w:tcPr>
            <w:tcW w:w="0" w:type="auto"/>
            <w:tcBorders>
              <w:top w:val="single" w:sz="4" w:space="0" w:color="FFFFFF"/>
              <w:left w:val="single" w:sz="4" w:space="0" w:color="FFFFFF"/>
              <w:bottom w:val="single" w:sz="4" w:space="0" w:color="FFFFFF"/>
              <w:right w:val="single" w:sz="4" w:space="0" w:color="FFFFFF"/>
            </w:tcBorders>
            <w:vAlign w:val="bottom"/>
          </w:tcPr>
          <w:p w14:paraId="32F59970" w14:textId="06FA6AC4" w:rsidR="006B367D" w:rsidRPr="00A52C2A"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58.876</w:t>
            </w:r>
          </w:p>
        </w:tc>
        <w:tc>
          <w:tcPr>
            <w:tcW w:w="0" w:type="auto"/>
            <w:tcBorders>
              <w:top w:val="single" w:sz="4" w:space="0" w:color="FFFFFF"/>
              <w:left w:val="single" w:sz="4" w:space="0" w:color="FFFFFF"/>
              <w:bottom w:val="single" w:sz="4" w:space="0" w:color="FFFFFF"/>
              <w:right w:val="single" w:sz="4" w:space="0" w:color="FFFFFF"/>
            </w:tcBorders>
            <w:hideMark/>
          </w:tcPr>
          <w:p w14:paraId="130C282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6DC23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C1054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6B367D" w14:paraId="5020A8F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387E45" w14:textId="77777777" w:rsidR="006B367D" w:rsidRDefault="006B367D" w:rsidP="00604BFC">
            <w:pPr>
              <w:pStyle w:val="TAH"/>
              <w:rPr>
                <w:rFonts w:cs="Arial"/>
                <w:sz w:val="20"/>
                <w:lang w:val="en-US"/>
              </w:rPr>
            </w:pPr>
            <w:r>
              <w:rPr>
                <w:rFonts w:cs="Arial"/>
                <w:sz w:val="20"/>
                <w:lang w:val="en-US"/>
              </w:rPr>
              <w:t>S4 no intra</w:t>
            </w:r>
          </w:p>
        </w:tc>
        <w:tc>
          <w:tcPr>
            <w:tcW w:w="0" w:type="auto"/>
            <w:tcBorders>
              <w:top w:val="single" w:sz="4" w:space="0" w:color="FFFFFF"/>
              <w:left w:val="single" w:sz="4" w:space="0" w:color="FFFFFF"/>
              <w:bottom w:val="single" w:sz="4" w:space="0" w:color="FFFFFF"/>
              <w:right w:val="single" w:sz="4" w:space="0" w:color="FFFFFF"/>
            </w:tcBorders>
          </w:tcPr>
          <w:p w14:paraId="0350ED2B" w14:textId="04763B6A" w:rsidR="006B367D" w:rsidRDefault="00C96E18"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28.468</w:t>
            </w:r>
          </w:p>
        </w:tc>
        <w:tc>
          <w:tcPr>
            <w:tcW w:w="0" w:type="auto"/>
            <w:tcBorders>
              <w:top w:val="single" w:sz="4" w:space="0" w:color="FFFFFF"/>
              <w:left w:val="single" w:sz="4" w:space="0" w:color="FFFFFF"/>
              <w:bottom w:val="single" w:sz="4" w:space="0" w:color="FFFFFF"/>
              <w:right w:val="single" w:sz="4" w:space="0" w:color="FFFFFF"/>
            </w:tcBorders>
            <w:vAlign w:val="bottom"/>
          </w:tcPr>
          <w:p w14:paraId="52A744C4" w14:textId="2FAB889F" w:rsidR="006B367D" w:rsidRDefault="00C96E18"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22.69</w:t>
            </w:r>
          </w:p>
        </w:tc>
        <w:tc>
          <w:tcPr>
            <w:tcW w:w="0" w:type="auto"/>
            <w:tcBorders>
              <w:top w:val="single" w:sz="4" w:space="0" w:color="FFFFFF"/>
              <w:left w:val="single" w:sz="4" w:space="0" w:color="FFFFFF"/>
              <w:bottom w:val="single" w:sz="4" w:space="0" w:color="FFFFFF"/>
              <w:right w:val="single" w:sz="4" w:space="0" w:color="FFFFFF"/>
            </w:tcBorders>
            <w:vAlign w:val="bottom"/>
          </w:tcPr>
          <w:p w14:paraId="7605EB3E" w14:textId="13F28E92" w:rsidR="006B367D" w:rsidRDefault="00C96E18"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39.43</w:t>
            </w:r>
          </w:p>
        </w:tc>
        <w:tc>
          <w:tcPr>
            <w:tcW w:w="0" w:type="auto"/>
            <w:tcBorders>
              <w:top w:val="single" w:sz="4" w:space="0" w:color="FFFFFF"/>
              <w:left w:val="single" w:sz="4" w:space="0" w:color="FFFFFF"/>
              <w:bottom w:val="single" w:sz="4" w:space="0" w:color="FFFFFF"/>
              <w:right w:val="single" w:sz="4" w:space="0" w:color="FFFFFF"/>
            </w:tcBorders>
          </w:tcPr>
          <w:p w14:paraId="5C1EAAC6" w14:textId="27B047B4" w:rsidR="006B367D" w:rsidRDefault="00C96E18"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30.598</w:t>
            </w:r>
          </w:p>
        </w:tc>
        <w:tc>
          <w:tcPr>
            <w:tcW w:w="0" w:type="auto"/>
            <w:tcBorders>
              <w:top w:val="single" w:sz="4" w:space="0" w:color="FFFFFF"/>
              <w:left w:val="single" w:sz="4" w:space="0" w:color="FFFFFF"/>
              <w:bottom w:val="single" w:sz="4" w:space="0" w:color="FFFFFF"/>
              <w:right w:val="single" w:sz="4" w:space="0" w:color="FFFFFF"/>
            </w:tcBorders>
            <w:vAlign w:val="bottom"/>
          </w:tcPr>
          <w:p w14:paraId="1F8A5482" w14:textId="1189F5C9" w:rsidR="006B367D" w:rsidRDefault="00C96E18"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25.355</w:t>
            </w:r>
          </w:p>
        </w:tc>
        <w:tc>
          <w:tcPr>
            <w:tcW w:w="0" w:type="auto"/>
            <w:tcBorders>
              <w:top w:val="single" w:sz="4" w:space="0" w:color="FFFFFF"/>
              <w:left w:val="single" w:sz="4" w:space="0" w:color="FFFFFF"/>
              <w:bottom w:val="single" w:sz="4" w:space="0" w:color="FFFFFF"/>
              <w:right w:val="single" w:sz="4" w:space="0" w:color="FFFFFF"/>
            </w:tcBorders>
            <w:vAlign w:val="bottom"/>
          </w:tcPr>
          <w:p w14:paraId="18D8CC41" w14:textId="76849CEC" w:rsidR="006B367D" w:rsidRDefault="00C96E18"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38.077</w:t>
            </w:r>
          </w:p>
        </w:tc>
      </w:tr>
      <w:tr w:rsidR="006B367D" w14:paraId="09D824F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FECCEC" w14:textId="77777777" w:rsidR="006B367D" w:rsidRDefault="006B367D" w:rsidP="00604BFC">
            <w:pPr>
              <w:pStyle w:val="TAH"/>
              <w:rPr>
                <w:rFonts w:cs="Arial"/>
                <w:sz w:val="20"/>
                <w:lang w:val="en-US"/>
              </w:rPr>
            </w:pPr>
            <w:r>
              <w:rPr>
                <w:rFonts w:cs="Arial"/>
                <w:sz w:val="20"/>
                <w:lang w:val="en-US"/>
              </w:rPr>
              <w:t>S4 intra</w:t>
            </w:r>
          </w:p>
        </w:tc>
        <w:tc>
          <w:tcPr>
            <w:tcW w:w="0" w:type="auto"/>
            <w:tcBorders>
              <w:top w:val="single" w:sz="4" w:space="0" w:color="FFFFFF"/>
              <w:left w:val="single" w:sz="4" w:space="0" w:color="FFFFFF"/>
              <w:bottom w:val="single" w:sz="4" w:space="0" w:color="FFFFFF"/>
              <w:right w:val="single" w:sz="4" w:space="0" w:color="FFFFFF"/>
            </w:tcBorders>
          </w:tcPr>
          <w:p w14:paraId="3D082E42" w14:textId="5DDD2465"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24.764</w:t>
            </w:r>
          </w:p>
        </w:tc>
        <w:tc>
          <w:tcPr>
            <w:tcW w:w="0" w:type="auto"/>
            <w:tcBorders>
              <w:top w:val="single" w:sz="4" w:space="0" w:color="FFFFFF"/>
              <w:left w:val="single" w:sz="4" w:space="0" w:color="FFFFFF"/>
              <w:bottom w:val="single" w:sz="4" w:space="0" w:color="FFFFFF"/>
              <w:right w:val="single" w:sz="4" w:space="0" w:color="FFFFFF"/>
            </w:tcBorders>
            <w:vAlign w:val="bottom"/>
          </w:tcPr>
          <w:p w14:paraId="7DE3807A" w14:textId="072F5E05"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20.617</w:t>
            </w:r>
          </w:p>
        </w:tc>
        <w:tc>
          <w:tcPr>
            <w:tcW w:w="0" w:type="auto"/>
            <w:tcBorders>
              <w:top w:val="single" w:sz="4" w:space="0" w:color="FFFFFF"/>
              <w:left w:val="single" w:sz="4" w:space="0" w:color="FFFFFF"/>
              <w:bottom w:val="single" w:sz="4" w:space="0" w:color="FFFFFF"/>
              <w:right w:val="single" w:sz="4" w:space="0" w:color="FFFFFF"/>
            </w:tcBorders>
            <w:vAlign w:val="bottom"/>
          </w:tcPr>
          <w:p w14:paraId="1BC4B4BE" w14:textId="5ABC5C24"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35.742</w:t>
            </w:r>
          </w:p>
        </w:tc>
        <w:tc>
          <w:tcPr>
            <w:tcW w:w="0" w:type="auto"/>
            <w:tcBorders>
              <w:top w:val="single" w:sz="4" w:space="0" w:color="FFFFFF"/>
              <w:left w:val="single" w:sz="4" w:space="0" w:color="FFFFFF"/>
              <w:bottom w:val="single" w:sz="4" w:space="0" w:color="FFFFFF"/>
              <w:right w:val="single" w:sz="4" w:space="0" w:color="FFFFFF"/>
            </w:tcBorders>
          </w:tcPr>
          <w:p w14:paraId="6456B091" w14:textId="765893E7"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28.857</w:t>
            </w:r>
          </w:p>
        </w:tc>
        <w:tc>
          <w:tcPr>
            <w:tcW w:w="0" w:type="auto"/>
            <w:tcBorders>
              <w:top w:val="single" w:sz="4" w:space="0" w:color="FFFFFF"/>
              <w:left w:val="single" w:sz="4" w:space="0" w:color="FFFFFF"/>
              <w:bottom w:val="single" w:sz="4" w:space="0" w:color="FFFFFF"/>
              <w:right w:val="single" w:sz="4" w:space="0" w:color="FFFFFF"/>
            </w:tcBorders>
            <w:vAlign w:val="bottom"/>
          </w:tcPr>
          <w:p w14:paraId="6CC098D1" w14:textId="4894BC0E"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24.697</w:t>
            </w:r>
          </w:p>
        </w:tc>
        <w:tc>
          <w:tcPr>
            <w:tcW w:w="0" w:type="auto"/>
            <w:tcBorders>
              <w:top w:val="single" w:sz="4" w:space="0" w:color="FFFFFF"/>
              <w:left w:val="single" w:sz="4" w:space="0" w:color="FFFFFF"/>
              <w:bottom w:val="single" w:sz="4" w:space="0" w:color="FFFFFF"/>
              <w:right w:val="single" w:sz="4" w:space="0" w:color="FFFFFF"/>
            </w:tcBorders>
            <w:vAlign w:val="bottom"/>
          </w:tcPr>
          <w:p w14:paraId="33B38A94" w14:textId="7F481129"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34.34</w:t>
            </w:r>
          </w:p>
        </w:tc>
      </w:tr>
      <w:tr w:rsidR="006B367D" w14:paraId="577B0F70"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0EB900" w14:textId="77777777" w:rsidR="006B367D" w:rsidRDefault="006B367D" w:rsidP="00604BFC">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03DC015B" w14:textId="362040C3" w:rsidR="006B367D" w:rsidRPr="00A52C2A" w:rsidRDefault="00C96E18"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33.633</w:t>
            </w:r>
          </w:p>
        </w:tc>
        <w:tc>
          <w:tcPr>
            <w:tcW w:w="0" w:type="auto"/>
            <w:tcBorders>
              <w:top w:val="single" w:sz="4" w:space="0" w:color="FFFFFF"/>
              <w:left w:val="single" w:sz="4" w:space="0" w:color="FFFFFF"/>
              <w:bottom w:val="single" w:sz="4" w:space="0" w:color="FFFFFF"/>
              <w:right w:val="single" w:sz="4" w:space="0" w:color="FFFFFF"/>
            </w:tcBorders>
            <w:vAlign w:val="bottom"/>
          </w:tcPr>
          <w:p w14:paraId="2A2CB70F" w14:textId="6ACF8263" w:rsidR="006B367D" w:rsidRPr="00A52C2A" w:rsidRDefault="00C96E18"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25.561</w:t>
            </w:r>
          </w:p>
        </w:tc>
        <w:tc>
          <w:tcPr>
            <w:tcW w:w="0" w:type="auto"/>
            <w:tcBorders>
              <w:top w:val="single" w:sz="4" w:space="0" w:color="FFFFFF"/>
              <w:left w:val="single" w:sz="4" w:space="0" w:color="FFFFFF"/>
              <w:bottom w:val="single" w:sz="4" w:space="0" w:color="FFFFFF"/>
              <w:right w:val="single" w:sz="4" w:space="0" w:color="FFFFFF"/>
            </w:tcBorders>
            <w:vAlign w:val="bottom"/>
          </w:tcPr>
          <w:p w14:paraId="10777A5E" w14:textId="02946A8F" w:rsidR="006B367D" w:rsidRPr="00A52C2A" w:rsidRDefault="00C96E18"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50.547</w:t>
            </w:r>
          </w:p>
        </w:tc>
        <w:tc>
          <w:tcPr>
            <w:tcW w:w="0" w:type="auto"/>
            <w:tcBorders>
              <w:top w:val="single" w:sz="4" w:space="0" w:color="FFFFFF"/>
              <w:left w:val="single" w:sz="4" w:space="0" w:color="FFFFFF"/>
              <w:bottom w:val="single" w:sz="4" w:space="0" w:color="FFFFFF"/>
              <w:right w:val="single" w:sz="4" w:space="0" w:color="FFFFFF"/>
            </w:tcBorders>
            <w:hideMark/>
          </w:tcPr>
          <w:p w14:paraId="529E194D"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3D7ECF"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368AE3"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6B367D" w14:paraId="011318A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0C27E3" w14:textId="77777777" w:rsidR="006B367D" w:rsidRDefault="006B367D" w:rsidP="00604BFC">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vAlign w:val="bottom"/>
          </w:tcPr>
          <w:p w14:paraId="1862EE08" w14:textId="72CAFA2E" w:rsidR="006B367D" w:rsidRPr="00A52C2A"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31.118</w:t>
            </w:r>
          </w:p>
        </w:tc>
        <w:tc>
          <w:tcPr>
            <w:tcW w:w="0" w:type="auto"/>
            <w:tcBorders>
              <w:top w:val="single" w:sz="4" w:space="0" w:color="FFFFFF"/>
              <w:left w:val="single" w:sz="4" w:space="0" w:color="FFFFFF"/>
              <w:bottom w:val="single" w:sz="4" w:space="0" w:color="FFFFFF"/>
              <w:right w:val="single" w:sz="4" w:space="0" w:color="FFFFFF"/>
            </w:tcBorders>
            <w:vAlign w:val="bottom"/>
          </w:tcPr>
          <w:p w14:paraId="26527616" w14:textId="6767DC79" w:rsidR="006B367D" w:rsidRPr="00A52C2A"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21.345</w:t>
            </w:r>
          </w:p>
        </w:tc>
        <w:tc>
          <w:tcPr>
            <w:tcW w:w="0" w:type="auto"/>
            <w:tcBorders>
              <w:top w:val="single" w:sz="4" w:space="0" w:color="FFFFFF"/>
              <w:left w:val="single" w:sz="4" w:space="0" w:color="FFFFFF"/>
              <w:bottom w:val="single" w:sz="4" w:space="0" w:color="FFFFFF"/>
              <w:right w:val="single" w:sz="4" w:space="0" w:color="FFFFFF"/>
            </w:tcBorders>
            <w:vAlign w:val="bottom"/>
          </w:tcPr>
          <w:p w14:paraId="4488E0EA" w14:textId="7BAD2A96" w:rsidR="006B367D" w:rsidRPr="00A52C2A"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48.092</w:t>
            </w:r>
          </w:p>
        </w:tc>
        <w:tc>
          <w:tcPr>
            <w:tcW w:w="0" w:type="auto"/>
            <w:tcBorders>
              <w:top w:val="single" w:sz="4" w:space="0" w:color="FFFFFF"/>
              <w:left w:val="single" w:sz="4" w:space="0" w:color="FFFFFF"/>
              <w:bottom w:val="single" w:sz="4" w:space="0" w:color="FFFFFF"/>
              <w:right w:val="single" w:sz="4" w:space="0" w:color="FFFFFF"/>
            </w:tcBorders>
            <w:hideMark/>
          </w:tcPr>
          <w:p w14:paraId="5229505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FB0F1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7DB84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6B367D" w14:paraId="0AC80674"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4A522CB" w14:textId="77777777" w:rsidR="006B367D" w:rsidRDefault="006B367D" w:rsidP="00604BF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E34B012" w14:textId="1CA04999" w:rsidR="006B367D" w:rsidRDefault="00C96E18"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24.764</w:t>
            </w:r>
          </w:p>
        </w:tc>
        <w:tc>
          <w:tcPr>
            <w:tcW w:w="0" w:type="auto"/>
            <w:tcBorders>
              <w:top w:val="triple" w:sz="4" w:space="0" w:color="auto"/>
              <w:left w:val="single" w:sz="4" w:space="0" w:color="FFFFFF"/>
              <w:bottom w:val="single" w:sz="4" w:space="0" w:color="FFFFFF"/>
              <w:right w:val="single" w:sz="4" w:space="0" w:color="FFFFFF"/>
            </w:tcBorders>
            <w:vAlign w:val="bottom"/>
          </w:tcPr>
          <w:p w14:paraId="26537E2E" w14:textId="2B0A38FC" w:rsidR="006B367D" w:rsidRDefault="00C96E18"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20.617</w:t>
            </w:r>
          </w:p>
        </w:tc>
        <w:tc>
          <w:tcPr>
            <w:tcW w:w="0" w:type="auto"/>
            <w:tcBorders>
              <w:top w:val="triple" w:sz="4" w:space="0" w:color="auto"/>
              <w:left w:val="single" w:sz="4" w:space="0" w:color="FFFFFF"/>
              <w:bottom w:val="single" w:sz="4" w:space="0" w:color="FFFFFF"/>
              <w:right w:val="single" w:sz="4" w:space="0" w:color="FFFFFF"/>
            </w:tcBorders>
            <w:vAlign w:val="bottom"/>
          </w:tcPr>
          <w:p w14:paraId="6C1C63CE" w14:textId="65A58E47" w:rsidR="006B367D" w:rsidRDefault="00C96E18"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35.742</w:t>
            </w:r>
          </w:p>
        </w:tc>
        <w:tc>
          <w:tcPr>
            <w:tcW w:w="0" w:type="auto"/>
            <w:tcBorders>
              <w:top w:val="triple" w:sz="4" w:space="0" w:color="auto"/>
              <w:left w:val="single" w:sz="4" w:space="0" w:color="FFFFFF"/>
              <w:bottom w:val="single" w:sz="4" w:space="0" w:color="FFFFFF"/>
              <w:right w:val="single" w:sz="4" w:space="0" w:color="FFFFFF"/>
            </w:tcBorders>
          </w:tcPr>
          <w:p w14:paraId="182DBF6A" w14:textId="029443E9" w:rsidR="006B367D" w:rsidRDefault="00C96E18"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28.857</w:t>
            </w:r>
          </w:p>
        </w:tc>
        <w:tc>
          <w:tcPr>
            <w:tcW w:w="0" w:type="auto"/>
            <w:tcBorders>
              <w:top w:val="triple" w:sz="4" w:space="0" w:color="auto"/>
              <w:left w:val="single" w:sz="4" w:space="0" w:color="FFFFFF"/>
              <w:bottom w:val="single" w:sz="4" w:space="0" w:color="FFFFFF"/>
              <w:right w:val="single" w:sz="4" w:space="0" w:color="FFFFFF"/>
            </w:tcBorders>
            <w:vAlign w:val="bottom"/>
          </w:tcPr>
          <w:p w14:paraId="2E14F670" w14:textId="1B002909" w:rsidR="006B367D" w:rsidRDefault="00C96E18"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20.897</w:t>
            </w:r>
          </w:p>
        </w:tc>
        <w:tc>
          <w:tcPr>
            <w:tcW w:w="0" w:type="auto"/>
            <w:tcBorders>
              <w:top w:val="triple" w:sz="4" w:space="0" w:color="auto"/>
              <w:left w:val="single" w:sz="4" w:space="0" w:color="FFFFFF"/>
              <w:bottom w:val="single" w:sz="4" w:space="0" w:color="FFFFFF"/>
              <w:right w:val="single" w:sz="4" w:space="0" w:color="FFFFFF"/>
            </w:tcBorders>
            <w:vAlign w:val="bottom"/>
          </w:tcPr>
          <w:p w14:paraId="753EF19D" w14:textId="1B89665A" w:rsidR="006B367D" w:rsidRDefault="00D806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34.34</w:t>
            </w:r>
          </w:p>
        </w:tc>
      </w:tr>
      <w:tr w:rsidR="006B367D" w14:paraId="3B728FE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6AC51B4" w14:textId="77777777" w:rsidR="006B367D" w:rsidRDefault="006B367D" w:rsidP="00604BF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BC73DC3" w14:textId="73266BC6"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58.676</w:t>
            </w:r>
          </w:p>
        </w:tc>
        <w:tc>
          <w:tcPr>
            <w:tcW w:w="0" w:type="auto"/>
            <w:tcBorders>
              <w:top w:val="single" w:sz="4" w:space="0" w:color="FFFFFF"/>
              <w:left w:val="single" w:sz="4" w:space="0" w:color="FFFFFF"/>
              <w:bottom w:val="single" w:sz="4" w:space="0" w:color="FFFFFF"/>
              <w:right w:val="single" w:sz="4" w:space="0" w:color="FFFFFF"/>
            </w:tcBorders>
            <w:vAlign w:val="bottom"/>
          </w:tcPr>
          <w:p w14:paraId="75990D5F" w14:textId="0E54CD8B"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52.466</w:t>
            </w:r>
          </w:p>
        </w:tc>
        <w:tc>
          <w:tcPr>
            <w:tcW w:w="0" w:type="auto"/>
            <w:tcBorders>
              <w:top w:val="single" w:sz="4" w:space="0" w:color="FFFFFF"/>
              <w:left w:val="single" w:sz="4" w:space="0" w:color="FFFFFF"/>
              <w:bottom w:val="single" w:sz="4" w:space="0" w:color="FFFFFF"/>
              <w:right w:val="single" w:sz="4" w:space="0" w:color="FFFFFF"/>
            </w:tcBorders>
            <w:vAlign w:val="bottom"/>
          </w:tcPr>
          <w:p w14:paraId="0BA2E3CF" w14:textId="72864324"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63.097</w:t>
            </w:r>
          </w:p>
        </w:tc>
        <w:tc>
          <w:tcPr>
            <w:tcW w:w="0" w:type="auto"/>
            <w:tcBorders>
              <w:top w:val="single" w:sz="4" w:space="0" w:color="FFFFFF"/>
              <w:left w:val="single" w:sz="4" w:space="0" w:color="FFFFFF"/>
              <w:bottom w:val="single" w:sz="4" w:space="0" w:color="FFFFFF"/>
              <w:right w:val="single" w:sz="4" w:space="0" w:color="FFFFFF"/>
            </w:tcBorders>
          </w:tcPr>
          <w:p w14:paraId="030A3E11" w14:textId="57C452E5"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58.107</w:t>
            </w:r>
          </w:p>
        </w:tc>
        <w:tc>
          <w:tcPr>
            <w:tcW w:w="0" w:type="auto"/>
            <w:tcBorders>
              <w:top w:val="single" w:sz="4" w:space="0" w:color="FFFFFF"/>
              <w:left w:val="single" w:sz="4" w:space="0" w:color="FFFFFF"/>
              <w:bottom w:val="single" w:sz="4" w:space="0" w:color="FFFFFF"/>
              <w:right w:val="single" w:sz="4" w:space="0" w:color="FFFFFF"/>
            </w:tcBorders>
            <w:vAlign w:val="bottom"/>
          </w:tcPr>
          <w:p w14:paraId="3AFBB8B1" w14:textId="092FEBC1"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50.927</w:t>
            </w:r>
          </w:p>
        </w:tc>
        <w:tc>
          <w:tcPr>
            <w:tcW w:w="0" w:type="auto"/>
            <w:tcBorders>
              <w:top w:val="single" w:sz="4" w:space="0" w:color="FFFFFF"/>
              <w:left w:val="single" w:sz="4" w:space="0" w:color="FFFFFF"/>
              <w:bottom w:val="single" w:sz="4" w:space="0" w:color="FFFFFF"/>
              <w:right w:val="single" w:sz="4" w:space="0" w:color="FFFFFF"/>
            </w:tcBorders>
            <w:vAlign w:val="bottom"/>
          </w:tcPr>
          <w:p w14:paraId="65E91FB7" w14:textId="53DF2B69" w:rsidR="006B367D" w:rsidRDefault="00D806BE"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65.723</w:t>
            </w:r>
          </w:p>
        </w:tc>
      </w:tr>
    </w:tbl>
    <w:p w14:paraId="3507D515" w14:textId="77777777" w:rsidR="006B367D" w:rsidRDefault="006B367D" w:rsidP="006B367D"/>
    <w:p w14:paraId="08864EA4" w14:textId="47D1268B" w:rsidR="006B367D" w:rsidRDefault="006B367D" w:rsidP="00DE7958">
      <w:pPr>
        <w:pStyle w:val="Heading3"/>
      </w:pPr>
      <w:bookmarkStart w:id="597" w:name="_Toc100837909"/>
      <w:r>
        <w:t xml:space="preserve">8.2.5 </w:t>
      </w:r>
      <w:r>
        <w:tab/>
        <w:t>VVC against H.265/HEVC SCC</w:t>
      </w:r>
      <w:bookmarkEnd w:id="597"/>
    </w:p>
    <w:p w14:paraId="23838C0C" w14:textId="68C278C4" w:rsidR="006B367D" w:rsidRDefault="006B367D" w:rsidP="006B367D">
      <w:pPr>
        <w:pStyle w:val="Heading4"/>
      </w:pPr>
      <w:bookmarkStart w:id="598" w:name="_Toc100837910"/>
      <w:r>
        <w:t>8.2.5.1</w:t>
      </w:r>
      <w:r>
        <w:tab/>
        <w:t>Introduction</w:t>
      </w:r>
      <w:bookmarkEnd w:id="598"/>
    </w:p>
    <w:p w14:paraId="08A0711E" w14:textId="69BBA1B0" w:rsidR="006B367D" w:rsidRDefault="006B367D" w:rsidP="006B367D">
      <w:r>
        <w:t>This clause provides a partial characterization of VTM</w:t>
      </w:r>
      <w:r w:rsidRPr="001D06F8">
        <w:t xml:space="preserve"> against H.26</w:t>
      </w:r>
      <w:r>
        <w:t>5</w:t>
      </w:r>
      <w:r w:rsidRPr="001D06F8">
        <w:t>/</w:t>
      </w:r>
      <w:r>
        <w:t>HEVC SCC according to clause 7.2.1. The results provided in clause 6 and 8.2.2 are used for the characterization.</w:t>
      </w:r>
    </w:p>
    <w:p w14:paraId="0E204DB0" w14:textId="261707AD" w:rsidR="006B367D" w:rsidRDefault="006B367D" w:rsidP="006B367D">
      <w:pPr>
        <w:pStyle w:val="Heading4"/>
      </w:pPr>
      <w:bookmarkStart w:id="599" w:name="_Toc100837911"/>
      <w:r>
        <w:t>8.2.5.2</w:t>
      </w:r>
      <w:r>
        <w:tab/>
        <w:t>Scenario 3: Screen Content</w:t>
      </w:r>
      <w:bookmarkEnd w:id="599"/>
    </w:p>
    <w:p w14:paraId="08511ED9" w14:textId="74CC796D" w:rsidR="006B367D" w:rsidRDefault="006B367D" w:rsidP="006B367D">
      <w:r>
        <w:t xml:space="preserve">This clause provides characterization of VTM mode configurations against H.265/HEVC SCC for Scenario 3 Screen Content. In particular, </w:t>
      </w:r>
    </w:p>
    <w:p w14:paraId="2B19305E" w14:textId="6A92EAC4" w:rsidR="006B367D" w:rsidRDefault="006B367D" w:rsidP="006B367D">
      <w:pPr>
        <w:pStyle w:val="B1"/>
        <w:numPr>
          <w:ilvl w:val="0"/>
          <w:numId w:val="2"/>
        </w:numPr>
      </w:pPr>
      <w:r>
        <w:t xml:space="preserve">Table 8.2.5.2-1 provides the BD rate gain of VTM with S3-VTM-01/03 against H.265/HEVC SCC with configuration S3-SCC-01/03, i.e. with the screen content scenario reference sequences and no fixed </w:t>
      </w:r>
      <w:r w:rsidR="007F562D">
        <w:t>random access</w:t>
      </w:r>
      <w:r>
        <w:t>.</w:t>
      </w:r>
    </w:p>
    <w:p w14:paraId="00614F35" w14:textId="21455EA3" w:rsidR="006B367D" w:rsidRDefault="006B367D" w:rsidP="006B367D">
      <w:pPr>
        <w:pStyle w:val="B1"/>
        <w:numPr>
          <w:ilvl w:val="0"/>
          <w:numId w:val="2"/>
        </w:numPr>
      </w:pPr>
      <w:r>
        <w:t xml:space="preserve">Table 8.2.5.2-2 provides the BD rate gain of VTM with S3-VTM-02/04 against H.265/HEVC SCC with configuration S3-SCC-02/04, i.e. with the screen content scenario reference sequences fixed </w:t>
      </w:r>
      <w:r w:rsidR="007F562D">
        <w:t>random access</w:t>
      </w:r>
      <w:r>
        <w:t xml:space="preserve"> every second.</w:t>
      </w:r>
    </w:p>
    <w:p w14:paraId="30285B8D" w14:textId="7D4C493C" w:rsidR="006B367D" w:rsidRDefault="006B367D" w:rsidP="006B367D">
      <w:pPr>
        <w:pStyle w:val="TH"/>
        <w:ind w:left="284"/>
      </w:pPr>
      <w:r>
        <w:lastRenderedPageBreak/>
        <w:t xml:space="preserve">Table 8.2.5.2-1 BD rate gain of VTM with S3-VTM-01/03 against H.265/HEVC SCC with configuration S3-SCC-01/03, i.e. with the screen content scenario reference sequences and no fixed </w:t>
      </w:r>
      <w:r w:rsidR="007F562D">
        <w:t>random access</w:t>
      </w:r>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6B367D" w14:paraId="14D81348"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74D0C04"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01D2A48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08FDEBC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104A7E3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466D87" w14:paraId="02F1B6D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68748E" w14:textId="77777777" w:rsidR="00466D87" w:rsidRDefault="00466D87" w:rsidP="00466D87">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024C410C"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2680FDF" w14:textId="22551ED6"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41.73</w:t>
            </w:r>
          </w:p>
        </w:tc>
        <w:tc>
          <w:tcPr>
            <w:tcW w:w="0" w:type="auto"/>
            <w:tcBorders>
              <w:top w:val="single" w:sz="4" w:space="0" w:color="FFFFFF"/>
              <w:left w:val="single" w:sz="4" w:space="0" w:color="FFFFFF"/>
              <w:bottom w:val="single" w:sz="4" w:space="0" w:color="FFFFFF"/>
              <w:right w:val="single" w:sz="4" w:space="0" w:color="FFFFFF"/>
            </w:tcBorders>
            <w:vAlign w:val="bottom"/>
          </w:tcPr>
          <w:p w14:paraId="2D35C5CB" w14:textId="368CC72B"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41.434</w:t>
            </w:r>
          </w:p>
        </w:tc>
      </w:tr>
      <w:tr w:rsidR="00466D87" w14:paraId="75DBF1F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FF4100" w14:textId="77777777" w:rsidR="00466D87" w:rsidRDefault="00466D87" w:rsidP="00466D87">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146D6503"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3C8DD8F" w14:textId="51C184C7"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41.805</w:t>
            </w:r>
          </w:p>
        </w:tc>
        <w:tc>
          <w:tcPr>
            <w:tcW w:w="0" w:type="auto"/>
            <w:tcBorders>
              <w:top w:val="single" w:sz="4" w:space="0" w:color="FFFFFF"/>
              <w:left w:val="single" w:sz="4" w:space="0" w:color="FFFFFF"/>
              <w:bottom w:val="single" w:sz="4" w:space="0" w:color="FFFFFF"/>
              <w:right w:val="single" w:sz="4" w:space="0" w:color="FFFFFF"/>
            </w:tcBorders>
            <w:vAlign w:val="bottom"/>
          </w:tcPr>
          <w:p w14:paraId="0BE89D01" w14:textId="080F9D10"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41.567</w:t>
            </w:r>
          </w:p>
        </w:tc>
      </w:tr>
      <w:tr w:rsidR="00466D87" w14:paraId="5A55A52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DEC9A8" w14:textId="77777777" w:rsidR="00466D87" w:rsidRDefault="00466D87" w:rsidP="00466D87">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2AEAF099"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21CEAC3" w14:textId="5A092F53"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54.45</w:t>
            </w:r>
          </w:p>
        </w:tc>
        <w:tc>
          <w:tcPr>
            <w:tcW w:w="0" w:type="auto"/>
            <w:tcBorders>
              <w:top w:val="single" w:sz="4" w:space="0" w:color="FFFFFF"/>
              <w:left w:val="single" w:sz="4" w:space="0" w:color="FFFFFF"/>
              <w:bottom w:val="single" w:sz="4" w:space="0" w:color="FFFFFF"/>
              <w:right w:val="single" w:sz="4" w:space="0" w:color="FFFFFF"/>
            </w:tcBorders>
            <w:vAlign w:val="bottom"/>
          </w:tcPr>
          <w:p w14:paraId="7A66F1C2" w14:textId="2D696C0E"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54.583</w:t>
            </w:r>
          </w:p>
        </w:tc>
      </w:tr>
      <w:tr w:rsidR="00466D87" w14:paraId="3B54852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AD7E72" w14:textId="77777777" w:rsidR="00466D87" w:rsidRDefault="00466D87" w:rsidP="00466D87">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74D89482"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3C628CD" w14:textId="406313F3"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54.42</w:t>
            </w:r>
          </w:p>
        </w:tc>
        <w:tc>
          <w:tcPr>
            <w:tcW w:w="0" w:type="auto"/>
            <w:tcBorders>
              <w:top w:val="single" w:sz="4" w:space="0" w:color="FFFFFF"/>
              <w:left w:val="single" w:sz="4" w:space="0" w:color="FFFFFF"/>
              <w:bottom w:val="single" w:sz="4" w:space="0" w:color="FFFFFF"/>
              <w:right w:val="single" w:sz="4" w:space="0" w:color="FFFFFF"/>
            </w:tcBorders>
            <w:vAlign w:val="bottom"/>
          </w:tcPr>
          <w:p w14:paraId="541817C3" w14:textId="34013A54"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54.589</w:t>
            </w:r>
          </w:p>
        </w:tc>
      </w:tr>
      <w:tr w:rsidR="00466D87" w14:paraId="0A5D14C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843568" w14:textId="77777777" w:rsidR="00466D87" w:rsidRDefault="00466D87" w:rsidP="00466D87">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4F019845"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0B3B5F78" w14:textId="2E277552"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40.908</w:t>
            </w:r>
          </w:p>
        </w:tc>
        <w:tc>
          <w:tcPr>
            <w:tcW w:w="0" w:type="auto"/>
            <w:tcBorders>
              <w:top w:val="single" w:sz="4" w:space="0" w:color="FFFFFF"/>
              <w:left w:val="single" w:sz="4" w:space="0" w:color="FFFFFF"/>
              <w:bottom w:val="single" w:sz="4" w:space="0" w:color="FFFFFF"/>
              <w:right w:val="single" w:sz="4" w:space="0" w:color="FFFFFF"/>
            </w:tcBorders>
            <w:vAlign w:val="bottom"/>
          </w:tcPr>
          <w:p w14:paraId="7FCA2E3F" w14:textId="3ACC853C"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37.173</w:t>
            </w:r>
          </w:p>
        </w:tc>
      </w:tr>
      <w:tr w:rsidR="00466D87" w14:paraId="4C191B7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F40EA9" w14:textId="77777777" w:rsidR="00466D87" w:rsidRDefault="00466D87" w:rsidP="00466D87">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40E32B7B"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607EF77" w14:textId="53201C59"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40.544</w:t>
            </w:r>
          </w:p>
        </w:tc>
        <w:tc>
          <w:tcPr>
            <w:tcW w:w="0" w:type="auto"/>
            <w:tcBorders>
              <w:top w:val="single" w:sz="4" w:space="0" w:color="FFFFFF"/>
              <w:left w:val="single" w:sz="4" w:space="0" w:color="FFFFFF"/>
              <w:bottom w:val="single" w:sz="4" w:space="0" w:color="FFFFFF"/>
              <w:right w:val="single" w:sz="4" w:space="0" w:color="FFFFFF"/>
            </w:tcBorders>
            <w:vAlign w:val="bottom"/>
          </w:tcPr>
          <w:p w14:paraId="597A83A4" w14:textId="11EC5C19"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38.463</w:t>
            </w:r>
          </w:p>
        </w:tc>
      </w:tr>
      <w:tr w:rsidR="00466D87" w14:paraId="64CC892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40A6B5" w14:textId="77777777" w:rsidR="00466D87" w:rsidRDefault="00466D87" w:rsidP="00466D87">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1D486A36"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E1F6837" w14:textId="3395F5C9"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48.813</w:t>
            </w:r>
          </w:p>
        </w:tc>
        <w:tc>
          <w:tcPr>
            <w:tcW w:w="0" w:type="auto"/>
            <w:tcBorders>
              <w:top w:val="single" w:sz="4" w:space="0" w:color="FFFFFF"/>
              <w:left w:val="single" w:sz="4" w:space="0" w:color="FFFFFF"/>
              <w:bottom w:val="single" w:sz="4" w:space="0" w:color="FFFFFF"/>
              <w:right w:val="single" w:sz="4" w:space="0" w:color="FFFFFF"/>
            </w:tcBorders>
            <w:vAlign w:val="bottom"/>
          </w:tcPr>
          <w:p w14:paraId="15EDF494" w14:textId="1B02FD88"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45.889</w:t>
            </w:r>
          </w:p>
        </w:tc>
      </w:tr>
      <w:tr w:rsidR="00466D87" w14:paraId="63766E9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5B5E679" w14:textId="77777777" w:rsidR="00466D87" w:rsidRDefault="00466D87" w:rsidP="00466D87">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7E5772DD"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BDE905A" w14:textId="5CC51841"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49.21</w:t>
            </w:r>
          </w:p>
        </w:tc>
        <w:tc>
          <w:tcPr>
            <w:tcW w:w="0" w:type="auto"/>
            <w:tcBorders>
              <w:top w:val="single" w:sz="4" w:space="0" w:color="FFFFFF"/>
              <w:left w:val="single" w:sz="4" w:space="0" w:color="FFFFFF"/>
              <w:bottom w:val="single" w:sz="4" w:space="0" w:color="FFFFFF"/>
              <w:right w:val="single" w:sz="4" w:space="0" w:color="FFFFFF"/>
            </w:tcBorders>
            <w:vAlign w:val="bottom"/>
          </w:tcPr>
          <w:p w14:paraId="2454C781" w14:textId="10406B41"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45.866</w:t>
            </w:r>
          </w:p>
        </w:tc>
      </w:tr>
      <w:tr w:rsidR="00466D87" w14:paraId="04A4227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7E5334" w14:textId="77777777" w:rsidR="00466D87" w:rsidRDefault="00466D87" w:rsidP="00466D87">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764AC761"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2DCFDE1C" w14:textId="125F56D6"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34.72</w:t>
            </w:r>
          </w:p>
        </w:tc>
        <w:tc>
          <w:tcPr>
            <w:tcW w:w="0" w:type="auto"/>
            <w:tcBorders>
              <w:top w:val="single" w:sz="4" w:space="0" w:color="FFFFFF"/>
              <w:left w:val="single" w:sz="4" w:space="0" w:color="FFFFFF"/>
              <w:bottom w:val="single" w:sz="4" w:space="0" w:color="FFFFFF"/>
              <w:right w:val="single" w:sz="4" w:space="0" w:color="FFFFFF"/>
            </w:tcBorders>
            <w:vAlign w:val="bottom"/>
          </w:tcPr>
          <w:p w14:paraId="1A88940B" w14:textId="6E930863"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33.07</w:t>
            </w:r>
          </w:p>
        </w:tc>
      </w:tr>
      <w:tr w:rsidR="00466D87" w14:paraId="62F19CE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CC13F7" w14:textId="77777777" w:rsidR="00466D87" w:rsidRDefault="00466D87" w:rsidP="00466D87">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5B26BC8D"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81C548C" w14:textId="19B5A418"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34.372</w:t>
            </w:r>
          </w:p>
        </w:tc>
        <w:tc>
          <w:tcPr>
            <w:tcW w:w="0" w:type="auto"/>
            <w:tcBorders>
              <w:top w:val="single" w:sz="4" w:space="0" w:color="FFFFFF"/>
              <w:left w:val="single" w:sz="4" w:space="0" w:color="FFFFFF"/>
              <w:bottom w:val="single" w:sz="4" w:space="0" w:color="FFFFFF"/>
              <w:right w:val="single" w:sz="4" w:space="0" w:color="FFFFFF"/>
            </w:tcBorders>
            <w:vAlign w:val="bottom"/>
          </w:tcPr>
          <w:p w14:paraId="71E46B34" w14:textId="6864F65F"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32.936</w:t>
            </w:r>
          </w:p>
        </w:tc>
      </w:tr>
      <w:tr w:rsidR="00466D87" w14:paraId="64A5C4E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1D433A" w14:textId="77777777" w:rsidR="00466D87" w:rsidRDefault="00466D87" w:rsidP="00466D87">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7FA8E4D4"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0D5F9447" w14:textId="044C898F"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46.613</w:t>
            </w:r>
          </w:p>
        </w:tc>
        <w:tc>
          <w:tcPr>
            <w:tcW w:w="0" w:type="auto"/>
            <w:tcBorders>
              <w:top w:val="single" w:sz="4" w:space="0" w:color="FFFFFF"/>
              <w:left w:val="single" w:sz="4" w:space="0" w:color="FFFFFF"/>
              <w:bottom w:val="single" w:sz="4" w:space="0" w:color="FFFFFF"/>
              <w:right w:val="single" w:sz="4" w:space="0" w:color="FFFFFF"/>
            </w:tcBorders>
            <w:vAlign w:val="bottom"/>
          </w:tcPr>
          <w:p w14:paraId="26C813A1" w14:textId="0745EDC6"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45.649</w:t>
            </w:r>
          </w:p>
        </w:tc>
      </w:tr>
      <w:tr w:rsidR="00466D87" w14:paraId="281A323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80B634" w14:textId="77777777" w:rsidR="00466D87" w:rsidRDefault="00466D87" w:rsidP="00466D87">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52DAB744"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BB58565" w14:textId="20BF6899"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46.728</w:t>
            </w:r>
          </w:p>
        </w:tc>
        <w:tc>
          <w:tcPr>
            <w:tcW w:w="0" w:type="auto"/>
            <w:tcBorders>
              <w:top w:val="single" w:sz="4" w:space="0" w:color="FFFFFF"/>
              <w:left w:val="single" w:sz="4" w:space="0" w:color="FFFFFF"/>
              <w:bottom w:val="single" w:sz="4" w:space="0" w:color="FFFFFF"/>
              <w:right w:val="single" w:sz="4" w:space="0" w:color="FFFFFF"/>
            </w:tcBorders>
            <w:vAlign w:val="bottom"/>
          </w:tcPr>
          <w:p w14:paraId="6DCB376D" w14:textId="6A1C7ABD"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45.842</w:t>
            </w:r>
          </w:p>
        </w:tc>
      </w:tr>
      <w:tr w:rsidR="00466D87" w14:paraId="6D0B8454"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05CEFD" w14:textId="77777777" w:rsidR="00466D87" w:rsidRDefault="00466D87" w:rsidP="00466D87">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49E27350"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0F6E8EC5" w14:textId="619D9799"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53.719</w:t>
            </w:r>
          </w:p>
        </w:tc>
        <w:tc>
          <w:tcPr>
            <w:tcW w:w="0" w:type="auto"/>
            <w:tcBorders>
              <w:top w:val="single" w:sz="4" w:space="0" w:color="FFFFFF"/>
              <w:left w:val="single" w:sz="4" w:space="0" w:color="FFFFFF"/>
              <w:bottom w:val="single" w:sz="4" w:space="0" w:color="FFFFFF"/>
              <w:right w:val="single" w:sz="4" w:space="0" w:color="FFFFFF"/>
            </w:tcBorders>
            <w:vAlign w:val="bottom"/>
          </w:tcPr>
          <w:p w14:paraId="1F67D2B7" w14:textId="75CDBAD8"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52.62</w:t>
            </w:r>
          </w:p>
        </w:tc>
      </w:tr>
      <w:tr w:rsidR="00466D87" w14:paraId="6DBE022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E08027" w14:textId="77777777" w:rsidR="00466D87" w:rsidRDefault="00466D87" w:rsidP="00466D87">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58A138E6"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C10BC93" w14:textId="7085F0BE"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53.356</w:t>
            </w:r>
          </w:p>
        </w:tc>
        <w:tc>
          <w:tcPr>
            <w:tcW w:w="0" w:type="auto"/>
            <w:tcBorders>
              <w:top w:val="single" w:sz="4" w:space="0" w:color="FFFFFF"/>
              <w:left w:val="single" w:sz="4" w:space="0" w:color="FFFFFF"/>
              <w:bottom w:val="single" w:sz="4" w:space="0" w:color="FFFFFF"/>
              <w:right w:val="single" w:sz="4" w:space="0" w:color="FFFFFF"/>
            </w:tcBorders>
            <w:vAlign w:val="bottom"/>
          </w:tcPr>
          <w:p w14:paraId="691F3841" w14:textId="5D71A807"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52.341</w:t>
            </w:r>
          </w:p>
        </w:tc>
      </w:tr>
      <w:tr w:rsidR="00466D87" w14:paraId="5AC12A0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66A67C" w14:textId="77777777" w:rsidR="00466D87" w:rsidRDefault="00466D87" w:rsidP="00466D87">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560D9B9E"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317DB8E" w14:textId="6C47E9E2"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54.047</w:t>
            </w:r>
          </w:p>
        </w:tc>
        <w:tc>
          <w:tcPr>
            <w:tcW w:w="0" w:type="auto"/>
            <w:tcBorders>
              <w:top w:val="single" w:sz="4" w:space="0" w:color="FFFFFF"/>
              <w:left w:val="single" w:sz="4" w:space="0" w:color="FFFFFF"/>
              <w:bottom w:val="single" w:sz="4" w:space="0" w:color="FFFFFF"/>
              <w:right w:val="single" w:sz="4" w:space="0" w:color="FFFFFF"/>
            </w:tcBorders>
            <w:vAlign w:val="bottom"/>
          </w:tcPr>
          <w:p w14:paraId="254ECAA7" w14:textId="1DE47F09"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53.2</w:t>
            </w:r>
          </w:p>
        </w:tc>
      </w:tr>
      <w:tr w:rsidR="00466D87" w14:paraId="0ADA88F4"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755130" w14:textId="77777777" w:rsidR="00466D87" w:rsidRDefault="00466D87" w:rsidP="00466D87">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12B87CB3"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A94A5D6" w14:textId="61EA4087"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54.109</w:t>
            </w:r>
          </w:p>
        </w:tc>
        <w:tc>
          <w:tcPr>
            <w:tcW w:w="0" w:type="auto"/>
            <w:tcBorders>
              <w:top w:val="single" w:sz="4" w:space="0" w:color="FFFFFF"/>
              <w:left w:val="single" w:sz="4" w:space="0" w:color="FFFFFF"/>
              <w:bottom w:val="single" w:sz="4" w:space="0" w:color="FFFFFF"/>
              <w:right w:val="single" w:sz="4" w:space="0" w:color="FFFFFF"/>
            </w:tcBorders>
            <w:vAlign w:val="bottom"/>
          </w:tcPr>
          <w:p w14:paraId="43AACF2B" w14:textId="72BA6716"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53.334</w:t>
            </w:r>
          </w:p>
        </w:tc>
      </w:tr>
      <w:tr w:rsidR="00466D87" w14:paraId="4EE8B10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7CC4B46E" w14:textId="77777777" w:rsidR="00466D87" w:rsidRDefault="00466D87" w:rsidP="00466D87">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214ADE38"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
          <w:p w14:paraId="503BC05E" w14:textId="7411B458"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32.725</w:t>
            </w:r>
          </w:p>
        </w:tc>
        <w:tc>
          <w:tcPr>
            <w:tcW w:w="0" w:type="auto"/>
            <w:tcBorders>
              <w:top w:val="single" w:sz="4" w:space="0" w:color="FFFFFF"/>
              <w:left w:val="single" w:sz="4" w:space="0" w:color="FFFFFF"/>
              <w:bottom w:val="triple" w:sz="4" w:space="0" w:color="auto"/>
              <w:right w:val="single" w:sz="4" w:space="0" w:color="FFFFFF"/>
            </w:tcBorders>
            <w:vAlign w:val="bottom"/>
          </w:tcPr>
          <w:p w14:paraId="1F4FAE91" w14:textId="66408FD3"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32.319</w:t>
            </w:r>
          </w:p>
        </w:tc>
      </w:tr>
      <w:tr w:rsidR="00466D87" w14:paraId="617F851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FDCA798" w14:textId="77777777" w:rsidR="00466D87" w:rsidRDefault="00466D87" w:rsidP="00466D8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F165FB0"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861CB3C" w14:textId="55DA753B"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32.725</w:t>
            </w:r>
          </w:p>
        </w:tc>
        <w:tc>
          <w:tcPr>
            <w:tcW w:w="0" w:type="auto"/>
            <w:tcBorders>
              <w:top w:val="triple" w:sz="4" w:space="0" w:color="auto"/>
              <w:left w:val="single" w:sz="4" w:space="0" w:color="FFFFFF"/>
              <w:bottom w:val="single" w:sz="4" w:space="0" w:color="FFFFFF"/>
              <w:right w:val="single" w:sz="4" w:space="0" w:color="FFFFFF"/>
            </w:tcBorders>
            <w:vAlign w:val="bottom"/>
          </w:tcPr>
          <w:p w14:paraId="5ABEB701" w14:textId="38D041A2"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32.319</w:t>
            </w:r>
          </w:p>
        </w:tc>
      </w:tr>
      <w:tr w:rsidR="00466D87" w14:paraId="73341DA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21BA7D" w14:textId="77777777" w:rsidR="00466D87" w:rsidRDefault="00466D87" w:rsidP="00466D8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CFC4645"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5209E76" w14:textId="2872BE97"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54.45</w:t>
            </w:r>
          </w:p>
        </w:tc>
        <w:tc>
          <w:tcPr>
            <w:tcW w:w="0" w:type="auto"/>
            <w:tcBorders>
              <w:top w:val="single" w:sz="4" w:space="0" w:color="FFFFFF"/>
              <w:left w:val="single" w:sz="4" w:space="0" w:color="FFFFFF"/>
              <w:bottom w:val="single" w:sz="4" w:space="0" w:color="FFFFFF"/>
              <w:right w:val="single" w:sz="4" w:space="0" w:color="FFFFFF"/>
            </w:tcBorders>
            <w:vAlign w:val="bottom"/>
          </w:tcPr>
          <w:p w14:paraId="4F6BBCBA" w14:textId="55067F6B"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54.589</w:t>
            </w:r>
          </w:p>
        </w:tc>
      </w:tr>
      <w:tr w:rsidR="00466D87" w14:paraId="36E1614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163B4EB" w14:textId="77777777" w:rsidR="00466D87" w:rsidRDefault="00466D87" w:rsidP="00466D8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920560A"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891A017" w14:textId="75532088"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46.016</w:t>
            </w:r>
          </w:p>
        </w:tc>
        <w:tc>
          <w:tcPr>
            <w:tcW w:w="0" w:type="auto"/>
            <w:tcBorders>
              <w:top w:val="single" w:sz="4" w:space="0" w:color="FFFFFF"/>
              <w:left w:val="single" w:sz="4" w:space="0" w:color="FFFFFF"/>
              <w:bottom w:val="single" w:sz="4" w:space="0" w:color="FFFFFF"/>
              <w:right w:val="single" w:sz="4" w:space="0" w:color="FFFFFF"/>
            </w:tcBorders>
            <w:vAlign w:val="bottom"/>
          </w:tcPr>
          <w:p w14:paraId="15B75FC2" w14:textId="1113FA7E"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44.757</w:t>
            </w:r>
          </w:p>
        </w:tc>
      </w:tr>
    </w:tbl>
    <w:p w14:paraId="7F5EC047" w14:textId="72A28193" w:rsidR="006B367D" w:rsidRDefault="006B367D" w:rsidP="006B367D">
      <w:pPr>
        <w:pStyle w:val="TH"/>
        <w:ind w:left="284"/>
      </w:pPr>
      <w:r>
        <w:t xml:space="preserve">Table 8.2.5.2-2 BD rate gain of VTM with S3-VTM-02/04 against H.265/HEVC SCC with configuration S3-SCC-02/04, i.e. with the screen content scenario reference sequences fixed </w:t>
      </w:r>
      <w:r w:rsidR="007F562D">
        <w:t>random access</w:t>
      </w:r>
      <w:r>
        <w:t xml:space="preserve"> every second</w:t>
      </w:r>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6B367D" w14:paraId="201464B8"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10366EA"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A901A6B"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55234A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6DBA532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466D87" w14:paraId="7C0D8C6D"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68BC30" w14:textId="77777777" w:rsidR="00466D87" w:rsidRDefault="00466D87" w:rsidP="00466D87">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52085301"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tcPr>
          <w:p w14:paraId="246537D7" w14:textId="3FCEBF18"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39.39</w:t>
            </w:r>
          </w:p>
        </w:tc>
        <w:tc>
          <w:tcPr>
            <w:tcW w:w="0" w:type="auto"/>
            <w:tcBorders>
              <w:top w:val="single" w:sz="4" w:space="0" w:color="FFFFFF"/>
              <w:left w:val="single" w:sz="4" w:space="0" w:color="FFFFFF"/>
              <w:bottom w:val="single" w:sz="4" w:space="0" w:color="FFFFFF"/>
              <w:right w:val="single" w:sz="4" w:space="0" w:color="FFFFFF"/>
            </w:tcBorders>
          </w:tcPr>
          <w:p w14:paraId="5A1BEADA" w14:textId="7985D99A"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37.915</w:t>
            </w:r>
          </w:p>
        </w:tc>
      </w:tr>
      <w:tr w:rsidR="00466D87" w14:paraId="19860615"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D12CA2" w14:textId="77777777" w:rsidR="00466D87" w:rsidRDefault="00466D87" w:rsidP="00466D87">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29AA0038"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tcPr>
          <w:p w14:paraId="79D7351D" w14:textId="1EF9D9A4"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39.005</w:t>
            </w:r>
          </w:p>
        </w:tc>
        <w:tc>
          <w:tcPr>
            <w:tcW w:w="0" w:type="auto"/>
            <w:tcBorders>
              <w:top w:val="single" w:sz="4" w:space="0" w:color="FFFFFF"/>
              <w:left w:val="single" w:sz="4" w:space="0" w:color="FFFFFF"/>
              <w:bottom w:val="single" w:sz="4" w:space="0" w:color="FFFFFF"/>
              <w:right w:val="single" w:sz="4" w:space="0" w:color="FFFFFF"/>
            </w:tcBorders>
          </w:tcPr>
          <w:p w14:paraId="501D9265" w14:textId="721F233F"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37.76</w:t>
            </w:r>
          </w:p>
        </w:tc>
      </w:tr>
      <w:tr w:rsidR="00466D87" w14:paraId="31464F79"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A421DB" w14:textId="77777777" w:rsidR="00466D87" w:rsidRDefault="00466D87" w:rsidP="00466D87">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44B39A50"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tcPr>
          <w:p w14:paraId="3933BB0A" w14:textId="2F980A58"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53.939</w:t>
            </w:r>
          </w:p>
        </w:tc>
        <w:tc>
          <w:tcPr>
            <w:tcW w:w="0" w:type="auto"/>
            <w:tcBorders>
              <w:top w:val="single" w:sz="4" w:space="0" w:color="FFFFFF"/>
              <w:left w:val="single" w:sz="4" w:space="0" w:color="FFFFFF"/>
              <w:bottom w:val="single" w:sz="4" w:space="0" w:color="FFFFFF"/>
              <w:right w:val="single" w:sz="4" w:space="0" w:color="FFFFFF"/>
            </w:tcBorders>
          </w:tcPr>
          <w:p w14:paraId="109B4F85" w14:textId="76D19F84"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52.258</w:t>
            </w:r>
          </w:p>
        </w:tc>
      </w:tr>
      <w:tr w:rsidR="00466D87" w14:paraId="16E7CE5D"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63AA99" w14:textId="77777777" w:rsidR="00466D87" w:rsidRDefault="00466D87" w:rsidP="00466D87">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1794A107"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tcPr>
          <w:p w14:paraId="3BF23D52" w14:textId="62E18B14"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53.87</w:t>
            </w:r>
          </w:p>
        </w:tc>
        <w:tc>
          <w:tcPr>
            <w:tcW w:w="0" w:type="auto"/>
            <w:tcBorders>
              <w:top w:val="single" w:sz="4" w:space="0" w:color="FFFFFF"/>
              <w:left w:val="single" w:sz="4" w:space="0" w:color="FFFFFF"/>
              <w:bottom w:val="single" w:sz="4" w:space="0" w:color="FFFFFF"/>
              <w:right w:val="single" w:sz="4" w:space="0" w:color="FFFFFF"/>
            </w:tcBorders>
          </w:tcPr>
          <w:p w14:paraId="572739F8" w14:textId="01A16F7D"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52.311</w:t>
            </w:r>
          </w:p>
        </w:tc>
      </w:tr>
      <w:tr w:rsidR="00466D87" w14:paraId="01626D83"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E49582" w14:textId="77777777" w:rsidR="00466D87" w:rsidRDefault="00466D87" w:rsidP="00466D87">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3D488042"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tcPr>
          <w:p w14:paraId="216D2A43" w14:textId="293EAD22"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19.728</w:t>
            </w:r>
          </w:p>
        </w:tc>
        <w:tc>
          <w:tcPr>
            <w:tcW w:w="0" w:type="auto"/>
            <w:tcBorders>
              <w:top w:val="single" w:sz="4" w:space="0" w:color="FFFFFF"/>
              <w:left w:val="single" w:sz="4" w:space="0" w:color="FFFFFF"/>
              <w:bottom w:val="single" w:sz="4" w:space="0" w:color="FFFFFF"/>
              <w:right w:val="single" w:sz="4" w:space="0" w:color="FFFFFF"/>
            </w:tcBorders>
          </w:tcPr>
          <w:p w14:paraId="73FB0E59" w14:textId="6484B6F6"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16.022</w:t>
            </w:r>
          </w:p>
        </w:tc>
      </w:tr>
      <w:tr w:rsidR="00466D87" w14:paraId="1093BAE5"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0FF3C3" w14:textId="77777777" w:rsidR="00466D87" w:rsidRDefault="00466D87" w:rsidP="00466D87">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57074A05"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tcPr>
          <w:p w14:paraId="4DAF8060" w14:textId="526BD6E4"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21.371</w:t>
            </w:r>
          </w:p>
        </w:tc>
        <w:tc>
          <w:tcPr>
            <w:tcW w:w="0" w:type="auto"/>
            <w:tcBorders>
              <w:top w:val="single" w:sz="4" w:space="0" w:color="FFFFFF"/>
              <w:left w:val="single" w:sz="4" w:space="0" w:color="FFFFFF"/>
              <w:bottom w:val="single" w:sz="4" w:space="0" w:color="FFFFFF"/>
              <w:right w:val="single" w:sz="4" w:space="0" w:color="FFFFFF"/>
            </w:tcBorders>
          </w:tcPr>
          <w:p w14:paraId="60DCC58E" w14:textId="0E1FD0FB"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19.556</w:t>
            </w:r>
          </w:p>
        </w:tc>
      </w:tr>
      <w:tr w:rsidR="00466D87" w14:paraId="1559B858"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75A2A9" w14:textId="77777777" w:rsidR="00466D87" w:rsidRDefault="00466D87" w:rsidP="00466D87">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51EDDB1A"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tcPr>
          <w:p w14:paraId="2CFB46A5" w14:textId="75A0F317"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37.902</w:t>
            </w:r>
          </w:p>
        </w:tc>
        <w:tc>
          <w:tcPr>
            <w:tcW w:w="0" w:type="auto"/>
            <w:tcBorders>
              <w:top w:val="single" w:sz="4" w:space="0" w:color="FFFFFF"/>
              <w:left w:val="single" w:sz="4" w:space="0" w:color="FFFFFF"/>
              <w:bottom w:val="single" w:sz="4" w:space="0" w:color="FFFFFF"/>
              <w:right w:val="single" w:sz="4" w:space="0" w:color="FFFFFF"/>
            </w:tcBorders>
          </w:tcPr>
          <w:p w14:paraId="3ED1E562" w14:textId="3A9AA541"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33.92</w:t>
            </w:r>
          </w:p>
        </w:tc>
      </w:tr>
      <w:tr w:rsidR="00466D87" w14:paraId="04F73A51"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01D658" w14:textId="77777777" w:rsidR="00466D87" w:rsidRDefault="00466D87" w:rsidP="00466D87">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1788C7A9"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tcPr>
          <w:p w14:paraId="75606220" w14:textId="59C277AB"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37.438</w:t>
            </w:r>
          </w:p>
        </w:tc>
        <w:tc>
          <w:tcPr>
            <w:tcW w:w="0" w:type="auto"/>
            <w:tcBorders>
              <w:top w:val="single" w:sz="4" w:space="0" w:color="FFFFFF"/>
              <w:left w:val="single" w:sz="4" w:space="0" w:color="FFFFFF"/>
              <w:bottom w:val="single" w:sz="4" w:space="0" w:color="FFFFFF"/>
              <w:right w:val="single" w:sz="4" w:space="0" w:color="FFFFFF"/>
            </w:tcBorders>
          </w:tcPr>
          <w:p w14:paraId="0DA16DA0" w14:textId="1475B8C9"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33.836</w:t>
            </w:r>
          </w:p>
        </w:tc>
      </w:tr>
      <w:tr w:rsidR="00466D87" w14:paraId="434A8CEB"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84E8D4" w14:textId="77777777" w:rsidR="00466D87" w:rsidRDefault="00466D87" w:rsidP="00466D87">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54E4D7B8"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tcPr>
          <w:p w14:paraId="6A348B5A" w14:textId="033EAC73"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20.859</w:t>
            </w:r>
          </w:p>
        </w:tc>
        <w:tc>
          <w:tcPr>
            <w:tcW w:w="0" w:type="auto"/>
            <w:tcBorders>
              <w:top w:val="single" w:sz="4" w:space="0" w:color="FFFFFF"/>
              <w:left w:val="single" w:sz="4" w:space="0" w:color="FFFFFF"/>
              <w:bottom w:val="single" w:sz="4" w:space="0" w:color="FFFFFF"/>
              <w:right w:val="single" w:sz="4" w:space="0" w:color="FFFFFF"/>
            </w:tcBorders>
          </w:tcPr>
          <w:p w14:paraId="7CD2EFE8" w14:textId="166A5873"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17.926</w:t>
            </w:r>
          </w:p>
        </w:tc>
      </w:tr>
      <w:tr w:rsidR="00466D87" w14:paraId="0FE2F79B"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0CF41B" w14:textId="77777777" w:rsidR="00466D87" w:rsidRDefault="00466D87" w:rsidP="00466D87">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71FD7663"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tcPr>
          <w:p w14:paraId="23B3B837" w14:textId="08CFEEC0"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20.943</w:t>
            </w:r>
          </w:p>
        </w:tc>
        <w:tc>
          <w:tcPr>
            <w:tcW w:w="0" w:type="auto"/>
            <w:tcBorders>
              <w:top w:val="single" w:sz="4" w:space="0" w:color="FFFFFF"/>
              <w:left w:val="single" w:sz="4" w:space="0" w:color="FFFFFF"/>
              <w:bottom w:val="single" w:sz="4" w:space="0" w:color="FFFFFF"/>
              <w:right w:val="single" w:sz="4" w:space="0" w:color="FFFFFF"/>
            </w:tcBorders>
          </w:tcPr>
          <w:p w14:paraId="40AEE062" w14:textId="2C07045B"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18.31</w:t>
            </w:r>
          </w:p>
        </w:tc>
      </w:tr>
      <w:tr w:rsidR="00466D87" w14:paraId="052A73F0"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41AD49" w14:textId="77777777" w:rsidR="00466D87" w:rsidRDefault="00466D87" w:rsidP="00466D87">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1FA170EF"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tcPr>
          <w:p w14:paraId="0F764922" w14:textId="243EF146"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33.324</w:t>
            </w:r>
          </w:p>
        </w:tc>
        <w:tc>
          <w:tcPr>
            <w:tcW w:w="0" w:type="auto"/>
            <w:tcBorders>
              <w:top w:val="single" w:sz="4" w:space="0" w:color="FFFFFF"/>
              <w:left w:val="single" w:sz="4" w:space="0" w:color="FFFFFF"/>
              <w:bottom w:val="single" w:sz="4" w:space="0" w:color="FFFFFF"/>
              <w:right w:val="single" w:sz="4" w:space="0" w:color="FFFFFF"/>
            </w:tcBorders>
          </w:tcPr>
          <w:p w14:paraId="47E05BB1" w14:textId="1DBAD895"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31.342</w:t>
            </w:r>
          </w:p>
        </w:tc>
      </w:tr>
      <w:tr w:rsidR="00466D87" w14:paraId="174C0359"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AE8179" w14:textId="77777777" w:rsidR="00466D87" w:rsidRDefault="00466D87" w:rsidP="00466D87">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69A9DD24"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tcPr>
          <w:p w14:paraId="34959448" w14:textId="241390EA"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33.219</w:t>
            </w:r>
          </w:p>
        </w:tc>
        <w:tc>
          <w:tcPr>
            <w:tcW w:w="0" w:type="auto"/>
            <w:tcBorders>
              <w:top w:val="single" w:sz="4" w:space="0" w:color="FFFFFF"/>
              <w:left w:val="single" w:sz="4" w:space="0" w:color="FFFFFF"/>
              <w:bottom w:val="single" w:sz="4" w:space="0" w:color="FFFFFF"/>
              <w:right w:val="single" w:sz="4" w:space="0" w:color="FFFFFF"/>
            </w:tcBorders>
          </w:tcPr>
          <w:p w14:paraId="69665EB4" w14:textId="1DAB311C"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31.558</w:t>
            </w:r>
          </w:p>
        </w:tc>
      </w:tr>
      <w:tr w:rsidR="00466D87" w14:paraId="48C32CDE"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292CA5" w14:textId="77777777" w:rsidR="00466D87" w:rsidRDefault="00466D87" w:rsidP="00466D87">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78A2A26F"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tcPr>
          <w:p w14:paraId="123E7D21" w14:textId="4B87B951"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43.629</w:t>
            </w:r>
          </w:p>
        </w:tc>
        <w:tc>
          <w:tcPr>
            <w:tcW w:w="0" w:type="auto"/>
            <w:tcBorders>
              <w:top w:val="single" w:sz="4" w:space="0" w:color="FFFFFF"/>
              <w:left w:val="single" w:sz="4" w:space="0" w:color="FFFFFF"/>
              <w:bottom w:val="single" w:sz="4" w:space="0" w:color="FFFFFF"/>
              <w:right w:val="single" w:sz="4" w:space="0" w:color="FFFFFF"/>
            </w:tcBorders>
          </w:tcPr>
          <w:p w14:paraId="025317C2" w14:textId="30DD3078"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41.031</w:t>
            </w:r>
          </w:p>
        </w:tc>
      </w:tr>
      <w:tr w:rsidR="00466D87" w14:paraId="4F86DB91"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9D0DC2" w14:textId="77777777" w:rsidR="00466D87" w:rsidRDefault="00466D87" w:rsidP="00466D87">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5E256C12"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tcPr>
          <w:p w14:paraId="5CAFC8E7" w14:textId="30992F7B"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43.466</w:t>
            </w:r>
          </w:p>
        </w:tc>
        <w:tc>
          <w:tcPr>
            <w:tcW w:w="0" w:type="auto"/>
            <w:tcBorders>
              <w:top w:val="single" w:sz="4" w:space="0" w:color="FFFFFF"/>
              <w:left w:val="single" w:sz="4" w:space="0" w:color="FFFFFF"/>
              <w:bottom w:val="single" w:sz="4" w:space="0" w:color="FFFFFF"/>
              <w:right w:val="single" w:sz="4" w:space="0" w:color="FFFFFF"/>
            </w:tcBorders>
          </w:tcPr>
          <w:p w14:paraId="5EBB3902" w14:textId="7FBF4AE3"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41.067</w:t>
            </w:r>
          </w:p>
        </w:tc>
      </w:tr>
      <w:tr w:rsidR="00466D87" w14:paraId="1401B63F"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A21B5A" w14:textId="77777777" w:rsidR="00466D87" w:rsidRDefault="00466D87" w:rsidP="00466D87">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7CFFFEB8"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tcPr>
          <w:p w14:paraId="03DBCD70" w14:textId="68A8D20F"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45.393</w:t>
            </w:r>
          </w:p>
        </w:tc>
        <w:tc>
          <w:tcPr>
            <w:tcW w:w="0" w:type="auto"/>
            <w:tcBorders>
              <w:top w:val="single" w:sz="4" w:space="0" w:color="FFFFFF"/>
              <w:left w:val="single" w:sz="4" w:space="0" w:color="FFFFFF"/>
              <w:bottom w:val="single" w:sz="4" w:space="0" w:color="FFFFFF"/>
              <w:right w:val="single" w:sz="4" w:space="0" w:color="FFFFFF"/>
            </w:tcBorders>
          </w:tcPr>
          <w:p w14:paraId="2264E714" w14:textId="2F8F835C"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43.493</w:t>
            </w:r>
          </w:p>
        </w:tc>
      </w:tr>
      <w:tr w:rsidR="00466D87" w14:paraId="0278DC2F"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B94968" w14:textId="77777777" w:rsidR="00466D87" w:rsidRDefault="00466D87" w:rsidP="00466D87">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7F41EF4C"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tcPr>
          <w:p w14:paraId="1F86329E" w14:textId="2FAF2834"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45.137</w:t>
            </w:r>
          </w:p>
        </w:tc>
        <w:tc>
          <w:tcPr>
            <w:tcW w:w="0" w:type="auto"/>
            <w:tcBorders>
              <w:top w:val="single" w:sz="4" w:space="0" w:color="FFFFFF"/>
              <w:left w:val="single" w:sz="4" w:space="0" w:color="FFFFFF"/>
              <w:bottom w:val="single" w:sz="4" w:space="0" w:color="FFFFFF"/>
              <w:right w:val="single" w:sz="4" w:space="0" w:color="FFFFFF"/>
            </w:tcBorders>
          </w:tcPr>
          <w:p w14:paraId="7A50A28C" w14:textId="6DA62D2D"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43.534</w:t>
            </w:r>
          </w:p>
        </w:tc>
      </w:tr>
      <w:tr w:rsidR="00466D87" w14:paraId="5C7CDDFD"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71A3AC58" w14:textId="77777777" w:rsidR="00466D87" w:rsidRDefault="00466D87" w:rsidP="00466D87">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2F17B1CB"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tcPr>
          <w:p w14:paraId="3B0C9309" w14:textId="1B2012D5"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22.563</w:t>
            </w:r>
          </w:p>
        </w:tc>
        <w:tc>
          <w:tcPr>
            <w:tcW w:w="0" w:type="auto"/>
            <w:tcBorders>
              <w:top w:val="single" w:sz="4" w:space="0" w:color="FFFFFF"/>
              <w:left w:val="single" w:sz="4" w:space="0" w:color="FFFFFF"/>
              <w:bottom w:val="triple" w:sz="4" w:space="0" w:color="auto"/>
              <w:right w:val="single" w:sz="4" w:space="0" w:color="FFFFFF"/>
            </w:tcBorders>
          </w:tcPr>
          <w:p w14:paraId="6C719563" w14:textId="387F360B"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21.586</w:t>
            </w:r>
          </w:p>
        </w:tc>
      </w:tr>
      <w:tr w:rsidR="00466D87" w14:paraId="2D33629F"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D5D29D2" w14:textId="77777777" w:rsidR="00466D87" w:rsidRDefault="00466D87" w:rsidP="00466D8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A1A413E"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
          <w:p w14:paraId="1C45CD34" w14:textId="03491479"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19.728</w:t>
            </w:r>
          </w:p>
        </w:tc>
        <w:tc>
          <w:tcPr>
            <w:tcW w:w="0" w:type="auto"/>
            <w:tcBorders>
              <w:top w:val="triple" w:sz="4" w:space="0" w:color="auto"/>
              <w:left w:val="single" w:sz="4" w:space="0" w:color="FFFFFF"/>
              <w:bottom w:val="single" w:sz="4" w:space="0" w:color="FFFFFF"/>
              <w:right w:val="single" w:sz="4" w:space="0" w:color="FFFFFF"/>
            </w:tcBorders>
          </w:tcPr>
          <w:p w14:paraId="3CDE0A06" w14:textId="25A31C95"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16.022</w:t>
            </w:r>
          </w:p>
        </w:tc>
      </w:tr>
      <w:tr w:rsidR="00466D87" w14:paraId="198176F6"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5B2A75" w14:textId="77777777" w:rsidR="00466D87" w:rsidRDefault="00466D87" w:rsidP="00466D8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F7882EC"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7D438F51" w14:textId="7D8C4390"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53.939</w:t>
            </w:r>
          </w:p>
        </w:tc>
        <w:tc>
          <w:tcPr>
            <w:tcW w:w="0" w:type="auto"/>
            <w:tcBorders>
              <w:top w:val="single" w:sz="4" w:space="0" w:color="FFFFFF"/>
              <w:left w:val="single" w:sz="4" w:space="0" w:color="FFFFFF"/>
              <w:bottom w:val="single" w:sz="4" w:space="0" w:color="FFFFFF"/>
              <w:right w:val="single" w:sz="4" w:space="0" w:color="FFFFFF"/>
            </w:tcBorders>
          </w:tcPr>
          <w:p w14:paraId="23DE12BC" w14:textId="0908EE71"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52.311</w:t>
            </w:r>
          </w:p>
        </w:tc>
      </w:tr>
      <w:tr w:rsidR="00466D87" w14:paraId="74BA5457"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6BD8BD8" w14:textId="77777777" w:rsidR="00466D87" w:rsidRDefault="00466D87" w:rsidP="00466D8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0AA9418"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2B002028" w14:textId="36B013BB"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35.952</w:t>
            </w:r>
          </w:p>
        </w:tc>
        <w:tc>
          <w:tcPr>
            <w:tcW w:w="0" w:type="auto"/>
            <w:tcBorders>
              <w:top w:val="single" w:sz="4" w:space="0" w:color="FFFFFF"/>
              <w:left w:val="single" w:sz="4" w:space="0" w:color="FFFFFF"/>
              <w:bottom w:val="single" w:sz="4" w:space="0" w:color="FFFFFF"/>
              <w:right w:val="single" w:sz="4" w:space="0" w:color="FFFFFF"/>
            </w:tcBorders>
          </w:tcPr>
          <w:p w14:paraId="3EDE644B" w14:textId="1BF1CCFF"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33.731</w:t>
            </w:r>
          </w:p>
        </w:tc>
      </w:tr>
    </w:tbl>
    <w:p w14:paraId="2B4293E1" w14:textId="77777777" w:rsidR="006B367D" w:rsidRDefault="006B367D" w:rsidP="006B367D">
      <w:pPr>
        <w:pStyle w:val="EditorsNote"/>
        <w:ind w:left="0" w:firstLine="0"/>
      </w:pPr>
    </w:p>
    <w:p w14:paraId="342FE566" w14:textId="77777777" w:rsidR="006B367D" w:rsidRDefault="006B367D" w:rsidP="006B367D">
      <w:r>
        <w:t xml:space="preserve">As an example, </w:t>
      </w:r>
    </w:p>
    <w:p w14:paraId="2C80388C" w14:textId="4E6095B3" w:rsidR="006B367D" w:rsidRDefault="006B367D" w:rsidP="006B367D">
      <w:pPr>
        <w:pStyle w:val="B1"/>
        <w:numPr>
          <w:ilvl w:val="0"/>
          <w:numId w:val="2"/>
        </w:numPr>
      </w:pPr>
      <w:r>
        <w:t>Figure 8.2.5.2-1 provides Rate-Quality curves and BD rate gain for psnr of H.265/HEVC SCC with S3-VTM-03 against H.265/HEVC SCC with configuration S3-SCC-03 for reference sequence S3-R0</w:t>
      </w:r>
      <w:r w:rsidR="00466D87">
        <w:t>1</w:t>
      </w:r>
    </w:p>
    <w:p w14:paraId="4E061911" w14:textId="6A5BCA31" w:rsidR="006B367D" w:rsidRDefault="006B367D" w:rsidP="006B367D">
      <w:pPr>
        <w:pStyle w:val="B1"/>
        <w:numPr>
          <w:ilvl w:val="0"/>
          <w:numId w:val="2"/>
        </w:numPr>
      </w:pPr>
      <w:r>
        <w:t>Figure 8.2.5.2-2 provides Rate-Quality curves and BD rate gain for psnr of VTM with S3-VTM-04 against H.265/HEVC SCC with configuration S3-SCC-04 for reference sequence S3-R0</w:t>
      </w:r>
      <w:r w:rsidR="00466D87">
        <w:t>1</w:t>
      </w:r>
    </w:p>
    <w:p w14:paraId="5AFC8295" w14:textId="5E68B5A8" w:rsidR="006B367D" w:rsidRDefault="00533695" w:rsidP="006B367D">
      <w:pPr>
        <w:ind w:left="360"/>
        <w:jc w:val="center"/>
        <w:rPr>
          <w:b/>
        </w:rPr>
      </w:pPr>
      <w:r w:rsidRPr="005C5155">
        <w:rPr>
          <w:b/>
          <w:noProof/>
        </w:rPr>
        <w:lastRenderedPageBreak/>
        <w:drawing>
          <wp:inline distT="0" distB="0" distL="0" distR="0" wp14:anchorId="600A3867" wp14:editId="171A7B19">
            <wp:extent cx="6115050" cy="2447925"/>
            <wp:effectExtent l="0" t="0" r="0" b="9525"/>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242A6D11" w14:textId="720DD189" w:rsidR="006B367D" w:rsidRDefault="006B367D" w:rsidP="006B367D">
      <w:pPr>
        <w:pStyle w:val="TH"/>
        <w:ind w:left="360"/>
      </w:pPr>
      <w:r>
        <w:t>Figure 8.2.5.2-1 Rate-Quality curves and BD rate gain for psnr of VTM with S3-SCC-03 against H.265/HEVC SCC with configuration S3-SCC-03 for reference sequence S3-R0</w:t>
      </w:r>
      <w:r w:rsidR="00466D87">
        <w:t>1</w:t>
      </w:r>
    </w:p>
    <w:p w14:paraId="0AA6DDFA" w14:textId="172C5701" w:rsidR="006B367D" w:rsidRDefault="000B60C0" w:rsidP="006B367D">
      <w:pPr>
        <w:pStyle w:val="TH"/>
        <w:ind w:left="360"/>
      </w:pPr>
      <w:r w:rsidRPr="005C5155">
        <w:rPr>
          <w:b w:val="0"/>
          <w:noProof/>
        </w:rPr>
        <w:drawing>
          <wp:inline distT="0" distB="0" distL="0" distR="0" wp14:anchorId="218F4020" wp14:editId="0F9BCBD8">
            <wp:extent cx="6115050" cy="2447925"/>
            <wp:effectExtent l="0" t="0" r="0" b="9525"/>
            <wp:docPr id="186" name="Picture 18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Picture 186" descr="Chart&#10;&#10;Description automatically generated"/>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3E9E6728" w14:textId="1B1279F0" w:rsidR="006B367D" w:rsidRDefault="006B367D" w:rsidP="006B367D">
      <w:pPr>
        <w:pStyle w:val="TH"/>
        <w:ind w:left="360"/>
      </w:pPr>
      <w:r>
        <w:t>Figure 8.2.5.2-2 Rate-Quality curves and BD rate gain for psnr of VTM with S3-VTM-04 against H.265/HEVC SCC with configuration S3-SCC-04 for reference sequence S3-R0</w:t>
      </w:r>
      <w:r w:rsidR="00466D87">
        <w:t>1</w:t>
      </w:r>
    </w:p>
    <w:p w14:paraId="5DE8513B" w14:textId="657B2BDE" w:rsidR="006B367D" w:rsidRDefault="006B367D" w:rsidP="006B367D">
      <w:r>
        <w:t>All Rate-Quality curves and BD rate gain plots are provided in the attachment as well as online here https://dash-large-files.akamaized.net/WAVE/3GPP/5GVideo/Bitstreams/Scenario-3-Screen/VTM/Characterization/.</w:t>
      </w:r>
    </w:p>
    <w:p w14:paraId="34812D42" w14:textId="05BCA519" w:rsidR="006B367D" w:rsidRDefault="006B367D" w:rsidP="006B367D">
      <w:pPr>
        <w:pStyle w:val="Heading4"/>
      </w:pPr>
      <w:bookmarkStart w:id="600" w:name="_Toc100837912"/>
      <w:r>
        <w:t>8.2.5.3</w:t>
      </w:r>
      <w:r>
        <w:tab/>
        <w:t>Scenario 5: Online Gaming</w:t>
      </w:r>
      <w:bookmarkEnd w:id="600"/>
    </w:p>
    <w:p w14:paraId="5AB21B3C" w14:textId="09F55A77" w:rsidR="006B367D" w:rsidRDefault="006B367D" w:rsidP="006B367D">
      <w:r>
        <w:t xml:space="preserve">This clause provides characterization of VTM mode configurations against H.265/HEVC SCC for Scenario 5 Online Gaming. In particular, </w:t>
      </w:r>
    </w:p>
    <w:p w14:paraId="7DCBB9F7" w14:textId="5F51CB21" w:rsidR="006B367D" w:rsidRDefault="006B367D" w:rsidP="006B367D">
      <w:pPr>
        <w:pStyle w:val="B1"/>
        <w:numPr>
          <w:ilvl w:val="0"/>
          <w:numId w:val="2"/>
        </w:numPr>
      </w:pPr>
      <w:r>
        <w:t xml:space="preserve">Table 8.2.5.3-1 provides the BD rate gain of VTM with S5-VTM-01 against H.265/HEVC SCC with configuration S5-SCC-01, i.e. with the online gaming scenario reference sequences and no fixed </w:t>
      </w:r>
      <w:r w:rsidR="007F562D">
        <w:t>random access</w:t>
      </w:r>
      <w:r>
        <w:t>.</w:t>
      </w:r>
    </w:p>
    <w:p w14:paraId="0BAA2B86" w14:textId="5FEA8C06" w:rsidR="006B367D" w:rsidRDefault="006B367D" w:rsidP="006B367D">
      <w:pPr>
        <w:pStyle w:val="B1"/>
        <w:numPr>
          <w:ilvl w:val="0"/>
          <w:numId w:val="2"/>
        </w:numPr>
      </w:pPr>
      <w:r>
        <w:t xml:space="preserve">Table 8.2.5.3-2 provides the BD rate gain of VTM with S5-VTM-02 against H.265/HEVC SCC with configuration S5-SCC-02, i.e. with the online gaming scenario reference sequences and fixed </w:t>
      </w:r>
      <w:r w:rsidR="007F562D">
        <w:t>random access</w:t>
      </w:r>
      <w:r>
        <w:t xml:space="preserve"> every second.</w:t>
      </w:r>
    </w:p>
    <w:p w14:paraId="1A5471A6" w14:textId="440AB69E" w:rsidR="006B367D" w:rsidRDefault="006B367D" w:rsidP="006B367D">
      <w:pPr>
        <w:pStyle w:val="TH"/>
        <w:ind w:left="284"/>
      </w:pPr>
      <w:r>
        <w:lastRenderedPageBreak/>
        <w:t xml:space="preserve">Table 8.2.5.3-1 BD rate gain of VTM with S5-VTM-01 against H.265/HEVC SCC with configuration S5-SCC-01, i.e. with the online gaming scenario reference sequences and no fixed </w:t>
      </w:r>
      <w:r w:rsidR="007F562D">
        <w:t>random access</w:t>
      </w:r>
    </w:p>
    <w:tbl>
      <w:tblPr>
        <w:tblStyle w:val="TableauGrille5Fonc1"/>
        <w:tblW w:w="0" w:type="auto"/>
        <w:jc w:val="center"/>
        <w:tblInd w:w="0" w:type="dxa"/>
        <w:tblLook w:val="04A0" w:firstRow="1" w:lastRow="0" w:firstColumn="1" w:lastColumn="0" w:noHBand="0" w:noVBand="1"/>
      </w:tblPr>
      <w:tblGrid>
        <w:gridCol w:w="2062"/>
        <w:gridCol w:w="2039"/>
        <w:gridCol w:w="828"/>
        <w:gridCol w:w="828"/>
      </w:tblGrid>
      <w:tr w:rsidR="006B367D" w14:paraId="165D6C04"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498A919"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F9BFBF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E1E5BC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6DB3660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68356F" w14:paraId="5E08596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0590B9" w14:textId="77777777" w:rsidR="0068356F" w:rsidRDefault="0068356F" w:rsidP="0068356F">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058DD6B0"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2D71CA5F" w14:textId="448538B5"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27.572</w:t>
            </w:r>
          </w:p>
        </w:tc>
        <w:tc>
          <w:tcPr>
            <w:tcW w:w="0" w:type="auto"/>
            <w:tcBorders>
              <w:top w:val="single" w:sz="4" w:space="0" w:color="FFFFFF"/>
              <w:left w:val="single" w:sz="4" w:space="0" w:color="FFFFFF"/>
              <w:bottom w:val="single" w:sz="4" w:space="0" w:color="FFFFFF"/>
              <w:right w:val="single" w:sz="4" w:space="0" w:color="FFFFFF"/>
            </w:tcBorders>
            <w:vAlign w:val="bottom"/>
          </w:tcPr>
          <w:p w14:paraId="016D6D57" w14:textId="45DD557D"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29.903</w:t>
            </w:r>
          </w:p>
        </w:tc>
      </w:tr>
      <w:tr w:rsidR="0068356F" w14:paraId="4D784D9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59AF9E" w14:textId="77777777" w:rsidR="0068356F" w:rsidRDefault="0068356F" w:rsidP="0068356F">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68B2E303"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31BBE726" w14:textId="57257F2A"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25.13</w:t>
            </w:r>
          </w:p>
        </w:tc>
        <w:tc>
          <w:tcPr>
            <w:tcW w:w="0" w:type="auto"/>
            <w:tcBorders>
              <w:top w:val="single" w:sz="4" w:space="0" w:color="FFFFFF"/>
              <w:left w:val="single" w:sz="4" w:space="0" w:color="FFFFFF"/>
              <w:bottom w:val="single" w:sz="4" w:space="0" w:color="FFFFFF"/>
              <w:right w:val="single" w:sz="4" w:space="0" w:color="FFFFFF"/>
            </w:tcBorders>
            <w:vAlign w:val="bottom"/>
          </w:tcPr>
          <w:p w14:paraId="109F61D1" w14:textId="548C5788"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26.429</w:t>
            </w:r>
          </w:p>
        </w:tc>
      </w:tr>
      <w:tr w:rsidR="0068356F" w14:paraId="52FC036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4487D3" w14:textId="77777777" w:rsidR="0068356F" w:rsidRDefault="0068356F" w:rsidP="0068356F">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2F1B5C75"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47B6ADD3" w14:textId="2706DE1D"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30.56</w:t>
            </w:r>
          </w:p>
        </w:tc>
        <w:tc>
          <w:tcPr>
            <w:tcW w:w="0" w:type="auto"/>
            <w:tcBorders>
              <w:top w:val="single" w:sz="4" w:space="0" w:color="FFFFFF"/>
              <w:left w:val="single" w:sz="4" w:space="0" w:color="FFFFFF"/>
              <w:bottom w:val="single" w:sz="4" w:space="0" w:color="FFFFFF"/>
              <w:right w:val="single" w:sz="4" w:space="0" w:color="FFFFFF"/>
            </w:tcBorders>
            <w:vAlign w:val="bottom"/>
          </w:tcPr>
          <w:p w14:paraId="46374FC5" w14:textId="4D83D2FB"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32.479</w:t>
            </w:r>
          </w:p>
        </w:tc>
      </w:tr>
      <w:tr w:rsidR="0068356F" w14:paraId="29091A0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1C0B52" w14:textId="77777777" w:rsidR="0068356F" w:rsidRDefault="0068356F" w:rsidP="0068356F">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33EB0E66"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5B942F14" w14:textId="5541B5DB"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44.604</w:t>
            </w:r>
          </w:p>
        </w:tc>
        <w:tc>
          <w:tcPr>
            <w:tcW w:w="0" w:type="auto"/>
            <w:tcBorders>
              <w:top w:val="single" w:sz="4" w:space="0" w:color="FFFFFF"/>
              <w:left w:val="single" w:sz="4" w:space="0" w:color="FFFFFF"/>
              <w:bottom w:val="single" w:sz="4" w:space="0" w:color="FFFFFF"/>
              <w:right w:val="single" w:sz="4" w:space="0" w:color="FFFFFF"/>
            </w:tcBorders>
            <w:vAlign w:val="bottom"/>
          </w:tcPr>
          <w:p w14:paraId="5EDEEBCE" w14:textId="54EA881F"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46.393</w:t>
            </w:r>
          </w:p>
        </w:tc>
      </w:tr>
      <w:tr w:rsidR="0068356F" w14:paraId="51220644"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373582" w14:textId="77777777" w:rsidR="0068356F" w:rsidRDefault="0068356F" w:rsidP="0068356F">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2A0CAF51"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43AE9044" w14:textId="4474E6E0"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33.133</w:t>
            </w:r>
          </w:p>
        </w:tc>
        <w:tc>
          <w:tcPr>
            <w:tcW w:w="0" w:type="auto"/>
            <w:tcBorders>
              <w:top w:val="single" w:sz="4" w:space="0" w:color="FFFFFF"/>
              <w:left w:val="single" w:sz="4" w:space="0" w:color="FFFFFF"/>
              <w:bottom w:val="single" w:sz="4" w:space="0" w:color="FFFFFF"/>
              <w:right w:val="single" w:sz="4" w:space="0" w:color="FFFFFF"/>
            </w:tcBorders>
            <w:vAlign w:val="bottom"/>
          </w:tcPr>
          <w:p w14:paraId="1AE15261" w14:textId="53CA0281"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34.67</w:t>
            </w:r>
          </w:p>
        </w:tc>
      </w:tr>
      <w:tr w:rsidR="0068356F" w14:paraId="4BC6FEF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572CEE" w14:textId="77777777" w:rsidR="0068356F" w:rsidRDefault="0068356F" w:rsidP="0068356F">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28637237"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0A2173F6" w14:textId="07CEF49F"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23.454</w:t>
            </w:r>
          </w:p>
        </w:tc>
        <w:tc>
          <w:tcPr>
            <w:tcW w:w="0" w:type="auto"/>
            <w:tcBorders>
              <w:top w:val="single" w:sz="4" w:space="0" w:color="FFFFFF"/>
              <w:left w:val="single" w:sz="4" w:space="0" w:color="FFFFFF"/>
              <w:bottom w:val="single" w:sz="4" w:space="0" w:color="FFFFFF"/>
              <w:right w:val="single" w:sz="4" w:space="0" w:color="FFFFFF"/>
            </w:tcBorders>
            <w:vAlign w:val="bottom"/>
          </w:tcPr>
          <w:p w14:paraId="406A5EE3" w14:textId="298B1E80"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23.776</w:t>
            </w:r>
          </w:p>
        </w:tc>
      </w:tr>
      <w:tr w:rsidR="0068356F" w14:paraId="526BAAD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30DF31" w14:textId="77777777" w:rsidR="0068356F" w:rsidRDefault="0068356F" w:rsidP="0068356F">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9EF25E0"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168D02BB" w14:textId="591DEAD1"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21.984</w:t>
            </w:r>
          </w:p>
        </w:tc>
        <w:tc>
          <w:tcPr>
            <w:tcW w:w="0" w:type="auto"/>
            <w:tcBorders>
              <w:top w:val="single" w:sz="4" w:space="0" w:color="FFFFFF"/>
              <w:left w:val="single" w:sz="4" w:space="0" w:color="FFFFFF"/>
              <w:bottom w:val="single" w:sz="4" w:space="0" w:color="FFFFFF"/>
              <w:right w:val="single" w:sz="4" w:space="0" w:color="FFFFFF"/>
            </w:tcBorders>
            <w:vAlign w:val="bottom"/>
          </w:tcPr>
          <w:p w14:paraId="3AAE792E" w14:textId="6BC6375A"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22.239</w:t>
            </w:r>
          </w:p>
        </w:tc>
      </w:tr>
      <w:tr w:rsidR="0068356F" w14:paraId="4B6C6964"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8688E6" w14:textId="77777777" w:rsidR="0068356F" w:rsidRDefault="0068356F" w:rsidP="0068356F">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4F3EA443"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31308DD6" w14:textId="2E467953"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28.372</w:t>
            </w:r>
          </w:p>
        </w:tc>
        <w:tc>
          <w:tcPr>
            <w:tcW w:w="0" w:type="auto"/>
            <w:tcBorders>
              <w:top w:val="single" w:sz="4" w:space="0" w:color="FFFFFF"/>
              <w:left w:val="single" w:sz="4" w:space="0" w:color="FFFFFF"/>
              <w:bottom w:val="single" w:sz="4" w:space="0" w:color="FFFFFF"/>
              <w:right w:val="single" w:sz="4" w:space="0" w:color="FFFFFF"/>
            </w:tcBorders>
            <w:vAlign w:val="bottom"/>
          </w:tcPr>
          <w:p w14:paraId="2EBE0902" w14:textId="60A921EB"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27.518</w:t>
            </w:r>
          </w:p>
        </w:tc>
      </w:tr>
      <w:tr w:rsidR="0068356F" w14:paraId="09B271F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140F1A" w14:textId="77777777" w:rsidR="0068356F" w:rsidRDefault="0068356F" w:rsidP="0068356F">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31940FE5"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1832878E" w14:textId="53871A1F"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29.576</w:t>
            </w:r>
          </w:p>
        </w:tc>
        <w:tc>
          <w:tcPr>
            <w:tcW w:w="0" w:type="auto"/>
            <w:tcBorders>
              <w:top w:val="single" w:sz="4" w:space="0" w:color="FFFFFF"/>
              <w:left w:val="single" w:sz="4" w:space="0" w:color="FFFFFF"/>
              <w:bottom w:val="single" w:sz="4" w:space="0" w:color="FFFFFF"/>
              <w:right w:val="single" w:sz="4" w:space="0" w:color="FFFFFF"/>
            </w:tcBorders>
            <w:vAlign w:val="bottom"/>
          </w:tcPr>
          <w:p w14:paraId="65871160" w14:textId="01020ABB"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30.281</w:t>
            </w:r>
          </w:p>
        </w:tc>
      </w:tr>
      <w:tr w:rsidR="0068356F" w14:paraId="4A82B6D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CA94EE" w14:textId="77777777" w:rsidR="0068356F" w:rsidRDefault="0068356F" w:rsidP="0068356F">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7FC02887"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9DFBA7B" w14:textId="466257E3"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36.801</w:t>
            </w:r>
          </w:p>
        </w:tc>
        <w:tc>
          <w:tcPr>
            <w:tcW w:w="0" w:type="auto"/>
            <w:tcBorders>
              <w:top w:val="single" w:sz="4" w:space="0" w:color="FFFFFF"/>
              <w:left w:val="single" w:sz="4" w:space="0" w:color="FFFFFF"/>
              <w:bottom w:val="single" w:sz="4" w:space="0" w:color="FFFFFF"/>
              <w:right w:val="single" w:sz="4" w:space="0" w:color="FFFFFF"/>
            </w:tcBorders>
            <w:vAlign w:val="bottom"/>
          </w:tcPr>
          <w:p w14:paraId="6701C8D6" w14:textId="45D282E5"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36.318</w:t>
            </w:r>
          </w:p>
        </w:tc>
      </w:tr>
      <w:tr w:rsidR="0068356F" w14:paraId="150B1B0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AE6FE4" w14:textId="77777777" w:rsidR="0068356F" w:rsidRDefault="0068356F" w:rsidP="0068356F">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2607405E"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7F3D1502" w14:textId="37F471EB"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26.213</w:t>
            </w:r>
          </w:p>
        </w:tc>
        <w:tc>
          <w:tcPr>
            <w:tcW w:w="0" w:type="auto"/>
            <w:tcBorders>
              <w:top w:val="single" w:sz="4" w:space="0" w:color="FFFFFF"/>
              <w:left w:val="single" w:sz="4" w:space="0" w:color="FFFFFF"/>
              <w:bottom w:val="single" w:sz="4" w:space="0" w:color="FFFFFF"/>
              <w:right w:val="single" w:sz="4" w:space="0" w:color="FFFFFF"/>
            </w:tcBorders>
            <w:vAlign w:val="bottom"/>
          </w:tcPr>
          <w:p w14:paraId="655BFD23" w14:textId="37C31F56"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26.821</w:t>
            </w:r>
          </w:p>
        </w:tc>
      </w:tr>
      <w:tr w:rsidR="0068356F" w14:paraId="320589A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18CA49" w14:textId="77777777" w:rsidR="0068356F" w:rsidRDefault="0068356F" w:rsidP="0068356F">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60153E31"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29FFB851" w14:textId="5395ED59"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45.508</w:t>
            </w:r>
          </w:p>
        </w:tc>
        <w:tc>
          <w:tcPr>
            <w:tcW w:w="0" w:type="auto"/>
            <w:tcBorders>
              <w:top w:val="single" w:sz="4" w:space="0" w:color="FFFFFF"/>
              <w:left w:val="single" w:sz="4" w:space="0" w:color="FFFFFF"/>
              <w:bottom w:val="single" w:sz="4" w:space="0" w:color="FFFFFF"/>
              <w:right w:val="single" w:sz="4" w:space="0" w:color="FFFFFF"/>
            </w:tcBorders>
            <w:vAlign w:val="bottom"/>
          </w:tcPr>
          <w:p w14:paraId="524EBF16" w14:textId="39BF57A2"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46.642</w:t>
            </w:r>
          </w:p>
        </w:tc>
      </w:tr>
      <w:tr w:rsidR="0068356F" w14:paraId="6F22EE2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197EC3A1" w14:textId="77777777" w:rsidR="0068356F" w:rsidRDefault="0068356F" w:rsidP="0068356F">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triple" w:sz="4" w:space="0" w:color="auto"/>
              <w:right w:val="single" w:sz="4" w:space="0" w:color="FFFFFF"/>
            </w:tcBorders>
            <w:hideMark/>
          </w:tcPr>
          <w:p w14:paraId="2F23C9E9"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triple" w:sz="4" w:space="0" w:color="auto"/>
              <w:right w:val="single" w:sz="4" w:space="0" w:color="FFFFFF"/>
            </w:tcBorders>
            <w:vAlign w:val="bottom"/>
          </w:tcPr>
          <w:p w14:paraId="0B05C1FF" w14:textId="7C91B5B1"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25.988</w:t>
            </w:r>
          </w:p>
        </w:tc>
        <w:tc>
          <w:tcPr>
            <w:tcW w:w="0" w:type="auto"/>
            <w:tcBorders>
              <w:top w:val="single" w:sz="4" w:space="0" w:color="FFFFFF"/>
              <w:left w:val="single" w:sz="4" w:space="0" w:color="FFFFFF"/>
              <w:bottom w:val="triple" w:sz="4" w:space="0" w:color="auto"/>
              <w:right w:val="single" w:sz="4" w:space="0" w:color="FFFFFF"/>
            </w:tcBorders>
            <w:vAlign w:val="bottom"/>
          </w:tcPr>
          <w:p w14:paraId="76EFF8A6" w14:textId="7CF45151"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26.818</w:t>
            </w:r>
          </w:p>
        </w:tc>
      </w:tr>
      <w:tr w:rsidR="0068356F" w14:paraId="5C6493D6" w14:textId="77777777" w:rsidTr="005C5155">
        <w:trPr>
          <w:trHeight w:val="202"/>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A17B6D2" w14:textId="77777777" w:rsidR="0068356F" w:rsidRDefault="0068356F" w:rsidP="0068356F">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ACD6FFA"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64DB3EB" w14:textId="43E080BE"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21.984</w:t>
            </w:r>
          </w:p>
        </w:tc>
        <w:tc>
          <w:tcPr>
            <w:tcW w:w="0" w:type="auto"/>
            <w:tcBorders>
              <w:top w:val="triple" w:sz="4" w:space="0" w:color="auto"/>
              <w:left w:val="single" w:sz="4" w:space="0" w:color="FFFFFF"/>
              <w:bottom w:val="single" w:sz="4" w:space="0" w:color="FFFFFF"/>
              <w:right w:val="single" w:sz="4" w:space="0" w:color="FFFFFF"/>
            </w:tcBorders>
            <w:vAlign w:val="bottom"/>
          </w:tcPr>
          <w:p w14:paraId="4DFC2001" w14:textId="16B7DDA8"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22.239</w:t>
            </w:r>
          </w:p>
        </w:tc>
      </w:tr>
      <w:tr w:rsidR="0068356F" w14:paraId="3999559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8871E7" w14:textId="77777777" w:rsidR="0068356F" w:rsidRDefault="0068356F" w:rsidP="0068356F">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28679BF"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BF94B29" w14:textId="26BF2756"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45.508</w:t>
            </w:r>
          </w:p>
        </w:tc>
        <w:tc>
          <w:tcPr>
            <w:tcW w:w="0" w:type="auto"/>
            <w:tcBorders>
              <w:top w:val="single" w:sz="4" w:space="0" w:color="FFFFFF"/>
              <w:left w:val="single" w:sz="4" w:space="0" w:color="FFFFFF"/>
              <w:bottom w:val="single" w:sz="4" w:space="0" w:color="FFFFFF"/>
              <w:right w:val="single" w:sz="4" w:space="0" w:color="FFFFFF"/>
            </w:tcBorders>
            <w:vAlign w:val="bottom"/>
          </w:tcPr>
          <w:p w14:paraId="45C53544" w14:textId="0E54D5A7"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46.642</w:t>
            </w:r>
          </w:p>
        </w:tc>
      </w:tr>
      <w:tr w:rsidR="0068356F" w14:paraId="4CC1FE2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A7513D7" w14:textId="77777777" w:rsidR="0068356F" w:rsidRDefault="0068356F" w:rsidP="0068356F">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886E95D"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AB3487D" w14:textId="67951F1D"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30.684</w:t>
            </w:r>
          </w:p>
        </w:tc>
        <w:tc>
          <w:tcPr>
            <w:tcW w:w="0" w:type="auto"/>
            <w:tcBorders>
              <w:top w:val="single" w:sz="4" w:space="0" w:color="FFFFFF"/>
              <w:left w:val="single" w:sz="4" w:space="0" w:color="FFFFFF"/>
              <w:bottom w:val="single" w:sz="4" w:space="0" w:color="FFFFFF"/>
              <w:right w:val="single" w:sz="4" w:space="0" w:color="FFFFFF"/>
            </w:tcBorders>
            <w:vAlign w:val="bottom"/>
          </w:tcPr>
          <w:p w14:paraId="0AF0A3A1" w14:textId="5ED78542"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31.561</w:t>
            </w:r>
          </w:p>
        </w:tc>
      </w:tr>
    </w:tbl>
    <w:p w14:paraId="493FED84" w14:textId="77777777" w:rsidR="006B367D" w:rsidRDefault="006B367D" w:rsidP="006B367D">
      <w:pPr>
        <w:pStyle w:val="EditorsNote"/>
        <w:ind w:left="0" w:firstLine="0"/>
      </w:pPr>
    </w:p>
    <w:p w14:paraId="3487C881" w14:textId="6A0CAF93" w:rsidR="006B367D" w:rsidRDefault="006B367D" w:rsidP="006B367D">
      <w:pPr>
        <w:pStyle w:val="TH"/>
        <w:ind w:left="284"/>
      </w:pPr>
      <w:r>
        <w:t xml:space="preserve">Table 8.2.5.3-2 BD rate gain of VTM with S5-VTM-02 against H.265/HEVC SCC with configuration S5-SCC-02, i.e. with the online gaming scenario reference sequences and fixed </w:t>
      </w:r>
      <w:r w:rsidR="007F562D">
        <w:t>random access</w:t>
      </w:r>
      <w:r>
        <w:t xml:space="preserve"> every second</w:t>
      </w:r>
    </w:p>
    <w:tbl>
      <w:tblPr>
        <w:tblStyle w:val="TableauGrille5Fonc1"/>
        <w:tblW w:w="0" w:type="auto"/>
        <w:jc w:val="center"/>
        <w:tblInd w:w="0" w:type="dxa"/>
        <w:tblLook w:val="04A0" w:firstRow="1" w:lastRow="0" w:firstColumn="1" w:lastColumn="0" w:noHBand="0" w:noVBand="1"/>
      </w:tblPr>
      <w:tblGrid>
        <w:gridCol w:w="2062"/>
        <w:gridCol w:w="2039"/>
        <w:gridCol w:w="828"/>
        <w:gridCol w:w="828"/>
      </w:tblGrid>
      <w:tr w:rsidR="006B367D" w14:paraId="6E47AAAF"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823D7C0"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218C740"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3BA0CEA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3257008"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68356F" w14:paraId="483B49A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6BFC3A" w14:textId="77777777" w:rsidR="0068356F" w:rsidRDefault="0068356F" w:rsidP="0068356F">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1FB81244"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73A18255" w14:textId="61CF23BE"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25.387</w:t>
            </w:r>
          </w:p>
        </w:tc>
        <w:tc>
          <w:tcPr>
            <w:tcW w:w="0" w:type="auto"/>
            <w:tcBorders>
              <w:top w:val="single" w:sz="4" w:space="0" w:color="FFFFFF"/>
              <w:left w:val="single" w:sz="4" w:space="0" w:color="FFFFFF"/>
              <w:bottom w:val="single" w:sz="4" w:space="0" w:color="FFFFFF"/>
              <w:right w:val="single" w:sz="4" w:space="0" w:color="FFFFFF"/>
            </w:tcBorders>
            <w:vAlign w:val="bottom"/>
          </w:tcPr>
          <w:p w14:paraId="1611E999" w14:textId="629B1A45"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26.337</w:t>
            </w:r>
          </w:p>
        </w:tc>
      </w:tr>
      <w:tr w:rsidR="0068356F" w14:paraId="440D606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8578EA" w14:textId="77777777" w:rsidR="0068356F" w:rsidRDefault="0068356F" w:rsidP="0068356F">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C7C7C68"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1EBD5BA1" w14:textId="734BB8A2"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22.81</w:t>
            </w:r>
          </w:p>
        </w:tc>
        <w:tc>
          <w:tcPr>
            <w:tcW w:w="0" w:type="auto"/>
            <w:tcBorders>
              <w:top w:val="single" w:sz="4" w:space="0" w:color="FFFFFF"/>
              <w:left w:val="single" w:sz="4" w:space="0" w:color="FFFFFF"/>
              <w:bottom w:val="single" w:sz="4" w:space="0" w:color="FFFFFF"/>
              <w:right w:val="single" w:sz="4" w:space="0" w:color="FFFFFF"/>
            </w:tcBorders>
            <w:vAlign w:val="bottom"/>
          </w:tcPr>
          <w:p w14:paraId="6170EBA7" w14:textId="3AF70A73"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23.319</w:t>
            </w:r>
          </w:p>
        </w:tc>
      </w:tr>
      <w:tr w:rsidR="0068356F" w14:paraId="6BFBF44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381720" w14:textId="77777777" w:rsidR="0068356F" w:rsidRDefault="0068356F" w:rsidP="0068356F">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12DBF9F3"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1C109228" w14:textId="3258B153"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26.744</w:t>
            </w:r>
          </w:p>
        </w:tc>
        <w:tc>
          <w:tcPr>
            <w:tcW w:w="0" w:type="auto"/>
            <w:tcBorders>
              <w:top w:val="single" w:sz="4" w:space="0" w:color="FFFFFF"/>
              <w:left w:val="single" w:sz="4" w:space="0" w:color="FFFFFF"/>
              <w:bottom w:val="single" w:sz="4" w:space="0" w:color="FFFFFF"/>
              <w:right w:val="single" w:sz="4" w:space="0" w:color="FFFFFF"/>
            </w:tcBorders>
            <w:vAlign w:val="bottom"/>
          </w:tcPr>
          <w:p w14:paraId="42C3C8D2" w14:textId="0F9784F0"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28.206</w:t>
            </w:r>
          </w:p>
        </w:tc>
      </w:tr>
      <w:tr w:rsidR="0068356F" w14:paraId="35985ED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BD75FC0" w14:textId="77777777" w:rsidR="0068356F" w:rsidRDefault="0068356F" w:rsidP="0068356F">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50810A50"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0175766F" w14:textId="42D39F1D"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38.405</w:t>
            </w:r>
          </w:p>
        </w:tc>
        <w:tc>
          <w:tcPr>
            <w:tcW w:w="0" w:type="auto"/>
            <w:tcBorders>
              <w:top w:val="single" w:sz="4" w:space="0" w:color="FFFFFF"/>
              <w:left w:val="single" w:sz="4" w:space="0" w:color="FFFFFF"/>
              <w:bottom w:val="single" w:sz="4" w:space="0" w:color="FFFFFF"/>
              <w:right w:val="single" w:sz="4" w:space="0" w:color="FFFFFF"/>
            </w:tcBorders>
            <w:vAlign w:val="bottom"/>
          </w:tcPr>
          <w:p w14:paraId="124D2BDC" w14:textId="4B8BF0A7"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40.338</w:t>
            </w:r>
          </w:p>
        </w:tc>
      </w:tr>
      <w:tr w:rsidR="0068356F" w14:paraId="3977420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7BC4EC" w14:textId="77777777" w:rsidR="0068356F" w:rsidRDefault="0068356F" w:rsidP="0068356F">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743E6D4B"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19F3D51A" w14:textId="529C1DB2"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30.724</w:t>
            </w:r>
          </w:p>
        </w:tc>
        <w:tc>
          <w:tcPr>
            <w:tcW w:w="0" w:type="auto"/>
            <w:tcBorders>
              <w:top w:val="single" w:sz="4" w:space="0" w:color="FFFFFF"/>
              <w:left w:val="single" w:sz="4" w:space="0" w:color="FFFFFF"/>
              <w:bottom w:val="single" w:sz="4" w:space="0" w:color="FFFFFF"/>
              <w:right w:val="single" w:sz="4" w:space="0" w:color="FFFFFF"/>
            </w:tcBorders>
            <w:vAlign w:val="bottom"/>
          </w:tcPr>
          <w:p w14:paraId="3A430DDA" w14:textId="4A2C0623"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32.176</w:t>
            </w:r>
          </w:p>
        </w:tc>
      </w:tr>
      <w:tr w:rsidR="0068356F" w14:paraId="1298D96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2C0A17" w14:textId="77777777" w:rsidR="0068356F" w:rsidRDefault="0068356F" w:rsidP="0068356F">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478BD325"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5A301485" w14:textId="15F449B4"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19.213</w:t>
            </w:r>
          </w:p>
        </w:tc>
        <w:tc>
          <w:tcPr>
            <w:tcW w:w="0" w:type="auto"/>
            <w:tcBorders>
              <w:top w:val="single" w:sz="4" w:space="0" w:color="FFFFFF"/>
              <w:left w:val="single" w:sz="4" w:space="0" w:color="FFFFFF"/>
              <w:bottom w:val="single" w:sz="4" w:space="0" w:color="FFFFFF"/>
              <w:right w:val="single" w:sz="4" w:space="0" w:color="FFFFFF"/>
            </w:tcBorders>
            <w:vAlign w:val="bottom"/>
          </w:tcPr>
          <w:p w14:paraId="0190299B" w14:textId="57BC41D3"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19.168</w:t>
            </w:r>
          </w:p>
        </w:tc>
      </w:tr>
      <w:tr w:rsidR="0068356F" w14:paraId="3AA85C0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D82F51" w14:textId="77777777" w:rsidR="0068356F" w:rsidRDefault="0068356F" w:rsidP="0068356F">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5C9BE392"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63762F84" w14:textId="6C3627C6"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18.495</w:t>
            </w:r>
          </w:p>
        </w:tc>
        <w:tc>
          <w:tcPr>
            <w:tcW w:w="0" w:type="auto"/>
            <w:tcBorders>
              <w:top w:val="single" w:sz="4" w:space="0" w:color="FFFFFF"/>
              <w:left w:val="single" w:sz="4" w:space="0" w:color="FFFFFF"/>
              <w:bottom w:val="single" w:sz="4" w:space="0" w:color="FFFFFF"/>
              <w:right w:val="single" w:sz="4" w:space="0" w:color="FFFFFF"/>
            </w:tcBorders>
            <w:vAlign w:val="bottom"/>
          </w:tcPr>
          <w:p w14:paraId="4809CA72" w14:textId="74A0B4E3"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17.755</w:t>
            </w:r>
          </w:p>
        </w:tc>
      </w:tr>
      <w:tr w:rsidR="0068356F" w14:paraId="3B8E8CB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DFE9A9" w14:textId="77777777" w:rsidR="0068356F" w:rsidRDefault="0068356F" w:rsidP="0068356F">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1413E62B"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5A71B711" w14:textId="54486046"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25.952</w:t>
            </w:r>
          </w:p>
        </w:tc>
        <w:tc>
          <w:tcPr>
            <w:tcW w:w="0" w:type="auto"/>
            <w:tcBorders>
              <w:top w:val="single" w:sz="4" w:space="0" w:color="FFFFFF"/>
              <w:left w:val="single" w:sz="4" w:space="0" w:color="FFFFFF"/>
              <w:bottom w:val="single" w:sz="4" w:space="0" w:color="FFFFFF"/>
              <w:right w:val="single" w:sz="4" w:space="0" w:color="FFFFFF"/>
            </w:tcBorders>
            <w:vAlign w:val="bottom"/>
          </w:tcPr>
          <w:p w14:paraId="5788F0E6" w14:textId="77A24859"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24.308</w:t>
            </w:r>
          </w:p>
        </w:tc>
      </w:tr>
      <w:tr w:rsidR="0068356F" w14:paraId="7347626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B8DDD5" w14:textId="77777777" w:rsidR="0068356F" w:rsidRDefault="0068356F" w:rsidP="0068356F">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5D232BAA"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294EF931" w14:textId="27BE8641"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27.072</w:t>
            </w:r>
          </w:p>
        </w:tc>
        <w:tc>
          <w:tcPr>
            <w:tcW w:w="0" w:type="auto"/>
            <w:tcBorders>
              <w:top w:val="single" w:sz="4" w:space="0" w:color="FFFFFF"/>
              <w:left w:val="single" w:sz="4" w:space="0" w:color="FFFFFF"/>
              <w:bottom w:val="single" w:sz="4" w:space="0" w:color="FFFFFF"/>
              <w:right w:val="single" w:sz="4" w:space="0" w:color="FFFFFF"/>
            </w:tcBorders>
            <w:vAlign w:val="bottom"/>
          </w:tcPr>
          <w:p w14:paraId="55BA9DDF" w14:textId="53313245"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25.878</w:t>
            </w:r>
          </w:p>
        </w:tc>
      </w:tr>
      <w:tr w:rsidR="0068356F" w14:paraId="352ABC3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96126F" w14:textId="77777777" w:rsidR="0068356F" w:rsidRDefault="0068356F" w:rsidP="0068356F">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5C4DF514"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35BFE86B" w14:textId="216265EC"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32.511</w:t>
            </w:r>
          </w:p>
        </w:tc>
        <w:tc>
          <w:tcPr>
            <w:tcW w:w="0" w:type="auto"/>
            <w:tcBorders>
              <w:top w:val="single" w:sz="4" w:space="0" w:color="FFFFFF"/>
              <w:left w:val="single" w:sz="4" w:space="0" w:color="FFFFFF"/>
              <w:bottom w:val="single" w:sz="4" w:space="0" w:color="FFFFFF"/>
              <w:right w:val="single" w:sz="4" w:space="0" w:color="FFFFFF"/>
            </w:tcBorders>
            <w:vAlign w:val="bottom"/>
          </w:tcPr>
          <w:p w14:paraId="1E4416C8" w14:textId="56ECD4F1"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31.169</w:t>
            </w:r>
          </w:p>
        </w:tc>
      </w:tr>
      <w:tr w:rsidR="0068356F" w14:paraId="58304AC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826CDB" w14:textId="77777777" w:rsidR="0068356F" w:rsidRDefault="0068356F" w:rsidP="0068356F">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7D96EB37"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21CA9F22" w14:textId="56B202F5"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22.783</w:t>
            </w:r>
          </w:p>
        </w:tc>
        <w:tc>
          <w:tcPr>
            <w:tcW w:w="0" w:type="auto"/>
            <w:tcBorders>
              <w:top w:val="single" w:sz="4" w:space="0" w:color="FFFFFF"/>
              <w:left w:val="single" w:sz="4" w:space="0" w:color="FFFFFF"/>
              <w:bottom w:val="single" w:sz="4" w:space="0" w:color="FFFFFF"/>
              <w:right w:val="single" w:sz="4" w:space="0" w:color="FFFFFF"/>
            </w:tcBorders>
            <w:vAlign w:val="bottom"/>
          </w:tcPr>
          <w:p w14:paraId="7547A275" w14:textId="06284FF1"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23.129</w:t>
            </w:r>
          </w:p>
        </w:tc>
      </w:tr>
      <w:tr w:rsidR="0068356F" w14:paraId="5F3CE36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B294AE" w14:textId="77777777" w:rsidR="0068356F" w:rsidRDefault="0068356F" w:rsidP="0068356F">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10FEBADE"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1753A075" w14:textId="538F8958"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41.42</w:t>
            </w:r>
          </w:p>
        </w:tc>
        <w:tc>
          <w:tcPr>
            <w:tcW w:w="0" w:type="auto"/>
            <w:tcBorders>
              <w:top w:val="single" w:sz="4" w:space="0" w:color="FFFFFF"/>
              <w:left w:val="single" w:sz="4" w:space="0" w:color="FFFFFF"/>
              <w:bottom w:val="single" w:sz="4" w:space="0" w:color="FFFFFF"/>
              <w:right w:val="single" w:sz="4" w:space="0" w:color="FFFFFF"/>
            </w:tcBorders>
            <w:vAlign w:val="bottom"/>
          </w:tcPr>
          <w:p w14:paraId="7E3F58C1" w14:textId="4494E908"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41.069</w:t>
            </w:r>
          </w:p>
        </w:tc>
      </w:tr>
      <w:tr w:rsidR="0068356F" w14:paraId="224A847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3DED4ABA" w14:textId="77777777" w:rsidR="0068356F" w:rsidRDefault="0068356F" w:rsidP="0068356F">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triple" w:sz="4" w:space="0" w:color="auto"/>
              <w:right w:val="single" w:sz="4" w:space="0" w:color="FFFFFF"/>
            </w:tcBorders>
            <w:hideMark/>
          </w:tcPr>
          <w:p w14:paraId="535886A7"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triple" w:sz="4" w:space="0" w:color="auto"/>
              <w:right w:val="single" w:sz="4" w:space="0" w:color="FFFFFF"/>
            </w:tcBorders>
            <w:vAlign w:val="bottom"/>
          </w:tcPr>
          <w:p w14:paraId="0632A0A5" w14:textId="1FBCBF9C"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23.93</w:t>
            </w:r>
          </w:p>
        </w:tc>
        <w:tc>
          <w:tcPr>
            <w:tcW w:w="0" w:type="auto"/>
            <w:tcBorders>
              <w:top w:val="single" w:sz="4" w:space="0" w:color="FFFFFF"/>
              <w:left w:val="single" w:sz="4" w:space="0" w:color="FFFFFF"/>
              <w:bottom w:val="triple" w:sz="4" w:space="0" w:color="auto"/>
              <w:right w:val="single" w:sz="4" w:space="0" w:color="FFFFFF"/>
            </w:tcBorders>
            <w:vAlign w:val="bottom"/>
          </w:tcPr>
          <w:p w14:paraId="5F49839A" w14:textId="270F8623"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23.71</w:t>
            </w:r>
          </w:p>
        </w:tc>
      </w:tr>
      <w:tr w:rsidR="0068356F" w14:paraId="7DE1737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FC96536" w14:textId="77777777" w:rsidR="0068356F" w:rsidRDefault="0068356F" w:rsidP="0068356F">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C3C8C22"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9D89AB8" w14:textId="1999A49D"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18.495</w:t>
            </w:r>
          </w:p>
        </w:tc>
        <w:tc>
          <w:tcPr>
            <w:tcW w:w="0" w:type="auto"/>
            <w:tcBorders>
              <w:top w:val="triple" w:sz="4" w:space="0" w:color="auto"/>
              <w:left w:val="single" w:sz="4" w:space="0" w:color="FFFFFF"/>
              <w:bottom w:val="single" w:sz="4" w:space="0" w:color="FFFFFF"/>
              <w:right w:val="single" w:sz="4" w:space="0" w:color="FFFFFF"/>
            </w:tcBorders>
            <w:vAlign w:val="bottom"/>
          </w:tcPr>
          <w:p w14:paraId="55B43852" w14:textId="364CE1D8"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17.755</w:t>
            </w:r>
          </w:p>
        </w:tc>
      </w:tr>
      <w:tr w:rsidR="0068356F" w14:paraId="1615788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174F42" w14:textId="77777777" w:rsidR="0068356F" w:rsidRDefault="0068356F" w:rsidP="0068356F">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2486548"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E622783" w14:textId="3E80E7E5"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41.42</w:t>
            </w:r>
          </w:p>
        </w:tc>
        <w:tc>
          <w:tcPr>
            <w:tcW w:w="0" w:type="auto"/>
            <w:tcBorders>
              <w:top w:val="single" w:sz="4" w:space="0" w:color="FFFFFF"/>
              <w:left w:val="single" w:sz="4" w:space="0" w:color="FFFFFF"/>
              <w:bottom w:val="single" w:sz="4" w:space="0" w:color="FFFFFF"/>
              <w:right w:val="single" w:sz="4" w:space="0" w:color="FFFFFF"/>
            </w:tcBorders>
            <w:vAlign w:val="bottom"/>
          </w:tcPr>
          <w:p w14:paraId="1692BAD0" w14:textId="724D2085"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41.069</w:t>
            </w:r>
          </w:p>
        </w:tc>
      </w:tr>
      <w:tr w:rsidR="0068356F" w14:paraId="34F715F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0BDD15F" w14:textId="77777777" w:rsidR="0068356F" w:rsidRDefault="0068356F" w:rsidP="0068356F">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D160CCB"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1F59512" w14:textId="13E5707A"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27.342</w:t>
            </w:r>
          </w:p>
        </w:tc>
        <w:tc>
          <w:tcPr>
            <w:tcW w:w="0" w:type="auto"/>
            <w:tcBorders>
              <w:top w:val="single" w:sz="4" w:space="0" w:color="FFFFFF"/>
              <w:left w:val="single" w:sz="4" w:space="0" w:color="FFFFFF"/>
              <w:bottom w:val="single" w:sz="4" w:space="0" w:color="FFFFFF"/>
              <w:right w:val="single" w:sz="4" w:space="0" w:color="FFFFFF"/>
            </w:tcBorders>
            <w:vAlign w:val="bottom"/>
          </w:tcPr>
          <w:p w14:paraId="7564BEC2" w14:textId="6418A9FF"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27.428</w:t>
            </w:r>
          </w:p>
        </w:tc>
      </w:tr>
    </w:tbl>
    <w:p w14:paraId="0613219E" w14:textId="77777777" w:rsidR="006B367D" w:rsidRDefault="006B367D" w:rsidP="006B367D">
      <w:pPr>
        <w:rPr>
          <w:rFonts w:ascii="Arial" w:hAnsi="Arial"/>
          <w:noProof/>
          <w:sz w:val="28"/>
        </w:rPr>
      </w:pPr>
    </w:p>
    <w:p w14:paraId="26FD5F4D" w14:textId="77777777" w:rsidR="006B367D" w:rsidRDefault="006B367D" w:rsidP="006B367D">
      <w:r>
        <w:t xml:space="preserve">As an example, </w:t>
      </w:r>
    </w:p>
    <w:p w14:paraId="613DC997" w14:textId="53C1F09C" w:rsidR="006B367D" w:rsidRDefault="006B367D" w:rsidP="006B367D">
      <w:pPr>
        <w:pStyle w:val="B1"/>
        <w:numPr>
          <w:ilvl w:val="0"/>
          <w:numId w:val="2"/>
        </w:numPr>
      </w:pPr>
      <w:r>
        <w:t>Figure 8.2.5.3-1 provides Rate-Quality curves and BD rate gain for psnr of VTM with S5-VTM-01 against H.265/HEVC SCC with configuration S5-SCC-01 for reference sequence S5-R11</w:t>
      </w:r>
    </w:p>
    <w:p w14:paraId="1A6B7DAD" w14:textId="6891B78C" w:rsidR="006B367D" w:rsidRDefault="006B367D" w:rsidP="006B367D">
      <w:pPr>
        <w:pStyle w:val="B1"/>
        <w:numPr>
          <w:ilvl w:val="0"/>
          <w:numId w:val="2"/>
        </w:numPr>
      </w:pPr>
      <w:r>
        <w:t>Figure 8.2.5.3-2 provides Rate-Quality curves and BD rate gain for psnr of VTM with S5-VTM-02 against H.265/HEVC SCC with configuration S5-SCC-02 for reference sequence S5-R11</w:t>
      </w:r>
    </w:p>
    <w:p w14:paraId="28C104D4" w14:textId="2EDCA4FC" w:rsidR="006B367D" w:rsidRDefault="00387A35" w:rsidP="006B367D">
      <w:pPr>
        <w:pStyle w:val="TH"/>
        <w:ind w:left="360"/>
      </w:pPr>
      <w:r w:rsidRPr="005C5155">
        <w:rPr>
          <w:noProof/>
        </w:rPr>
        <w:lastRenderedPageBreak/>
        <w:drawing>
          <wp:inline distT="0" distB="0" distL="0" distR="0" wp14:anchorId="3EB6FD7E" wp14:editId="7F953D40">
            <wp:extent cx="6115050" cy="2447925"/>
            <wp:effectExtent l="0" t="0" r="0" b="952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0FE30E96" w14:textId="5CC05062" w:rsidR="006B367D" w:rsidRDefault="006B367D" w:rsidP="006B367D">
      <w:pPr>
        <w:pStyle w:val="TH"/>
        <w:ind w:left="360"/>
      </w:pPr>
      <w:r>
        <w:t>Figure 8.2.5.3-1 Rate-Quality curves and BD rate gain for psnr of VTM with S5-VTM-01 against H.265/HEVC SCC with configuration S5-SCC-01 for reference sequence S5-R11</w:t>
      </w:r>
    </w:p>
    <w:p w14:paraId="14B3549B" w14:textId="61B2253F" w:rsidR="006B367D" w:rsidRDefault="00086D09" w:rsidP="006B367D">
      <w:pPr>
        <w:pStyle w:val="TH"/>
        <w:ind w:left="360"/>
      </w:pPr>
      <w:r w:rsidRPr="005C5155">
        <w:rPr>
          <w:noProof/>
        </w:rPr>
        <w:drawing>
          <wp:inline distT="0" distB="0" distL="0" distR="0" wp14:anchorId="7F0BD7E2" wp14:editId="0465FE1A">
            <wp:extent cx="6115050" cy="2447925"/>
            <wp:effectExtent l="0" t="0" r="0" b="9525"/>
            <wp:docPr id="164" name="Picture 16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descr="Chart, line chart&#10;&#10;Description automatically generated"/>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3EC1760E" w14:textId="355F0D55" w:rsidR="006B367D" w:rsidRDefault="006B367D" w:rsidP="006B367D">
      <w:pPr>
        <w:pStyle w:val="TH"/>
        <w:ind w:left="360"/>
      </w:pPr>
      <w:r>
        <w:t>Figure 8.2.5.3-2 Rate-Quality curves and BD rate gain for psnr of VTM with S5-VTM-02 against H.265/HEVC SCC with configuration S5-SCC-02 for reference sequence S5-R11</w:t>
      </w:r>
    </w:p>
    <w:p w14:paraId="1EDAD652" w14:textId="0795F026" w:rsidR="006B367D" w:rsidRDefault="006B367D" w:rsidP="006B367D">
      <w:r>
        <w:t>All Rate-Quality curves and BD rate gain plots are provided in the attachment as well as online here: https://dash-large-files.akamaized.net/WAVE/3GPP/5GVideo/Bitstreams/Scenario-5-Gaming/VTM/Characterization/.</w:t>
      </w:r>
    </w:p>
    <w:p w14:paraId="4C5CDC75" w14:textId="32087AE3" w:rsidR="006B367D" w:rsidRDefault="006B367D" w:rsidP="006B367D">
      <w:pPr>
        <w:pStyle w:val="Heading4"/>
      </w:pPr>
      <w:bookmarkStart w:id="601" w:name="_Toc100837913"/>
      <w:r>
        <w:t>8.2.5.4</w:t>
      </w:r>
      <w:r>
        <w:tab/>
        <w:t>Summary</w:t>
      </w:r>
      <w:bookmarkEnd w:id="601"/>
    </w:p>
    <w:p w14:paraId="21825816" w14:textId="61E765C0" w:rsidR="006B367D" w:rsidRDefault="006B367D" w:rsidP="006B367D">
      <w:r>
        <w:t>Table 8.2.5.4-1 provides a summary of BD rate gain in psnr of VTM against H.265/HEVC SCC for different scenarios and configurations.</w:t>
      </w:r>
    </w:p>
    <w:p w14:paraId="207A06D5" w14:textId="3868C804" w:rsidR="006B367D" w:rsidRDefault="006B367D" w:rsidP="006B367D">
      <w:pPr>
        <w:pStyle w:val="TH"/>
        <w:ind w:left="284"/>
      </w:pPr>
      <w:r>
        <w:t>Table 8.2.5.4-1 Summary of BD rate gain in psnr of VTM against H.265/HEVC SCC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tblGrid>
      <w:tr w:rsidR="006B367D" w14:paraId="2575C2EC"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464CDC2" w14:textId="77777777" w:rsidR="006B367D" w:rsidRDefault="006B367D" w:rsidP="00604BFC">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2A363DAE"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average psnr</w:t>
            </w:r>
          </w:p>
        </w:tc>
        <w:tc>
          <w:tcPr>
            <w:tcW w:w="0" w:type="auto"/>
            <w:tcBorders>
              <w:bottom w:val="single" w:sz="4" w:space="0" w:color="FFFFFF"/>
            </w:tcBorders>
            <w:hideMark/>
          </w:tcPr>
          <w:p w14:paraId="7DE90A82"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min psnr</w:t>
            </w:r>
          </w:p>
        </w:tc>
        <w:tc>
          <w:tcPr>
            <w:tcW w:w="0" w:type="auto"/>
            <w:tcBorders>
              <w:bottom w:val="single" w:sz="4" w:space="0" w:color="FFFFFF"/>
            </w:tcBorders>
            <w:hideMark/>
          </w:tcPr>
          <w:p w14:paraId="7045164F"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max psnr</w:t>
            </w:r>
          </w:p>
        </w:tc>
      </w:tr>
      <w:tr w:rsidR="006B367D" w14:paraId="168FD0B0"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C392B4" w14:textId="77777777" w:rsidR="006B367D" w:rsidRDefault="006B367D" w:rsidP="00604BFC">
            <w:pPr>
              <w:pStyle w:val="TAH"/>
              <w:rPr>
                <w:rFonts w:cs="Arial"/>
                <w:bCs w:val="0"/>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36DFDB5B" w14:textId="46BF68CB" w:rsidR="006B367D" w:rsidRDefault="008E1758"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46.016</w:t>
            </w:r>
          </w:p>
        </w:tc>
        <w:tc>
          <w:tcPr>
            <w:tcW w:w="0" w:type="auto"/>
            <w:tcBorders>
              <w:top w:val="single" w:sz="4" w:space="0" w:color="FFFFFF"/>
              <w:left w:val="single" w:sz="4" w:space="0" w:color="FFFFFF"/>
              <w:bottom w:val="single" w:sz="4" w:space="0" w:color="FFFFFF"/>
              <w:right w:val="single" w:sz="4" w:space="0" w:color="FFFFFF"/>
            </w:tcBorders>
            <w:vAlign w:val="bottom"/>
          </w:tcPr>
          <w:p w14:paraId="44EF1557" w14:textId="7C7B7C24" w:rsidR="006B367D" w:rsidRDefault="008E1758"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32.725</w:t>
            </w:r>
          </w:p>
        </w:tc>
        <w:tc>
          <w:tcPr>
            <w:tcW w:w="0" w:type="auto"/>
            <w:tcBorders>
              <w:top w:val="single" w:sz="4" w:space="0" w:color="FFFFFF"/>
              <w:left w:val="single" w:sz="4" w:space="0" w:color="FFFFFF"/>
              <w:bottom w:val="single" w:sz="4" w:space="0" w:color="FFFFFF"/>
              <w:right w:val="single" w:sz="4" w:space="0" w:color="FFFFFF"/>
            </w:tcBorders>
            <w:vAlign w:val="bottom"/>
          </w:tcPr>
          <w:p w14:paraId="231277EF" w14:textId="60C39571" w:rsidR="006B367D" w:rsidRDefault="008E1758"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54.45</w:t>
            </w:r>
          </w:p>
        </w:tc>
      </w:tr>
      <w:tr w:rsidR="006B367D" w14:paraId="00EF3D9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45A0A5" w14:textId="77777777" w:rsidR="006B367D" w:rsidRDefault="006B367D" w:rsidP="00604BFC">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58308FF7" w14:textId="6FC88AC9" w:rsidR="006B367D" w:rsidRDefault="008E175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lang w:val="en-US"/>
              </w:rPr>
              <w:t>35.952</w:t>
            </w:r>
          </w:p>
        </w:tc>
        <w:tc>
          <w:tcPr>
            <w:tcW w:w="0" w:type="auto"/>
            <w:tcBorders>
              <w:top w:val="single" w:sz="4" w:space="0" w:color="FFFFFF"/>
              <w:left w:val="single" w:sz="4" w:space="0" w:color="FFFFFF"/>
              <w:bottom w:val="single" w:sz="4" w:space="0" w:color="FFFFFF"/>
              <w:right w:val="single" w:sz="4" w:space="0" w:color="FFFFFF"/>
            </w:tcBorders>
            <w:vAlign w:val="bottom"/>
          </w:tcPr>
          <w:p w14:paraId="5A0FCF25" w14:textId="0419295C" w:rsidR="006B367D" w:rsidRDefault="008E175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lang w:val="en-US"/>
              </w:rPr>
              <w:t>19.728</w:t>
            </w:r>
          </w:p>
        </w:tc>
        <w:tc>
          <w:tcPr>
            <w:tcW w:w="0" w:type="auto"/>
            <w:tcBorders>
              <w:top w:val="single" w:sz="4" w:space="0" w:color="FFFFFF"/>
              <w:left w:val="single" w:sz="4" w:space="0" w:color="FFFFFF"/>
              <w:bottom w:val="single" w:sz="4" w:space="0" w:color="FFFFFF"/>
              <w:right w:val="single" w:sz="4" w:space="0" w:color="FFFFFF"/>
            </w:tcBorders>
            <w:vAlign w:val="bottom"/>
          </w:tcPr>
          <w:p w14:paraId="2B8AA52B" w14:textId="0B47E320" w:rsidR="006B367D" w:rsidRDefault="008E175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lang w:val="en-US"/>
              </w:rPr>
              <w:t>53.939</w:t>
            </w:r>
          </w:p>
        </w:tc>
      </w:tr>
      <w:tr w:rsidR="003378F2" w14:paraId="0DCB3502"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1A6A99" w14:textId="77777777" w:rsidR="003378F2" w:rsidRDefault="003378F2" w:rsidP="003378F2">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117857E3" w14:textId="3FFDE651" w:rsidR="003378F2" w:rsidRDefault="003378F2" w:rsidP="003378F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30.684</w:t>
            </w:r>
          </w:p>
        </w:tc>
        <w:tc>
          <w:tcPr>
            <w:tcW w:w="0" w:type="auto"/>
            <w:tcBorders>
              <w:top w:val="single" w:sz="4" w:space="0" w:color="FFFFFF"/>
              <w:left w:val="single" w:sz="4" w:space="0" w:color="FFFFFF"/>
              <w:bottom w:val="single" w:sz="4" w:space="0" w:color="FFFFFF"/>
              <w:right w:val="single" w:sz="4" w:space="0" w:color="FFFFFF"/>
            </w:tcBorders>
            <w:vAlign w:val="bottom"/>
          </w:tcPr>
          <w:p w14:paraId="50D0587C" w14:textId="270234B3" w:rsidR="003378F2" w:rsidRDefault="003378F2" w:rsidP="003378F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21.984</w:t>
            </w:r>
          </w:p>
        </w:tc>
        <w:tc>
          <w:tcPr>
            <w:tcW w:w="0" w:type="auto"/>
            <w:tcBorders>
              <w:top w:val="single" w:sz="4" w:space="0" w:color="FFFFFF"/>
              <w:left w:val="single" w:sz="4" w:space="0" w:color="FFFFFF"/>
              <w:bottom w:val="single" w:sz="4" w:space="0" w:color="FFFFFF"/>
              <w:right w:val="single" w:sz="4" w:space="0" w:color="FFFFFF"/>
            </w:tcBorders>
            <w:vAlign w:val="bottom"/>
          </w:tcPr>
          <w:p w14:paraId="63DF6FA7" w14:textId="2C9EB85B" w:rsidR="003378F2" w:rsidRDefault="003378F2" w:rsidP="003378F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45.508</w:t>
            </w:r>
          </w:p>
        </w:tc>
      </w:tr>
      <w:tr w:rsidR="00BB769A" w14:paraId="08A7567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BD5150" w14:textId="77777777" w:rsidR="00BB769A" w:rsidRDefault="00BB769A" w:rsidP="00BB769A">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tcPr>
          <w:p w14:paraId="44E53DC2" w14:textId="5AA4B3BF" w:rsidR="00BB769A" w:rsidRDefault="00BB769A" w:rsidP="00BB769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27.342</w:t>
            </w:r>
          </w:p>
        </w:tc>
        <w:tc>
          <w:tcPr>
            <w:tcW w:w="0" w:type="auto"/>
            <w:tcBorders>
              <w:top w:val="single" w:sz="4" w:space="0" w:color="FFFFFF"/>
              <w:left w:val="single" w:sz="4" w:space="0" w:color="FFFFFF"/>
              <w:bottom w:val="single" w:sz="4" w:space="0" w:color="FFFFFF"/>
              <w:right w:val="single" w:sz="4" w:space="0" w:color="FFFFFF"/>
            </w:tcBorders>
            <w:vAlign w:val="bottom"/>
          </w:tcPr>
          <w:p w14:paraId="297F1132" w14:textId="04888995" w:rsidR="00BB769A" w:rsidRDefault="00BB769A" w:rsidP="00BB769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18.495</w:t>
            </w:r>
          </w:p>
        </w:tc>
        <w:tc>
          <w:tcPr>
            <w:tcW w:w="0" w:type="auto"/>
            <w:tcBorders>
              <w:top w:val="single" w:sz="4" w:space="0" w:color="FFFFFF"/>
              <w:left w:val="single" w:sz="4" w:space="0" w:color="FFFFFF"/>
              <w:bottom w:val="single" w:sz="4" w:space="0" w:color="FFFFFF"/>
              <w:right w:val="single" w:sz="4" w:space="0" w:color="FFFFFF"/>
            </w:tcBorders>
            <w:vAlign w:val="bottom"/>
          </w:tcPr>
          <w:p w14:paraId="0AC37D37" w14:textId="7A6CB02F" w:rsidR="00BB769A" w:rsidRDefault="00BB769A" w:rsidP="00BB769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41.42</w:t>
            </w:r>
          </w:p>
        </w:tc>
      </w:tr>
      <w:tr w:rsidR="00BB769A" w14:paraId="7A12C54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6ADB308" w14:textId="77777777" w:rsidR="00BB769A" w:rsidRDefault="00BB769A" w:rsidP="00BB769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0BA0789" w14:textId="12C424DC" w:rsidR="00BB769A" w:rsidRDefault="00BB769A" w:rsidP="00BB769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27.342</w:t>
            </w:r>
          </w:p>
        </w:tc>
        <w:tc>
          <w:tcPr>
            <w:tcW w:w="0" w:type="auto"/>
            <w:tcBorders>
              <w:top w:val="triple" w:sz="4" w:space="0" w:color="auto"/>
              <w:left w:val="single" w:sz="4" w:space="0" w:color="FFFFFF"/>
              <w:bottom w:val="single" w:sz="4" w:space="0" w:color="FFFFFF"/>
              <w:right w:val="single" w:sz="4" w:space="0" w:color="FFFFFF"/>
            </w:tcBorders>
            <w:vAlign w:val="bottom"/>
          </w:tcPr>
          <w:p w14:paraId="1BBFCD24" w14:textId="3FFBC09A" w:rsidR="00BB769A" w:rsidRDefault="00BB769A" w:rsidP="00BB769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18.495</w:t>
            </w:r>
          </w:p>
        </w:tc>
        <w:tc>
          <w:tcPr>
            <w:tcW w:w="0" w:type="auto"/>
            <w:tcBorders>
              <w:top w:val="triple" w:sz="4" w:space="0" w:color="auto"/>
              <w:left w:val="single" w:sz="4" w:space="0" w:color="FFFFFF"/>
              <w:bottom w:val="single" w:sz="4" w:space="0" w:color="FFFFFF"/>
              <w:right w:val="single" w:sz="4" w:space="0" w:color="FFFFFF"/>
            </w:tcBorders>
            <w:vAlign w:val="bottom"/>
          </w:tcPr>
          <w:p w14:paraId="282DA4AA" w14:textId="438201D7" w:rsidR="00BB769A" w:rsidRDefault="00BB769A" w:rsidP="00BB769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41.42</w:t>
            </w:r>
          </w:p>
        </w:tc>
      </w:tr>
      <w:tr w:rsidR="00BB769A" w14:paraId="7EFB067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D27257C" w14:textId="77777777" w:rsidR="00BB769A" w:rsidRDefault="00BB769A" w:rsidP="00BB769A">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1D5E715" w14:textId="2682BA37" w:rsidR="00BB769A" w:rsidRDefault="00BB769A" w:rsidP="00BB769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46.016</w:t>
            </w:r>
          </w:p>
        </w:tc>
        <w:tc>
          <w:tcPr>
            <w:tcW w:w="0" w:type="auto"/>
            <w:tcBorders>
              <w:top w:val="single" w:sz="4" w:space="0" w:color="FFFFFF"/>
              <w:left w:val="single" w:sz="4" w:space="0" w:color="FFFFFF"/>
              <w:bottom w:val="single" w:sz="4" w:space="0" w:color="FFFFFF"/>
              <w:right w:val="single" w:sz="4" w:space="0" w:color="FFFFFF"/>
            </w:tcBorders>
            <w:vAlign w:val="bottom"/>
          </w:tcPr>
          <w:p w14:paraId="260ECCB9" w14:textId="002E881B" w:rsidR="00BB769A" w:rsidRDefault="00BB769A" w:rsidP="00BB769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32.725</w:t>
            </w:r>
          </w:p>
        </w:tc>
        <w:tc>
          <w:tcPr>
            <w:tcW w:w="0" w:type="auto"/>
            <w:tcBorders>
              <w:top w:val="single" w:sz="4" w:space="0" w:color="FFFFFF"/>
              <w:left w:val="single" w:sz="4" w:space="0" w:color="FFFFFF"/>
              <w:bottom w:val="single" w:sz="4" w:space="0" w:color="FFFFFF"/>
              <w:right w:val="single" w:sz="4" w:space="0" w:color="FFFFFF"/>
            </w:tcBorders>
            <w:vAlign w:val="bottom"/>
          </w:tcPr>
          <w:p w14:paraId="20D0A29C" w14:textId="14282929" w:rsidR="00BB769A" w:rsidRDefault="00BB769A" w:rsidP="00BB769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54.45</w:t>
            </w:r>
          </w:p>
        </w:tc>
      </w:tr>
    </w:tbl>
    <w:p w14:paraId="7A3CCAEC" w14:textId="1252D229" w:rsidR="00ED3286" w:rsidRDefault="00ED3286" w:rsidP="00ED3286">
      <w:pPr>
        <w:sectPr w:rsidR="00ED3286">
          <w:footnotePr>
            <w:numRestart w:val="eachSect"/>
          </w:footnotePr>
          <w:pgSz w:w="11907" w:h="16840"/>
          <w:pgMar w:top="1418" w:right="1134" w:bottom="1134" w:left="1134" w:header="680" w:footer="567" w:gutter="0"/>
          <w:cols w:space="720"/>
        </w:sectPr>
      </w:pPr>
    </w:p>
    <w:p w14:paraId="1FAD352C" w14:textId="0C87647D" w:rsidR="00883A40" w:rsidRDefault="00883A40" w:rsidP="00971577">
      <w:pPr>
        <w:pStyle w:val="EditorsNote"/>
      </w:pPr>
      <w:r>
        <w:lastRenderedPageBreak/>
        <w:t>Editor’s Note: End of characterization</w:t>
      </w:r>
    </w:p>
    <w:p w14:paraId="3DFE056E" w14:textId="6F1F5282" w:rsidR="00883A40" w:rsidRDefault="00883A40" w:rsidP="00883A40">
      <w:r>
        <w:t>]</w:t>
      </w:r>
    </w:p>
    <w:p w14:paraId="45BBEC38" w14:textId="77777777" w:rsidR="00883A40" w:rsidRDefault="00883A40" w:rsidP="00EF0CC0">
      <w:pPr>
        <w:pStyle w:val="Heading3"/>
      </w:pPr>
    </w:p>
    <w:p w14:paraId="70E4A6AE" w14:textId="1EFC0797" w:rsidR="00EF0CC0" w:rsidRPr="008A1FE6" w:rsidRDefault="00EF0CC0" w:rsidP="00EF0CC0">
      <w:pPr>
        <w:pStyle w:val="Heading3"/>
      </w:pPr>
      <w:bookmarkStart w:id="602" w:name="_Toc100837914"/>
      <w:r w:rsidRPr="008A1FE6">
        <w:t>8.2.</w:t>
      </w:r>
      <w:r w:rsidR="006B367D">
        <w:t>6</w:t>
      </w:r>
      <w:r w:rsidRPr="008A1FE6">
        <w:tab/>
      </w:r>
      <w:r>
        <w:t>External s</w:t>
      </w:r>
      <w:r w:rsidRPr="008A1FE6">
        <w:t>ubjective tests results</w:t>
      </w:r>
      <w:bookmarkEnd w:id="602"/>
    </w:p>
    <w:p w14:paraId="0EDB6709" w14:textId="77777777" w:rsidR="00EF0CC0" w:rsidRPr="008A1FE6" w:rsidRDefault="00EF0CC0" w:rsidP="00EF0CC0">
      <w:pPr>
        <w:rPr>
          <w:lang w:val="en-CA"/>
        </w:rPr>
      </w:pPr>
      <w:r w:rsidRPr="008A1FE6">
        <w:rPr>
          <w:lang w:val="en-CA"/>
        </w:rPr>
        <w:t>The document [6</w:t>
      </w:r>
      <w:r>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120C87A2" w14:textId="77777777" w:rsidR="00EF0CC0" w:rsidRPr="008A1FE6" w:rsidRDefault="00EF0CC0" w:rsidP="00EF0CC0">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05BC10A5" w14:textId="77777777" w:rsidR="00EF0CC0" w:rsidRPr="008A1FE6" w:rsidRDefault="00EF0CC0" w:rsidP="00EF0CC0">
      <w:pPr>
        <w:rPr>
          <w:lang w:val="en-CA"/>
        </w:rPr>
      </w:pPr>
      <w:r w:rsidRPr="008A1FE6">
        <w:rPr>
          <w:lang w:val="en-CA"/>
        </w:rPr>
        <w:t>The SDR UHD subjective test was carried out at the following test sites:</w:t>
      </w:r>
    </w:p>
    <w:p w14:paraId="1AD745A9" w14:textId="77777777" w:rsidR="00EF0CC0" w:rsidRPr="008A1FE6" w:rsidRDefault="00EF0CC0" w:rsidP="00EF0CC0">
      <w:pPr>
        <w:pStyle w:val="List"/>
        <w:numPr>
          <w:ilvl w:val="0"/>
          <w:numId w:val="2"/>
        </w:numPr>
        <w:rPr>
          <w:lang w:val="en-CA"/>
        </w:rPr>
      </w:pPr>
      <w:r w:rsidRPr="008A1FE6">
        <w:rPr>
          <w:lang w:val="en-CA"/>
        </w:rPr>
        <w:t>GBTech, Rome, IT</w:t>
      </w:r>
    </w:p>
    <w:p w14:paraId="4F983551" w14:textId="77777777" w:rsidR="00EF0CC0" w:rsidRPr="008A1FE6" w:rsidRDefault="00EF0CC0" w:rsidP="00EF0CC0">
      <w:pPr>
        <w:pStyle w:val="List"/>
        <w:numPr>
          <w:ilvl w:val="0"/>
          <w:numId w:val="2"/>
        </w:numPr>
        <w:rPr>
          <w:lang w:val="en-CA"/>
        </w:rPr>
      </w:pPr>
      <w:r w:rsidRPr="008A1FE6">
        <w:rPr>
          <w:lang w:val="en-CA"/>
        </w:rPr>
        <w:t>RWTH Aachen University, Aachen, DE</w:t>
      </w:r>
    </w:p>
    <w:p w14:paraId="1D4244DC" w14:textId="11B83F7D" w:rsidR="00EF0CC0" w:rsidRDefault="00EF0CC0" w:rsidP="00EF0CC0">
      <w:pPr>
        <w:rPr>
          <w:lang w:val="en-CA"/>
        </w:rPr>
      </w:pPr>
      <w:r w:rsidRPr="008A1FE6">
        <w:rPr>
          <w:lang w:val="en-CA"/>
        </w:rPr>
        <w:t xml:space="preserve">The arrangements for the two test sites are shown in </w:t>
      </w:r>
      <w:r>
        <w:rPr>
          <w:lang w:val="en-CA"/>
        </w:rPr>
        <w:t>Table 8.2.4-1.</w:t>
      </w:r>
    </w:p>
    <w:p w14:paraId="12587CFF" w14:textId="64685EC6" w:rsidR="00EF0CC0" w:rsidRPr="008A1FE6" w:rsidRDefault="00EF0CC0" w:rsidP="00EF0CC0">
      <w:pPr>
        <w:pStyle w:val="TH"/>
      </w:pPr>
      <w:r>
        <w:t xml:space="preserve">Table 8.2.4-1 </w:t>
      </w:r>
      <w:r>
        <w:rPr>
          <w:lang w:val="en-CA"/>
        </w:rPr>
        <w:t>A</w:t>
      </w:r>
      <w:r w:rsidRPr="008A1FE6">
        <w:rPr>
          <w:lang w:val="en-CA"/>
        </w:rPr>
        <w:t xml:space="preserve">rrangements for </w:t>
      </w:r>
      <w:r>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80"/>
        <w:gridCol w:w="3521"/>
      </w:tblGrid>
      <w:tr w:rsidR="00EF0CC0" w14:paraId="12C889BA" w14:textId="77777777" w:rsidTr="002E4669">
        <w:tc>
          <w:tcPr>
            <w:tcW w:w="2335" w:type="dxa"/>
            <w:tcBorders>
              <w:top w:val="single" w:sz="4" w:space="0" w:color="FFFFFF"/>
              <w:left w:val="single" w:sz="4" w:space="0" w:color="FFFFFF"/>
              <w:right w:val="nil"/>
            </w:tcBorders>
            <w:shd w:val="clear" w:color="auto" w:fill="A5A5A5"/>
          </w:tcPr>
          <w:p w14:paraId="67C00AA4" w14:textId="77777777" w:rsidR="00EF0CC0" w:rsidRPr="000B05DF" w:rsidRDefault="00EF0CC0" w:rsidP="002E4669">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4D6524C5" w14:textId="77777777" w:rsidR="00EF0CC0" w:rsidRPr="000B05DF" w:rsidRDefault="00EF0CC0" w:rsidP="002E4669">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3C4088B0" w14:textId="77777777" w:rsidR="00EF0CC0" w:rsidRPr="000B05DF" w:rsidRDefault="00EF0CC0" w:rsidP="002E4669">
            <w:pPr>
              <w:pStyle w:val="TAH"/>
              <w:rPr>
                <w:b w:val="0"/>
                <w:bCs/>
                <w:color w:val="FFFFFF"/>
                <w:lang w:val="en-US"/>
              </w:rPr>
            </w:pPr>
            <w:r w:rsidRPr="00485B27">
              <w:rPr>
                <w:b w:val="0"/>
                <w:bCs/>
                <w:color w:val="FFFFFF"/>
                <w:lang w:val="en-US"/>
              </w:rPr>
              <w:t>RWTH Aachen University</w:t>
            </w:r>
          </w:p>
        </w:tc>
      </w:tr>
      <w:tr w:rsidR="00EF0CC0" w14:paraId="4BEFF96B" w14:textId="77777777" w:rsidTr="002E4669">
        <w:tc>
          <w:tcPr>
            <w:tcW w:w="2335" w:type="dxa"/>
            <w:tcBorders>
              <w:top w:val="single" w:sz="4" w:space="0" w:color="FFFFFF"/>
              <w:left w:val="single" w:sz="4" w:space="0" w:color="FFFFFF"/>
            </w:tcBorders>
            <w:shd w:val="clear" w:color="auto" w:fill="A5A5A5"/>
          </w:tcPr>
          <w:p w14:paraId="32586A7B" w14:textId="77777777" w:rsidR="00EF0CC0" w:rsidRPr="000B05DF" w:rsidRDefault="00EF0CC0" w:rsidP="002E4669">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04F9B639" w14:textId="77777777" w:rsidR="00EF0CC0" w:rsidRPr="000B05DF" w:rsidRDefault="00EF0CC0" w:rsidP="002E4669">
            <w:pPr>
              <w:pStyle w:val="TAC"/>
              <w:rPr>
                <w:lang w:val="en-US"/>
              </w:rPr>
            </w:pPr>
            <w:r w:rsidRPr="008A1FE6">
              <w:rPr>
                <w:lang w:val="en-CA"/>
              </w:rPr>
              <w:t>LG 65” CX6LA</w:t>
            </w:r>
            <w:r w:rsidRPr="008A1FE6">
              <w:rPr>
                <w:lang w:val="en-CA"/>
              </w:rPr>
              <w:br/>
              <w:t>(3840x2160)</w:t>
            </w:r>
          </w:p>
        </w:tc>
        <w:tc>
          <w:tcPr>
            <w:tcW w:w="3521" w:type="dxa"/>
            <w:shd w:val="clear" w:color="auto" w:fill="DBDBDB"/>
          </w:tcPr>
          <w:p w14:paraId="7AD04B65" w14:textId="77777777" w:rsidR="00EF0CC0" w:rsidRDefault="00EF0CC0" w:rsidP="002E4669">
            <w:pPr>
              <w:pStyle w:val="TAC"/>
              <w:rPr>
                <w:lang w:val="en-CA"/>
              </w:rPr>
            </w:pPr>
            <w:r w:rsidRPr="008A1FE6">
              <w:rPr>
                <w:lang w:val="en-CA"/>
              </w:rPr>
              <w:t xml:space="preserve">Sony PVM X550, 55” </w:t>
            </w:r>
          </w:p>
          <w:p w14:paraId="23E965B8" w14:textId="77777777" w:rsidR="00EF0CC0" w:rsidRPr="000B05DF" w:rsidRDefault="00EF0CC0" w:rsidP="002E4669">
            <w:pPr>
              <w:pStyle w:val="TAC"/>
              <w:rPr>
                <w:lang w:val="en-US"/>
              </w:rPr>
            </w:pPr>
            <w:r w:rsidRPr="008A1FE6">
              <w:rPr>
                <w:lang w:val="en-CA"/>
              </w:rPr>
              <w:t>(3840x2160)</w:t>
            </w:r>
          </w:p>
        </w:tc>
      </w:tr>
      <w:tr w:rsidR="00EF0CC0" w14:paraId="2896C4FA" w14:textId="77777777" w:rsidTr="002E4669">
        <w:tc>
          <w:tcPr>
            <w:tcW w:w="2335" w:type="dxa"/>
            <w:tcBorders>
              <w:left w:val="single" w:sz="4" w:space="0" w:color="FFFFFF"/>
            </w:tcBorders>
            <w:shd w:val="clear" w:color="auto" w:fill="A5A5A5"/>
          </w:tcPr>
          <w:p w14:paraId="504052D7" w14:textId="77777777" w:rsidR="00EF0CC0" w:rsidRPr="000B05DF" w:rsidRDefault="00EF0CC0" w:rsidP="002E4669">
            <w:pPr>
              <w:pStyle w:val="TAH"/>
              <w:rPr>
                <w:b w:val="0"/>
                <w:bCs/>
                <w:color w:val="FFFFFF"/>
                <w:lang w:val="en-US"/>
              </w:rPr>
            </w:pPr>
            <w:r w:rsidRPr="00485B27">
              <w:rPr>
                <w:b w:val="0"/>
                <w:bCs/>
                <w:color w:val="FFFFFF"/>
                <w:lang w:val="en-US"/>
              </w:rPr>
              <w:t>Viewing distance</w:t>
            </w:r>
          </w:p>
        </w:tc>
        <w:tc>
          <w:tcPr>
            <w:tcW w:w="3780" w:type="dxa"/>
            <w:shd w:val="clear" w:color="auto" w:fill="EDEDED"/>
          </w:tcPr>
          <w:p w14:paraId="4EB6DB32" w14:textId="77777777" w:rsidR="00EF0CC0" w:rsidRPr="000B05DF" w:rsidRDefault="00EF0CC0" w:rsidP="002E4669">
            <w:pPr>
              <w:pStyle w:val="TAC"/>
              <w:rPr>
                <w:lang w:val="en-US"/>
              </w:rPr>
            </w:pPr>
            <w:r w:rsidRPr="008A1FE6">
              <w:rPr>
                <w:lang w:val="en-CA"/>
              </w:rPr>
              <w:t>2 viewers at 1,5H</w:t>
            </w:r>
          </w:p>
        </w:tc>
        <w:tc>
          <w:tcPr>
            <w:tcW w:w="3521" w:type="dxa"/>
            <w:shd w:val="clear" w:color="auto" w:fill="EDEDED"/>
          </w:tcPr>
          <w:p w14:paraId="5803E5E1" w14:textId="77777777" w:rsidR="00EF0CC0" w:rsidRPr="000B05DF" w:rsidRDefault="00EF0CC0" w:rsidP="002E4669">
            <w:pPr>
              <w:pStyle w:val="TAC"/>
              <w:rPr>
                <w:lang w:val="en-US"/>
              </w:rPr>
            </w:pPr>
            <w:r w:rsidRPr="008A1FE6">
              <w:rPr>
                <w:lang w:val="en-CA"/>
              </w:rPr>
              <w:t>1 viewer at 1.5H</w:t>
            </w:r>
          </w:p>
        </w:tc>
      </w:tr>
      <w:tr w:rsidR="00EF0CC0" w14:paraId="3C4DA156" w14:textId="77777777" w:rsidTr="002E4669">
        <w:tc>
          <w:tcPr>
            <w:tcW w:w="2335" w:type="dxa"/>
            <w:tcBorders>
              <w:left w:val="single" w:sz="4" w:space="0" w:color="FFFFFF"/>
            </w:tcBorders>
            <w:shd w:val="clear" w:color="auto" w:fill="A5A5A5"/>
          </w:tcPr>
          <w:p w14:paraId="3B0F754D" w14:textId="77777777" w:rsidR="00EF0CC0" w:rsidRPr="000B05DF" w:rsidRDefault="00EF0CC0" w:rsidP="002E4669">
            <w:pPr>
              <w:pStyle w:val="TAH"/>
              <w:rPr>
                <w:b w:val="0"/>
                <w:bCs/>
                <w:color w:val="FFFFFF"/>
                <w:lang w:val="en-US"/>
              </w:rPr>
            </w:pPr>
            <w:r w:rsidRPr="00485B27">
              <w:rPr>
                <w:b w:val="0"/>
                <w:bCs/>
                <w:color w:val="FFFFFF"/>
                <w:lang w:val="en-US"/>
              </w:rPr>
              <w:t>Viewing angle</w:t>
            </w:r>
          </w:p>
        </w:tc>
        <w:tc>
          <w:tcPr>
            <w:tcW w:w="3780" w:type="dxa"/>
            <w:shd w:val="clear" w:color="auto" w:fill="DBDBDB"/>
          </w:tcPr>
          <w:p w14:paraId="5B13D394" w14:textId="77777777" w:rsidR="00EF0CC0" w:rsidRPr="000B05DF" w:rsidRDefault="00EF0CC0" w:rsidP="002E4669">
            <w:pPr>
              <w:pStyle w:val="TAC"/>
              <w:rPr>
                <w:lang w:val="en-US"/>
              </w:rPr>
            </w:pPr>
            <w:r w:rsidRPr="008A1FE6">
              <w:rPr>
                <w:lang w:val="en-CA"/>
              </w:rPr>
              <w:t>60° (30° from screen center)</w:t>
            </w:r>
          </w:p>
        </w:tc>
        <w:tc>
          <w:tcPr>
            <w:tcW w:w="3521" w:type="dxa"/>
            <w:shd w:val="clear" w:color="auto" w:fill="DBDBDB"/>
          </w:tcPr>
          <w:p w14:paraId="22A8AEFB" w14:textId="77777777" w:rsidR="00EF0CC0" w:rsidRPr="000B05DF" w:rsidRDefault="00EF0CC0" w:rsidP="002E4669">
            <w:pPr>
              <w:pStyle w:val="TAC"/>
              <w:rPr>
                <w:lang w:val="en-US"/>
              </w:rPr>
            </w:pPr>
            <w:r w:rsidRPr="008A1FE6">
              <w:rPr>
                <w:lang w:val="en-CA"/>
              </w:rPr>
              <w:t>90° (at screen center)</w:t>
            </w:r>
          </w:p>
        </w:tc>
      </w:tr>
      <w:tr w:rsidR="00EF0CC0" w14:paraId="4618BD08" w14:textId="77777777" w:rsidTr="002E4669">
        <w:tc>
          <w:tcPr>
            <w:tcW w:w="2335" w:type="dxa"/>
            <w:tcBorders>
              <w:left w:val="single" w:sz="4" w:space="0" w:color="FFFFFF"/>
              <w:bottom w:val="single" w:sz="4" w:space="0" w:color="FFFFFF"/>
            </w:tcBorders>
            <w:shd w:val="clear" w:color="auto" w:fill="A5A5A5"/>
            <w:vAlign w:val="center"/>
          </w:tcPr>
          <w:p w14:paraId="09332508" w14:textId="77777777" w:rsidR="00EF0CC0" w:rsidRPr="000B05DF" w:rsidRDefault="00EF0CC0" w:rsidP="002E4669">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A204DA5" w14:textId="77777777" w:rsidR="00EF0CC0" w:rsidRPr="000B05DF" w:rsidRDefault="00EF0CC0" w:rsidP="002E4669">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44F6D17" w14:textId="77777777" w:rsidR="00EF0CC0" w:rsidRPr="000B05DF" w:rsidRDefault="00EF0CC0" w:rsidP="002E4669">
            <w:pPr>
              <w:pStyle w:val="TAC"/>
              <w:rPr>
                <w:lang w:val="en-US"/>
              </w:rPr>
            </w:pPr>
            <w:r w:rsidRPr="008A1FE6">
              <w:rPr>
                <w:lang w:val="en-CA"/>
              </w:rPr>
              <w:t>24 (5 females, 19 males, age 16-34), all screened for visual acuity and normal colour vision.</w:t>
            </w:r>
          </w:p>
        </w:tc>
      </w:tr>
    </w:tbl>
    <w:p w14:paraId="3E18C628" w14:textId="77777777" w:rsidR="00EF0CC0" w:rsidRPr="008A1FE6" w:rsidRDefault="00EF0CC0" w:rsidP="00EF0CC0"/>
    <w:p w14:paraId="0A041032" w14:textId="77777777" w:rsidR="00B11AAC" w:rsidRDefault="00B11AAC" w:rsidP="00B11AAC">
      <w:r>
        <w:t xml:space="preserve">Additional verification tests for HDR UHD, SDR HD and 360° omnidirectional video were perfomed in JVET. </w:t>
      </w:r>
    </w:p>
    <w:p w14:paraId="58EE0B3B" w14:textId="77777777" w:rsidR="00B11AAC" w:rsidRDefault="00B11AAC" w:rsidP="00B11AAC">
      <w:r>
        <w:t>UHD HDR video verification test results are reported in the JVET-W2020 document [71]:</w:t>
      </w:r>
    </w:p>
    <w:p w14:paraId="3F31B1B2" w14:textId="1E590F49" w:rsidR="00B11AAC" w:rsidRDefault="00B11AAC" w:rsidP="00706EB2">
      <w:pPr>
        <w:pStyle w:val="B1"/>
        <w:numPr>
          <w:ilvl w:val="0"/>
          <w:numId w:val="2"/>
        </w:numPr>
        <w:rPr>
          <w:lang w:val="en-CA"/>
        </w:rPr>
      </w:pPr>
      <w:r w:rsidRPr="00BF5FD0">
        <w:rPr>
          <w:lang w:val="en-CA"/>
        </w:rPr>
        <w:t xml:space="preserve">Test was performed using 10 UHD, with 3840x2160 resolution, HDR sequences. 5 sequences were in Hybrid-Log Gamma (HLG) HDR format and 5 were in Perceptual Quantizer (PQ) HDR format. </w:t>
      </w:r>
    </w:p>
    <w:p w14:paraId="707ADCA4" w14:textId="47FA020F" w:rsidR="00B11AAC" w:rsidRPr="00BF5FD0" w:rsidRDefault="00B11AAC" w:rsidP="00706EB2">
      <w:pPr>
        <w:pStyle w:val="B1"/>
        <w:numPr>
          <w:ilvl w:val="0"/>
          <w:numId w:val="2"/>
        </w:numPr>
        <w:rPr>
          <w:lang w:val="en-CA"/>
        </w:rPr>
      </w:pPr>
      <w:r>
        <w:rPr>
          <w:lang w:val="en-CA"/>
        </w:rPr>
        <w:t>Encoders were configured using random access</w:t>
      </w:r>
      <w:r w:rsidRPr="00BF5FD0">
        <w:rPr>
          <w:lang w:val="en-CA"/>
        </w:rPr>
        <w:t xml:space="preserve"> </w:t>
      </w:r>
      <w:r>
        <w:rPr>
          <w:lang w:val="en-CA"/>
        </w:rPr>
        <w:t xml:space="preserve">settings. </w:t>
      </w:r>
    </w:p>
    <w:p w14:paraId="346F7DC2" w14:textId="0F64FECE" w:rsidR="00B11AAC" w:rsidRPr="00BF5FD0" w:rsidRDefault="00B11AAC" w:rsidP="00706EB2">
      <w:pPr>
        <w:pStyle w:val="B1"/>
        <w:numPr>
          <w:ilvl w:val="0"/>
          <w:numId w:val="2"/>
        </w:numPr>
        <w:rPr>
          <w:lang w:val="en-CA"/>
        </w:rPr>
      </w:pPr>
      <w:r w:rsidRPr="00BF5FD0">
        <w:rPr>
          <w:lang w:val="en-CA"/>
        </w:rPr>
        <w:t xml:space="preserve">VVC (using VTM-12.0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BF5FD0">
        <w:rPr>
          <w:lang w:val="en-CA"/>
        </w:rPr>
        <w:t xml:space="preserve">49% for HLG content and </w:t>
      </w:r>
      <w:r>
        <w:rPr>
          <w:lang w:val="en-CA"/>
        </w:rPr>
        <w:t xml:space="preserve">of </w:t>
      </w:r>
      <w:r w:rsidRPr="00BF5FD0">
        <w:rPr>
          <w:lang w:val="en-CA"/>
        </w:rPr>
        <w:t>51% for PQ content over HEVC (using HM-16.23 encoder).</w:t>
      </w:r>
    </w:p>
    <w:p w14:paraId="343850D2" w14:textId="77777777" w:rsidR="00B11AAC" w:rsidRDefault="00B11AAC" w:rsidP="00B11AAC">
      <w:r>
        <w:t>VVC verification test results for random access HD SDR video are reported in the JVET-V2020 document [72].</w:t>
      </w:r>
    </w:p>
    <w:p w14:paraId="6F815DDB" w14:textId="77777777" w:rsidR="00B11AAC" w:rsidRPr="00BF5FD0" w:rsidRDefault="00B11AAC" w:rsidP="00706EB2">
      <w:pPr>
        <w:pStyle w:val="B1"/>
        <w:numPr>
          <w:ilvl w:val="0"/>
          <w:numId w:val="2"/>
        </w:numPr>
        <w:rPr>
          <w:lang w:val="en-CA"/>
        </w:rPr>
      </w:pPr>
      <w:r w:rsidRPr="00BF5FD0">
        <w:rPr>
          <w:lang w:val="en-CA"/>
        </w:rPr>
        <w:lastRenderedPageBreak/>
        <w:t>Test was performed using 4 HD</w:t>
      </w:r>
      <w:r>
        <w:rPr>
          <w:lang w:val="en-CA"/>
        </w:rPr>
        <w:t xml:space="preserve"> (</w:t>
      </w:r>
      <w:r w:rsidRPr="00BF5FD0">
        <w:rPr>
          <w:lang w:val="en-CA"/>
        </w:rPr>
        <w:t>1920x1080</w:t>
      </w:r>
      <w:r>
        <w:rPr>
          <w:lang w:val="en-CA"/>
        </w:rPr>
        <w:t>)</w:t>
      </w:r>
      <w:r w:rsidRPr="00BF5FD0">
        <w:rPr>
          <w:lang w:val="en-CA"/>
        </w:rPr>
        <w:t xml:space="preserve"> resolution</w:t>
      </w:r>
      <w:r>
        <w:rPr>
          <w:lang w:val="en-CA"/>
        </w:rPr>
        <w:t xml:space="preserve">, </w:t>
      </w:r>
      <w:r w:rsidRPr="00BF5FD0">
        <w:rPr>
          <w:lang w:val="en-CA"/>
        </w:rPr>
        <w:t>SDR sequences.</w:t>
      </w:r>
    </w:p>
    <w:p w14:paraId="50FA8508" w14:textId="77777777" w:rsidR="00B11AAC" w:rsidRPr="00BF5FD0" w:rsidRDefault="00B11AAC" w:rsidP="00706EB2">
      <w:pPr>
        <w:pStyle w:val="B1"/>
        <w:numPr>
          <w:ilvl w:val="0"/>
          <w:numId w:val="2"/>
        </w:numPr>
        <w:rPr>
          <w:lang w:val="en-CA"/>
        </w:rPr>
      </w:pPr>
      <w:r>
        <w:rPr>
          <w:lang w:val="en-CA"/>
        </w:rPr>
        <w:t>Encoders were configured with random acccess</w:t>
      </w:r>
      <w:r w:rsidRPr="00BF5FD0">
        <w:rPr>
          <w:lang w:val="en-CA"/>
        </w:rPr>
        <w:t xml:space="preserve"> </w:t>
      </w:r>
      <w:r>
        <w:rPr>
          <w:lang w:val="en-CA"/>
        </w:rPr>
        <w:t xml:space="preserve">settings. </w:t>
      </w:r>
    </w:p>
    <w:p w14:paraId="35CE6218" w14:textId="517B5E59" w:rsidR="00B11AAC" w:rsidRPr="00BF5FD0" w:rsidRDefault="00B11AAC" w:rsidP="00706EB2">
      <w:pPr>
        <w:pStyle w:val="B1"/>
        <w:numPr>
          <w:ilvl w:val="0"/>
          <w:numId w:val="2"/>
        </w:numPr>
        <w:rPr>
          <w:lang w:val="en-CA"/>
        </w:rPr>
      </w:pPr>
      <w:r w:rsidRPr="00BF5FD0">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w:t>
      </w:r>
      <w:r w:rsidRPr="00BF5FD0">
        <w:rPr>
          <w:lang w:val="en-CA"/>
        </w:rPr>
        <w:t xml:space="preserve"> 49% over HEVC (using HM-16.22 encoder) and 5</w:t>
      </w:r>
      <w:r w:rsidR="001F5A12">
        <w:rPr>
          <w:lang w:val="en-CA"/>
        </w:rPr>
        <w:t>2</w:t>
      </w:r>
      <w:r w:rsidRPr="00BF5FD0">
        <w:rPr>
          <w:lang w:val="en-CA"/>
        </w:rPr>
        <w:t>% bitrate saving using Fraunhofer HHI VVenC-0.3 encoder (execution run-times were reported to be 100x faster compared with</w:t>
      </w:r>
      <w:r>
        <w:rPr>
          <w:lang w:val="en-CA"/>
        </w:rPr>
        <w:t xml:space="preserve"> the</w:t>
      </w:r>
      <w:r w:rsidRPr="00BF5FD0">
        <w:rPr>
          <w:lang w:val="en-CA"/>
        </w:rPr>
        <w:t xml:space="preserve"> VTM encoder).</w:t>
      </w:r>
    </w:p>
    <w:p w14:paraId="4995F28F" w14:textId="77777777" w:rsidR="00B11AAC" w:rsidRPr="005325E2" w:rsidRDefault="00B11AAC" w:rsidP="00B11AAC">
      <w:pPr>
        <w:rPr>
          <w:lang w:val="en-CA"/>
        </w:rPr>
      </w:pPr>
      <w:r w:rsidRPr="004855F0">
        <w:t xml:space="preserve">VVC verification test results for </w:t>
      </w:r>
      <w:r>
        <w:t xml:space="preserve">low delay </w:t>
      </w:r>
      <w:r w:rsidRPr="004855F0">
        <w:t>HD SDR video are reported in the JVET-V2020 document [72]</w:t>
      </w:r>
      <w:r w:rsidRPr="00A7714D">
        <w:t>:</w:t>
      </w:r>
    </w:p>
    <w:p w14:paraId="18872880" w14:textId="77777777" w:rsidR="00B11AAC" w:rsidRPr="005325E2" w:rsidRDefault="00B11AAC" w:rsidP="00706EB2">
      <w:pPr>
        <w:pStyle w:val="B1"/>
        <w:numPr>
          <w:ilvl w:val="0"/>
          <w:numId w:val="2"/>
        </w:numPr>
        <w:rPr>
          <w:lang w:val="en-CA"/>
        </w:rPr>
      </w:pPr>
      <w:r w:rsidRPr="005325E2">
        <w:rPr>
          <w:lang w:val="en-CA"/>
        </w:rPr>
        <w:t xml:space="preserve">Test was performed using 6 HD, with 1920x1080 resolution, SDR sequences. 3 sequences were representative of conversational applications and 3 were representative of online-gaming applications. </w:t>
      </w:r>
    </w:p>
    <w:p w14:paraId="14297418" w14:textId="77777777" w:rsidR="00B11AAC" w:rsidRPr="00BF5FD0" w:rsidRDefault="00B11AAC" w:rsidP="00706EB2">
      <w:pPr>
        <w:pStyle w:val="B1"/>
        <w:numPr>
          <w:ilvl w:val="0"/>
          <w:numId w:val="2"/>
        </w:numPr>
        <w:rPr>
          <w:lang w:val="en-CA"/>
        </w:rPr>
      </w:pPr>
      <w:r>
        <w:rPr>
          <w:lang w:val="en-CA"/>
        </w:rPr>
        <w:t xml:space="preserve">Encoders were configured with </w:t>
      </w:r>
      <w:r w:rsidRPr="00BF5FD0">
        <w:rPr>
          <w:lang w:val="en-CA"/>
        </w:rPr>
        <w:t xml:space="preserve">low-delay </w:t>
      </w:r>
      <w:r>
        <w:rPr>
          <w:lang w:val="en-CA"/>
        </w:rPr>
        <w:t xml:space="preserve">settings. </w:t>
      </w:r>
    </w:p>
    <w:p w14:paraId="15577C09" w14:textId="77777777" w:rsidR="00B11AAC" w:rsidRPr="00BF5FD0" w:rsidRDefault="00B11AAC" w:rsidP="00706EB2">
      <w:pPr>
        <w:pStyle w:val="B1"/>
        <w:numPr>
          <w:ilvl w:val="0"/>
          <w:numId w:val="2"/>
        </w:numPr>
        <w:rPr>
          <w:lang w:val="en-CA"/>
        </w:rPr>
      </w:pPr>
      <w:r w:rsidRPr="00BF5FD0">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BF5FD0">
        <w:rPr>
          <w:lang w:val="en-CA"/>
        </w:rPr>
        <w:t>37% over HEVC (using HM-16.22 encoder).</w:t>
      </w:r>
    </w:p>
    <w:p w14:paraId="583E2B67" w14:textId="77777777" w:rsidR="00B11AAC" w:rsidRDefault="00B11AAC" w:rsidP="00B11AAC">
      <w:r w:rsidRPr="004855F0">
        <w:t xml:space="preserve">VVC verification test results for </w:t>
      </w:r>
      <w:r>
        <w:t>360° omnidirectional video are reported in the JVET-V2020 document [72]:</w:t>
      </w:r>
    </w:p>
    <w:p w14:paraId="6413E8DB" w14:textId="77777777" w:rsidR="00B11AAC" w:rsidRPr="005325E2" w:rsidRDefault="00B11AAC" w:rsidP="00706EB2">
      <w:pPr>
        <w:pStyle w:val="B1"/>
        <w:numPr>
          <w:ilvl w:val="0"/>
          <w:numId w:val="2"/>
        </w:numPr>
        <w:rPr>
          <w:lang w:val="en-CA"/>
        </w:rPr>
      </w:pPr>
      <w:r w:rsidRPr="005325E2">
        <w:rPr>
          <w:lang w:val="en-CA"/>
        </w:rPr>
        <w:t>Test was performed using 4 360° omnidirectional SDR video sequences with 4K (4320x2160), 6K (6144×3072) and 8K (8192×4096) input resolutions.</w:t>
      </w:r>
    </w:p>
    <w:p w14:paraId="6AD8FC9D" w14:textId="77777777" w:rsidR="00B11AAC" w:rsidRPr="00BF5FD0" w:rsidRDefault="00B11AAC" w:rsidP="00706EB2">
      <w:pPr>
        <w:pStyle w:val="B1"/>
        <w:numPr>
          <w:ilvl w:val="0"/>
          <w:numId w:val="2"/>
        </w:numPr>
        <w:rPr>
          <w:lang w:val="en-CA"/>
        </w:rPr>
      </w:pPr>
      <w:r>
        <w:rPr>
          <w:lang w:val="en-CA"/>
        </w:rPr>
        <w:t>Encoders were configured with random access</w:t>
      </w:r>
      <w:r w:rsidRPr="00BF5FD0">
        <w:rPr>
          <w:lang w:val="en-CA"/>
        </w:rPr>
        <w:t xml:space="preserve"> </w:t>
      </w:r>
      <w:r>
        <w:rPr>
          <w:lang w:val="en-CA"/>
        </w:rPr>
        <w:t xml:space="preserve">settings. </w:t>
      </w:r>
    </w:p>
    <w:p w14:paraId="215FF1D2" w14:textId="77777777" w:rsidR="00B11AAC" w:rsidRPr="005325E2" w:rsidRDefault="00B11AAC" w:rsidP="00706EB2">
      <w:pPr>
        <w:pStyle w:val="B1"/>
        <w:numPr>
          <w:ilvl w:val="0"/>
          <w:numId w:val="2"/>
        </w:numPr>
        <w:rPr>
          <w:lang w:val="en-CA"/>
        </w:rPr>
      </w:pPr>
      <w:r w:rsidRPr="005325E2">
        <w:rPr>
          <w:lang w:val="en-CA"/>
        </w:rPr>
        <w:t>VVC bitstreams were coded with padded equirectangular projection (PERP) and generalized cubemap projection (GCMP). HEVC bitstreams were coded with PERP and padded cubemap projection (PCMP) respectively</w:t>
      </w:r>
      <w:r>
        <w:rPr>
          <w:lang w:val="en-CA"/>
        </w:rPr>
        <w:t>.</w:t>
      </w:r>
    </w:p>
    <w:p w14:paraId="78CCD695" w14:textId="77777777" w:rsidR="00B11AAC" w:rsidRPr="005325E2" w:rsidRDefault="00B11AAC" w:rsidP="00706EB2">
      <w:pPr>
        <w:pStyle w:val="B1"/>
        <w:numPr>
          <w:ilvl w:val="0"/>
          <w:numId w:val="2"/>
        </w:numPr>
        <w:rPr>
          <w:lang w:val="en-CA"/>
        </w:rPr>
      </w:pPr>
      <w:r w:rsidRPr="005325E2">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5325E2">
        <w:rPr>
          <w:lang w:val="en-CA"/>
        </w:rPr>
        <w:t>51% for PERP</w:t>
      </w:r>
      <w:r>
        <w:rPr>
          <w:lang w:val="en-CA"/>
        </w:rPr>
        <w:t>,</w:t>
      </w:r>
      <w:r w:rsidRPr="005325E2">
        <w:rPr>
          <w:lang w:val="en-CA"/>
        </w:rPr>
        <w:t xml:space="preserve"> and </w:t>
      </w:r>
      <w:r>
        <w:rPr>
          <w:lang w:val="en-CA"/>
        </w:rPr>
        <w:t xml:space="preserve">of </w:t>
      </w:r>
      <w:r w:rsidRPr="005325E2">
        <w:rPr>
          <w:lang w:val="en-CA"/>
        </w:rPr>
        <w:t>56% for GCMP/PCMP</w:t>
      </w:r>
      <w:r>
        <w:rPr>
          <w:lang w:val="en-CA"/>
        </w:rPr>
        <w:t>,</w:t>
      </w:r>
      <w:r w:rsidRPr="005325E2">
        <w:rPr>
          <w:lang w:val="en-CA"/>
        </w:rPr>
        <w:t xml:space="preserve"> over HEVC (using HM-16.22 encoder).</w:t>
      </w:r>
    </w:p>
    <w:p w14:paraId="6E085B00" w14:textId="0F851B6F" w:rsidR="00730F6C" w:rsidRDefault="00730F6C" w:rsidP="00730F6C">
      <w:pPr>
        <w:pStyle w:val="Heading2"/>
      </w:pPr>
      <w:bookmarkStart w:id="603" w:name="_Toc55813066"/>
      <w:bookmarkStart w:id="604" w:name="_Toc49377074"/>
      <w:bookmarkStart w:id="605" w:name="_Toc100837915"/>
      <w:r>
        <w:t>8.3</w:t>
      </w:r>
      <w:r>
        <w:tab/>
        <w:t>Essential Video Coding (EVC)</w:t>
      </w:r>
      <w:bookmarkEnd w:id="603"/>
      <w:bookmarkEnd w:id="604"/>
      <w:bookmarkEnd w:id="605"/>
    </w:p>
    <w:p w14:paraId="519805E9" w14:textId="007A37FC" w:rsidR="00730F6C" w:rsidRDefault="00730F6C" w:rsidP="00730F6C">
      <w:pPr>
        <w:pStyle w:val="Heading3"/>
      </w:pPr>
      <w:bookmarkStart w:id="606" w:name="_Toc100837916"/>
      <w:r>
        <w:t>8.3.1</w:t>
      </w:r>
      <w:r>
        <w:tab/>
        <w:t>Overview</w:t>
      </w:r>
      <w:bookmarkEnd w:id="606"/>
    </w:p>
    <w:p w14:paraId="50279FAC" w14:textId="31AA97FE" w:rsidR="00730F6C" w:rsidRDefault="00730F6C" w:rsidP="00730F6C">
      <w:r>
        <w:t xml:space="preserve">The development of the MPEG-5 Essential Video Coding (EVC) standard is </w:t>
      </w:r>
      <w:r w:rsidR="004827B7">
        <w:t>completed,</w:t>
      </w:r>
      <w:r>
        <w:t xml:space="preserve">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 xml:space="preserve">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w:t>
      </w:r>
      <w:r w:rsidRPr="00DF0CFB">
        <w:lastRenderedPageBreak/>
        <w:t>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bookmarkStart w:id="607" w:name="_Toc100837917"/>
      <w:r>
        <w:t>8.3.2</w:t>
      </w:r>
      <w:r>
        <w:tab/>
        <w:t>Test Configurations and Results for EVC</w:t>
      </w:r>
      <w:bookmarkEnd w:id="607"/>
    </w:p>
    <w:p w14:paraId="2DCA22C2" w14:textId="02E28DBE" w:rsidR="006F4B3F" w:rsidRDefault="006F4B3F" w:rsidP="006F4B3F">
      <w:pPr>
        <w:pStyle w:val="Heading4"/>
      </w:pPr>
      <w:bookmarkStart w:id="608" w:name="_Toc100837918"/>
      <w:r>
        <w:t>8.3.2.1</w:t>
      </w:r>
      <w:r>
        <w:tab/>
        <w:t>Introduction</w:t>
      </w:r>
      <w:bookmarkEnd w:id="608"/>
    </w:p>
    <w:p w14:paraId="3EA4438C" w14:textId="77777777" w:rsidR="006F4B3F" w:rsidRDefault="006F4B3F" w:rsidP="006F4B3F">
      <w:r>
        <w:t>This clause provides test setups, configurations and results for EVC.</w:t>
      </w:r>
    </w:p>
    <w:p w14:paraId="3EC01EE3" w14:textId="26031582" w:rsidR="006F4B3F" w:rsidRDefault="006F4B3F" w:rsidP="006F4B3F">
      <w:pPr>
        <w:rPr>
          <w:rStyle w:val="Hyperlink"/>
        </w:rPr>
      </w:pPr>
      <w:r>
        <w:t>The reference software for MPEG-5 EVC is called is called ETM (EVC Test Model). The ETM software is maintained and can be downloaded from the repository:</w:t>
      </w:r>
      <w:r w:rsidR="000A58A1">
        <w:t xml:space="preserve"> </w:t>
      </w:r>
      <w:hyperlink r:id="rId97" w:history="1">
        <w:r w:rsidR="000A58A1" w:rsidRPr="00706EB2">
          <w:rPr>
            <w:rStyle w:val="Hyperlink"/>
            <w:rFonts w:eastAsia="Malgun Gothic"/>
          </w:rPr>
          <w:t>https://github.com/MPEGGroup/MPEG-EVC-ETM</w:t>
        </w:r>
      </w:hyperlink>
      <w:r w:rsidR="00BD6C3A">
        <w:rPr>
          <w:rStyle w:val="Hyperlink"/>
        </w:rPr>
        <w:t>.</w:t>
      </w:r>
    </w:p>
    <w:p w14:paraId="4E5B7876" w14:textId="2CE84154" w:rsidR="0070237B" w:rsidRPr="00AD725A" w:rsidRDefault="0070237B" w:rsidP="0070237B">
      <w:r w:rsidRPr="00AD725A">
        <w:t xml:space="preserve">ETM configuration parameters </w:t>
      </w:r>
      <w:r w:rsidR="00AD725A">
        <w:t xml:space="preserve">have been chosen </w:t>
      </w:r>
      <w:r w:rsidRPr="00AD725A">
        <w:t>to closely match those used by the corresponding HM configuration files. More specifically,</w:t>
      </w:r>
    </w:p>
    <w:p w14:paraId="26291D43" w14:textId="4F97F3FC" w:rsidR="0070237B" w:rsidRPr="00AD725A" w:rsidRDefault="0070237B" w:rsidP="00DD7A3F">
      <w:pPr>
        <w:pStyle w:val="B1"/>
        <w:numPr>
          <w:ilvl w:val="0"/>
          <w:numId w:val="15"/>
        </w:numPr>
        <w:rPr>
          <w:rFonts w:eastAsia="Arial"/>
        </w:rPr>
      </w:pPr>
      <w:r w:rsidRPr="00AD725A">
        <w:rPr>
          <w:rFonts w:eastAsia="Arial"/>
        </w:rPr>
        <w:t>The output bit-depth is always set to 10 so that the metrics calculation can be performed at bit-depth of 10.</w:t>
      </w:r>
    </w:p>
    <w:p w14:paraId="12545761" w14:textId="51CA89AC" w:rsidR="0070237B" w:rsidRPr="00AD725A" w:rsidRDefault="0070237B" w:rsidP="00DD7A3F">
      <w:pPr>
        <w:pStyle w:val="B1"/>
        <w:numPr>
          <w:ilvl w:val="0"/>
          <w:numId w:val="15"/>
        </w:numPr>
        <w:rPr>
          <w:rFonts w:eastAsia="Arial"/>
        </w:rPr>
      </w:pPr>
      <w:r w:rsidRPr="00AD725A">
        <w:rPr>
          <w:rFonts w:eastAsia="Arial"/>
        </w:rPr>
        <w:t>The per frame QP values are specified to be aligned with the settings of the HM anchor.</w:t>
      </w:r>
    </w:p>
    <w:p w14:paraId="48A8D504" w14:textId="73A5D7DA" w:rsidR="0070237B" w:rsidRPr="00AD725A" w:rsidRDefault="0070237B" w:rsidP="00DD7A3F">
      <w:pPr>
        <w:pStyle w:val="B1"/>
        <w:numPr>
          <w:ilvl w:val="0"/>
          <w:numId w:val="15"/>
        </w:numPr>
        <w:rPr>
          <w:rFonts w:eastAsia="Arial"/>
        </w:rPr>
      </w:pPr>
      <w:r w:rsidRPr="00AD725A">
        <w:rPr>
          <w:rFonts w:eastAsia="Arial"/>
        </w:rPr>
        <w:t xml:space="preserve">The reference frames are specified to be aligned with the settings of the HM anchor. </w:t>
      </w:r>
    </w:p>
    <w:p w14:paraId="1000DDD0" w14:textId="02BC07DD" w:rsidR="0070237B" w:rsidRDefault="0070237B" w:rsidP="0070237B">
      <w:r w:rsidRPr="00AD725A">
        <w:t>Details that are specific to a particular scenario are described in the corresponding sections. The proposed EVC configuration files are attached to this document.</w:t>
      </w:r>
    </w:p>
    <w:p w14:paraId="0C4A227F" w14:textId="77777777" w:rsidR="0070237B" w:rsidRPr="00AD725A" w:rsidRDefault="0070237B" w:rsidP="0070237B">
      <w:pPr>
        <w:pStyle w:val="Heading4"/>
      </w:pPr>
      <w:bookmarkStart w:id="609" w:name="_Toc100837919"/>
      <w:r w:rsidRPr="00AD725A">
        <w:t>8.3.2.2</w:t>
      </w:r>
      <w:r w:rsidRPr="00AD725A">
        <w:tab/>
        <w:t>Scenario 1: Full HD Streaming</w:t>
      </w:r>
      <w:bookmarkEnd w:id="609"/>
    </w:p>
    <w:p w14:paraId="68C4EDE6" w14:textId="77777777" w:rsidR="003A027C" w:rsidRPr="009C2855" w:rsidRDefault="003A027C" w:rsidP="003A027C">
      <w:pPr>
        <w:pStyle w:val="Heading5"/>
      </w:pPr>
      <w:bookmarkStart w:id="610" w:name="OLE_LINK5"/>
      <w:bookmarkStart w:id="611" w:name="_Toc100837920"/>
      <w:r>
        <w:t xml:space="preserve">8.3.2.2.1 </w:t>
      </w:r>
      <w:r>
        <w:tab/>
        <w:t>Overview</w:t>
      </w:r>
      <w:bookmarkEnd w:id="611"/>
    </w:p>
    <w:p w14:paraId="65E76EAA" w14:textId="48B23B4B" w:rsidR="003A027C" w:rsidRDefault="003A027C" w:rsidP="003A027C">
      <w:r>
        <w:t xml:space="preserve">Table 8.3.2.2.1-1 provides an overview of the EVC test </w:t>
      </w:r>
      <w:r w:rsidRPr="00931E6F">
        <w:t xml:space="preserve">tuples provided for this scenario. For provided bitstreams, reference </w:t>
      </w:r>
      <w:r>
        <w:t>EVC</w:t>
      </w:r>
      <w:r w:rsidRPr="00931E6F">
        <w:t xml:space="preserve"> software implementation </w:t>
      </w:r>
      <w:r>
        <w:rPr>
          <w:iCs/>
        </w:rPr>
        <w:t>ETM7.</w:t>
      </w:r>
      <w:r w:rsidR="00CD58A9">
        <w:rPr>
          <w:iCs/>
        </w:rPr>
        <w:t>5</w:t>
      </w:r>
      <w:r w:rsidRPr="00931E6F">
        <w:t xml:space="preserve"> </w:t>
      </w:r>
      <w:r>
        <w:t>has</w:t>
      </w:r>
      <w:r w:rsidRPr="00931E6F">
        <w:t xml:space="preserve"> been used. </w:t>
      </w:r>
    </w:p>
    <w:p w14:paraId="131A22E1" w14:textId="67689734" w:rsidR="0070237B" w:rsidRDefault="003A027C" w:rsidP="003A027C">
      <w:r w:rsidRPr="00560174">
        <w:t xml:space="preserve">The details are also provided here: </w:t>
      </w:r>
      <w:hyperlink r:id="rId98" w:history="1">
        <w:r w:rsidRPr="000E6B11">
          <w:rPr>
            <w:rStyle w:val="Hyperlink"/>
          </w:rPr>
          <w:t>https://dash-large-files.akamaized.net/WAVE/3GPP/5GVideo/Bitstreams/Scenario-1-FHD/ETM/streams.csv</w:t>
        </w:r>
      </w:hyperlink>
      <w:r w:rsidRPr="00560174">
        <w:t>.</w:t>
      </w:r>
    </w:p>
    <w:p w14:paraId="3AAC2AD0" w14:textId="77777777" w:rsidR="0003380A" w:rsidRPr="00F72F96" w:rsidRDefault="0003380A" w:rsidP="0003380A">
      <w:pPr>
        <w:keepNext/>
        <w:keepLines/>
        <w:spacing w:before="60"/>
        <w:jc w:val="center"/>
        <w:rPr>
          <w:rFonts w:ascii="Arial" w:hAnsi="Arial"/>
          <w:b/>
        </w:rPr>
      </w:pPr>
      <w:r w:rsidRPr="00F72F96">
        <w:rPr>
          <w:rFonts w:ascii="Arial" w:hAnsi="Arial"/>
          <w:b/>
        </w:rPr>
        <w:lastRenderedPageBreak/>
        <w:t xml:space="preserve">Table </w:t>
      </w:r>
      <w:r>
        <w:rPr>
          <w:rFonts w:ascii="Arial" w:hAnsi="Arial"/>
          <w:b/>
        </w:rPr>
        <w:t>8</w:t>
      </w:r>
      <w:r w:rsidRPr="00F72F96">
        <w:rPr>
          <w:rFonts w:ascii="Arial" w:hAnsi="Arial"/>
          <w:b/>
        </w:rPr>
        <w:t>.</w:t>
      </w:r>
      <w:r>
        <w:rPr>
          <w:rFonts w:ascii="Arial" w:hAnsi="Arial"/>
          <w:b/>
        </w:rPr>
        <w:t>3</w:t>
      </w:r>
      <w:r w:rsidRPr="00F72F96">
        <w:rPr>
          <w:rFonts w:ascii="Arial" w:hAnsi="Arial"/>
          <w:b/>
        </w:rPr>
        <w:t>.</w:t>
      </w:r>
      <w:r>
        <w:rPr>
          <w:rFonts w:ascii="Arial" w:hAnsi="Arial"/>
          <w:b/>
        </w:rPr>
        <w:t>2</w:t>
      </w:r>
      <w:r w:rsidRPr="00F72F96">
        <w:rPr>
          <w:rFonts w:ascii="Arial" w:hAnsi="Arial"/>
          <w:b/>
        </w:rPr>
        <w:t>.</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 xml:space="preserve">Tuple generation with </w:t>
      </w:r>
      <w:r>
        <w:rPr>
          <w:rFonts w:ascii="Arial" w:hAnsi="Arial"/>
          <w:b/>
        </w:rPr>
        <w:t>EVC</w:t>
      </w:r>
      <w:r w:rsidRPr="00F72F96">
        <w:rPr>
          <w:rFonts w:ascii="Arial" w:hAnsi="Arial"/>
          <w:b/>
        </w:rPr>
        <w:t xml:space="preserve"> for FullHD Scenario</w:t>
      </w:r>
    </w:p>
    <w:tbl>
      <w:tblPr>
        <w:tblStyle w:val="GridTable5Dark-Accent3"/>
        <w:tblW w:w="0" w:type="auto"/>
        <w:tblLook w:val="04A0" w:firstRow="1" w:lastRow="0" w:firstColumn="1" w:lastColumn="0" w:noHBand="0" w:noVBand="1"/>
      </w:tblPr>
      <w:tblGrid>
        <w:gridCol w:w="1345"/>
        <w:gridCol w:w="917"/>
        <w:gridCol w:w="1087"/>
        <w:gridCol w:w="1087"/>
        <w:gridCol w:w="1396"/>
        <w:gridCol w:w="1267"/>
        <w:gridCol w:w="846"/>
      </w:tblGrid>
      <w:tr w:rsidR="006545B9" w:rsidRPr="00F72F96" w14:paraId="2C0A57E0" w14:textId="77777777" w:rsidTr="00DE79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38888A96" w14:textId="77777777" w:rsidR="0072038A" w:rsidRPr="00954C77" w:rsidRDefault="0072038A" w:rsidP="003D1442">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Key</w:t>
            </w:r>
          </w:p>
        </w:tc>
        <w:tc>
          <w:tcPr>
            <w:tcW w:w="737" w:type="dxa"/>
          </w:tcPr>
          <w:p w14:paraId="69396F3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Clause</w:t>
            </w:r>
          </w:p>
        </w:tc>
        <w:tc>
          <w:tcPr>
            <w:tcW w:w="0" w:type="dxa"/>
          </w:tcPr>
          <w:p w14:paraId="5B6C58D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Sequence</w:t>
            </w:r>
          </w:p>
        </w:tc>
        <w:tc>
          <w:tcPr>
            <w:tcW w:w="0" w:type="dxa"/>
          </w:tcPr>
          <w:p w14:paraId="6698EAFF"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Encoder</w:t>
            </w:r>
          </w:p>
        </w:tc>
        <w:tc>
          <w:tcPr>
            <w:tcW w:w="0" w:type="dxa"/>
          </w:tcPr>
          <w:p w14:paraId="137C3000"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Configuration</w:t>
            </w:r>
          </w:p>
        </w:tc>
        <w:tc>
          <w:tcPr>
            <w:tcW w:w="0" w:type="dxa"/>
          </w:tcPr>
          <w:p w14:paraId="1E4A310A"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Variations</w:t>
            </w:r>
          </w:p>
        </w:tc>
        <w:tc>
          <w:tcPr>
            <w:tcW w:w="0" w:type="dxa"/>
          </w:tcPr>
          <w:p w14:paraId="1F48199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Anchor Key</w:t>
            </w:r>
          </w:p>
        </w:tc>
      </w:tr>
      <w:tr w:rsidR="006545B9" w:rsidRPr="00F72F96" w14:paraId="2D176B5C" w14:textId="77777777" w:rsidTr="00DE79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23D9F1B0" w14:textId="443A08A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01-</w:t>
            </w:r>
            <w:r w:rsidR="005F7AD4">
              <w:rPr>
                <w:rFonts w:ascii="Arial" w:hAnsi="Arial"/>
                <w:b w:val="0"/>
                <w:color w:val="FFFFFF" w:themeColor="background1"/>
                <w:sz w:val="18"/>
                <w:lang w:val="en-US"/>
              </w:rPr>
              <w:t>ETM</w:t>
            </w:r>
          </w:p>
        </w:tc>
        <w:tc>
          <w:tcPr>
            <w:tcW w:w="737" w:type="dxa"/>
          </w:tcPr>
          <w:p w14:paraId="7B19A116" w14:textId="7895AE7B"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0" w:type="dxa"/>
          </w:tcPr>
          <w:p w14:paraId="2145B30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0" w:type="dxa"/>
          </w:tcPr>
          <w:p w14:paraId="09F17B32" w14:textId="22FA2286"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
          <w:p w14:paraId="100FDF5F" w14:textId="3874A978"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
          <w:p w14:paraId="4BF8E77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26D3F980" w14:textId="0169D3A5"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1-</w:t>
            </w:r>
            <w:r w:rsidR="005F7AD4">
              <w:rPr>
                <w:rFonts w:ascii="Arial" w:hAnsi="Arial"/>
                <w:sz w:val="18"/>
              </w:rPr>
              <w:t>ETM</w:t>
            </w:r>
            <w:r w:rsidR="0072038A" w:rsidRPr="00F72F96">
              <w:rPr>
                <w:rFonts w:ascii="Arial" w:hAnsi="Arial"/>
                <w:sz w:val="18"/>
              </w:rPr>
              <w:t>-&lt;QP&gt;</w:t>
            </w:r>
          </w:p>
        </w:tc>
      </w:tr>
      <w:tr w:rsidR="006545B9" w:rsidRPr="00F72F96" w14:paraId="291FD392" w14:textId="77777777" w:rsidTr="00DE7958">
        <w:tc>
          <w:tcPr>
            <w:cnfStyle w:val="001000000000" w:firstRow="0" w:lastRow="0" w:firstColumn="1" w:lastColumn="0" w:oddVBand="0" w:evenVBand="0" w:oddHBand="0" w:evenHBand="0" w:firstRowFirstColumn="0" w:firstRowLastColumn="0" w:lastRowFirstColumn="0" w:lastRowLastColumn="0"/>
            <w:tcW w:w="1345" w:type="dxa"/>
          </w:tcPr>
          <w:p w14:paraId="767E6350" w14:textId="53E91B89"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02-</w:t>
            </w:r>
            <w:r w:rsidR="005F7AD4">
              <w:rPr>
                <w:rFonts w:ascii="Arial" w:hAnsi="Arial"/>
                <w:b w:val="0"/>
                <w:color w:val="FFFFFF" w:themeColor="background1"/>
                <w:sz w:val="18"/>
                <w:lang w:val="en-US"/>
              </w:rPr>
              <w:t>ETM</w:t>
            </w:r>
          </w:p>
        </w:tc>
        <w:tc>
          <w:tcPr>
            <w:tcW w:w="737" w:type="dxa"/>
          </w:tcPr>
          <w:p w14:paraId="69B4EB6C" w14:textId="2153A244"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0" w:type="dxa"/>
          </w:tcPr>
          <w:p w14:paraId="5CB875B5"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0" w:type="dxa"/>
          </w:tcPr>
          <w:p w14:paraId="2B889B0A" w14:textId="1D9B8C09"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
          <w:p w14:paraId="32B092E5" w14:textId="23F952B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
          <w:p w14:paraId="3B0020E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0EFA085F" w14:textId="30D2324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2-</w:t>
            </w:r>
            <w:r w:rsidR="005F7AD4">
              <w:rPr>
                <w:rFonts w:ascii="Arial" w:hAnsi="Arial"/>
                <w:sz w:val="18"/>
              </w:rPr>
              <w:t>ETM</w:t>
            </w:r>
            <w:r w:rsidR="0072038A" w:rsidRPr="00F72F96">
              <w:rPr>
                <w:rFonts w:ascii="Arial" w:hAnsi="Arial"/>
                <w:sz w:val="18"/>
              </w:rPr>
              <w:t>-&lt;QP&gt;</w:t>
            </w:r>
          </w:p>
        </w:tc>
      </w:tr>
      <w:tr w:rsidR="006545B9" w:rsidRPr="00F72F96" w14:paraId="45DB1C77" w14:textId="77777777" w:rsidTr="00DE79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45043E36" w14:textId="0ADEEAF7"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03-</w:t>
            </w:r>
            <w:r w:rsidR="005F7AD4">
              <w:rPr>
                <w:rFonts w:ascii="Arial" w:hAnsi="Arial"/>
                <w:b w:val="0"/>
                <w:color w:val="FFFFFF" w:themeColor="background1"/>
                <w:sz w:val="18"/>
                <w:lang w:val="en-US"/>
              </w:rPr>
              <w:t>ETM</w:t>
            </w:r>
          </w:p>
        </w:tc>
        <w:tc>
          <w:tcPr>
            <w:tcW w:w="737" w:type="dxa"/>
          </w:tcPr>
          <w:p w14:paraId="4ED383F8" w14:textId="2084CEAA"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0" w:type="dxa"/>
          </w:tcPr>
          <w:p w14:paraId="237A9F9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0" w:type="dxa"/>
          </w:tcPr>
          <w:p w14:paraId="3248CC7B" w14:textId="10ED5FCE"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
          <w:p w14:paraId="2DD94AC0" w14:textId="3B12D3A2"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
          <w:p w14:paraId="041566D8"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44171DB2" w14:textId="24E8C92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3-</w:t>
            </w:r>
            <w:r w:rsidR="005F7AD4">
              <w:rPr>
                <w:rFonts w:ascii="Arial" w:hAnsi="Arial"/>
                <w:sz w:val="18"/>
              </w:rPr>
              <w:t>ETM</w:t>
            </w:r>
            <w:r w:rsidR="0072038A" w:rsidRPr="00F72F96">
              <w:rPr>
                <w:rFonts w:ascii="Arial" w:hAnsi="Arial"/>
                <w:sz w:val="18"/>
              </w:rPr>
              <w:t>-&lt;QP&gt;</w:t>
            </w:r>
          </w:p>
        </w:tc>
      </w:tr>
      <w:tr w:rsidR="006545B9" w:rsidRPr="00F72F96" w14:paraId="4C5634DD" w14:textId="77777777" w:rsidTr="00DE7958">
        <w:tc>
          <w:tcPr>
            <w:cnfStyle w:val="001000000000" w:firstRow="0" w:lastRow="0" w:firstColumn="1" w:lastColumn="0" w:oddVBand="0" w:evenVBand="0" w:oddHBand="0" w:evenHBand="0" w:firstRowFirstColumn="0" w:firstRowLastColumn="0" w:lastRowFirstColumn="0" w:lastRowLastColumn="0"/>
            <w:tcW w:w="1345" w:type="dxa"/>
          </w:tcPr>
          <w:p w14:paraId="01DFE32A" w14:textId="117A3C6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w:t>
            </w:r>
            <w:r w:rsidR="0072038A">
              <w:rPr>
                <w:rFonts w:ascii="Arial" w:hAnsi="Arial"/>
                <w:b w:val="0"/>
                <w:color w:val="FFFFFF" w:themeColor="background1"/>
                <w:sz w:val="18"/>
                <w:lang w:val="en-US"/>
              </w:rPr>
              <w:t>4</w:t>
            </w:r>
            <w:r w:rsidR="0072038A" w:rsidRPr="00954C77">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737" w:type="dxa"/>
          </w:tcPr>
          <w:p w14:paraId="051A853F" w14:textId="21F91FEF"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0" w:type="dxa"/>
          </w:tcPr>
          <w:p w14:paraId="65768433"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4</w:t>
            </w:r>
          </w:p>
        </w:tc>
        <w:tc>
          <w:tcPr>
            <w:tcW w:w="0" w:type="dxa"/>
          </w:tcPr>
          <w:p w14:paraId="0EBA7FD9" w14:textId="035CB8E6"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
          <w:p w14:paraId="23C75E88" w14:textId="7D752AB9"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
          <w:p w14:paraId="328251D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4C895A33" w14:textId="196B3333"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04</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11825B6A" w14:textId="77777777" w:rsidTr="00DE79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2236D010" w14:textId="4097FCD3"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737" w:type="dxa"/>
          </w:tcPr>
          <w:p w14:paraId="2BD8BE1F" w14:textId="6D4AD4EF"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0" w:type="dxa"/>
          </w:tcPr>
          <w:p w14:paraId="3502699A"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0" w:type="dxa"/>
          </w:tcPr>
          <w:p w14:paraId="389A1795" w14:textId="0E933967"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
          <w:p w14:paraId="0A87726B" w14:textId="0B0F8CD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
          <w:p w14:paraId="093D2AB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0A9BAE82" w14:textId="21CB079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54257EA0" w14:textId="77777777" w:rsidTr="00DE7958">
        <w:tc>
          <w:tcPr>
            <w:cnfStyle w:val="001000000000" w:firstRow="0" w:lastRow="0" w:firstColumn="1" w:lastColumn="0" w:oddVBand="0" w:evenVBand="0" w:oddHBand="0" w:evenHBand="0" w:firstRowFirstColumn="0" w:firstRowLastColumn="0" w:lastRowFirstColumn="0" w:lastRowLastColumn="0"/>
            <w:tcW w:w="1345" w:type="dxa"/>
          </w:tcPr>
          <w:p w14:paraId="50F9AF19" w14:textId="04EE0226"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737" w:type="dxa"/>
          </w:tcPr>
          <w:p w14:paraId="15BF37C3" w14:textId="6AD7CF1B" w:rsidR="0072038A" w:rsidRPr="00954C77"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0" w:type="dxa"/>
          </w:tcPr>
          <w:p w14:paraId="63CAF9F9"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0" w:type="dxa"/>
          </w:tcPr>
          <w:p w14:paraId="7CE49FE4" w14:textId="765849F6" w:rsidR="0072038A" w:rsidRPr="000B6EEC"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
          <w:p w14:paraId="69D6F73F" w14:textId="14053EF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
          <w:p w14:paraId="76D80AD1"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5923F972" w14:textId="39D50F5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06</w:t>
            </w:r>
            <w:r w:rsidR="005F7AD4">
              <w:rPr>
                <w:rFonts w:ascii="Arial" w:hAnsi="Arial"/>
                <w:sz w:val="18"/>
              </w:rPr>
              <w:t>-ETM</w:t>
            </w:r>
            <w:r w:rsidR="0072038A" w:rsidRPr="00F72F96">
              <w:rPr>
                <w:rFonts w:ascii="Arial" w:hAnsi="Arial"/>
                <w:sz w:val="18"/>
              </w:rPr>
              <w:t>-&lt;QP&gt;</w:t>
            </w:r>
          </w:p>
        </w:tc>
      </w:tr>
      <w:tr w:rsidR="006545B9" w:rsidRPr="00F72F96" w14:paraId="1F7D8203" w14:textId="77777777" w:rsidTr="00DE79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3D77B5C3" w14:textId="3DB99A60"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7</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737" w:type="dxa"/>
          </w:tcPr>
          <w:p w14:paraId="3484DA6C" w14:textId="7431296E"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0" w:type="dxa"/>
          </w:tcPr>
          <w:p w14:paraId="67BC403E"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0" w:type="dxa"/>
          </w:tcPr>
          <w:p w14:paraId="3BF970A7" w14:textId="3FEC24FA"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
          <w:p w14:paraId="6B63803F" w14:textId="7DFDE5FA"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
          <w:p w14:paraId="633BD8F6"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09FF3AC0" w14:textId="146429B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07</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61FFDAC4" w14:textId="77777777" w:rsidTr="00DE7958">
        <w:tc>
          <w:tcPr>
            <w:cnfStyle w:val="001000000000" w:firstRow="0" w:lastRow="0" w:firstColumn="1" w:lastColumn="0" w:oddVBand="0" w:evenVBand="0" w:oddHBand="0" w:evenHBand="0" w:firstRowFirstColumn="0" w:firstRowLastColumn="0" w:lastRowFirstColumn="0" w:lastRowLastColumn="0"/>
            <w:tcW w:w="1345" w:type="dxa"/>
          </w:tcPr>
          <w:p w14:paraId="2CF171A7" w14:textId="61A05CD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08-</w:t>
            </w:r>
            <w:r w:rsidR="005F7AD4">
              <w:rPr>
                <w:rFonts w:ascii="Arial" w:hAnsi="Arial"/>
                <w:b w:val="0"/>
                <w:color w:val="FFFFFF" w:themeColor="background1"/>
                <w:sz w:val="18"/>
                <w:lang w:val="en-US"/>
              </w:rPr>
              <w:t>ETM</w:t>
            </w:r>
          </w:p>
        </w:tc>
        <w:tc>
          <w:tcPr>
            <w:tcW w:w="737" w:type="dxa"/>
          </w:tcPr>
          <w:p w14:paraId="45A1CEDC" w14:textId="1D0F4D16"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0" w:type="dxa"/>
          </w:tcPr>
          <w:p w14:paraId="6B89BAC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0" w:type="dxa"/>
          </w:tcPr>
          <w:p w14:paraId="1DCFD4AA" w14:textId="2B3A2AEB"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
          <w:p w14:paraId="491E4C35" w14:textId="5702DFC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
          <w:p w14:paraId="2A5E6DE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03AB69A0" w14:textId="60159EE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8-</w:t>
            </w:r>
            <w:r w:rsidR="005F7AD4">
              <w:rPr>
                <w:rFonts w:ascii="Arial" w:hAnsi="Arial"/>
                <w:sz w:val="18"/>
              </w:rPr>
              <w:t>ETM</w:t>
            </w:r>
            <w:r w:rsidR="0072038A" w:rsidRPr="00F72F96">
              <w:rPr>
                <w:rFonts w:ascii="Arial" w:hAnsi="Arial"/>
                <w:sz w:val="18"/>
              </w:rPr>
              <w:t>-&lt;QP&gt;</w:t>
            </w:r>
          </w:p>
        </w:tc>
      </w:tr>
      <w:tr w:rsidR="006545B9" w:rsidRPr="00F72F96" w14:paraId="14FE6922" w14:textId="77777777" w:rsidTr="00DE79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2F788186" w14:textId="387D1F97"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1</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737" w:type="dxa"/>
          </w:tcPr>
          <w:p w14:paraId="3D0DAFDF" w14:textId="6F0CFCA9"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0" w:type="dxa"/>
          </w:tcPr>
          <w:p w14:paraId="5120CEB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0" w:type="dxa"/>
          </w:tcPr>
          <w:p w14:paraId="72A6E7A4" w14:textId="7BF3196B" w:rsidR="0072038A" w:rsidRPr="000B6EEC"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0" w:type="dxa"/>
          </w:tcPr>
          <w:p w14:paraId="08118261" w14:textId="6A9B75AE"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
          <w:p w14:paraId="22C38A3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42997A87" w14:textId="3331B56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1</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0EB35967" w14:textId="77777777" w:rsidTr="00DE7958">
        <w:tc>
          <w:tcPr>
            <w:cnfStyle w:val="001000000000" w:firstRow="0" w:lastRow="0" w:firstColumn="1" w:lastColumn="0" w:oddVBand="0" w:evenVBand="0" w:oddHBand="0" w:evenHBand="0" w:firstRowFirstColumn="0" w:firstRowLastColumn="0" w:lastRowFirstColumn="0" w:lastRowLastColumn="0"/>
            <w:tcW w:w="1345" w:type="dxa"/>
          </w:tcPr>
          <w:p w14:paraId="7F13F9E4" w14:textId="150815B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12-</w:t>
            </w:r>
            <w:r w:rsidR="005F7AD4">
              <w:rPr>
                <w:rFonts w:ascii="Arial" w:hAnsi="Arial"/>
                <w:b w:val="0"/>
                <w:color w:val="FFFFFF" w:themeColor="background1"/>
                <w:sz w:val="18"/>
                <w:lang w:val="en-US"/>
              </w:rPr>
              <w:t>ETM</w:t>
            </w:r>
          </w:p>
        </w:tc>
        <w:tc>
          <w:tcPr>
            <w:tcW w:w="737" w:type="dxa"/>
          </w:tcPr>
          <w:p w14:paraId="3C66970A" w14:textId="6045DE06"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0" w:type="dxa"/>
          </w:tcPr>
          <w:p w14:paraId="46BD342C"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0" w:type="dxa"/>
          </w:tcPr>
          <w:p w14:paraId="63875825" w14:textId="5FAC93F3" w:rsidR="0072038A" w:rsidRPr="00F72F96"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0" w:type="dxa"/>
          </w:tcPr>
          <w:p w14:paraId="5A4D6D50" w14:textId="39169C81"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
          <w:p w14:paraId="6767892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0A057703" w14:textId="7234FDC4"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12-</w:t>
            </w:r>
            <w:r w:rsidR="005F7AD4">
              <w:rPr>
                <w:rFonts w:ascii="Arial" w:hAnsi="Arial"/>
                <w:sz w:val="18"/>
              </w:rPr>
              <w:t>ETM</w:t>
            </w:r>
            <w:r w:rsidR="0072038A" w:rsidRPr="00F72F96">
              <w:rPr>
                <w:rFonts w:ascii="Arial" w:hAnsi="Arial"/>
                <w:sz w:val="18"/>
              </w:rPr>
              <w:t>-&lt;QP&gt;</w:t>
            </w:r>
          </w:p>
        </w:tc>
      </w:tr>
      <w:tr w:rsidR="006545B9" w:rsidRPr="00F72F96" w14:paraId="28A98F07" w14:textId="77777777" w:rsidTr="00DE79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11797773" w14:textId="75F8399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13-</w:t>
            </w:r>
            <w:r w:rsidR="005F7AD4">
              <w:rPr>
                <w:rFonts w:ascii="Arial" w:hAnsi="Arial"/>
                <w:b w:val="0"/>
                <w:color w:val="FFFFFF" w:themeColor="background1"/>
                <w:sz w:val="18"/>
                <w:lang w:val="en-US"/>
              </w:rPr>
              <w:t>ETM</w:t>
            </w:r>
          </w:p>
        </w:tc>
        <w:tc>
          <w:tcPr>
            <w:tcW w:w="737" w:type="dxa"/>
          </w:tcPr>
          <w:p w14:paraId="7BE81EA3" w14:textId="7363651E"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0" w:type="dxa"/>
          </w:tcPr>
          <w:p w14:paraId="12EC455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0" w:type="dxa"/>
          </w:tcPr>
          <w:p w14:paraId="0D2C99EF" w14:textId="04487F35" w:rsidR="0072038A" w:rsidRPr="00F72F96"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0" w:type="dxa"/>
          </w:tcPr>
          <w:p w14:paraId="031A2751" w14:textId="0F4D0149"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
          <w:p w14:paraId="1D62F877"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78E29CE2" w14:textId="4EC5692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13-</w:t>
            </w:r>
            <w:r w:rsidR="005F7AD4">
              <w:rPr>
                <w:rFonts w:ascii="Arial" w:hAnsi="Arial"/>
                <w:sz w:val="18"/>
              </w:rPr>
              <w:t>ETM</w:t>
            </w:r>
            <w:r w:rsidR="0072038A" w:rsidRPr="00F72F96">
              <w:rPr>
                <w:rFonts w:ascii="Arial" w:hAnsi="Arial"/>
                <w:sz w:val="18"/>
              </w:rPr>
              <w:t>-&lt;QP&gt;</w:t>
            </w:r>
          </w:p>
        </w:tc>
      </w:tr>
      <w:tr w:rsidR="006545B9" w:rsidRPr="00F72F96" w14:paraId="17BCE07B" w14:textId="77777777" w:rsidTr="00DE7958">
        <w:tc>
          <w:tcPr>
            <w:cnfStyle w:val="001000000000" w:firstRow="0" w:lastRow="0" w:firstColumn="1" w:lastColumn="0" w:oddVBand="0" w:evenVBand="0" w:oddHBand="0" w:evenHBand="0" w:firstRowFirstColumn="0" w:firstRowLastColumn="0" w:lastRowFirstColumn="0" w:lastRowLastColumn="0"/>
            <w:tcW w:w="1345" w:type="dxa"/>
          </w:tcPr>
          <w:p w14:paraId="0BE0BC03" w14:textId="065F282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14-</w:t>
            </w:r>
            <w:r w:rsidR="005F7AD4">
              <w:rPr>
                <w:rFonts w:ascii="Arial" w:hAnsi="Arial"/>
                <w:b w:val="0"/>
                <w:color w:val="FFFFFF" w:themeColor="background1"/>
                <w:sz w:val="18"/>
                <w:lang w:val="en-US"/>
              </w:rPr>
              <w:t>ETM</w:t>
            </w:r>
          </w:p>
        </w:tc>
        <w:tc>
          <w:tcPr>
            <w:tcW w:w="737" w:type="dxa"/>
          </w:tcPr>
          <w:p w14:paraId="479988F8" w14:textId="472B210A"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0" w:type="dxa"/>
          </w:tcPr>
          <w:p w14:paraId="68286FAD"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0" w:type="dxa"/>
          </w:tcPr>
          <w:p w14:paraId="72513B07" w14:textId="249B2F06" w:rsidR="0072038A" w:rsidRPr="00F72F96"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0" w:type="dxa"/>
          </w:tcPr>
          <w:p w14:paraId="31526D10" w14:textId="5163026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
          <w:p w14:paraId="422EB97B"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158E8624" w14:textId="0B932740"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14-</w:t>
            </w:r>
            <w:r w:rsidR="005F7AD4">
              <w:rPr>
                <w:rFonts w:ascii="Arial" w:hAnsi="Arial"/>
                <w:sz w:val="18"/>
              </w:rPr>
              <w:t>ETM</w:t>
            </w:r>
            <w:r w:rsidR="0072038A" w:rsidRPr="00F72F96">
              <w:rPr>
                <w:rFonts w:ascii="Arial" w:hAnsi="Arial"/>
                <w:sz w:val="18"/>
              </w:rPr>
              <w:t>-&lt;QP&gt;</w:t>
            </w:r>
          </w:p>
        </w:tc>
      </w:tr>
      <w:tr w:rsidR="006545B9" w:rsidRPr="00F72F96" w14:paraId="4A3809C7" w14:textId="77777777" w:rsidTr="00DE79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43FC9A83" w14:textId="27556AA3"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737" w:type="dxa"/>
          </w:tcPr>
          <w:p w14:paraId="4CC06689" w14:textId="5C9F6143"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0" w:type="dxa"/>
          </w:tcPr>
          <w:p w14:paraId="0C2A7289"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0" w:type="dxa"/>
          </w:tcPr>
          <w:p w14:paraId="5378A04D" w14:textId="5617E687" w:rsidR="0072038A" w:rsidRPr="000B6EEC"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0" w:type="dxa"/>
          </w:tcPr>
          <w:p w14:paraId="55AA7C18" w14:textId="39FEB74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
          <w:p w14:paraId="0867818F"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05E20074" w14:textId="12E8C563"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0A25D8BD" w14:textId="77777777" w:rsidTr="00DE7958">
        <w:tc>
          <w:tcPr>
            <w:cnfStyle w:val="001000000000" w:firstRow="0" w:lastRow="0" w:firstColumn="1" w:lastColumn="0" w:oddVBand="0" w:evenVBand="0" w:oddHBand="0" w:evenHBand="0" w:firstRowFirstColumn="0" w:firstRowLastColumn="0" w:lastRowFirstColumn="0" w:lastRowLastColumn="0"/>
            <w:tcW w:w="1345" w:type="dxa"/>
          </w:tcPr>
          <w:p w14:paraId="62DBF481" w14:textId="06E91619"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737" w:type="dxa"/>
          </w:tcPr>
          <w:p w14:paraId="2B3FD135" w14:textId="69631F01" w:rsidR="0072038A" w:rsidRPr="00954C77"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0" w:type="dxa"/>
          </w:tcPr>
          <w:p w14:paraId="4A4997A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0" w:type="dxa"/>
          </w:tcPr>
          <w:p w14:paraId="044B9A65" w14:textId="38157A41" w:rsidR="0072038A" w:rsidRPr="000B6EEC"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0" w:type="dxa"/>
          </w:tcPr>
          <w:p w14:paraId="636EB50F" w14:textId="4362B2EA"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
          <w:p w14:paraId="2924EC4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0888FB85" w14:textId="37017A39"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6</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7A0B6288" w14:textId="77777777" w:rsidTr="00DE79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68F87FB5" w14:textId="4EBABEF0"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17-</w:t>
            </w:r>
            <w:r w:rsidR="005F7AD4">
              <w:rPr>
                <w:rFonts w:ascii="Arial" w:hAnsi="Arial"/>
                <w:b w:val="0"/>
                <w:color w:val="FFFFFF" w:themeColor="background1"/>
                <w:sz w:val="18"/>
                <w:lang w:val="en-US"/>
              </w:rPr>
              <w:t>ETM</w:t>
            </w:r>
          </w:p>
        </w:tc>
        <w:tc>
          <w:tcPr>
            <w:tcW w:w="737" w:type="dxa"/>
          </w:tcPr>
          <w:p w14:paraId="204833AC" w14:textId="1AA95723"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0" w:type="dxa"/>
          </w:tcPr>
          <w:p w14:paraId="0CF31D10"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0" w:type="dxa"/>
          </w:tcPr>
          <w:p w14:paraId="65AE9E8A" w14:textId="37415217" w:rsidR="0072038A" w:rsidRPr="00F72F96"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0" w:type="dxa"/>
          </w:tcPr>
          <w:p w14:paraId="77050905" w14:textId="1A7C4C2C"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
          <w:p w14:paraId="1737EC7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57768CFB" w14:textId="6D3BDC0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17-</w:t>
            </w:r>
            <w:r w:rsidR="005F7AD4">
              <w:rPr>
                <w:rFonts w:ascii="Arial" w:hAnsi="Arial"/>
                <w:sz w:val="18"/>
              </w:rPr>
              <w:t>ETM</w:t>
            </w:r>
            <w:r w:rsidR="0072038A" w:rsidRPr="00F72F96">
              <w:rPr>
                <w:rFonts w:ascii="Arial" w:hAnsi="Arial"/>
                <w:sz w:val="18"/>
              </w:rPr>
              <w:t>-&lt;QP&gt;</w:t>
            </w:r>
          </w:p>
        </w:tc>
      </w:tr>
    </w:tbl>
    <w:p w14:paraId="22A790E9" w14:textId="52B4E480" w:rsidR="0003380A" w:rsidRDefault="0003380A" w:rsidP="006922D0"/>
    <w:p w14:paraId="794011F5" w14:textId="69384714" w:rsidR="00BD33F2" w:rsidRPr="00AD725A" w:rsidRDefault="00BD33F2" w:rsidP="00BD33F2">
      <w:pPr>
        <w:pStyle w:val="Heading5"/>
      </w:pPr>
      <w:bookmarkStart w:id="612" w:name="_Toc100837921"/>
      <w:r w:rsidRPr="00AD725A">
        <w:lastRenderedPageBreak/>
        <w:t>8.3.2.</w:t>
      </w:r>
      <w:r w:rsidR="0050198F">
        <w:t>2</w:t>
      </w:r>
      <w:r w:rsidRPr="00AD725A">
        <w:t>.2</w:t>
      </w:r>
      <w:r w:rsidRPr="00AD725A">
        <w:tab/>
        <w:t>Test Model and Configurations</w:t>
      </w:r>
      <w:bookmarkEnd w:id="612"/>
    </w:p>
    <w:p w14:paraId="29FDD645" w14:textId="1DC05782" w:rsidR="00BD33F2" w:rsidRPr="00AD725A" w:rsidRDefault="00BD33F2" w:rsidP="00BD33F2">
      <w:pPr>
        <w:pStyle w:val="Heading6"/>
      </w:pPr>
      <w:bookmarkStart w:id="613" w:name="_Toc100837922"/>
      <w:r w:rsidRPr="00AD725A">
        <w:t>8.3.2.</w:t>
      </w:r>
      <w:r w:rsidR="0050198F">
        <w:t>2</w:t>
      </w:r>
      <w:r w:rsidRPr="00AD725A">
        <w:t>.2.1</w:t>
      </w:r>
      <w:r w:rsidRPr="00AD725A">
        <w:tab/>
        <w:t>S</w:t>
      </w:r>
      <w:r w:rsidR="0050198F">
        <w:t>1</w:t>
      </w:r>
      <w:r w:rsidRPr="00AD725A">
        <w:t>-ETM-01</w:t>
      </w:r>
      <w:r>
        <w:t>: SDR Configuration</w:t>
      </w:r>
      <w:bookmarkEnd w:id="613"/>
      <w:r w:rsidRPr="00AD725A">
        <w:tab/>
      </w:r>
    </w:p>
    <w:p w14:paraId="0A11EF0F" w14:textId="77777777" w:rsidR="00BD33F2" w:rsidRPr="00AD725A" w:rsidRDefault="00BD33F2" w:rsidP="00BD33F2">
      <w:r w:rsidRPr="00AD725A">
        <w:t>Prediction structure:</w:t>
      </w:r>
    </w:p>
    <w:p w14:paraId="6D0CCBB1" w14:textId="77777777" w:rsidR="00BD33F2" w:rsidRPr="00AD725A" w:rsidRDefault="00BD33F2" w:rsidP="00BD33F2">
      <w:pPr>
        <w:pStyle w:val="B1"/>
        <w:numPr>
          <w:ilvl w:val="0"/>
          <w:numId w:val="2"/>
        </w:numPr>
      </w:pPr>
      <w:r w:rsidRPr="00AD725A">
        <w:t>GOP size is equal to 16.</w:t>
      </w:r>
    </w:p>
    <w:p w14:paraId="1EEF3CD0" w14:textId="77777777" w:rsidR="00BD33F2" w:rsidRPr="00AD725A" w:rsidRDefault="00BD33F2" w:rsidP="00BD33F2">
      <w:pPr>
        <w:pStyle w:val="B1"/>
        <w:numPr>
          <w:ilvl w:val="0"/>
          <w:numId w:val="2"/>
        </w:numPr>
      </w:pPr>
      <w:r w:rsidRPr="00AD725A">
        <w:t>Hierarchical QP structure is used.</w:t>
      </w:r>
    </w:p>
    <w:p w14:paraId="5AFCC69C" w14:textId="664C77AB" w:rsidR="00BD33F2" w:rsidRPr="00AD725A" w:rsidRDefault="00BD33F2" w:rsidP="00BD33F2">
      <w:pPr>
        <w:pStyle w:val="B1"/>
      </w:pPr>
      <w:r>
        <w:t>-</w:t>
      </w:r>
      <w:r>
        <w:tab/>
      </w:r>
      <w:r w:rsidRPr="00AD725A">
        <w:t xml:space="preserve">temporal filtering is </w:t>
      </w:r>
      <w:r w:rsidR="00CD58A9">
        <w:t>disabled</w:t>
      </w:r>
      <w:r w:rsidRPr="00AD725A">
        <w:t xml:space="preserve"> (</w:t>
      </w:r>
      <w:r w:rsidRPr="006922D0">
        <w:rPr>
          <w:rFonts w:ascii="Courier New" w:hAnsi="Courier New" w:cs="Courier New"/>
        </w:rPr>
        <w:t>temporal_filter</w:t>
      </w:r>
      <w:r w:rsidRPr="00AD725A">
        <w:t xml:space="preserve"> = </w:t>
      </w:r>
      <w:r w:rsidR="00CD58A9">
        <w:t>1</w:t>
      </w:r>
      <w:r w:rsidRPr="00AD725A">
        <w:t xml:space="preserve">) </w:t>
      </w:r>
    </w:p>
    <w:p w14:paraId="2E5C40B7" w14:textId="12D96064" w:rsidR="00BD33F2" w:rsidRPr="00AD725A" w:rsidRDefault="00BD33F2" w:rsidP="00BD33F2">
      <w:r w:rsidRPr="00AD725A">
        <w:t>Additional settings (to be specified on the command line):</w:t>
      </w:r>
    </w:p>
    <w:p w14:paraId="242B717E" w14:textId="06543F45" w:rsidR="00BD33F2" w:rsidRPr="00AD725A" w:rsidRDefault="00BD33F2" w:rsidP="00BD33F2">
      <w:pPr>
        <w:pStyle w:val="B1"/>
        <w:numPr>
          <w:ilvl w:val="0"/>
          <w:numId w:val="2"/>
        </w:numPr>
      </w:pPr>
      <w:r w:rsidRPr="00AD725A">
        <w:t>QP: [22, 27, 32, 37].</w:t>
      </w:r>
    </w:p>
    <w:p w14:paraId="31ADAD6A" w14:textId="29238BFF" w:rsidR="00BD33F2" w:rsidRDefault="00BD33F2" w:rsidP="00BD33F2">
      <w:pPr>
        <w:pStyle w:val="B1"/>
        <w:numPr>
          <w:ilvl w:val="0"/>
          <w:numId w:val="2"/>
        </w:numPr>
      </w:pPr>
      <w:r w:rsidRPr="00AD725A">
        <w:t xml:space="preserve">The </w:t>
      </w:r>
      <w:r w:rsidR="007F562D">
        <w:t>random access</w:t>
      </w:r>
      <w:r w:rsidRPr="00AD725A">
        <w:t xml:space="preserve"> period is set to approximately 1 second (closest multiple of GOP size that is greater than or equal to the frame rate).</w:t>
      </w:r>
    </w:p>
    <w:p w14:paraId="6EE28FA6" w14:textId="0B7230FD" w:rsidR="00BD33F2" w:rsidRPr="00AD725A" w:rsidRDefault="00BD33F2" w:rsidP="00BD33F2">
      <w:r w:rsidRPr="00911DD7">
        <w:t xml:space="preserve">The detailed settings are defined in the attached configuration file </w:t>
      </w:r>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-01.cfg</w:t>
      </w:r>
      <w:r w:rsidRPr="00911DD7">
        <w:t>.</w:t>
      </w:r>
    </w:p>
    <w:p w14:paraId="04ADD2D6" w14:textId="784DBB9E" w:rsidR="00BD33F2" w:rsidRPr="00AD725A" w:rsidRDefault="00BD33F2" w:rsidP="00BD33F2">
      <w:pPr>
        <w:pStyle w:val="Heading6"/>
      </w:pPr>
      <w:bookmarkStart w:id="614" w:name="_Toc100837923"/>
      <w:r w:rsidRPr="00AD725A">
        <w:t>8.3.2.</w:t>
      </w:r>
      <w:r w:rsidR="0050198F">
        <w:t>2</w:t>
      </w:r>
      <w:r w:rsidRPr="00AD725A">
        <w:t>.2.2</w:t>
      </w:r>
      <w:r w:rsidRPr="00AD725A">
        <w:tab/>
        <w:t>S</w:t>
      </w:r>
      <w:r w:rsidR="008623B4">
        <w:t>1</w:t>
      </w:r>
      <w:r w:rsidRPr="00AD725A">
        <w:t>-ETM-0</w:t>
      </w:r>
      <w:r w:rsidR="008623B4">
        <w:t>2</w:t>
      </w:r>
      <w:r>
        <w:t xml:space="preserve">: </w:t>
      </w:r>
      <w:r w:rsidRPr="00AD725A">
        <w:t>HDR</w:t>
      </w:r>
      <w:r>
        <w:t xml:space="preserve"> Configuration</w:t>
      </w:r>
      <w:bookmarkEnd w:id="614"/>
    </w:p>
    <w:p w14:paraId="1B7E1537" w14:textId="77777777" w:rsidR="00BD33F2" w:rsidRPr="00AD725A" w:rsidRDefault="00BD33F2" w:rsidP="00BD33F2">
      <w:r w:rsidRPr="00AD725A">
        <w:t>Prediction structure:</w:t>
      </w:r>
    </w:p>
    <w:p w14:paraId="4F009EAB" w14:textId="77777777" w:rsidR="00BD33F2" w:rsidRPr="00AD725A" w:rsidRDefault="00BD33F2" w:rsidP="00BD33F2">
      <w:pPr>
        <w:pStyle w:val="B1"/>
        <w:numPr>
          <w:ilvl w:val="0"/>
          <w:numId w:val="2"/>
        </w:numPr>
      </w:pPr>
      <w:r w:rsidRPr="00AD725A">
        <w:t>GOP Size is equal to 16.</w:t>
      </w:r>
    </w:p>
    <w:p w14:paraId="65D3EF18" w14:textId="77777777" w:rsidR="00BD33F2" w:rsidRPr="00AD725A" w:rsidRDefault="00BD33F2" w:rsidP="00BD33F2">
      <w:pPr>
        <w:pStyle w:val="B1"/>
        <w:numPr>
          <w:ilvl w:val="0"/>
          <w:numId w:val="2"/>
        </w:numPr>
      </w:pPr>
      <w:r w:rsidRPr="00AD725A">
        <w:t>Hierarchical QP structure is used.</w:t>
      </w:r>
    </w:p>
    <w:p w14:paraId="0E8857EB" w14:textId="4230C040" w:rsidR="00BD33F2" w:rsidRPr="00AD725A" w:rsidRDefault="00BD33F2" w:rsidP="00BD33F2">
      <w:pPr>
        <w:pStyle w:val="B1"/>
        <w:numPr>
          <w:ilvl w:val="0"/>
          <w:numId w:val="2"/>
        </w:numPr>
      </w:pPr>
      <w:r w:rsidRPr="00AD725A">
        <w:t xml:space="preserve">temporal filtering is </w:t>
      </w:r>
      <w:r w:rsidR="008623B4">
        <w:t>disabled</w:t>
      </w:r>
      <w:r w:rsidR="008623B4" w:rsidRPr="00AD725A">
        <w:t xml:space="preserve"> </w:t>
      </w:r>
      <w:r w:rsidRPr="00AD725A">
        <w:t>(</w:t>
      </w:r>
      <w:r w:rsidRPr="006922D0">
        <w:rPr>
          <w:rFonts w:ascii="Courier New" w:hAnsi="Courier New" w:cs="Courier New"/>
        </w:rPr>
        <w:t>temporal_filter</w:t>
      </w:r>
      <w:r w:rsidRPr="00AD725A">
        <w:t xml:space="preserve"> = </w:t>
      </w:r>
      <w:r w:rsidR="008623B4">
        <w:t>0</w:t>
      </w:r>
      <w:r w:rsidRPr="00AD725A">
        <w:t xml:space="preserve">) </w:t>
      </w:r>
    </w:p>
    <w:p w14:paraId="1FA190F0" w14:textId="587C5771" w:rsidR="00BD33F2" w:rsidRPr="00AD725A" w:rsidRDefault="00BD33F2" w:rsidP="00BD33F2">
      <w:r w:rsidRPr="00AD725A">
        <w:t>ETM HDR settings specified for MPEG Verification Testing, output document ISO/IEC JTC 1/SC 29/WG 04 N0030</w:t>
      </w:r>
      <w:r w:rsidR="00CD58A9">
        <w:t xml:space="preserve"> [53]</w:t>
      </w:r>
      <w:r w:rsidRPr="00AD725A">
        <w:t>.</w:t>
      </w:r>
    </w:p>
    <w:p w14:paraId="1442145E" w14:textId="77777777" w:rsidR="00BD33F2" w:rsidRPr="00AD725A" w:rsidRDefault="00BD33F2" w:rsidP="00BD33F2">
      <w:r w:rsidRPr="00AD725A">
        <w:t>Additional settings (to be specified on the command line):</w:t>
      </w:r>
    </w:p>
    <w:p w14:paraId="46141112" w14:textId="510A4B05" w:rsidR="00BD33F2" w:rsidRPr="00AD725A" w:rsidRDefault="00BD33F2" w:rsidP="00BD33F2">
      <w:pPr>
        <w:pStyle w:val="B1"/>
        <w:numPr>
          <w:ilvl w:val="0"/>
          <w:numId w:val="2"/>
        </w:numPr>
      </w:pPr>
      <w:r w:rsidRPr="00AD725A">
        <w:t>QP: [22, 27, 32, 37].</w:t>
      </w:r>
    </w:p>
    <w:p w14:paraId="0ADFBEDA" w14:textId="53BE80CA" w:rsidR="00BD33F2" w:rsidRDefault="00BD33F2" w:rsidP="00BD33F2">
      <w:pPr>
        <w:pStyle w:val="B1"/>
        <w:numPr>
          <w:ilvl w:val="0"/>
          <w:numId w:val="2"/>
        </w:numPr>
      </w:pPr>
      <w:r w:rsidRPr="00AD725A">
        <w:t xml:space="preserve">The </w:t>
      </w:r>
      <w:r w:rsidR="007F562D">
        <w:t>random access</w:t>
      </w:r>
      <w:r w:rsidRPr="00AD725A">
        <w:t xml:space="preserve"> period is set to approximately 1 second (closest multiple of GOP size that is greater than or equal to the frame rate).</w:t>
      </w:r>
    </w:p>
    <w:p w14:paraId="44A96678" w14:textId="67096837" w:rsidR="00BD33F2" w:rsidRPr="00AD725A" w:rsidRDefault="00BD33F2" w:rsidP="00BD33F2">
      <w:r w:rsidRPr="00911DD7">
        <w:t xml:space="preserve">The detailed settings are defined in the attached configuration file </w:t>
      </w:r>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31CCE90E" w14:textId="6F2F55C4" w:rsidR="00BD33F2" w:rsidRPr="00AD725A" w:rsidRDefault="00BD33F2" w:rsidP="00BD33F2">
      <w:pPr>
        <w:pStyle w:val="Heading5"/>
        <w:rPr>
          <w:rFonts w:ascii="Times New Roman" w:hAnsi="Times New Roman"/>
          <w:sz w:val="20"/>
        </w:rPr>
      </w:pPr>
      <w:bookmarkStart w:id="615" w:name="_Toc100837924"/>
      <w:r w:rsidRPr="00AD725A">
        <w:t>8.3.2.</w:t>
      </w:r>
      <w:r w:rsidR="008B3C1E">
        <w:t>2</w:t>
      </w:r>
      <w:r w:rsidRPr="00AD725A">
        <w:t>.3</w:t>
      </w:r>
      <w:r w:rsidRPr="00AD725A">
        <w:tab/>
        <w:t>Test Results</w:t>
      </w:r>
      <w:bookmarkEnd w:id="615"/>
    </w:p>
    <w:p w14:paraId="1D15814D" w14:textId="77777777" w:rsidR="00BD33F2" w:rsidRDefault="00BD33F2" w:rsidP="00BD33F2">
      <w:r>
        <w:t xml:space="preserve">EVC test streams are provided according to the key system here: </w:t>
      </w:r>
    </w:p>
    <w:p w14:paraId="5D0E17D3" w14:textId="03E49DDF" w:rsidR="00BD33F2" w:rsidRDefault="00BD33F2" w:rsidP="00BD33F2">
      <w:pPr>
        <w:pStyle w:val="List"/>
        <w:numPr>
          <w:ilvl w:val="0"/>
          <w:numId w:val="2"/>
        </w:numPr>
      </w:pPr>
      <w:r w:rsidRPr="0097252C">
        <w:t>https://dash-large-files.akamaized.net/WAVE/3GPP/5GVideo/Bitstreams/Scenario-</w:t>
      </w:r>
      <w:r w:rsidR="0050198F">
        <w:t>1</w:t>
      </w:r>
      <w:r w:rsidRPr="0097252C">
        <w:t>-</w:t>
      </w:r>
      <w:r w:rsidR="0050198F">
        <w:t>FHD</w:t>
      </w:r>
      <w:r w:rsidRPr="0097252C">
        <w:t>/</w:t>
      </w:r>
      <w:r>
        <w:t>E</w:t>
      </w:r>
      <w:r w:rsidRPr="0097252C">
        <w:t>TM/</w:t>
      </w:r>
    </w:p>
    <w:p w14:paraId="00B4E3FB" w14:textId="5D2FCFDF" w:rsidR="00BD33F2" w:rsidRDefault="00BD33F2" w:rsidP="00BD33F2">
      <w:r>
        <w:t>EVC test metrics are provided with the appropriate keys as defined in Table 8.3.2.</w:t>
      </w:r>
      <w:r w:rsidR="008B3C1E">
        <w:t>2</w:t>
      </w:r>
      <w:r>
        <w:t xml:space="preserve">.1-1 </w:t>
      </w:r>
    </w:p>
    <w:p w14:paraId="369ABDFF" w14:textId="77777777" w:rsidR="00BD33F2" w:rsidRDefault="00BD33F2" w:rsidP="00BD33F2">
      <w:pPr>
        <w:pStyle w:val="List"/>
        <w:numPr>
          <w:ilvl w:val="0"/>
          <w:numId w:val="2"/>
        </w:numPr>
      </w:pPr>
      <w:r>
        <w:t>in the attached csv files</w:t>
      </w:r>
    </w:p>
    <w:p w14:paraId="6977A0C0" w14:textId="0E3507CF" w:rsidR="00BD33F2" w:rsidRDefault="00BD33F2" w:rsidP="00BD33F2">
      <w:pPr>
        <w:pStyle w:val="List"/>
        <w:numPr>
          <w:ilvl w:val="0"/>
          <w:numId w:val="2"/>
        </w:numPr>
      </w:pPr>
      <w:r w:rsidRPr="002C03D1">
        <w:t>https://dash-large-files.akamaized.net/WAVE/3GPP/5GVideo/Bitstreams/</w:t>
      </w:r>
      <w:r w:rsidRPr="0097252C">
        <w:t>Scenario-</w:t>
      </w:r>
      <w:r w:rsidR="008B3C1E">
        <w:t>1</w:t>
      </w:r>
      <w:r w:rsidRPr="0097252C">
        <w:t>-</w:t>
      </w:r>
      <w:r w:rsidR="008B3C1E">
        <w:t>FHD</w:t>
      </w:r>
      <w:r w:rsidRPr="0097252C">
        <w:t>/</w:t>
      </w:r>
      <w:r>
        <w:t>E</w:t>
      </w:r>
      <w:r w:rsidRPr="0097252C">
        <w:t>TM</w:t>
      </w:r>
      <w:r w:rsidRPr="002C03D1">
        <w:t>/Metrics/</w:t>
      </w:r>
    </w:p>
    <w:p w14:paraId="6CB8C2D0" w14:textId="77777777" w:rsidR="0070237B" w:rsidRPr="00AD725A" w:rsidRDefault="0070237B" w:rsidP="0070237B">
      <w:pPr>
        <w:pStyle w:val="Heading4"/>
      </w:pPr>
      <w:bookmarkStart w:id="616" w:name="_Toc100837925"/>
      <w:bookmarkEnd w:id="610"/>
      <w:r w:rsidRPr="00AD725A">
        <w:t>8.3.2.3</w:t>
      </w:r>
      <w:r w:rsidRPr="00AD725A">
        <w:tab/>
        <w:t>Scenario 2: 4K-TV</w:t>
      </w:r>
      <w:bookmarkEnd w:id="616"/>
    </w:p>
    <w:p w14:paraId="0716A4CB" w14:textId="1B7D020B" w:rsidR="0070237B" w:rsidRDefault="0070237B" w:rsidP="0070237B">
      <w:pPr>
        <w:pStyle w:val="Heading5"/>
      </w:pPr>
      <w:bookmarkStart w:id="617" w:name="_Toc100837926"/>
      <w:r w:rsidRPr="00AD725A">
        <w:t>8.3.2.3.1</w:t>
      </w:r>
      <w:r w:rsidRPr="00AD725A">
        <w:tab/>
        <w:t>Overview</w:t>
      </w:r>
      <w:bookmarkEnd w:id="617"/>
    </w:p>
    <w:p w14:paraId="4B11F666" w14:textId="0E2C03BD" w:rsidR="0052343B" w:rsidRDefault="0052343B" w:rsidP="0052343B">
      <w:r>
        <w:t xml:space="preserve">Table 8.3.2.3.1-1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0B26950E" w14:textId="77777777" w:rsidR="0052343B" w:rsidRDefault="0052343B" w:rsidP="0052343B">
      <w:pPr>
        <w:pStyle w:val="EditorsNote"/>
        <w:ind w:left="0" w:firstLine="0"/>
        <w:rPr>
          <w:color w:val="auto"/>
        </w:rPr>
      </w:pPr>
      <w:r w:rsidRPr="00560174">
        <w:rPr>
          <w:color w:val="auto"/>
        </w:rPr>
        <w:t xml:space="preserve">The details are also provided here: </w:t>
      </w:r>
      <w:hyperlink r:id="rId99" w:history="1">
        <w:r w:rsidRPr="000E6B11">
          <w:rPr>
            <w:rStyle w:val="Hyperlink"/>
          </w:rPr>
          <w:t>https://dash-large-files.akamaized.net/WAVE/3GPP/5GVideo/Bitstreams/Scenario-2-4K/ETM/streams.csv</w:t>
        </w:r>
      </w:hyperlink>
      <w:r w:rsidRPr="00560174">
        <w:rPr>
          <w:color w:val="auto"/>
        </w:rPr>
        <w:t>.</w:t>
      </w:r>
    </w:p>
    <w:p w14:paraId="6230E013" w14:textId="77777777" w:rsidR="0052343B" w:rsidRDefault="0052343B" w:rsidP="0052343B">
      <w:pPr>
        <w:pStyle w:val="TH"/>
      </w:pPr>
      <w:r>
        <w:lastRenderedPageBreak/>
        <w:t>Table 8.3.2.3.1-1 Anchor Tuple generation with EVC for 4K-TV Scenario</w:t>
      </w:r>
    </w:p>
    <w:tbl>
      <w:tblPr>
        <w:tblStyle w:val="GridTable5Dark-Accent3"/>
        <w:tblW w:w="0" w:type="auto"/>
        <w:tblLook w:val="04A0" w:firstRow="1" w:lastRow="0" w:firstColumn="1" w:lastColumn="0" w:noHBand="0" w:noVBand="1"/>
      </w:tblPr>
      <w:tblGrid>
        <w:gridCol w:w="1291"/>
        <w:gridCol w:w="1068"/>
        <w:gridCol w:w="1047"/>
        <w:gridCol w:w="1139"/>
        <w:gridCol w:w="1440"/>
        <w:gridCol w:w="1701"/>
        <w:gridCol w:w="1903"/>
      </w:tblGrid>
      <w:tr w:rsidR="0052343B" w:rsidRPr="00842CC8" w14:paraId="5D001860" w14:textId="77777777" w:rsidTr="003D14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8111644" w14:textId="77777777" w:rsidR="0052343B" w:rsidRPr="006922D0" w:rsidRDefault="0052343B" w:rsidP="003D1442">
            <w:pPr>
              <w:pStyle w:val="TAH"/>
              <w:rPr>
                <w:lang w:val="en-US"/>
              </w:rPr>
            </w:pPr>
            <w:r w:rsidRPr="00842CC8">
              <w:rPr>
                <w:lang w:val="en-US"/>
              </w:rPr>
              <w:t>Key</w:t>
            </w:r>
          </w:p>
        </w:tc>
        <w:tc>
          <w:tcPr>
            <w:tcW w:w="1068" w:type="dxa"/>
          </w:tcPr>
          <w:p w14:paraId="128FEE9F"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Clause</w:t>
            </w:r>
          </w:p>
        </w:tc>
        <w:tc>
          <w:tcPr>
            <w:tcW w:w="0" w:type="dxa"/>
          </w:tcPr>
          <w:p w14:paraId="36C1FAEA"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Sequence</w:t>
            </w:r>
          </w:p>
        </w:tc>
        <w:tc>
          <w:tcPr>
            <w:tcW w:w="1139" w:type="dxa"/>
          </w:tcPr>
          <w:p w14:paraId="4AC3C2D7"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Encoder</w:t>
            </w:r>
          </w:p>
        </w:tc>
        <w:tc>
          <w:tcPr>
            <w:tcW w:w="1440" w:type="dxa"/>
          </w:tcPr>
          <w:p w14:paraId="53169828"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Configuration</w:t>
            </w:r>
          </w:p>
        </w:tc>
        <w:tc>
          <w:tcPr>
            <w:tcW w:w="1701" w:type="dxa"/>
          </w:tcPr>
          <w:p w14:paraId="24D81F82"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Variations</w:t>
            </w:r>
          </w:p>
        </w:tc>
        <w:tc>
          <w:tcPr>
            <w:tcW w:w="1903" w:type="dxa"/>
          </w:tcPr>
          <w:p w14:paraId="123D8410"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Anchor Key</w:t>
            </w:r>
          </w:p>
        </w:tc>
      </w:tr>
      <w:tr w:rsidR="0052343B" w14:paraId="5E188843"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7B40E6A" w14:textId="7D12D9A5" w:rsidR="0052343B" w:rsidRPr="003044AC" w:rsidRDefault="009366E9" w:rsidP="003D1442">
            <w:pPr>
              <w:pStyle w:val="TAH"/>
              <w:rPr>
                <w:lang w:val="en-US"/>
              </w:rPr>
            </w:pPr>
            <w:r>
              <w:rPr>
                <w:lang w:val="en-US"/>
              </w:rPr>
              <w:t>S2-T</w:t>
            </w:r>
            <w:r w:rsidR="0052343B" w:rsidRPr="003044AC">
              <w:rPr>
                <w:lang w:val="en-US"/>
              </w:rPr>
              <w:t>01-</w:t>
            </w:r>
            <w:r w:rsidR="0052343B">
              <w:rPr>
                <w:lang w:val="en-US"/>
              </w:rPr>
              <w:t>ETM</w:t>
            </w:r>
          </w:p>
        </w:tc>
        <w:tc>
          <w:tcPr>
            <w:tcW w:w="1068" w:type="dxa"/>
          </w:tcPr>
          <w:p w14:paraId="0199D5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5ABAC0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25F470BA" w14:textId="6CCD8BEF"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2D95542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54CA997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B6EA0B7" w14:textId="57347E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1-</w:t>
            </w:r>
            <w:r w:rsidR="0052343B">
              <w:t>ETM</w:t>
            </w:r>
            <w:r w:rsidR="0052343B" w:rsidRPr="003044AC">
              <w:t>-&lt;QP&gt;</w:t>
            </w:r>
          </w:p>
        </w:tc>
      </w:tr>
      <w:tr w:rsidR="0052343B" w14:paraId="5F69763A"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E304EE0" w14:textId="13EECC70" w:rsidR="0052343B" w:rsidRPr="003044AC" w:rsidRDefault="009366E9" w:rsidP="003D1442">
            <w:pPr>
              <w:pStyle w:val="TAH"/>
              <w:rPr>
                <w:lang w:val="en-US"/>
              </w:rPr>
            </w:pPr>
            <w:r>
              <w:rPr>
                <w:lang w:val="en-US"/>
              </w:rPr>
              <w:t>S2-T</w:t>
            </w:r>
            <w:r w:rsidR="0052343B" w:rsidRPr="003044AC">
              <w:rPr>
                <w:lang w:val="en-US"/>
              </w:rPr>
              <w:t>02-</w:t>
            </w:r>
            <w:r w:rsidR="0052343B">
              <w:rPr>
                <w:lang w:val="en-US"/>
              </w:rPr>
              <w:t>ETM</w:t>
            </w:r>
          </w:p>
        </w:tc>
        <w:tc>
          <w:tcPr>
            <w:tcW w:w="1068" w:type="dxa"/>
          </w:tcPr>
          <w:p w14:paraId="4E4ECDB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4037373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214DAF8B" w14:textId="1BC2BA73"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3C541F5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02424CA2"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44828D09" w14:textId="4B25ABDE"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2-</w:t>
            </w:r>
            <w:r w:rsidR="0052343B">
              <w:t>ETM</w:t>
            </w:r>
            <w:r w:rsidR="0052343B" w:rsidRPr="003044AC">
              <w:t>-&lt;QP&gt;</w:t>
            </w:r>
          </w:p>
        </w:tc>
      </w:tr>
      <w:tr w:rsidR="0052343B" w14:paraId="0B685A9D"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BE96563" w14:textId="7F3F52EA" w:rsidR="0052343B" w:rsidRPr="003044AC" w:rsidRDefault="009366E9" w:rsidP="003D1442">
            <w:pPr>
              <w:pStyle w:val="TAH"/>
              <w:rPr>
                <w:lang w:val="en-US"/>
              </w:rPr>
            </w:pPr>
            <w:r>
              <w:rPr>
                <w:lang w:val="en-US"/>
              </w:rPr>
              <w:t>S2-T</w:t>
            </w:r>
            <w:r w:rsidR="0052343B" w:rsidRPr="003044AC">
              <w:rPr>
                <w:lang w:val="en-US"/>
              </w:rPr>
              <w:t>03-</w:t>
            </w:r>
            <w:r w:rsidR="0052343B">
              <w:rPr>
                <w:lang w:val="en-US"/>
              </w:rPr>
              <w:t>ETM</w:t>
            </w:r>
          </w:p>
        </w:tc>
        <w:tc>
          <w:tcPr>
            <w:tcW w:w="1068" w:type="dxa"/>
          </w:tcPr>
          <w:p w14:paraId="73E36A6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767580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14BD7692" w14:textId="3D303A91"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37A736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BAA821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74CE133" w14:textId="3B5CD11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3-</w:t>
            </w:r>
            <w:r w:rsidR="0052343B">
              <w:t>ETM</w:t>
            </w:r>
            <w:r w:rsidR="0052343B" w:rsidRPr="003044AC">
              <w:t>-&lt;QP&gt;</w:t>
            </w:r>
          </w:p>
        </w:tc>
      </w:tr>
      <w:tr w:rsidR="0052343B" w14:paraId="3AEBE32B"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D6900E4" w14:textId="72CE69BF" w:rsidR="0052343B" w:rsidRPr="003044AC" w:rsidRDefault="009366E9" w:rsidP="003D1442">
            <w:pPr>
              <w:pStyle w:val="TAH"/>
              <w:rPr>
                <w:lang w:val="en-US"/>
              </w:rPr>
            </w:pPr>
            <w:r>
              <w:rPr>
                <w:lang w:val="en-US"/>
              </w:rPr>
              <w:t>S2-T</w:t>
            </w:r>
            <w:r w:rsidR="0052343B" w:rsidRPr="003044AC">
              <w:rPr>
                <w:lang w:val="en-US"/>
              </w:rPr>
              <w:t>04-</w:t>
            </w:r>
            <w:r w:rsidR="0052343B">
              <w:rPr>
                <w:lang w:val="en-US"/>
              </w:rPr>
              <w:t>ETM</w:t>
            </w:r>
          </w:p>
        </w:tc>
        <w:tc>
          <w:tcPr>
            <w:tcW w:w="1068" w:type="dxa"/>
          </w:tcPr>
          <w:p w14:paraId="00540C1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336078FE"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170E6951" w14:textId="05E775A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1EEAFD6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8081C0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A27260F" w14:textId="73BBB108"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4-</w:t>
            </w:r>
            <w:r w:rsidR="0052343B">
              <w:t>ETM</w:t>
            </w:r>
            <w:r w:rsidR="0052343B" w:rsidRPr="003044AC">
              <w:t>-&lt;QP&gt;</w:t>
            </w:r>
          </w:p>
        </w:tc>
      </w:tr>
      <w:tr w:rsidR="0052343B" w14:paraId="2A524B16"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676BAAC" w14:textId="0283686F" w:rsidR="0052343B" w:rsidRPr="003044AC" w:rsidRDefault="009366E9" w:rsidP="003D1442">
            <w:pPr>
              <w:pStyle w:val="TAH"/>
              <w:rPr>
                <w:lang w:val="en-US"/>
              </w:rPr>
            </w:pPr>
            <w:r>
              <w:rPr>
                <w:lang w:val="en-US"/>
              </w:rPr>
              <w:t>S2-T</w:t>
            </w:r>
            <w:r w:rsidR="0052343B" w:rsidRPr="003044AC">
              <w:rPr>
                <w:lang w:val="en-US"/>
              </w:rPr>
              <w:t>05-</w:t>
            </w:r>
            <w:r w:rsidR="0052343B">
              <w:rPr>
                <w:lang w:val="en-US"/>
              </w:rPr>
              <w:t>ETM</w:t>
            </w:r>
          </w:p>
        </w:tc>
        <w:tc>
          <w:tcPr>
            <w:tcW w:w="1068" w:type="dxa"/>
          </w:tcPr>
          <w:p w14:paraId="13E407F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2E1354E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36ACA2D1" w14:textId="60D5083B"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17EF0CA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8C575F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A4BD5B4" w14:textId="064A2CCA"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5-</w:t>
            </w:r>
            <w:r w:rsidR="0052343B">
              <w:t>ETM</w:t>
            </w:r>
            <w:r w:rsidR="0052343B" w:rsidRPr="003044AC">
              <w:t>-&lt;QP&gt;</w:t>
            </w:r>
          </w:p>
        </w:tc>
      </w:tr>
      <w:tr w:rsidR="0052343B" w14:paraId="3C002DDE"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21745AA" w14:textId="66A4F948" w:rsidR="0052343B" w:rsidRPr="003044AC" w:rsidRDefault="009366E9" w:rsidP="003D1442">
            <w:pPr>
              <w:pStyle w:val="TAH"/>
              <w:rPr>
                <w:lang w:val="en-US"/>
              </w:rPr>
            </w:pPr>
            <w:r>
              <w:rPr>
                <w:lang w:val="en-US"/>
              </w:rPr>
              <w:t>S2-T</w:t>
            </w:r>
            <w:r w:rsidR="0052343B" w:rsidRPr="003044AC">
              <w:rPr>
                <w:lang w:val="en-US"/>
              </w:rPr>
              <w:t>06-</w:t>
            </w:r>
            <w:r w:rsidR="0052343B">
              <w:rPr>
                <w:lang w:val="en-US"/>
              </w:rPr>
              <w:t>ETM</w:t>
            </w:r>
          </w:p>
        </w:tc>
        <w:tc>
          <w:tcPr>
            <w:tcW w:w="1068" w:type="dxa"/>
          </w:tcPr>
          <w:p w14:paraId="41D846D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2122E699"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52F54769" w14:textId="74D0B16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26C15A18"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62AA011D"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EF9B0CB" w14:textId="61FC1CF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6-</w:t>
            </w:r>
            <w:r w:rsidR="0052343B">
              <w:t>ETM</w:t>
            </w:r>
            <w:r w:rsidR="0052343B" w:rsidRPr="003044AC">
              <w:t>-&lt;QP&gt;</w:t>
            </w:r>
          </w:p>
        </w:tc>
      </w:tr>
      <w:tr w:rsidR="0052343B" w14:paraId="65F51865"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DEC7A7B" w14:textId="1FEFBD72" w:rsidR="0052343B" w:rsidRPr="003044AC" w:rsidRDefault="009366E9" w:rsidP="003D1442">
            <w:pPr>
              <w:pStyle w:val="TAH"/>
              <w:rPr>
                <w:lang w:val="en-US"/>
              </w:rPr>
            </w:pPr>
            <w:r>
              <w:rPr>
                <w:lang w:val="en-US"/>
              </w:rPr>
              <w:t>S2-T</w:t>
            </w:r>
            <w:r w:rsidR="0052343B" w:rsidRPr="003044AC">
              <w:rPr>
                <w:lang w:val="en-US"/>
              </w:rPr>
              <w:t>07-</w:t>
            </w:r>
            <w:r w:rsidR="0052343B">
              <w:rPr>
                <w:lang w:val="en-US"/>
              </w:rPr>
              <w:t>ETM</w:t>
            </w:r>
          </w:p>
        </w:tc>
        <w:tc>
          <w:tcPr>
            <w:tcW w:w="1068" w:type="dxa"/>
          </w:tcPr>
          <w:p w14:paraId="2423C2E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AF932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51E80E6" w14:textId="05C8B988"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E43A14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138F746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170F85F" w14:textId="4B437B1B"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7-</w:t>
            </w:r>
            <w:r w:rsidR="0052343B">
              <w:t>ETM</w:t>
            </w:r>
            <w:r w:rsidR="0052343B" w:rsidRPr="003044AC">
              <w:t>-&lt;QP&gt;</w:t>
            </w:r>
          </w:p>
        </w:tc>
      </w:tr>
      <w:tr w:rsidR="0052343B" w14:paraId="1CB6AFE5"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06B5CA44" w14:textId="76D69997" w:rsidR="0052343B" w:rsidRPr="003044AC" w:rsidRDefault="009366E9" w:rsidP="003D1442">
            <w:pPr>
              <w:pStyle w:val="TAH"/>
              <w:rPr>
                <w:lang w:val="en-US"/>
              </w:rPr>
            </w:pPr>
            <w:r>
              <w:rPr>
                <w:lang w:val="en-US"/>
              </w:rPr>
              <w:t>S2-T</w:t>
            </w:r>
            <w:r w:rsidR="0052343B" w:rsidRPr="003044AC">
              <w:rPr>
                <w:lang w:val="en-US"/>
              </w:rPr>
              <w:t>08-</w:t>
            </w:r>
            <w:r w:rsidR="0052343B">
              <w:rPr>
                <w:lang w:val="en-US"/>
              </w:rPr>
              <w:t>ETM</w:t>
            </w:r>
          </w:p>
        </w:tc>
        <w:tc>
          <w:tcPr>
            <w:tcW w:w="1068" w:type="dxa"/>
          </w:tcPr>
          <w:p w14:paraId="071D3D0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07BB742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3D642655" w14:textId="205F200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461F51C3"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A90793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5387D301" w14:textId="21CF2D71"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8-</w:t>
            </w:r>
            <w:r w:rsidR="0052343B">
              <w:t>ETM</w:t>
            </w:r>
            <w:r w:rsidR="0052343B" w:rsidRPr="003044AC">
              <w:t>-&lt;QP&gt;</w:t>
            </w:r>
          </w:p>
        </w:tc>
      </w:tr>
      <w:tr w:rsidR="0052343B" w14:paraId="6DB6C09B"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786B890" w14:textId="240F1DFF" w:rsidR="0052343B" w:rsidRPr="003044AC" w:rsidRDefault="009366E9" w:rsidP="003D1442">
            <w:pPr>
              <w:pStyle w:val="TAH"/>
              <w:rPr>
                <w:lang w:val="en-US"/>
              </w:rPr>
            </w:pPr>
            <w:r>
              <w:rPr>
                <w:lang w:val="en-US"/>
              </w:rPr>
              <w:t>S2-T</w:t>
            </w:r>
            <w:r w:rsidR="0052343B" w:rsidRPr="003044AC">
              <w:rPr>
                <w:lang w:val="en-US"/>
              </w:rPr>
              <w:t>11-</w:t>
            </w:r>
            <w:r w:rsidR="0052343B">
              <w:rPr>
                <w:lang w:val="en-US"/>
              </w:rPr>
              <w:t>ETM</w:t>
            </w:r>
          </w:p>
        </w:tc>
        <w:tc>
          <w:tcPr>
            <w:tcW w:w="1068" w:type="dxa"/>
          </w:tcPr>
          <w:p w14:paraId="7663340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56CF772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701A52F4" w14:textId="00C806E1"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3CED414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4EEAE6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3A50B7F" w14:textId="72FE8039"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11-</w:t>
            </w:r>
            <w:r w:rsidR="0052343B">
              <w:t>ETM</w:t>
            </w:r>
            <w:r w:rsidR="0052343B" w:rsidRPr="003044AC">
              <w:t>-&lt;QP&gt;</w:t>
            </w:r>
          </w:p>
        </w:tc>
      </w:tr>
      <w:tr w:rsidR="0052343B" w14:paraId="1737E5A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1707E05D" w14:textId="2889FA94" w:rsidR="0052343B" w:rsidRPr="003044AC" w:rsidRDefault="009366E9" w:rsidP="003D1442">
            <w:pPr>
              <w:pStyle w:val="TAH"/>
              <w:rPr>
                <w:lang w:val="en-US"/>
              </w:rPr>
            </w:pPr>
            <w:r>
              <w:rPr>
                <w:lang w:val="en-US"/>
              </w:rPr>
              <w:t>S2-T</w:t>
            </w:r>
            <w:r w:rsidR="0052343B" w:rsidRPr="003044AC">
              <w:rPr>
                <w:lang w:val="en-US"/>
              </w:rPr>
              <w:t>12-</w:t>
            </w:r>
            <w:r w:rsidR="0052343B">
              <w:rPr>
                <w:lang w:val="en-US"/>
              </w:rPr>
              <w:t>ETM</w:t>
            </w:r>
          </w:p>
        </w:tc>
        <w:tc>
          <w:tcPr>
            <w:tcW w:w="1068" w:type="dxa"/>
          </w:tcPr>
          <w:p w14:paraId="2437128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FCF58A0"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0087F52E" w14:textId="22546466"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7AD58D58"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6D9C6C8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4FCF461" w14:textId="505EBA9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12-</w:t>
            </w:r>
            <w:r w:rsidR="0052343B">
              <w:t>ETM</w:t>
            </w:r>
            <w:r w:rsidR="0052343B" w:rsidRPr="003044AC">
              <w:t>-&lt;QP&gt;</w:t>
            </w:r>
          </w:p>
        </w:tc>
      </w:tr>
      <w:tr w:rsidR="0052343B" w14:paraId="4B9D6CE9"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5672559E" w14:textId="5D28D685" w:rsidR="0052343B" w:rsidRPr="003044AC" w:rsidRDefault="009366E9" w:rsidP="003D1442">
            <w:pPr>
              <w:pStyle w:val="TAH"/>
              <w:rPr>
                <w:lang w:val="en-US"/>
              </w:rPr>
            </w:pPr>
            <w:r>
              <w:rPr>
                <w:lang w:val="en-US"/>
              </w:rPr>
              <w:t>S2-T</w:t>
            </w:r>
            <w:r w:rsidR="0052343B" w:rsidRPr="003044AC">
              <w:rPr>
                <w:lang w:val="en-US"/>
              </w:rPr>
              <w:t>13-</w:t>
            </w:r>
            <w:r w:rsidR="0052343B">
              <w:rPr>
                <w:lang w:val="en-US"/>
              </w:rPr>
              <w:t>ETM</w:t>
            </w:r>
          </w:p>
        </w:tc>
        <w:tc>
          <w:tcPr>
            <w:tcW w:w="1068" w:type="dxa"/>
          </w:tcPr>
          <w:p w14:paraId="7B4B645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1655448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033EB9A" w14:textId="7A360E3A"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2E261FD"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01D6081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B014AC0" w14:textId="02BA97D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13-</w:t>
            </w:r>
            <w:r w:rsidR="0052343B">
              <w:t>ETM</w:t>
            </w:r>
            <w:r w:rsidR="0052343B" w:rsidRPr="003044AC">
              <w:t>-&lt;QP&gt;</w:t>
            </w:r>
          </w:p>
        </w:tc>
      </w:tr>
      <w:tr w:rsidR="0052343B" w14:paraId="100A8DE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71680A36" w14:textId="4B5FDFAF" w:rsidR="0052343B" w:rsidRPr="003044AC" w:rsidRDefault="009366E9" w:rsidP="003D1442">
            <w:pPr>
              <w:pStyle w:val="TAH"/>
              <w:rPr>
                <w:lang w:val="en-US"/>
              </w:rPr>
            </w:pPr>
            <w:r>
              <w:rPr>
                <w:lang w:val="en-US"/>
              </w:rPr>
              <w:t>S2-T</w:t>
            </w:r>
            <w:r w:rsidR="0052343B" w:rsidRPr="003044AC">
              <w:rPr>
                <w:lang w:val="en-US"/>
              </w:rPr>
              <w:t>14-</w:t>
            </w:r>
            <w:r w:rsidR="0052343B">
              <w:rPr>
                <w:lang w:val="en-US"/>
              </w:rPr>
              <w:t>ETM</w:t>
            </w:r>
          </w:p>
        </w:tc>
        <w:tc>
          <w:tcPr>
            <w:tcW w:w="1068" w:type="dxa"/>
          </w:tcPr>
          <w:p w14:paraId="3F5CB9E5"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3545ED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36C6E6A6" w14:textId="75EACDF8"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078B3CE9"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03AC588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5CC7754" w14:textId="3815087B"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14-</w:t>
            </w:r>
            <w:r w:rsidR="0052343B">
              <w:t>ETM</w:t>
            </w:r>
            <w:r w:rsidR="0052343B" w:rsidRPr="003044AC">
              <w:t>-&lt;QP&gt;</w:t>
            </w:r>
          </w:p>
        </w:tc>
      </w:tr>
      <w:tr w:rsidR="0052343B" w14:paraId="2B3D745A"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FF2E68D" w14:textId="19F3213D" w:rsidR="0052343B" w:rsidRPr="003044AC" w:rsidRDefault="009366E9" w:rsidP="003D1442">
            <w:pPr>
              <w:pStyle w:val="TAH"/>
              <w:rPr>
                <w:lang w:val="en-US"/>
              </w:rPr>
            </w:pPr>
            <w:r>
              <w:rPr>
                <w:lang w:val="en-US"/>
              </w:rPr>
              <w:t>S2-T</w:t>
            </w:r>
            <w:r w:rsidR="0052343B" w:rsidRPr="003044AC">
              <w:rPr>
                <w:lang w:val="en-US"/>
              </w:rPr>
              <w:t>15-</w:t>
            </w:r>
            <w:r w:rsidR="0052343B">
              <w:rPr>
                <w:lang w:val="en-US"/>
              </w:rPr>
              <w:t>ETM</w:t>
            </w:r>
          </w:p>
        </w:tc>
        <w:tc>
          <w:tcPr>
            <w:tcW w:w="1068" w:type="dxa"/>
          </w:tcPr>
          <w:p w14:paraId="2483B74B"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6C1B8CB0"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77F130F9" w14:textId="500ACEBD"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7AF0B62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F89773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7B08DD1" w14:textId="1F4EF0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15-</w:t>
            </w:r>
            <w:r w:rsidR="0052343B">
              <w:t>ETM</w:t>
            </w:r>
            <w:r w:rsidR="0052343B" w:rsidRPr="003044AC">
              <w:t>-&lt;QP&gt;</w:t>
            </w:r>
          </w:p>
        </w:tc>
      </w:tr>
      <w:tr w:rsidR="0052343B" w14:paraId="44B73C4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FA569F9" w14:textId="32763264" w:rsidR="0052343B" w:rsidRPr="003044AC" w:rsidRDefault="009366E9" w:rsidP="003D1442">
            <w:pPr>
              <w:pStyle w:val="TAH"/>
              <w:rPr>
                <w:lang w:val="en-US"/>
              </w:rPr>
            </w:pPr>
            <w:r>
              <w:rPr>
                <w:lang w:val="en-US"/>
              </w:rPr>
              <w:t>S2-T</w:t>
            </w:r>
            <w:r w:rsidR="0052343B" w:rsidRPr="003044AC">
              <w:rPr>
                <w:lang w:val="en-US"/>
              </w:rPr>
              <w:t>16-</w:t>
            </w:r>
            <w:r w:rsidR="0052343B">
              <w:rPr>
                <w:lang w:val="en-US"/>
              </w:rPr>
              <w:t>ETM</w:t>
            </w:r>
          </w:p>
        </w:tc>
        <w:tc>
          <w:tcPr>
            <w:tcW w:w="1068" w:type="dxa"/>
          </w:tcPr>
          <w:p w14:paraId="37DF6806"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10A67DAF"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5E304B55" w14:textId="1A59D83C"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7DC6F4E2"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54AD8FB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16F4503" w14:textId="7B77F4DA"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16-</w:t>
            </w:r>
            <w:r w:rsidR="0052343B">
              <w:t>ETM</w:t>
            </w:r>
            <w:r w:rsidR="0052343B" w:rsidRPr="003044AC">
              <w:t>-&lt;QP&gt;</w:t>
            </w:r>
          </w:p>
        </w:tc>
      </w:tr>
      <w:tr w:rsidR="0052343B" w14:paraId="2210531F"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44909F33" w14:textId="43F936D2" w:rsidR="0052343B" w:rsidRPr="003044AC" w:rsidRDefault="009366E9" w:rsidP="003D1442">
            <w:pPr>
              <w:pStyle w:val="TAH"/>
              <w:rPr>
                <w:lang w:val="en-US"/>
              </w:rPr>
            </w:pPr>
            <w:r>
              <w:rPr>
                <w:lang w:val="en-US"/>
              </w:rPr>
              <w:t>S2-T</w:t>
            </w:r>
            <w:r w:rsidR="0052343B" w:rsidRPr="003044AC">
              <w:rPr>
                <w:lang w:val="en-US"/>
              </w:rPr>
              <w:t>17-</w:t>
            </w:r>
            <w:r w:rsidR="0052343B">
              <w:rPr>
                <w:lang w:val="en-US"/>
              </w:rPr>
              <w:t>ETM</w:t>
            </w:r>
          </w:p>
        </w:tc>
        <w:tc>
          <w:tcPr>
            <w:tcW w:w="1068" w:type="dxa"/>
          </w:tcPr>
          <w:p w14:paraId="7B3849D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3975563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65790365" w14:textId="596BFB24"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6E843938"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6193F9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4C559BD" w14:textId="4AB8F83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17-</w:t>
            </w:r>
            <w:r w:rsidR="0052343B">
              <w:t>ETM</w:t>
            </w:r>
            <w:r w:rsidR="0052343B" w:rsidRPr="003044AC">
              <w:t>-&lt;QP&gt;</w:t>
            </w:r>
          </w:p>
        </w:tc>
      </w:tr>
    </w:tbl>
    <w:p w14:paraId="0ABCC3B6" w14:textId="77777777" w:rsidR="0070237B" w:rsidRPr="00AD725A" w:rsidRDefault="0070237B" w:rsidP="0070237B">
      <w:pPr>
        <w:pStyle w:val="Heading5"/>
      </w:pPr>
      <w:bookmarkStart w:id="618" w:name="_Toc100837927"/>
      <w:r w:rsidRPr="00AD725A">
        <w:t>8.3.2.3.2</w:t>
      </w:r>
      <w:r w:rsidRPr="00AD725A">
        <w:tab/>
        <w:t>Test Model and Configurations</w:t>
      </w:r>
      <w:bookmarkEnd w:id="618"/>
    </w:p>
    <w:p w14:paraId="06ACC6EE" w14:textId="4CC50B27" w:rsidR="0070237B" w:rsidRPr="00AD725A" w:rsidRDefault="0070237B" w:rsidP="0070237B">
      <w:pPr>
        <w:pStyle w:val="Heading6"/>
      </w:pPr>
      <w:bookmarkStart w:id="619" w:name="_Toc100837928"/>
      <w:r w:rsidRPr="00AD725A">
        <w:t>8.3.2.3.2.1</w:t>
      </w:r>
      <w:r w:rsidRPr="00AD725A">
        <w:tab/>
        <w:t>S2-ETM-01</w:t>
      </w:r>
      <w:r w:rsidR="00911DD7">
        <w:t>: SDR Configuration</w:t>
      </w:r>
      <w:bookmarkEnd w:id="619"/>
      <w:r w:rsidRPr="00AD725A">
        <w:tab/>
      </w:r>
    </w:p>
    <w:p w14:paraId="2D585993" w14:textId="77777777" w:rsidR="0070237B" w:rsidRPr="00AD725A" w:rsidRDefault="0070237B" w:rsidP="00DB46C3">
      <w:r w:rsidRPr="00AD725A">
        <w:t>Prediction structure:</w:t>
      </w:r>
    </w:p>
    <w:p w14:paraId="31713053" w14:textId="64B2A8C4" w:rsidR="0070237B" w:rsidRPr="00AD725A" w:rsidRDefault="0070237B" w:rsidP="00DD7A3F">
      <w:pPr>
        <w:pStyle w:val="B1"/>
        <w:numPr>
          <w:ilvl w:val="0"/>
          <w:numId w:val="5"/>
        </w:numPr>
      </w:pPr>
      <w:r w:rsidRPr="00AD725A">
        <w:t>GOP size is equal to 16.</w:t>
      </w:r>
    </w:p>
    <w:p w14:paraId="5E57A469" w14:textId="6596F52E" w:rsidR="0070237B" w:rsidRPr="00AD725A" w:rsidRDefault="0070237B" w:rsidP="00DD7A3F">
      <w:pPr>
        <w:pStyle w:val="B1"/>
        <w:numPr>
          <w:ilvl w:val="0"/>
          <w:numId w:val="5"/>
        </w:numPr>
      </w:pPr>
      <w:r w:rsidRPr="00AD725A">
        <w:t>Hierarchical QP structure is used.</w:t>
      </w:r>
    </w:p>
    <w:p w14:paraId="634B3C30" w14:textId="19ABA0D6" w:rsidR="0070237B" w:rsidRPr="00AD725A" w:rsidRDefault="00BA5BB6" w:rsidP="00BA5BB6">
      <w:pPr>
        <w:pStyle w:val="B1"/>
      </w:pPr>
      <w:r>
        <w:t>-</w:t>
      </w:r>
      <w:r>
        <w:tab/>
      </w:r>
      <w:r w:rsidR="0070237B" w:rsidRPr="00AD725A">
        <w:t>temporal filtering is enabled (</w:t>
      </w:r>
      <w:r w:rsidR="0070237B" w:rsidRPr="006922D0">
        <w:rPr>
          <w:rFonts w:ascii="Courier New" w:hAnsi="Courier New" w:cs="Courier New"/>
        </w:rPr>
        <w:t>temporal_filter</w:t>
      </w:r>
      <w:r w:rsidR="0070237B" w:rsidRPr="00AD725A">
        <w:t xml:space="preserve"> = 1) </w:t>
      </w:r>
    </w:p>
    <w:p w14:paraId="5850FACB" w14:textId="77777777" w:rsidR="0070237B" w:rsidRPr="00AD725A" w:rsidRDefault="0070237B" w:rsidP="00BA5BB6">
      <w:r w:rsidRPr="00AD725A">
        <w:t>Additional settings (to be specified on the command line):</w:t>
      </w:r>
    </w:p>
    <w:p w14:paraId="35B2132A" w14:textId="054F81D0" w:rsidR="0070237B" w:rsidRPr="00AD725A" w:rsidRDefault="0070237B" w:rsidP="00DD7A3F">
      <w:pPr>
        <w:pStyle w:val="B1"/>
        <w:numPr>
          <w:ilvl w:val="0"/>
          <w:numId w:val="5"/>
        </w:numPr>
      </w:pPr>
      <w:r w:rsidRPr="00AD725A">
        <w:t>QP: [22, 27, 32, 37].</w:t>
      </w:r>
    </w:p>
    <w:p w14:paraId="1AEA511F" w14:textId="34810CE3" w:rsidR="00BA5BB6" w:rsidRDefault="0070237B" w:rsidP="00DD7A3F">
      <w:pPr>
        <w:pStyle w:val="B1"/>
        <w:numPr>
          <w:ilvl w:val="0"/>
          <w:numId w:val="5"/>
        </w:numPr>
      </w:pPr>
      <w:r w:rsidRPr="00AD725A">
        <w:t xml:space="preserve">The </w:t>
      </w:r>
      <w:r w:rsidR="007F562D">
        <w:t>random access</w:t>
      </w:r>
      <w:r w:rsidRPr="00AD725A">
        <w:t xml:space="preserve"> period is set to approximately 1 second (closest multiple of GOP size that is greater than or equal to the frame rate).</w:t>
      </w:r>
    </w:p>
    <w:p w14:paraId="3F22B285" w14:textId="642DBF0F" w:rsidR="00911DD7" w:rsidRPr="00AD725A" w:rsidRDefault="00911DD7" w:rsidP="00911DD7">
      <w:r w:rsidRPr="00911DD7">
        <w:t xml:space="preserve">The detailed settings are defined in the attached configuration file </w:t>
      </w:r>
      <w:r w:rsidR="00A728B8">
        <w:rPr>
          <w:rFonts w:ascii="Courier New" w:hAnsi="Courier New" w:cs="Courier New"/>
        </w:rPr>
        <w:t>S2</w:t>
      </w:r>
      <w:r w:rsidRPr="00911DD7">
        <w:rPr>
          <w:rFonts w:ascii="Courier New" w:hAnsi="Courier New" w:cs="Courier New"/>
        </w:rPr>
        <w:t>-</w:t>
      </w:r>
      <w:r w:rsidR="00A728B8">
        <w:rPr>
          <w:rFonts w:ascii="Courier New" w:hAnsi="Courier New" w:cs="Courier New"/>
        </w:rPr>
        <w:t>ET</w:t>
      </w:r>
      <w:r w:rsidR="00E43651">
        <w:rPr>
          <w:rFonts w:ascii="Courier New" w:hAnsi="Courier New" w:cs="Courier New"/>
        </w:rPr>
        <w:t>M</w:t>
      </w:r>
      <w:r w:rsidRPr="00911DD7">
        <w:rPr>
          <w:rFonts w:ascii="Courier New" w:hAnsi="Courier New" w:cs="Courier New"/>
        </w:rPr>
        <w:t>-01.cfg</w:t>
      </w:r>
      <w:r w:rsidRPr="00911DD7">
        <w:t>.</w:t>
      </w:r>
    </w:p>
    <w:p w14:paraId="16C2681A" w14:textId="0B391FE1" w:rsidR="0070237B" w:rsidRPr="00AD725A" w:rsidRDefault="0070237B" w:rsidP="0070237B">
      <w:pPr>
        <w:pStyle w:val="Heading6"/>
      </w:pPr>
      <w:bookmarkStart w:id="620" w:name="_Toc100837929"/>
      <w:r w:rsidRPr="00AD725A">
        <w:t>8.3.2.3.2.2</w:t>
      </w:r>
      <w:r w:rsidRPr="00AD725A">
        <w:tab/>
        <w:t>S2-ETM-0</w:t>
      </w:r>
      <w:r w:rsidR="008623B4">
        <w:t>2</w:t>
      </w:r>
      <w:r w:rsidR="00911DD7">
        <w:t xml:space="preserve">: </w:t>
      </w:r>
      <w:r w:rsidRPr="00AD725A">
        <w:t>HDR</w:t>
      </w:r>
      <w:r w:rsidR="00911DD7">
        <w:t xml:space="preserve"> Configuration</w:t>
      </w:r>
      <w:bookmarkEnd w:id="620"/>
    </w:p>
    <w:p w14:paraId="3B206591" w14:textId="77777777" w:rsidR="0070237B" w:rsidRPr="00AD725A" w:rsidRDefault="0070237B" w:rsidP="00957324">
      <w:r w:rsidRPr="00AD725A">
        <w:t>Prediction structure:</w:t>
      </w:r>
    </w:p>
    <w:p w14:paraId="64E54763" w14:textId="77777777" w:rsidR="0070237B" w:rsidRPr="00AD725A" w:rsidRDefault="0070237B" w:rsidP="00DD7A3F">
      <w:pPr>
        <w:pStyle w:val="B1"/>
        <w:numPr>
          <w:ilvl w:val="0"/>
          <w:numId w:val="5"/>
        </w:numPr>
      </w:pPr>
      <w:r w:rsidRPr="00AD725A">
        <w:t>GOP Size is equal to 16.</w:t>
      </w:r>
    </w:p>
    <w:p w14:paraId="4AF08764" w14:textId="77777777" w:rsidR="0070237B" w:rsidRPr="00AD725A" w:rsidRDefault="0070237B" w:rsidP="00DD7A3F">
      <w:pPr>
        <w:pStyle w:val="B1"/>
        <w:numPr>
          <w:ilvl w:val="0"/>
          <w:numId w:val="5"/>
        </w:numPr>
      </w:pPr>
      <w:r w:rsidRPr="00AD725A">
        <w:t>Hierarchical QP structure is used.</w:t>
      </w:r>
    </w:p>
    <w:p w14:paraId="0886ECC9" w14:textId="135B639F" w:rsidR="0070237B" w:rsidRPr="00AD725A" w:rsidRDefault="0070237B" w:rsidP="00DD7A3F">
      <w:pPr>
        <w:pStyle w:val="B1"/>
        <w:numPr>
          <w:ilvl w:val="0"/>
          <w:numId w:val="5"/>
        </w:numPr>
      </w:pPr>
      <w:r w:rsidRPr="00AD725A">
        <w:t xml:space="preserve">temporal filtering is </w:t>
      </w:r>
      <w:r w:rsidR="00CD58A9">
        <w:t>disabled</w:t>
      </w:r>
      <w:r w:rsidRPr="00AD725A">
        <w:t xml:space="preserve"> (</w:t>
      </w:r>
      <w:r w:rsidRPr="006922D0">
        <w:rPr>
          <w:rFonts w:ascii="Courier New" w:hAnsi="Courier New" w:cs="Courier New"/>
        </w:rPr>
        <w:t>temporal_filter</w:t>
      </w:r>
      <w:r w:rsidRPr="00AD725A">
        <w:t xml:space="preserve"> = </w:t>
      </w:r>
      <w:r w:rsidR="00CD58A9">
        <w:t>0</w:t>
      </w:r>
      <w:r w:rsidRPr="00AD725A">
        <w:t xml:space="preserve">) </w:t>
      </w:r>
    </w:p>
    <w:p w14:paraId="3B368C3F" w14:textId="6DF90BE7" w:rsidR="0070237B" w:rsidRPr="00AD725A" w:rsidRDefault="0070237B" w:rsidP="00957324">
      <w:r w:rsidRPr="00AD725A">
        <w:t>ETM HDR settings specified for MPEG Verification Testing, output document ISO/IEC JTC 1/SC 29/WG 04 N0030</w:t>
      </w:r>
      <w:r w:rsidR="00CD58A9">
        <w:t xml:space="preserve"> [53]</w:t>
      </w:r>
      <w:r w:rsidRPr="00AD725A">
        <w:t>.</w:t>
      </w:r>
    </w:p>
    <w:p w14:paraId="36AF33B0" w14:textId="77777777" w:rsidR="0070237B" w:rsidRPr="00AD725A" w:rsidRDefault="0070237B" w:rsidP="00957324">
      <w:r w:rsidRPr="00AD725A">
        <w:t>Additional settings (to be specified on the command line):</w:t>
      </w:r>
    </w:p>
    <w:p w14:paraId="7A5EC8DE" w14:textId="0BE354AD" w:rsidR="0070237B" w:rsidRPr="00AD725A" w:rsidRDefault="0070237B" w:rsidP="00DD7A3F">
      <w:pPr>
        <w:pStyle w:val="B1"/>
        <w:numPr>
          <w:ilvl w:val="0"/>
          <w:numId w:val="5"/>
        </w:numPr>
      </w:pPr>
      <w:r w:rsidRPr="00AD725A">
        <w:t>QP: [22, 27, 32, 37].</w:t>
      </w:r>
    </w:p>
    <w:p w14:paraId="214CD600" w14:textId="55D8337C" w:rsidR="0070237B" w:rsidRDefault="0070237B" w:rsidP="00DD7A3F">
      <w:pPr>
        <w:pStyle w:val="B1"/>
        <w:numPr>
          <w:ilvl w:val="0"/>
          <w:numId w:val="5"/>
        </w:numPr>
      </w:pPr>
      <w:r w:rsidRPr="00AD725A">
        <w:t xml:space="preserve">The </w:t>
      </w:r>
      <w:r w:rsidR="007F562D">
        <w:t>random access</w:t>
      </w:r>
      <w:r w:rsidRPr="00AD725A">
        <w:t xml:space="preserve"> period is set to approximately 1 second (closest multiple of GOP size that is greater than or equal to the frame rate).</w:t>
      </w:r>
    </w:p>
    <w:p w14:paraId="4A9E232E" w14:textId="1E403D26" w:rsidR="00911DD7" w:rsidRPr="00AD725A" w:rsidRDefault="00911DD7" w:rsidP="00911DD7">
      <w:r w:rsidRPr="00911DD7">
        <w:t xml:space="preserve">The detailed settings are defined in the attached configuration file </w:t>
      </w:r>
      <w:r w:rsidR="00E43651">
        <w:rPr>
          <w:rFonts w:ascii="Courier New" w:hAnsi="Courier New" w:cs="Courier New"/>
        </w:rPr>
        <w:t>S</w:t>
      </w:r>
      <w:r w:rsidRPr="00911DD7">
        <w:rPr>
          <w:rFonts w:ascii="Courier New" w:hAnsi="Courier New" w:cs="Courier New"/>
        </w:rPr>
        <w:t>2-</w:t>
      </w:r>
      <w:r w:rsidR="00E43651">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1BBA8077" w14:textId="77777777" w:rsidR="0070237B" w:rsidRPr="00AD725A" w:rsidRDefault="0070237B" w:rsidP="0070237B">
      <w:pPr>
        <w:pStyle w:val="Heading5"/>
        <w:rPr>
          <w:rFonts w:ascii="Times New Roman" w:hAnsi="Times New Roman"/>
          <w:sz w:val="20"/>
        </w:rPr>
      </w:pPr>
      <w:bookmarkStart w:id="621" w:name="_Toc100837930"/>
      <w:r w:rsidRPr="00AD725A">
        <w:t>8.3.2.3.3</w:t>
      </w:r>
      <w:r w:rsidRPr="00AD725A">
        <w:tab/>
        <w:t>Test Results</w:t>
      </w:r>
      <w:bookmarkEnd w:id="621"/>
    </w:p>
    <w:p w14:paraId="4B7E21C2" w14:textId="631A5764" w:rsidR="0006444C" w:rsidRDefault="0007551C" w:rsidP="0006444C">
      <w:r>
        <w:t>EVC</w:t>
      </w:r>
      <w:r w:rsidR="0006444C">
        <w:t xml:space="preserve"> test streams are provided according to the key system here: </w:t>
      </w:r>
    </w:p>
    <w:p w14:paraId="40E1FA1A" w14:textId="2137962C" w:rsidR="0006444C" w:rsidRDefault="0006444C" w:rsidP="0006444C">
      <w:pPr>
        <w:pStyle w:val="List"/>
        <w:numPr>
          <w:ilvl w:val="0"/>
          <w:numId w:val="2"/>
        </w:numPr>
      </w:pPr>
      <w:r w:rsidRPr="0097252C">
        <w:lastRenderedPageBreak/>
        <w:t>https://dash-large-files.akamaized.net/WAVE/3GPP/5GVideo/Bitstreams/Scenario-</w:t>
      </w:r>
      <w:r>
        <w:t>2</w:t>
      </w:r>
      <w:r w:rsidRPr="0097252C">
        <w:t>-</w:t>
      </w:r>
      <w:r>
        <w:t>4k</w:t>
      </w:r>
      <w:r w:rsidRPr="0097252C">
        <w:t>/</w:t>
      </w:r>
      <w:r w:rsidR="0007551C">
        <w:t>E</w:t>
      </w:r>
      <w:r w:rsidRPr="0097252C">
        <w:t>TM/</w:t>
      </w:r>
    </w:p>
    <w:p w14:paraId="38447D21" w14:textId="2A66FB19" w:rsidR="0006444C" w:rsidRDefault="0007551C" w:rsidP="0006444C">
      <w:r>
        <w:t>EVC</w:t>
      </w:r>
      <w:r w:rsidR="0006444C">
        <w:t xml:space="preserve"> test metrics are provided with the appropriate keys as defined in Table 8.</w:t>
      </w:r>
      <w:r>
        <w:t>3</w:t>
      </w:r>
      <w:r w:rsidR="0006444C">
        <w:t>.</w:t>
      </w:r>
      <w:r>
        <w:t>2</w:t>
      </w:r>
      <w:r w:rsidR="0006444C">
        <w:t xml:space="preserve">.3.1-1 </w:t>
      </w:r>
    </w:p>
    <w:p w14:paraId="368131FB" w14:textId="77777777" w:rsidR="0006444C" w:rsidRDefault="0006444C" w:rsidP="0006444C">
      <w:pPr>
        <w:pStyle w:val="List"/>
        <w:numPr>
          <w:ilvl w:val="0"/>
          <w:numId w:val="2"/>
        </w:numPr>
      </w:pPr>
      <w:r>
        <w:t>in the attached csv files</w:t>
      </w:r>
    </w:p>
    <w:p w14:paraId="15673F9B" w14:textId="0A245EE4" w:rsidR="0006444C" w:rsidRDefault="0006444C" w:rsidP="0006444C">
      <w:pPr>
        <w:pStyle w:val="List"/>
        <w:numPr>
          <w:ilvl w:val="0"/>
          <w:numId w:val="2"/>
        </w:numPr>
      </w:pPr>
      <w:r w:rsidRPr="002C03D1">
        <w:t>https://dash-large-files.akamaized.net/WAVE/3GPP/5GVideo/Bitstreams/</w:t>
      </w:r>
      <w:r w:rsidRPr="0097252C">
        <w:t>Scenario-</w:t>
      </w:r>
      <w:r>
        <w:t>2</w:t>
      </w:r>
      <w:r w:rsidRPr="0097252C">
        <w:t>-</w:t>
      </w:r>
      <w:r>
        <w:t>4k</w:t>
      </w:r>
      <w:r w:rsidRPr="0097252C">
        <w:t>/</w:t>
      </w:r>
      <w:r w:rsidR="0007551C">
        <w:t>E</w:t>
      </w:r>
      <w:r w:rsidRPr="0097252C">
        <w:t>TM</w:t>
      </w:r>
      <w:r w:rsidRPr="002C03D1">
        <w:t>/Metrics/</w:t>
      </w:r>
    </w:p>
    <w:p w14:paraId="740771CB" w14:textId="77777777" w:rsidR="0070237B" w:rsidRPr="00AD725A" w:rsidRDefault="0070237B" w:rsidP="0070237B">
      <w:pPr>
        <w:pStyle w:val="Heading4"/>
      </w:pPr>
      <w:bookmarkStart w:id="622" w:name="_Toc100837931"/>
      <w:r w:rsidRPr="00AD725A">
        <w:t>8.3.2.4</w:t>
      </w:r>
      <w:r w:rsidRPr="00AD725A">
        <w:tab/>
        <w:t>Scenario 3: Screen Content Scenario</w:t>
      </w:r>
      <w:bookmarkEnd w:id="622"/>
    </w:p>
    <w:p w14:paraId="5CA56B89" w14:textId="343A89ED" w:rsidR="0070237B" w:rsidRDefault="0070237B" w:rsidP="0070237B">
      <w:pPr>
        <w:pStyle w:val="Heading5"/>
      </w:pPr>
      <w:bookmarkStart w:id="623" w:name="_Toc100837932"/>
      <w:r w:rsidRPr="00AD725A">
        <w:t>8.3.2.4.1</w:t>
      </w:r>
      <w:r w:rsidRPr="00AD725A">
        <w:tab/>
        <w:t>Overview</w:t>
      </w:r>
      <w:bookmarkEnd w:id="623"/>
    </w:p>
    <w:p w14:paraId="2A5999ED" w14:textId="5A94311A" w:rsidR="00F56B11" w:rsidRDefault="00F56B11" w:rsidP="00F56B11">
      <w:r>
        <w:t>Table 8.3.</w:t>
      </w:r>
      <w:r w:rsidR="005B1273">
        <w:t>2</w:t>
      </w:r>
      <w:r>
        <w:t xml:space="preserve">.4.1-1 provides an overview of the </w:t>
      </w:r>
      <w:r w:rsidR="005B1273">
        <w:t>EVC</w:t>
      </w:r>
      <w:r>
        <w:t xml:space="preserve"> test </w:t>
      </w:r>
      <w:r w:rsidRPr="00931E6F">
        <w:t xml:space="preserve">tuples provided for this scenario. For provided bitstreams, reference </w:t>
      </w:r>
      <w:r w:rsidR="005B1273">
        <w:t>EVC</w:t>
      </w:r>
      <w:r w:rsidRPr="00931E6F">
        <w:t xml:space="preserve"> software implementation </w:t>
      </w:r>
      <w:r w:rsidR="00CD58A9">
        <w:t>ETM7.5</w:t>
      </w:r>
      <w:r w:rsidRPr="00931E6F">
        <w:t xml:space="preserve"> and corresponding encoder configuration have been used. </w:t>
      </w:r>
    </w:p>
    <w:p w14:paraId="4A72EC0B" w14:textId="6E63830C" w:rsidR="00F56B11" w:rsidRDefault="00F56B11" w:rsidP="00F56B11">
      <w:r>
        <w:t xml:space="preserve">The details are also provided here: </w:t>
      </w:r>
      <w:hyperlink r:id="rId100" w:history="1">
        <w:r w:rsidR="005B1273">
          <w:rPr>
            <w:rStyle w:val="Hyperlink"/>
          </w:rPr>
          <w:t>https://dash-large-files.akamaized.net/WAVE/3GPP/5GVideo/Bitstreams/Scenario-3-Screen/ETM/streams.csv</w:t>
        </w:r>
      </w:hyperlink>
      <w:r>
        <w:t>.</w:t>
      </w:r>
    </w:p>
    <w:p w14:paraId="35D63EC2" w14:textId="5876E377" w:rsidR="00F56B11" w:rsidRDefault="00C95469" w:rsidP="00F56B11">
      <w:pPr>
        <w:pStyle w:val="TH"/>
      </w:pPr>
      <w:hyperlink r:id="rId101" w:history="1"/>
      <w:r w:rsidR="00F56B11">
        <w:t>Table 8.</w:t>
      </w:r>
      <w:r w:rsidR="005B1273">
        <w:t>3</w:t>
      </w:r>
      <w:r w:rsidR="00F56B11">
        <w:t>.</w:t>
      </w:r>
      <w:r w:rsidR="005B1273">
        <w:t>2</w:t>
      </w:r>
      <w:r w:rsidR="00F56B11">
        <w:t xml:space="preserve">.4.1-1 Test Tuple generation with </w:t>
      </w:r>
      <w:r w:rsidR="005B1273">
        <w:t>EVC</w:t>
      </w:r>
      <w:r w:rsidR="00F56B11">
        <w:t xml:space="preserve">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138"/>
        <w:gridCol w:w="967"/>
        <w:gridCol w:w="1282"/>
        <w:gridCol w:w="1350"/>
        <w:gridCol w:w="1890"/>
        <w:gridCol w:w="1806"/>
      </w:tblGrid>
      <w:tr w:rsidR="00C2772F" w14:paraId="22157231" w14:textId="77777777" w:rsidTr="00116C4A">
        <w:tc>
          <w:tcPr>
            <w:tcW w:w="1197" w:type="dxa"/>
            <w:tcBorders>
              <w:top w:val="single" w:sz="4" w:space="0" w:color="FFFFFF"/>
              <w:left w:val="single" w:sz="4" w:space="0" w:color="FFFFFF"/>
              <w:bottom w:val="single" w:sz="4" w:space="0" w:color="FFFFFF"/>
              <w:right w:val="nil"/>
            </w:tcBorders>
            <w:shd w:val="clear" w:color="auto" w:fill="A5A5A5"/>
            <w:hideMark/>
          </w:tcPr>
          <w:p w14:paraId="511C1F62"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Key</w:t>
            </w:r>
          </w:p>
        </w:tc>
        <w:tc>
          <w:tcPr>
            <w:tcW w:w="1138" w:type="dxa"/>
            <w:tcBorders>
              <w:top w:val="single" w:sz="4" w:space="0" w:color="FFFFFF"/>
              <w:left w:val="nil"/>
              <w:bottom w:val="single" w:sz="4" w:space="0" w:color="FFFFFF"/>
              <w:right w:val="nil"/>
            </w:tcBorders>
            <w:shd w:val="clear" w:color="auto" w:fill="A5A5A5"/>
            <w:hideMark/>
          </w:tcPr>
          <w:p w14:paraId="3EECDD60"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Clause</w:t>
            </w:r>
          </w:p>
        </w:tc>
        <w:tc>
          <w:tcPr>
            <w:tcW w:w="967" w:type="dxa"/>
            <w:tcBorders>
              <w:top w:val="single" w:sz="4" w:space="0" w:color="FFFFFF"/>
              <w:left w:val="nil"/>
              <w:bottom w:val="single" w:sz="4" w:space="0" w:color="FFFFFF"/>
              <w:right w:val="nil"/>
            </w:tcBorders>
            <w:shd w:val="clear" w:color="auto" w:fill="A5A5A5"/>
            <w:hideMark/>
          </w:tcPr>
          <w:p w14:paraId="1FF57F7F"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2828F9E3"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47074FA2"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7E86CF57"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4CD467A"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Anchor Key</w:t>
            </w:r>
          </w:p>
        </w:tc>
      </w:tr>
      <w:tr w:rsidR="00E73C6B" w14:paraId="16A34749"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BCA7A4C"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S3-T01-ETM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C28DCE"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6C34B" w14:textId="77777777" w:rsidR="00E73C6B" w:rsidRDefault="00E73C6B" w:rsidP="00E73C6B">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EFB93"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FC77" w14:textId="1F1226EE" w:rsidR="00E73C6B" w:rsidRPr="005C5155" w:rsidRDefault="00E73C6B" w:rsidP="00E73C6B">
            <w:pPr>
              <w:pStyle w:val="TAC"/>
              <w:rPr>
                <w:rFonts w:cs="Arial"/>
                <w:sz w:val="16"/>
                <w:szCs w:val="16"/>
                <w:lang w:val="en-US" w:eastAsia="fr-FR"/>
              </w:rPr>
            </w:pPr>
            <w:r w:rsidRPr="005C5155">
              <w:rPr>
                <w:rFonts w:cs="Arial"/>
                <w:color w:val="000000"/>
                <w:sz w:val="16"/>
                <w:szCs w:val="16"/>
              </w:rPr>
              <w:t>S3-ETM-03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F30E56"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9E06C" w14:textId="77777777" w:rsidR="00E73C6B" w:rsidRDefault="00E73C6B" w:rsidP="00E73C6B">
            <w:pPr>
              <w:pStyle w:val="TAC"/>
              <w:rPr>
                <w:sz w:val="16"/>
                <w:szCs w:val="18"/>
                <w:lang w:val="en-US" w:eastAsia="fr-FR"/>
              </w:rPr>
            </w:pPr>
            <w:r>
              <w:rPr>
                <w:sz w:val="16"/>
                <w:szCs w:val="18"/>
                <w:lang w:val="en-US" w:eastAsia="fr-FR"/>
              </w:rPr>
              <w:t>S3-T01-ETM-&lt;QP&gt;</w:t>
            </w:r>
          </w:p>
        </w:tc>
      </w:tr>
      <w:tr w:rsidR="00E73C6B" w14:paraId="746A0A8D"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F269E7"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S3-T02-ETM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D5871A"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ACD587" w14:textId="77777777" w:rsidR="00E73C6B" w:rsidRDefault="00E73C6B" w:rsidP="00E73C6B">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850CB"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9050CB" w14:textId="166C4318" w:rsidR="00E73C6B" w:rsidRPr="005C5155" w:rsidRDefault="00E73C6B" w:rsidP="00E73C6B">
            <w:pPr>
              <w:pStyle w:val="TAC"/>
              <w:rPr>
                <w:rFonts w:cs="Arial"/>
                <w:sz w:val="16"/>
                <w:szCs w:val="16"/>
                <w:lang w:val="en-US" w:eastAsia="fr-FR"/>
              </w:rPr>
            </w:pPr>
            <w:r w:rsidRPr="005C5155">
              <w:rPr>
                <w:rFonts w:cs="Arial"/>
                <w:color w:val="000000"/>
                <w:sz w:val="16"/>
                <w:szCs w:val="16"/>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783572"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704A4" w14:textId="77777777" w:rsidR="00E73C6B" w:rsidRDefault="00E73C6B" w:rsidP="00E73C6B">
            <w:pPr>
              <w:pStyle w:val="TAC"/>
              <w:rPr>
                <w:sz w:val="16"/>
                <w:szCs w:val="18"/>
                <w:lang w:val="en-US" w:eastAsia="fr-FR"/>
              </w:rPr>
            </w:pPr>
            <w:r>
              <w:rPr>
                <w:sz w:val="16"/>
                <w:szCs w:val="18"/>
                <w:lang w:val="en-US" w:eastAsia="fr-FR"/>
              </w:rPr>
              <w:t>S3-T02-ETM-&lt;QP&gt;</w:t>
            </w:r>
          </w:p>
        </w:tc>
      </w:tr>
      <w:tr w:rsidR="00E73C6B" w14:paraId="08546009"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323B08C"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S3-T03-ETM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389EF0"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3619E1" w14:textId="77777777" w:rsidR="00E73C6B" w:rsidRDefault="00E73C6B" w:rsidP="00E73C6B">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8BAB86"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4004E8" w14:textId="52569FE6" w:rsidR="00E73C6B" w:rsidRPr="005C5155" w:rsidRDefault="00E73C6B" w:rsidP="00E73C6B">
            <w:pPr>
              <w:pStyle w:val="TAC"/>
              <w:rPr>
                <w:rFonts w:cs="Arial"/>
                <w:sz w:val="16"/>
                <w:szCs w:val="16"/>
                <w:lang w:val="en-US" w:eastAsia="fr-FR"/>
              </w:rPr>
            </w:pPr>
            <w:r w:rsidRPr="005C5155">
              <w:rPr>
                <w:rFonts w:cs="Arial"/>
                <w:color w:val="000000"/>
                <w:sz w:val="16"/>
                <w:szCs w:val="16"/>
              </w:rPr>
              <w:t>S3-ETM-03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08E7DC"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B3C9E0" w14:textId="77777777" w:rsidR="00E73C6B" w:rsidRDefault="00E73C6B" w:rsidP="00E73C6B">
            <w:pPr>
              <w:pStyle w:val="TAC"/>
              <w:rPr>
                <w:sz w:val="16"/>
                <w:szCs w:val="18"/>
                <w:lang w:val="en-US" w:eastAsia="fr-FR"/>
              </w:rPr>
            </w:pPr>
            <w:r>
              <w:rPr>
                <w:sz w:val="16"/>
                <w:szCs w:val="18"/>
                <w:lang w:val="en-US" w:eastAsia="fr-FR"/>
              </w:rPr>
              <w:t>S3-T03-ETM-&lt;QP&gt;</w:t>
            </w:r>
          </w:p>
        </w:tc>
      </w:tr>
      <w:tr w:rsidR="00E73C6B" w14:paraId="0790DAB0"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F4DB97"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S3-T04-ETM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98EAAC"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6FB8E1" w14:textId="77777777" w:rsidR="00E73C6B" w:rsidRDefault="00E73C6B" w:rsidP="00E73C6B">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1454E6"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9C822" w14:textId="60410C86" w:rsidR="00E73C6B" w:rsidRPr="005C5155" w:rsidRDefault="00E73C6B" w:rsidP="00E73C6B">
            <w:pPr>
              <w:pStyle w:val="TAC"/>
              <w:rPr>
                <w:rFonts w:cs="Arial"/>
                <w:sz w:val="16"/>
                <w:szCs w:val="16"/>
                <w:lang w:val="en-US" w:eastAsia="fr-FR"/>
              </w:rPr>
            </w:pPr>
            <w:r w:rsidRPr="005C5155">
              <w:rPr>
                <w:rFonts w:cs="Arial"/>
                <w:color w:val="000000"/>
                <w:sz w:val="16"/>
                <w:szCs w:val="16"/>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4F8C41"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47387" w14:textId="77777777" w:rsidR="00E73C6B" w:rsidRDefault="00E73C6B" w:rsidP="00E73C6B">
            <w:pPr>
              <w:pStyle w:val="TAC"/>
              <w:rPr>
                <w:sz w:val="16"/>
                <w:szCs w:val="18"/>
                <w:lang w:val="en-US" w:eastAsia="fr-FR"/>
              </w:rPr>
            </w:pPr>
            <w:r>
              <w:rPr>
                <w:sz w:val="16"/>
                <w:szCs w:val="18"/>
                <w:lang w:val="en-US" w:eastAsia="fr-FR"/>
              </w:rPr>
              <w:t>S3-T04-ETM-&lt;QP&gt;</w:t>
            </w:r>
          </w:p>
        </w:tc>
      </w:tr>
      <w:tr w:rsidR="00E73C6B" w14:paraId="336F60CB"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2240D7"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S3-T05-ETM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1E6D11"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4B13C5" w14:textId="77777777" w:rsidR="00E73C6B" w:rsidRDefault="00E73C6B" w:rsidP="00E73C6B">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424A4D"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294EBB" w14:textId="3A8A65F1" w:rsidR="00E73C6B" w:rsidRPr="005C5155" w:rsidRDefault="00E73C6B" w:rsidP="00E73C6B">
            <w:pPr>
              <w:pStyle w:val="TAC"/>
              <w:rPr>
                <w:rFonts w:cs="Arial"/>
                <w:sz w:val="16"/>
                <w:szCs w:val="16"/>
                <w:lang w:val="en-US" w:eastAsia="fr-FR"/>
              </w:rPr>
            </w:pPr>
            <w:r w:rsidRPr="005C5155">
              <w:rPr>
                <w:rFonts w:cs="Arial"/>
                <w:color w:val="000000"/>
                <w:sz w:val="16"/>
                <w:szCs w:val="16"/>
              </w:rPr>
              <w:t>S3-ETM-03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E1ED8"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B2262D" w14:textId="77777777" w:rsidR="00E73C6B" w:rsidRDefault="00E73C6B" w:rsidP="00E73C6B">
            <w:pPr>
              <w:pStyle w:val="TAC"/>
              <w:rPr>
                <w:sz w:val="16"/>
                <w:szCs w:val="18"/>
                <w:lang w:val="en-US" w:eastAsia="fr-FR"/>
              </w:rPr>
            </w:pPr>
            <w:r>
              <w:rPr>
                <w:sz w:val="16"/>
                <w:szCs w:val="18"/>
                <w:lang w:val="en-US" w:eastAsia="fr-FR"/>
              </w:rPr>
              <w:t>S3-T05-ETM-&lt;QP&gt;</w:t>
            </w:r>
          </w:p>
        </w:tc>
      </w:tr>
      <w:tr w:rsidR="00E73C6B" w14:paraId="3374A16A"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E11A6C"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S3-T06-ETM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F7070"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492BF0" w14:textId="77777777" w:rsidR="00E73C6B" w:rsidRDefault="00E73C6B" w:rsidP="00E73C6B">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277951"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5FE42" w14:textId="6A75B2A7" w:rsidR="00E73C6B" w:rsidRPr="005C5155" w:rsidRDefault="00E73C6B" w:rsidP="00E73C6B">
            <w:pPr>
              <w:pStyle w:val="TAC"/>
              <w:rPr>
                <w:rFonts w:cs="Arial"/>
                <w:sz w:val="16"/>
                <w:szCs w:val="16"/>
                <w:lang w:val="en-US" w:eastAsia="fr-FR"/>
              </w:rPr>
            </w:pPr>
            <w:r w:rsidRPr="005C5155">
              <w:rPr>
                <w:rFonts w:cs="Arial"/>
                <w:color w:val="000000"/>
                <w:sz w:val="16"/>
                <w:szCs w:val="16"/>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D7D7C1"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7D06A5" w14:textId="77777777" w:rsidR="00E73C6B" w:rsidRDefault="00E73C6B" w:rsidP="00E73C6B">
            <w:pPr>
              <w:pStyle w:val="TAC"/>
              <w:rPr>
                <w:sz w:val="16"/>
                <w:szCs w:val="18"/>
                <w:lang w:val="en-US" w:eastAsia="fr-FR"/>
              </w:rPr>
            </w:pPr>
            <w:r>
              <w:rPr>
                <w:sz w:val="16"/>
                <w:szCs w:val="18"/>
                <w:lang w:val="en-US" w:eastAsia="fr-FR"/>
              </w:rPr>
              <w:t>S3-T06-ETM-&lt;QP&gt;</w:t>
            </w:r>
          </w:p>
        </w:tc>
      </w:tr>
      <w:tr w:rsidR="00E73C6B" w14:paraId="47BD9A8B"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C611F33"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S3-T07-ETM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F6AA23"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9ECEA" w14:textId="77777777" w:rsidR="00E73C6B" w:rsidRDefault="00E73C6B" w:rsidP="00E73C6B">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328B93"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215395" w14:textId="4053A448" w:rsidR="00E73C6B" w:rsidRPr="005C5155" w:rsidRDefault="00E73C6B" w:rsidP="00E73C6B">
            <w:pPr>
              <w:pStyle w:val="TAC"/>
              <w:rPr>
                <w:rFonts w:cs="Arial"/>
                <w:sz w:val="16"/>
                <w:szCs w:val="16"/>
                <w:lang w:val="en-US" w:eastAsia="fr-FR"/>
              </w:rPr>
            </w:pPr>
            <w:r w:rsidRPr="005C5155">
              <w:rPr>
                <w:rFonts w:cs="Arial"/>
                <w:color w:val="000000"/>
                <w:sz w:val="16"/>
                <w:szCs w:val="16"/>
              </w:rPr>
              <w:t>S3-ETM-03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90320D"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DCFC08" w14:textId="77777777" w:rsidR="00E73C6B" w:rsidRDefault="00E73C6B" w:rsidP="00E73C6B">
            <w:pPr>
              <w:pStyle w:val="TAC"/>
              <w:rPr>
                <w:sz w:val="16"/>
                <w:szCs w:val="18"/>
                <w:lang w:val="en-US" w:eastAsia="fr-FR"/>
              </w:rPr>
            </w:pPr>
            <w:r>
              <w:rPr>
                <w:sz w:val="16"/>
                <w:szCs w:val="18"/>
                <w:lang w:val="en-US" w:eastAsia="fr-FR"/>
              </w:rPr>
              <w:t>S3-T07-ETM-&lt;QP&gt;</w:t>
            </w:r>
          </w:p>
        </w:tc>
      </w:tr>
      <w:tr w:rsidR="00E73C6B" w14:paraId="65D25B79"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DEA5F4"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S3-T08-ETM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916B37"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CAF433" w14:textId="77777777" w:rsidR="00E73C6B" w:rsidRDefault="00E73C6B" w:rsidP="00E73C6B">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070C7C"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76E796" w14:textId="63D24269" w:rsidR="00E73C6B" w:rsidRPr="005C5155" w:rsidRDefault="00E73C6B" w:rsidP="00E73C6B">
            <w:pPr>
              <w:pStyle w:val="TAC"/>
              <w:rPr>
                <w:rFonts w:cs="Arial"/>
                <w:sz w:val="16"/>
                <w:szCs w:val="16"/>
                <w:lang w:val="en-US" w:eastAsia="fr-FR"/>
              </w:rPr>
            </w:pPr>
            <w:r w:rsidRPr="005C5155">
              <w:rPr>
                <w:rFonts w:cs="Arial"/>
                <w:color w:val="000000"/>
                <w:sz w:val="16"/>
                <w:szCs w:val="16"/>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9F26C1"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9E9BF8" w14:textId="77777777" w:rsidR="00E73C6B" w:rsidRDefault="00E73C6B" w:rsidP="00E73C6B">
            <w:pPr>
              <w:pStyle w:val="TAC"/>
              <w:rPr>
                <w:sz w:val="16"/>
                <w:szCs w:val="18"/>
                <w:lang w:val="en-US" w:eastAsia="fr-FR"/>
              </w:rPr>
            </w:pPr>
            <w:r>
              <w:rPr>
                <w:sz w:val="16"/>
                <w:szCs w:val="18"/>
                <w:lang w:val="en-US" w:eastAsia="fr-FR"/>
              </w:rPr>
              <w:t>S3-T08-ETM-&lt;QP&gt;</w:t>
            </w:r>
          </w:p>
        </w:tc>
      </w:tr>
      <w:tr w:rsidR="00E73C6B" w14:paraId="0CBFE9B0"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0C1DC1"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S3-T09-ETM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E4510"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0C4963" w14:textId="77777777" w:rsidR="00E73C6B" w:rsidRDefault="00E73C6B" w:rsidP="00E73C6B">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814E3"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0B99" w14:textId="144A9156" w:rsidR="00E73C6B" w:rsidRPr="005C5155" w:rsidRDefault="00E73C6B" w:rsidP="00E73C6B">
            <w:pPr>
              <w:pStyle w:val="TAC"/>
              <w:rPr>
                <w:rFonts w:cs="Arial"/>
                <w:sz w:val="16"/>
                <w:szCs w:val="16"/>
                <w:lang w:val="en-US" w:eastAsia="fr-FR"/>
              </w:rPr>
            </w:pPr>
            <w:r w:rsidRPr="005C5155">
              <w:rPr>
                <w:rFonts w:cs="Arial"/>
                <w:color w:val="000000"/>
                <w:sz w:val="16"/>
                <w:szCs w:val="16"/>
              </w:rPr>
              <w:t>S3-ETM-03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27E331"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3BD3F" w14:textId="77777777" w:rsidR="00E73C6B" w:rsidRDefault="00E73C6B" w:rsidP="00E73C6B">
            <w:pPr>
              <w:pStyle w:val="TAC"/>
              <w:rPr>
                <w:sz w:val="16"/>
                <w:szCs w:val="18"/>
                <w:lang w:val="en-US" w:eastAsia="fr-FR"/>
              </w:rPr>
            </w:pPr>
            <w:r>
              <w:rPr>
                <w:sz w:val="16"/>
                <w:szCs w:val="18"/>
                <w:lang w:val="en-US" w:eastAsia="fr-FR"/>
              </w:rPr>
              <w:t>S3-T09-ETM-&lt;QP&gt;</w:t>
            </w:r>
          </w:p>
        </w:tc>
      </w:tr>
      <w:tr w:rsidR="00E73C6B" w14:paraId="6CBE03B1"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74C993"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S3-T10-ETM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5CE90"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B2530F" w14:textId="77777777" w:rsidR="00E73C6B" w:rsidRDefault="00E73C6B" w:rsidP="00E73C6B">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29641B"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F22AD0" w14:textId="0BB645E5" w:rsidR="00E73C6B" w:rsidRPr="005C5155" w:rsidRDefault="00E73C6B" w:rsidP="00E73C6B">
            <w:pPr>
              <w:pStyle w:val="TAC"/>
              <w:rPr>
                <w:rFonts w:cs="Arial"/>
                <w:sz w:val="16"/>
                <w:szCs w:val="16"/>
                <w:lang w:val="en-US" w:eastAsia="fr-FR"/>
              </w:rPr>
            </w:pPr>
            <w:r w:rsidRPr="005C5155">
              <w:rPr>
                <w:rFonts w:cs="Arial"/>
                <w:color w:val="000000"/>
                <w:sz w:val="16"/>
                <w:szCs w:val="16"/>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14095"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777DB" w14:textId="77777777" w:rsidR="00E73C6B" w:rsidRDefault="00E73C6B" w:rsidP="00E73C6B">
            <w:pPr>
              <w:pStyle w:val="TAC"/>
              <w:rPr>
                <w:sz w:val="16"/>
                <w:szCs w:val="18"/>
                <w:lang w:val="en-US" w:eastAsia="fr-FR"/>
              </w:rPr>
            </w:pPr>
            <w:r>
              <w:rPr>
                <w:sz w:val="16"/>
                <w:szCs w:val="18"/>
                <w:lang w:val="en-US" w:eastAsia="fr-FR"/>
              </w:rPr>
              <w:t>S3-T10-ETM-&lt;QP&gt;</w:t>
            </w:r>
          </w:p>
        </w:tc>
      </w:tr>
      <w:tr w:rsidR="00E73C6B" w14:paraId="466BCF86"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0A0964F"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S3-T11-ETM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B33C07"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129E86" w14:textId="77777777" w:rsidR="00E73C6B" w:rsidRDefault="00E73C6B" w:rsidP="00E73C6B">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586D8B"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6F58CC" w14:textId="6AA417C3" w:rsidR="00E73C6B" w:rsidRPr="005C5155" w:rsidRDefault="00E73C6B" w:rsidP="00E73C6B">
            <w:pPr>
              <w:pStyle w:val="TAC"/>
              <w:rPr>
                <w:rFonts w:cs="Arial"/>
                <w:sz w:val="16"/>
                <w:szCs w:val="16"/>
                <w:lang w:val="en-US" w:eastAsia="fr-FR"/>
              </w:rPr>
            </w:pPr>
            <w:r w:rsidRPr="005C5155">
              <w:rPr>
                <w:rFonts w:cs="Arial"/>
                <w:color w:val="000000"/>
                <w:sz w:val="16"/>
                <w:szCs w:val="16"/>
              </w:rPr>
              <w:t>S3-ETM-03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AE41C8"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1E6DEC" w14:textId="77777777" w:rsidR="00E73C6B" w:rsidRDefault="00E73C6B" w:rsidP="00E73C6B">
            <w:pPr>
              <w:pStyle w:val="TAC"/>
              <w:rPr>
                <w:sz w:val="16"/>
                <w:szCs w:val="18"/>
                <w:lang w:val="en-US" w:eastAsia="fr-FR"/>
              </w:rPr>
            </w:pPr>
            <w:r>
              <w:rPr>
                <w:sz w:val="16"/>
                <w:szCs w:val="18"/>
                <w:lang w:val="en-US" w:eastAsia="fr-FR"/>
              </w:rPr>
              <w:t>S3-T11-ETM-&lt;QP&gt;</w:t>
            </w:r>
          </w:p>
        </w:tc>
      </w:tr>
      <w:tr w:rsidR="00E73C6B" w14:paraId="2ADB67DB"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052AE3"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S3-T12-ETM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4B0CD3"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37C3A3" w14:textId="77777777" w:rsidR="00E73C6B" w:rsidRDefault="00E73C6B" w:rsidP="00E73C6B">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58F48B"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A5867" w14:textId="34308F2C" w:rsidR="00E73C6B" w:rsidRPr="005C5155" w:rsidRDefault="00E73C6B" w:rsidP="00E73C6B">
            <w:pPr>
              <w:pStyle w:val="TAC"/>
              <w:rPr>
                <w:rFonts w:cs="Arial"/>
                <w:sz w:val="16"/>
                <w:szCs w:val="16"/>
                <w:lang w:val="en-US" w:eastAsia="fr-FR"/>
              </w:rPr>
            </w:pPr>
            <w:r w:rsidRPr="005C5155">
              <w:rPr>
                <w:rFonts w:cs="Arial"/>
                <w:color w:val="000000"/>
                <w:sz w:val="16"/>
                <w:szCs w:val="16"/>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0E5470"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CA318B" w14:textId="77777777" w:rsidR="00E73C6B" w:rsidRDefault="00E73C6B" w:rsidP="00E73C6B">
            <w:pPr>
              <w:pStyle w:val="TAC"/>
              <w:rPr>
                <w:sz w:val="16"/>
                <w:szCs w:val="18"/>
                <w:lang w:val="en-US" w:eastAsia="fr-FR"/>
              </w:rPr>
            </w:pPr>
            <w:r>
              <w:rPr>
                <w:sz w:val="16"/>
                <w:szCs w:val="18"/>
                <w:lang w:val="en-US" w:eastAsia="fr-FR"/>
              </w:rPr>
              <w:t>S3-T12-ETM-&lt;QP&gt;</w:t>
            </w:r>
          </w:p>
        </w:tc>
      </w:tr>
      <w:tr w:rsidR="00E73C6B" w14:paraId="21FCD248"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2C058A"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S3-T13-ETM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DD55D3"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5F8F" w14:textId="77777777" w:rsidR="00E73C6B" w:rsidRDefault="00E73C6B" w:rsidP="00E73C6B">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88DDF8"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B85805" w14:textId="45F16413" w:rsidR="00E73C6B" w:rsidRPr="005C5155" w:rsidRDefault="00E73C6B" w:rsidP="00E73C6B">
            <w:pPr>
              <w:pStyle w:val="TAC"/>
              <w:rPr>
                <w:rFonts w:cs="Arial"/>
                <w:sz w:val="16"/>
                <w:szCs w:val="16"/>
                <w:lang w:val="en-US" w:eastAsia="fr-FR"/>
              </w:rPr>
            </w:pPr>
            <w:r w:rsidRPr="005C5155">
              <w:rPr>
                <w:rFonts w:cs="Arial"/>
                <w:color w:val="000000"/>
                <w:sz w:val="16"/>
                <w:szCs w:val="16"/>
              </w:rPr>
              <w:t>S3-ETM-03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15AB5B"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5B9F58" w14:textId="77777777" w:rsidR="00E73C6B" w:rsidRDefault="00E73C6B" w:rsidP="00E73C6B">
            <w:pPr>
              <w:pStyle w:val="TAC"/>
              <w:rPr>
                <w:sz w:val="16"/>
                <w:szCs w:val="18"/>
                <w:lang w:val="en-US" w:eastAsia="fr-FR"/>
              </w:rPr>
            </w:pPr>
            <w:r>
              <w:rPr>
                <w:sz w:val="16"/>
                <w:szCs w:val="18"/>
                <w:lang w:val="en-US" w:eastAsia="fr-FR"/>
              </w:rPr>
              <w:t>S3-T13-ETM-&lt;QP&gt;</w:t>
            </w:r>
          </w:p>
        </w:tc>
      </w:tr>
      <w:tr w:rsidR="00E73C6B" w14:paraId="6D046F3B"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1BC96D"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S3-T14-ETM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0B606B"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7ED298" w14:textId="77777777" w:rsidR="00E73C6B" w:rsidRDefault="00E73C6B" w:rsidP="00E73C6B">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1F672"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385C8A" w14:textId="5899059E" w:rsidR="00E73C6B" w:rsidRPr="005C5155" w:rsidRDefault="00E73C6B" w:rsidP="00E73C6B">
            <w:pPr>
              <w:pStyle w:val="TAC"/>
              <w:rPr>
                <w:rFonts w:cs="Arial"/>
                <w:sz w:val="16"/>
                <w:szCs w:val="16"/>
                <w:lang w:val="en-US" w:eastAsia="fr-FR"/>
              </w:rPr>
            </w:pPr>
            <w:r w:rsidRPr="005C5155">
              <w:rPr>
                <w:rFonts w:cs="Arial"/>
                <w:color w:val="000000"/>
                <w:sz w:val="16"/>
                <w:szCs w:val="16"/>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42EDE7"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AD939B" w14:textId="77777777" w:rsidR="00E73C6B" w:rsidRDefault="00E73C6B" w:rsidP="00E73C6B">
            <w:pPr>
              <w:pStyle w:val="TAC"/>
              <w:rPr>
                <w:sz w:val="16"/>
                <w:szCs w:val="18"/>
                <w:lang w:val="en-US" w:eastAsia="fr-FR"/>
              </w:rPr>
            </w:pPr>
            <w:r>
              <w:rPr>
                <w:sz w:val="16"/>
                <w:szCs w:val="18"/>
                <w:lang w:val="en-US" w:eastAsia="fr-FR"/>
              </w:rPr>
              <w:t>S3-T14-ETM-&lt;QP&gt;</w:t>
            </w:r>
          </w:p>
        </w:tc>
      </w:tr>
      <w:tr w:rsidR="00E73C6B" w14:paraId="095F2D7F"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E2C270A"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S3-T15-ETM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E2872B"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6862F9" w14:textId="77777777" w:rsidR="00E73C6B" w:rsidRDefault="00E73C6B" w:rsidP="00E73C6B">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A9C8F1"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8EA142" w14:textId="01795AA4" w:rsidR="00E73C6B" w:rsidRPr="005C5155" w:rsidRDefault="00E73C6B" w:rsidP="00E73C6B">
            <w:pPr>
              <w:pStyle w:val="TAC"/>
              <w:rPr>
                <w:rFonts w:cs="Arial"/>
                <w:sz w:val="16"/>
                <w:szCs w:val="16"/>
                <w:lang w:val="en-US" w:eastAsia="fr-FR"/>
              </w:rPr>
            </w:pPr>
            <w:r w:rsidRPr="005C5155">
              <w:rPr>
                <w:rFonts w:cs="Arial"/>
                <w:color w:val="000000"/>
                <w:sz w:val="16"/>
                <w:szCs w:val="16"/>
              </w:rPr>
              <w:t>S3-ETM-03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CD6DC4"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F8DDBA" w14:textId="77777777" w:rsidR="00E73C6B" w:rsidRDefault="00E73C6B" w:rsidP="00E73C6B">
            <w:pPr>
              <w:pStyle w:val="TAC"/>
              <w:rPr>
                <w:sz w:val="16"/>
                <w:szCs w:val="18"/>
                <w:lang w:val="en-US" w:eastAsia="fr-FR"/>
              </w:rPr>
            </w:pPr>
            <w:r>
              <w:rPr>
                <w:sz w:val="16"/>
                <w:szCs w:val="18"/>
                <w:lang w:val="en-US" w:eastAsia="fr-FR"/>
              </w:rPr>
              <w:t>S3-T15-ETM-&lt;QP&gt;</w:t>
            </w:r>
          </w:p>
        </w:tc>
      </w:tr>
      <w:tr w:rsidR="00E73C6B" w14:paraId="591C600E"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3611D9B"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S3-T16-ETM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B98D30"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6A4805" w14:textId="77777777" w:rsidR="00E73C6B" w:rsidRDefault="00E73C6B" w:rsidP="00E73C6B">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59E300"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64227" w14:textId="2796E9B2" w:rsidR="00E73C6B" w:rsidRPr="005C5155" w:rsidRDefault="00E73C6B" w:rsidP="00E73C6B">
            <w:pPr>
              <w:pStyle w:val="TAC"/>
              <w:rPr>
                <w:rFonts w:cs="Arial"/>
                <w:sz w:val="16"/>
                <w:szCs w:val="16"/>
                <w:lang w:val="en-US" w:eastAsia="fr-FR"/>
              </w:rPr>
            </w:pPr>
            <w:r w:rsidRPr="005C5155">
              <w:rPr>
                <w:rFonts w:cs="Arial"/>
                <w:color w:val="000000"/>
                <w:sz w:val="16"/>
                <w:szCs w:val="16"/>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4B320"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58AE1E" w14:textId="77777777" w:rsidR="00E73C6B" w:rsidRDefault="00E73C6B" w:rsidP="00E73C6B">
            <w:pPr>
              <w:pStyle w:val="TAC"/>
              <w:rPr>
                <w:sz w:val="16"/>
                <w:szCs w:val="18"/>
                <w:lang w:val="en-US" w:eastAsia="fr-FR"/>
              </w:rPr>
            </w:pPr>
            <w:r>
              <w:rPr>
                <w:sz w:val="16"/>
                <w:szCs w:val="18"/>
                <w:lang w:val="en-US" w:eastAsia="fr-FR"/>
              </w:rPr>
              <w:t>S3-T16-ETM-&lt;QP&gt;</w:t>
            </w:r>
          </w:p>
        </w:tc>
      </w:tr>
      <w:tr w:rsidR="00E73C6B" w14:paraId="4A11C53D"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9DEAE7"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S3-T17-ETM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497663"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4F7EF7" w14:textId="77777777" w:rsidR="00E73C6B" w:rsidRDefault="00E73C6B" w:rsidP="00E73C6B">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C6C31E"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381344" w14:textId="63901A45" w:rsidR="00E73C6B" w:rsidRPr="005C5155" w:rsidRDefault="00E73C6B" w:rsidP="00E73C6B">
            <w:pPr>
              <w:pStyle w:val="TAC"/>
              <w:rPr>
                <w:rFonts w:cs="Arial"/>
                <w:sz w:val="16"/>
                <w:szCs w:val="16"/>
                <w:lang w:val="en-US" w:eastAsia="fr-FR"/>
              </w:rPr>
            </w:pPr>
            <w:r w:rsidRPr="005C5155">
              <w:rPr>
                <w:rFonts w:cs="Arial"/>
                <w:color w:val="000000"/>
                <w:sz w:val="16"/>
                <w:szCs w:val="16"/>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47E87A"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AE62D0" w14:textId="77777777" w:rsidR="00E73C6B" w:rsidRDefault="00E73C6B" w:rsidP="00E73C6B">
            <w:pPr>
              <w:pStyle w:val="TAC"/>
              <w:rPr>
                <w:sz w:val="16"/>
                <w:szCs w:val="18"/>
                <w:lang w:val="en-US" w:eastAsia="fr-FR"/>
              </w:rPr>
            </w:pPr>
            <w:r>
              <w:rPr>
                <w:sz w:val="16"/>
                <w:szCs w:val="18"/>
                <w:lang w:val="en-US" w:eastAsia="fr-FR"/>
              </w:rPr>
              <w:t>S3-T17-ETM-&lt;QP&gt;</w:t>
            </w:r>
          </w:p>
        </w:tc>
      </w:tr>
      <w:tr w:rsidR="00E73C6B" w14:paraId="5B501379"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26C8A2C8" w14:textId="073EB4D1" w:rsidR="00E73C6B" w:rsidRDefault="00E73C6B" w:rsidP="00E73C6B">
            <w:pPr>
              <w:pStyle w:val="TAH"/>
              <w:rPr>
                <w:b w:val="0"/>
                <w:bCs/>
                <w:color w:val="FFFFFF"/>
                <w:sz w:val="16"/>
                <w:szCs w:val="18"/>
                <w:lang w:val="en-US" w:eastAsia="fr-FR"/>
              </w:rPr>
            </w:pPr>
            <w:r>
              <w:rPr>
                <w:b w:val="0"/>
                <w:bCs/>
                <w:color w:val="FFFFFF"/>
                <w:sz w:val="16"/>
                <w:szCs w:val="18"/>
                <w:lang w:val="en-US" w:eastAsia="fr-FR"/>
              </w:rPr>
              <w:t>S3-T18-ETM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19A287"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D0702" w14:textId="77777777" w:rsidR="00E73C6B" w:rsidRDefault="00E73C6B" w:rsidP="00E73C6B">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82BC35"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B06FC" w14:textId="2A4CAEC9" w:rsidR="00E73C6B" w:rsidRPr="005C5155" w:rsidRDefault="00E73C6B" w:rsidP="00E73C6B">
            <w:pPr>
              <w:pStyle w:val="TAC"/>
              <w:rPr>
                <w:rFonts w:cs="Arial"/>
                <w:sz w:val="16"/>
                <w:szCs w:val="16"/>
                <w:lang w:val="en-US" w:eastAsia="fr-FR"/>
              </w:rPr>
            </w:pPr>
            <w:r w:rsidRPr="005C5155">
              <w:rPr>
                <w:rFonts w:cs="Arial"/>
                <w:color w:val="000000"/>
                <w:sz w:val="16"/>
                <w:szCs w:val="16"/>
              </w:rPr>
              <w:t>S3-ETM-04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7C132"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254B783A" w14:textId="0BAB6F8D" w:rsidR="00E73C6B" w:rsidRDefault="00E73C6B" w:rsidP="00E73C6B">
            <w:pPr>
              <w:pStyle w:val="TAC"/>
              <w:rPr>
                <w:sz w:val="16"/>
                <w:szCs w:val="18"/>
                <w:lang w:val="en-US" w:eastAsia="fr-FR"/>
              </w:rPr>
            </w:pPr>
            <w:r>
              <w:rPr>
                <w:sz w:val="16"/>
                <w:szCs w:val="18"/>
                <w:lang w:val="en-US" w:eastAsia="fr-FR"/>
              </w:rPr>
              <w:t>S3-T18-ETM-&lt;QP&gt;</w:t>
            </w:r>
          </w:p>
        </w:tc>
      </w:tr>
      <w:tr w:rsidR="00E73C6B" w14:paraId="382566C2"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2A07F0F6" w14:textId="4AE31B7C" w:rsidR="00E73C6B" w:rsidRDefault="00E73C6B" w:rsidP="00E73C6B">
            <w:pPr>
              <w:pStyle w:val="TAH"/>
              <w:rPr>
                <w:b w:val="0"/>
                <w:bCs/>
                <w:color w:val="FFFFFF"/>
                <w:sz w:val="16"/>
                <w:szCs w:val="18"/>
                <w:lang w:val="en-US" w:eastAsia="fr-FR"/>
              </w:rPr>
            </w:pPr>
            <w:r>
              <w:rPr>
                <w:b w:val="0"/>
                <w:bCs/>
                <w:color w:val="FFFFFF"/>
                <w:sz w:val="16"/>
                <w:szCs w:val="18"/>
                <w:lang w:val="en-US" w:eastAsia="fr-FR"/>
              </w:rPr>
              <w:t>S3-T19-ETM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B3C558"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66862" w14:textId="77777777" w:rsidR="00E73C6B" w:rsidRDefault="00E73C6B" w:rsidP="00E73C6B">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FF3FE8"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438BFC" w14:textId="5ADA0B6B" w:rsidR="00E73C6B" w:rsidRPr="005C5155" w:rsidRDefault="00E73C6B" w:rsidP="00E73C6B">
            <w:pPr>
              <w:pStyle w:val="TAC"/>
              <w:rPr>
                <w:rFonts w:cs="Arial"/>
                <w:sz w:val="16"/>
                <w:szCs w:val="16"/>
                <w:lang w:val="en-US" w:eastAsia="fr-FR"/>
              </w:rPr>
            </w:pPr>
            <w:r w:rsidRPr="005C5155">
              <w:rPr>
                <w:rFonts w:cs="Arial"/>
                <w:color w:val="000000"/>
                <w:sz w:val="16"/>
                <w:szCs w:val="16"/>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5E212E"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712BCB5B" w14:textId="05A244C8" w:rsidR="00E73C6B" w:rsidRDefault="00E73C6B" w:rsidP="00E73C6B">
            <w:pPr>
              <w:pStyle w:val="TAC"/>
              <w:rPr>
                <w:sz w:val="16"/>
                <w:szCs w:val="18"/>
                <w:lang w:val="en-US" w:eastAsia="fr-FR"/>
              </w:rPr>
            </w:pPr>
            <w:r>
              <w:rPr>
                <w:sz w:val="16"/>
                <w:szCs w:val="18"/>
                <w:lang w:val="en-US" w:eastAsia="fr-FR"/>
              </w:rPr>
              <w:t>S3-T19-ETM-&lt;QP&gt;</w:t>
            </w:r>
          </w:p>
        </w:tc>
      </w:tr>
      <w:tr w:rsidR="00E73C6B" w14:paraId="1983C8EE"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0DE3EE55" w14:textId="3D35733D" w:rsidR="00E73C6B" w:rsidRDefault="00E73C6B" w:rsidP="00E73C6B">
            <w:pPr>
              <w:pStyle w:val="TAH"/>
              <w:rPr>
                <w:b w:val="0"/>
                <w:bCs/>
                <w:color w:val="FFFFFF"/>
                <w:sz w:val="16"/>
                <w:szCs w:val="18"/>
                <w:lang w:val="en-US" w:eastAsia="fr-FR"/>
              </w:rPr>
            </w:pPr>
            <w:r>
              <w:rPr>
                <w:b w:val="0"/>
                <w:bCs/>
                <w:color w:val="FFFFFF"/>
                <w:sz w:val="16"/>
                <w:szCs w:val="18"/>
                <w:lang w:val="en-US" w:eastAsia="fr-FR"/>
              </w:rPr>
              <w:t>S3-T20-ETM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3ADBC9"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0EB4F6" w14:textId="77777777" w:rsidR="00E73C6B" w:rsidRDefault="00E73C6B" w:rsidP="00E73C6B">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4146D1"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4686BC" w14:textId="79F4DCC3" w:rsidR="00E73C6B" w:rsidRPr="005C5155" w:rsidRDefault="00E73C6B" w:rsidP="00E73C6B">
            <w:pPr>
              <w:pStyle w:val="TAC"/>
              <w:rPr>
                <w:rFonts w:cs="Arial"/>
                <w:sz w:val="16"/>
                <w:szCs w:val="16"/>
                <w:lang w:val="en-US" w:eastAsia="fr-FR"/>
              </w:rPr>
            </w:pPr>
            <w:r w:rsidRPr="005C5155">
              <w:rPr>
                <w:rFonts w:cs="Arial"/>
                <w:color w:val="000000"/>
                <w:sz w:val="16"/>
                <w:szCs w:val="16"/>
              </w:rPr>
              <w:t>S3-ETM-04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BA6BA"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5F27EB89" w14:textId="4692C90C" w:rsidR="00E73C6B" w:rsidRDefault="00E73C6B" w:rsidP="00E73C6B">
            <w:pPr>
              <w:pStyle w:val="TAC"/>
              <w:rPr>
                <w:sz w:val="16"/>
                <w:szCs w:val="18"/>
                <w:lang w:val="en-US" w:eastAsia="fr-FR"/>
              </w:rPr>
            </w:pPr>
            <w:r>
              <w:rPr>
                <w:sz w:val="16"/>
                <w:szCs w:val="18"/>
                <w:lang w:val="en-US" w:eastAsia="fr-FR"/>
              </w:rPr>
              <w:t>S3-T20-ETM-&lt;QP&gt;</w:t>
            </w:r>
          </w:p>
        </w:tc>
      </w:tr>
      <w:tr w:rsidR="00E73C6B" w14:paraId="0EEE2A2C"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6FC003FC" w14:textId="08379BB1" w:rsidR="00E73C6B" w:rsidRDefault="00E73C6B" w:rsidP="00E73C6B">
            <w:pPr>
              <w:pStyle w:val="TAH"/>
              <w:rPr>
                <w:b w:val="0"/>
                <w:bCs/>
                <w:color w:val="FFFFFF"/>
                <w:sz w:val="16"/>
                <w:szCs w:val="18"/>
                <w:lang w:val="en-US" w:eastAsia="fr-FR"/>
              </w:rPr>
            </w:pPr>
            <w:r>
              <w:rPr>
                <w:b w:val="0"/>
                <w:bCs/>
                <w:color w:val="FFFFFF"/>
                <w:sz w:val="16"/>
                <w:szCs w:val="18"/>
                <w:lang w:val="en-US" w:eastAsia="fr-FR"/>
              </w:rPr>
              <w:t>S3-T21-ETM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65DD39"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E4A527" w14:textId="77777777" w:rsidR="00E73C6B" w:rsidRDefault="00E73C6B" w:rsidP="00E73C6B">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A0B404"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26D80B" w14:textId="41C61D53" w:rsidR="00E73C6B" w:rsidRPr="005C5155" w:rsidRDefault="00E73C6B" w:rsidP="00E73C6B">
            <w:pPr>
              <w:pStyle w:val="TAC"/>
              <w:rPr>
                <w:rFonts w:cs="Arial"/>
                <w:sz w:val="16"/>
                <w:szCs w:val="16"/>
                <w:lang w:val="en-US" w:eastAsia="fr-FR"/>
              </w:rPr>
            </w:pPr>
            <w:r w:rsidRPr="005C5155">
              <w:rPr>
                <w:rFonts w:cs="Arial"/>
                <w:color w:val="000000"/>
                <w:sz w:val="16"/>
                <w:szCs w:val="16"/>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3AE89F"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FFB18AA" w14:textId="585C8FF8" w:rsidR="00E73C6B" w:rsidRDefault="00E73C6B" w:rsidP="00E73C6B">
            <w:pPr>
              <w:pStyle w:val="TAC"/>
              <w:rPr>
                <w:sz w:val="16"/>
                <w:szCs w:val="18"/>
                <w:lang w:val="en-US" w:eastAsia="fr-FR"/>
              </w:rPr>
            </w:pPr>
            <w:r>
              <w:rPr>
                <w:sz w:val="16"/>
                <w:szCs w:val="18"/>
                <w:lang w:val="en-US" w:eastAsia="fr-FR"/>
              </w:rPr>
              <w:t>S3-T21-ETM-&lt;QP&gt;</w:t>
            </w:r>
          </w:p>
        </w:tc>
      </w:tr>
      <w:tr w:rsidR="00E73C6B" w14:paraId="59D81228"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61D48990" w14:textId="720BFF8C" w:rsidR="00E73C6B" w:rsidRDefault="00E73C6B" w:rsidP="00E73C6B">
            <w:pPr>
              <w:pStyle w:val="TAH"/>
              <w:rPr>
                <w:b w:val="0"/>
                <w:bCs/>
                <w:color w:val="FFFFFF"/>
                <w:sz w:val="16"/>
                <w:szCs w:val="18"/>
                <w:lang w:val="en-US" w:eastAsia="fr-FR"/>
              </w:rPr>
            </w:pPr>
            <w:r>
              <w:rPr>
                <w:b w:val="0"/>
                <w:bCs/>
                <w:color w:val="FFFFFF"/>
                <w:sz w:val="16"/>
                <w:szCs w:val="18"/>
                <w:lang w:val="en-US" w:eastAsia="fr-FR"/>
              </w:rPr>
              <w:t>S3-T22-ETM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AE4044"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43A36" w14:textId="77777777" w:rsidR="00E73C6B" w:rsidRDefault="00E73C6B" w:rsidP="00E73C6B">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9E45C"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A86D9" w14:textId="685FD5FD" w:rsidR="00E73C6B" w:rsidRPr="005C5155" w:rsidRDefault="00E73C6B" w:rsidP="00E73C6B">
            <w:pPr>
              <w:pStyle w:val="TAC"/>
              <w:rPr>
                <w:rFonts w:cs="Arial"/>
                <w:sz w:val="16"/>
                <w:szCs w:val="16"/>
                <w:lang w:val="en-US" w:eastAsia="fr-FR"/>
              </w:rPr>
            </w:pPr>
            <w:r w:rsidRPr="005C5155">
              <w:rPr>
                <w:rFonts w:cs="Arial"/>
                <w:color w:val="000000"/>
                <w:sz w:val="16"/>
                <w:szCs w:val="16"/>
              </w:rPr>
              <w:t>S3-ETM-04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73FC1C"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729BB0BC" w14:textId="5157919F" w:rsidR="00E73C6B" w:rsidRDefault="00E73C6B" w:rsidP="00E73C6B">
            <w:pPr>
              <w:pStyle w:val="TAC"/>
              <w:rPr>
                <w:sz w:val="16"/>
                <w:szCs w:val="18"/>
                <w:lang w:val="en-US" w:eastAsia="fr-FR"/>
              </w:rPr>
            </w:pPr>
            <w:r>
              <w:rPr>
                <w:sz w:val="16"/>
                <w:szCs w:val="18"/>
                <w:lang w:val="en-US" w:eastAsia="fr-FR"/>
              </w:rPr>
              <w:t>S3-T22-ETM-&lt;QP&gt;</w:t>
            </w:r>
          </w:p>
        </w:tc>
      </w:tr>
      <w:tr w:rsidR="00E73C6B" w14:paraId="587C7DBF"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513D7E18" w14:textId="277A7307" w:rsidR="00E73C6B" w:rsidRDefault="00E73C6B" w:rsidP="00E73C6B">
            <w:pPr>
              <w:pStyle w:val="TAH"/>
              <w:rPr>
                <w:b w:val="0"/>
                <w:bCs/>
                <w:color w:val="FFFFFF"/>
                <w:sz w:val="16"/>
                <w:szCs w:val="18"/>
                <w:lang w:val="en-US" w:eastAsia="fr-FR"/>
              </w:rPr>
            </w:pPr>
            <w:r>
              <w:rPr>
                <w:b w:val="0"/>
                <w:bCs/>
                <w:color w:val="FFFFFF"/>
                <w:sz w:val="16"/>
                <w:szCs w:val="18"/>
                <w:lang w:val="en-US" w:eastAsia="fr-FR"/>
              </w:rPr>
              <w:t>S3-T23-ETM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1B3855"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4CF803" w14:textId="77777777" w:rsidR="00E73C6B" w:rsidRDefault="00E73C6B" w:rsidP="00E73C6B">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34A7B"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1DCA" w14:textId="3FA126C6" w:rsidR="00E73C6B" w:rsidRPr="005C5155" w:rsidRDefault="00E73C6B" w:rsidP="00E73C6B">
            <w:pPr>
              <w:pStyle w:val="TAC"/>
              <w:rPr>
                <w:rFonts w:cs="Arial"/>
                <w:sz w:val="16"/>
                <w:szCs w:val="16"/>
                <w:lang w:val="en-US" w:eastAsia="fr-FR"/>
              </w:rPr>
            </w:pPr>
            <w:r w:rsidRPr="005C5155">
              <w:rPr>
                <w:rFonts w:cs="Arial"/>
                <w:color w:val="000000"/>
                <w:sz w:val="16"/>
                <w:szCs w:val="16"/>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CC7E56"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2E178CAC" w14:textId="1F9BAD76" w:rsidR="00E73C6B" w:rsidRDefault="00E73C6B" w:rsidP="00E73C6B">
            <w:pPr>
              <w:pStyle w:val="TAC"/>
              <w:rPr>
                <w:sz w:val="16"/>
                <w:szCs w:val="18"/>
                <w:lang w:val="en-US" w:eastAsia="fr-FR"/>
              </w:rPr>
            </w:pPr>
            <w:r>
              <w:rPr>
                <w:sz w:val="16"/>
                <w:szCs w:val="18"/>
                <w:lang w:val="en-US" w:eastAsia="fr-FR"/>
              </w:rPr>
              <w:t>S3-T23-ETM-&lt;QP&gt;</w:t>
            </w:r>
          </w:p>
        </w:tc>
      </w:tr>
      <w:tr w:rsidR="00E73C6B" w14:paraId="26DA1515"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3AF0EB5E" w14:textId="325A3A25" w:rsidR="00E73C6B" w:rsidRDefault="00E73C6B" w:rsidP="00E73C6B">
            <w:pPr>
              <w:pStyle w:val="TAH"/>
              <w:rPr>
                <w:b w:val="0"/>
                <w:bCs/>
                <w:color w:val="FFFFFF"/>
                <w:sz w:val="16"/>
                <w:szCs w:val="18"/>
                <w:lang w:val="en-US" w:eastAsia="fr-FR"/>
              </w:rPr>
            </w:pPr>
            <w:r>
              <w:rPr>
                <w:b w:val="0"/>
                <w:bCs/>
                <w:color w:val="FFFFFF"/>
                <w:sz w:val="16"/>
                <w:szCs w:val="18"/>
                <w:lang w:val="en-US" w:eastAsia="fr-FR"/>
              </w:rPr>
              <w:t>S3-T24-ETM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824CF7"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CF7512" w14:textId="77777777" w:rsidR="00E73C6B" w:rsidRDefault="00E73C6B" w:rsidP="00E73C6B">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B2F78"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8F938" w14:textId="245947EF" w:rsidR="00E73C6B" w:rsidRPr="005C5155" w:rsidRDefault="00E73C6B" w:rsidP="00E73C6B">
            <w:pPr>
              <w:pStyle w:val="TAC"/>
              <w:rPr>
                <w:rFonts w:cs="Arial"/>
                <w:sz w:val="16"/>
                <w:szCs w:val="16"/>
                <w:lang w:val="en-US" w:eastAsia="fr-FR"/>
              </w:rPr>
            </w:pPr>
            <w:r w:rsidRPr="005C5155">
              <w:rPr>
                <w:rFonts w:cs="Arial"/>
                <w:color w:val="000000"/>
                <w:sz w:val="16"/>
                <w:szCs w:val="16"/>
              </w:rPr>
              <w:t>S3-ETM-04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D9F1A"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9BD8667" w14:textId="4A7572B6" w:rsidR="00E73C6B" w:rsidRDefault="00E73C6B" w:rsidP="00E73C6B">
            <w:pPr>
              <w:pStyle w:val="TAC"/>
              <w:rPr>
                <w:sz w:val="16"/>
                <w:szCs w:val="18"/>
                <w:lang w:val="en-US" w:eastAsia="fr-FR"/>
              </w:rPr>
            </w:pPr>
            <w:r>
              <w:rPr>
                <w:sz w:val="16"/>
                <w:szCs w:val="18"/>
                <w:lang w:val="en-US" w:eastAsia="fr-FR"/>
              </w:rPr>
              <w:t>S3-T24-ETM-&lt;QP&gt;</w:t>
            </w:r>
          </w:p>
        </w:tc>
      </w:tr>
      <w:tr w:rsidR="00E73C6B" w14:paraId="275FE735"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17677D2E" w14:textId="16BE7EB8" w:rsidR="00E73C6B" w:rsidRDefault="00E73C6B" w:rsidP="00E73C6B">
            <w:pPr>
              <w:pStyle w:val="TAH"/>
              <w:rPr>
                <w:b w:val="0"/>
                <w:bCs/>
                <w:color w:val="FFFFFF"/>
                <w:sz w:val="16"/>
                <w:szCs w:val="18"/>
                <w:lang w:val="en-US" w:eastAsia="fr-FR"/>
              </w:rPr>
            </w:pPr>
            <w:r>
              <w:rPr>
                <w:b w:val="0"/>
                <w:bCs/>
                <w:color w:val="FFFFFF"/>
                <w:sz w:val="16"/>
                <w:szCs w:val="18"/>
                <w:lang w:val="en-US" w:eastAsia="fr-FR"/>
              </w:rPr>
              <w:t>S3-T25-ETM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3A0A2D"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A55097" w14:textId="77777777" w:rsidR="00E73C6B" w:rsidRDefault="00E73C6B" w:rsidP="00E73C6B">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18E98"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8199C" w14:textId="102952AD" w:rsidR="00E73C6B" w:rsidRPr="005C5155" w:rsidRDefault="00E73C6B" w:rsidP="00E73C6B">
            <w:pPr>
              <w:pStyle w:val="TAC"/>
              <w:rPr>
                <w:rFonts w:cs="Arial"/>
                <w:sz w:val="16"/>
                <w:szCs w:val="16"/>
                <w:lang w:val="en-US" w:eastAsia="fr-FR"/>
              </w:rPr>
            </w:pPr>
            <w:r w:rsidRPr="005C5155">
              <w:rPr>
                <w:rFonts w:cs="Arial"/>
                <w:color w:val="000000"/>
                <w:sz w:val="16"/>
                <w:szCs w:val="16"/>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1B5EF2"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39164B9F" w14:textId="25102114" w:rsidR="00E73C6B" w:rsidRDefault="00E73C6B" w:rsidP="00E73C6B">
            <w:pPr>
              <w:pStyle w:val="TAC"/>
              <w:rPr>
                <w:sz w:val="16"/>
                <w:szCs w:val="18"/>
                <w:lang w:val="en-US" w:eastAsia="fr-FR"/>
              </w:rPr>
            </w:pPr>
            <w:r>
              <w:rPr>
                <w:sz w:val="16"/>
                <w:szCs w:val="18"/>
                <w:lang w:val="en-US" w:eastAsia="fr-FR"/>
              </w:rPr>
              <w:t>S3-T25-ETM-&lt;QP&gt;</w:t>
            </w:r>
          </w:p>
        </w:tc>
      </w:tr>
      <w:tr w:rsidR="00E73C6B" w14:paraId="2E69DFD5"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2535AAEE" w14:textId="76D1B3A2" w:rsidR="00E73C6B" w:rsidRDefault="00E73C6B" w:rsidP="00E73C6B">
            <w:pPr>
              <w:pStyle w:val="TAH"/>
              <w:rPr>
                <w:b w:val="0"/>
                <w:bCs/>
                <w:color w:val="FFFFFF"/>
                <w:sz w:val="16"/>
                <w:szCs w:val="18"/>
                <w:lang w:val="en-US" w:eastAsia="fr-FR"/>
              </w:rPr>
            </w:pPr>
            <w:r>
              <w:rPr>
                <w:b w:val="0"/>
                <w:bCs/>
                <w:color w:val="FFFFFF"/>
                <w:sz w:val="16"/>
                <w:szCs w:val="18"/>
                <w:lang w:val="en-US" w:eastAsia="fr-FR"/>
              </w:rPr>
              <w:t>S3-T26-ETM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EB3BAA"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C9C02" w14:textId="77777777" w:rsidR="00E73C6B" w:rsidRDefault="00E73C6B" w:rsidP="00E73C6B">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D9DBDB"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D4464F" w14:textId="1C5568D4" w:rsidR="00E73C6B" w:rsidRPr="005C5155" w:rsidRDefault="00E73C6B" w:rsidP="00E73C6B">
            <w:pPr>
              <w:pStyle w:val="TAC"/>
              <w:rPr>
                <w:rFonts w:cs="Arial"/>
                <w:sz w:val="16"/>
                <w:szCs w:val="16"/>
                <w:lang w:val="en-US" w:eastAsia="fr-FR"/>
              </w:rPr>
            </w:pPr>
            <w:r w:rsidRPr="005C5155">
              <w:rPr>
                <w:rFonts w:cs="Arial"/>
                <w:color w:val="000000"/>
                <w:sz w:val="16"/>
                <w:szCs w:val="16"/>
              </w:rPr>
              <w:t>S3-ETM-04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9A3829"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9697994" w14:textId="65E556F8" w:rsidR="00E73C6B" w:rsidRDefault="00E73C6B" w:rsidP="00E73C6B">
            <w:pPr>
              <w:pStyle w:val="TAC"/>
              <w:rPr>
                <w:sz w:val="16"/>
                <w:szCs w:val="18"/>
                <w:lang w:val="en-US" w:eastAsia="fr-FR"/>
              </w:rPr>
            </w:pPr>
            <w:r>
              <w:rPr>
                <w:sz w:val="16"/>
                <w:szCs w:val="18"/>
                <w:lang w:val="en-US" w:eastAsia="fr-FR"/>
              </w:rPr>
              <w:t>S3-T26-ETM-&lt;QP&gt;</w:t>
            </w:r>
          </w:p>
        </w:tc>
      </w:tr>
      <w:tr w:rsidR="00E73C6B" w14:paraId="175FB78B"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2EBCC9A5" w14:textId="2A465185" w:rsidR="00E73C6B" w:rsidRDefault="00E73C6B" w:rsidP="00E73C6B">
            <w:pPr>
              <w:pStyle w:val="TAH"/>
              <w:rPr>
                <w:b w:val="0"/>
                <w:bCs/>
                <w:color w:val="FFFFFF"/>
                <w:sz w:val="16"/>
                <w:szCs w:val="18"/>
                <w:lang w:val="en-US" w:eastAsia="fr-FR"/>
              </w:rPr>
            </w:pPr>
            <w:r>
              <w:rPr>
                <w:b w:val="0"/>
                <w:bCs/>
                <w:color w:val="FFFFFF"/>
                <w:sz w:val="16"/>
                <w:szCs w:val="18"/>
                <w:lang w:val="en-US" w:eastAsia="fr-FR"/>
              </w:rPr>
              <w:t>S3-T27-ETM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907B90"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E0F4C5" w14:textId="77777777" w:rsidR="00E73C6B" w:rsidRDefault="00E73C6B" w:rsidP="00E73C6B">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1AD88C"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F2486E" w14:textId="13A3466A" w:rsidR="00E73C6B" w:rsidRPr="005C5155" w:rsidRDefault="00E73C6B" w:rsidP="00E73C6B">
            <w:pPr>
              <w:pStyle w:val="TAC"/>
              <w:rPr>
                <w:rFonts w:cs="Arial"/>
                <w:sz w:val="16"/>
                <w:szCs w:val="16"/>
                <w:lang w:val="en-US" w:eastAsia="fr-FR"/>
              </w:rPr>
            </w:pPr>
            <w:r w:rsidRPr="005C5155">
              <w:rPr>
                <w:rFonts w:cs="Arial"/>
                <w:color w:val="000000"/>
                <w:sz w:val="16"/>
                <w:szCs w:val="16"/>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D16811"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69258A6" w14:textId="66B22498" w:rsidR="00E73C6B" w:rsidRDefault="00E73C6B" w:rsidP="00E73C6B">
            <w:pPr>
              <w:pStyle w:val="TAC"/>
              <w:rPr>
                <w:sz w:val="16"/>
                <w:szCs w:val="18"/>
                <w:lang w:val="en-US" w:eastAsia="fr-FR"/>
              </w:rPr>
            </w:pPr>
            <w:r>
              <w:rPr>
                <w:sz w:val="16"/>
                <w:szCs w:val="18"/>
                <w:lang w:val="en-US" w:eastAsia="fr-FR"/>
              </w:rPr>
              <w:t>S3-T27-ETM-&lt;QP&gt;</w:t>
            </w:r>
          </w:p>
        </w:tc>
      </w:tr>
      <w:tr w:rsidR="00E73C6B" w14:paraId="2386A724"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4E10FDCD" w14:textId="5B32CDC8" w:rsidR="00E73C6B" w:rsidRDefault="00E73C6B" w:rsidP="00E73C6B">
            <w:pPr>
              <w:pStyle w:val="TAH"/>
              <w:rPr>
                <w:b w:val="0"/>
                <w:bCs/>
                <w:color w:val="FFFFFF"/>
                <w:sz w:val="16"/>
                <w:szCs w:val="18"/>
                <w:lang w:val="en-US" w:eastAsia="fr-FR"/>
              </w:rPr>
            </w:pPr>
            <w:r>
              <w:rPr>
                <w:b w:val="0"/>
                <w:bCs/>
                <w:color w:val="FFFFFF"/>
                <w:sz w:val="16"/>
                <w:szCs w:val="18"/>
                <w:lang w:val="en-US" w:eastAsia="fr-FR"/>
              </w:rPr>
              <w:t>S3-T28-ETM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E5850D"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2E2CED" w14:textId="77777777" w:rsidR="00E73C6B" w:rsidRDefault="00E73C6B" w:rsidP="00E73C6B">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7E3479"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AFDE86" w14:textId="79D1093A" w:rsidR="00E73C6B" w:rsidRPr="005C5155" w:rsidRDefault="00E73C6B" w:rsidP="00E73C6B">
            <w:pPr>
              <w:pStyle w:val="TAC"/>
              <w:rPr>
                <w:rFonts w:cs="Arial"/>
                <w:sz w:val="16"/>
                <w:szCs w:val="16"/>
                <w:lang w:val="en-US" w:eastAsia="fr-FR"/>
              </w:rPr>
            </w:pPr>
            <w:r w:rsidRPr="005C5155">
              <w:rPr>
                <w:rFonts w:cs="Arial"/>
                <w:color w:val="000000"/>
                <w:sz w:val="16"/>
                <w:szCs w:val="16"/>
              </w:rPr>
              <w:t>S3-ETM-04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F888FA"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8ABD7E7" w14:textId="470D6772" w:rsidR="00E73C6B" w:rsidRDefault="00E73C6B" w:rsidP="00E73C6B">
            <w:pPr>
              <w:pStyle w:val="TAC"/>
              <w:rPr>
                <w:sz w:val="16"/>
                <w:szCs w:val="18"/>
                <w:lang w:val="en-US" w:eastAsia="fr-FR"/>
              </w:rPr>
            </w:pPr>
            <w:r>
              <w:rPr>
                <w:sz w:val="16"/>
                <w:szCs w:val="18"/>
                <w:lang w:val="en-US" w:eastAsia="fr-FR"/>
              </w:rPr>
              <w:t>S3-T28-ETM-&lt;QP&gt;</w:t>
            </w:r>
          </w:p>
        </w:tc>
      </w:tr>
      <w:tr w:rsidR="00E73C6B" w14:paraId="0012EC18"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7FC6CAF8" w14:textId="68464891" w:rsidR="00E73C6B" w:rsidRDefault="00E73C6B" w:rsidP="00E73C6B">
            <w:pPr>
              <w:pStyle w:val="TAH"/>
              <w:rPr>
                <w:b w:val="0"/>
                <w:bCs/>
                <w:color w:val="FFFFFF"/>
                <w:sz w:val="16"/>
                <w:szCs w:val="18"/>
                <w:lang w:val="en-US" w:eastAsia="fr-FR"/>
              </w:rPr>
            </w:pPr>
            <w:r>
              <w:rPr>
                <w:b w:val="0"/>
                <w:bCs/>
                <w:color w:val="FFFFFF"/>
                <w:sz w:val="16"/>
                <w:szCs w:val="18"/>
                <w:lang w:val="en-US" w:eastAsia="fr-FR"/>
              </w:rPr>
              <w:t>S3-T29-ETM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658375"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70E09E" w14:textId="77777777" w:rsidR="00E73C6B" w:rsidRDefault="00E73C6B" w:rsidP="00E73C6B">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5E152"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1CB0C" w14:textId="635BE32A" w:rsidR="00E73C6B" w:rsidRPr="005C5155" w:rsidRDefault="00E73C6B" w:rsidP="00E73C6B">
            <w:pPr>
              <w:pStyle w:val="TAC"/>
              <w:rPr>
                <w:rFonts w:cs="Arial"/>
                <w:sz w:val="16"/>
                <w:szCs w:val="16"/>
                <w:lang w:val="en-US" w:eastAsia="fr-FR"/>
              </w:rPr>
            </w:pPr>
            <w:r w:rsidRPr="005C5155">
              <w:rPr>
                <w:rFonts w:cs="Arial"/>
                <w:color w:val="000000"/>
                <w:sz w:val="16"/>
                <w:szCs w:val="16"/>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577769"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58CA7ED" w14:textId="6B5ADFCE" w:rsidR="00E73C6B" w:rsidRDefault="00E73C6B" w:rsidP="00E73C6B">
            <w:pPr>
              <w:pStyle w:val="TAC"/>
              <w:rPr>
                <w:sz w:val="16"/>
                <w:szCs w:val="18"/>
                <w:lang w:val="en-US" w:eastAsia="fr-FR"/>
              </w:rPr>
            </w:pPr>
            <w:r>
              <w:rPr>
                <w:sz w:val="16"/>
                <w:szCs w:val="18"/>
                <w:lang w:val="en-US" w:eastAsia="fr-FR"/>
              </w:rPr>
              <w:t>S3-T29-ETM-&lt;QP&gt;</w:t>
            </w:r>
          </w:p>
        </w:tc>
      </w:tr>
      <w:tr w:rsidR="00E73C6B" w14:paraId="7DF60D21"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70F802A6" w14:textId="1848C8B7" w:rsidR="00E73C6B" w:rsidRDefault="00E73C6B" w:rsidP="00E73C6B">
            <w:pPr>
              <w:pStyle w:val="TAH"/>
              <w:rPr>
                <w:b w:val="0"/>
                <w:bCs/>
                <w:color w:val="FFFFFF"/>
                <w:sz w:val="16"/>
                <w:szCs w:val="18"/>
                <w:lang w:val="en-US" w:eastAsia="fr-FR"/>
              </w:rPr>
            </w:pPr>
            <w:r>
              <w:rPr>
                <w:b w:val="0"/>
                <w:bCs/>
                <w:color w:val="FFFFFF"/>
                <w:sz w:val="16"/>
                <w:szCs w:val="18"/>
                <w:lang w:val="en-US" w:eastAsia="fr-FR"/>
              </w:rPr>
              <w:t>S3-T30-ETM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8168"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935802" w14:textId="77777777" w:rsidR="00E73C6B" w:rsidRDefault="00E73C6B" w:rsidP="00E73C6B">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A42DD9"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7FD7F7" w14:textId="5726AE14" w:rsidR="00E73C6B" w:rsidRPr="005C5155" w:rsidRDefault="00E73C6B" w:rsidP="00E73C6B">
            <w:pPr>
              <w:pStyle w:val="TAC"/>
              <w:rPr>
                <w:rFonts w:cs="Arial"/>
                <w:sz w:val="16"/>
                <w:szCs w:val="16"/>
                <w:lang w:val="en-US" w:eastAsia="fr-FR"/>
              </w:rPr>
            </w:pPr>
            <w:r w:rsidRPr="005C5155">
              <w:rPr>
                <w:rFonts w:cs="Arial"/>
                <w:color w:val="000000"/>
                <w:sz w:val="16"/>
                <w:szCs w:val="16"/>
              </w:rPr>
              <w:t>S3-ETM-04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8CFB91"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79BC58B" w14:textId="3B48D718" w:rsidR="00E73C6B" w:rsidRDefault="00E73C6B" w:rsidP="00E73C6B">
            <w:pPr>
              <w:pStyle w:val="TAC"/>
              <w:rPr>
                <w:sz w:val="16"/>
                <w:szCs w:val="18"/>
                <w:lang w:val="en-US" w:eastAsia="fr-FR"/>
              </w:rPr>
            </w:pPr>
            <w:r>
              <w:rPr>
                <w:sz w:val="16"/>
                <w:szCs w:val="18"/>
                <w:lang w:val="en-US" w:eastAsia="fr-FR"/>
              </w:rPr>
              <w:t>S3-T30-ETM-&lt;QP&gt;</w:t>
            </w:r>
          </w:p>
        </w:tc>
      </w:tr>
      <w:tr w:rsidR="00E73C6B" w14:paraId="171DBCF8"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6362AE8F" w14:textId="7470798D" w:rsidR="00E73C6B" w:rsidRDefault="00E73C6B" w:rsidP="00E73C6B">
            <w:pPr>
              <w:pStyle w:val="TAH"/>
              <w:rPr>
                <w:b w:val="0"/>
                <w:bCs/>
                <w:color w:val="FFFFFF"/>
                <w:sz w:val="16"/>
                <w:szCs w:val="18"/>
                <w:lang w:val="en-US" w:eastAsia="fr-FR"/>
              </w:rPr>
            </w:pPr>
            <w:r>
              <w:rPr>
                <w:b w:val="0"/>
                <w:bCs/>
                <w:color w:val="FFFFFF"/>
                <w:sz w:val="16"/>
                <w:szCs w:val="18"/>
                <w:lang w:val="en-US" w:eastAsia="fr-FR"/>
              </w:rPr>
              <w:t>S3-T31-ETM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CFA2A7"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9FC06D" w14:textId="77777777" w:rsidR="00E73C6B" w:rsidRDefault="00E73C6B" w:rsidP="00E73C6B">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A5F4AE"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A8A44F" w14:textId="01F11DB8" w:rsidR="00E73C6B" w:rsidRPr="005C5155" w:rsidRDefault="00E73C6B" w:rsidP="00E73C6B">
            <w:pPr>
              <w:pStyle w:val="TAC"/>
              <w:rPr>
                <w:rFonts w:cs="Arial"/>
                <w:sz w:val="16"/>
                <w:szCs w:val="16"/>
                <w:lang w:val="en-US" w:eastAsia="fr-FR"/>
              </w:rPr>
            </w:pPr>
            <w:r w:rsidRPr="005C5155">
              <w:rPr>
                <w:rFonts w:cs="Arial"/>
                <w:color w:val="000000"/>
                <w:sz w:val="16"/>
                <w:szCs w:val="16"/>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B43028"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2AA856FC" w14:textId="19F3FB27" w:rsidR="00E73C6B" w:rsidRDefault="00E73C6B" w:rsidP="00E73C6B">
            <w:pPr>
              <w:pStyle w:val="TAC"/>
              <w:rPr>
                <w:sz w:val="16"/>
                <w:szCs w:val="18"/>
                <w:lang w:val="en-US" w:eastAsia="fr-FR"/>
              </w:rPr>
            </w:pPr>
            <w:r>
              <w:rPr>
                <w:sz w:val="16"/>
                <w:szCs w:val="18"/>
                <w:lang w:val="en-US" w:eastAsia="fr-FR"/>
              </w:rPr>
              <w:t>S3-T31-ETM-&lt;QP&gt;</w:t>
            </w:r>
          </w:p>
        </w:tc>
      </w:tr>
      <w:tr w:rsidR="00E73C6B" w14:paraId="106A16AD"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6AE72B24" w14:textId="3FF6D46B" w:rsidR="00E73C6B" w:rsidRDefault="00E73C6B" w:rsidP="00E73C6B">
            <w:pPr>
              <w:pStyle w:val="TAH"/>
              <w:rPr>
                <w:b w:val="0"/>
                <w:bCs/>
                <w:color w:val="FFFFFF"/>
                <w:sz w:val="16"/>
                <w:szCs w:val="18"/>
                <w:lang w:val="en-US" w:eastAsia="fr-FR"/>
              </w:rPr>
            </w:pPr>
            <w:r>
              <w:rPr>
                <w:b w:val="0"/>
                <w:bCs/>
                <w:color w:val="FFFFFF"/>
                <w:sz w:val="16"/>
                <w:szCs w:val="18"/>
                <w:lang w:val="en-US" w:eastAsia="fr-FR"/>
              </w:rPr>
              <w:t>S3-T32-ETM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6EF4FF"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B9AA49" w14:textId="77777777" w:rsidR="00E73C6B" w:rsidRDefault="00E73C6B" w:rsidP="00E73C6B">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68F94"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1189" w14:textId="1A0DD744" w:rsidR="00E73C6B" w:rsidRPr="005C5155" w:rsidRDefault="00E73C6B" w:rsidP="00E73C6B">
            <w:pPr>
              <w:pStyle w:val="TAC"/>
              <w:rPr>
                <w:rFonts w:cs="Arial"/>
                <w:sz w:val="16"/>
                <w:szCs w:val="16"/>
                <w:lang w:val="en-US" w:eastAsia="fr-FR"/>
              </w:rPr>
            </w:pPr>
            <w:r w:rsidRPr="005C5155">
              <w:rPr>
                <w:rFonts w:cs="Arial"/>
                <w:color w:val="000000"/>
                <w:sz w:val="16"/>
                <w:szCs w:val="16"/>
              </w:rPr>
              <w:t>S3-ETM-04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D07668"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7E5B521D" w14:textId="7B3FF11F" w:rsidR="00E73C6B" w:rsidRDefault="00E73C6B" w:rsidP="00E73C6B">
            <w:pPr>
              <w:pStyle w:val="TAC"/>
              <w:rPr>
                <w:sz w:val="16"/>
                <w:szCs w:val="18"/>
                <w:lang w:val="en-US" w:eastAsia="fr-FR"/>
              </w:rPr>
            </w:pPr>
            <w:r>
              <w:rPr>
                <w:sz w:val="16"/>
                <w:szCs w:val="18"/>
                <w:lang w:val="en-US" w:eastAsia="fr-FR"/>
              </w:rPr>
              <w:t>S3-T32-ETM-&lt;QP&gt;</w:t>
            </w:r>
          </w:p>
        </w:tc>
      </w:tr>
      <w:tr w:rsidR="00E73C6B" w14:paraId="0881E9B0"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50F4B34D" w14:textId="5F1233D0" w:rsidR="00E73C6B" w:rsidRDefault="00E73C6B" w:rsidP="00E73C6B">
            <w:pPr>
              <w:pStyle w:val="TAH"/>
              <w:rPr>
                <w:b w:val="0"/>
                <w:bCs/>
                <w:color w:val="FFFFFF"/>
                <w:sz w:val="16"/>
                <w:szCs w:val="18"/>
                <w:lang w:val="en-US" w:eastAsia="fr-FR"/>
              </w:rPr>
            </w:pPr>
            <w:r>
              <w:rPr>
                <w:b w:val="0"/>
                <w:bCs/>
                <w:color w:val="FFFFFF"/>
                <w:sz w:val="16"/>
                <w:szCs w:val="18"/>
                <w:lang w:val="en-US" w:eastAsia="fr-FR"/>
              </w:rPr>
              <w:t>S3-T33-ETM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8F839D"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B8F46D" w14:textId="77777777" w:rsidR="00E73C6B" w:rsidRDefault="00E73C6B" w:rsidP="00E73C6B">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85E400"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8884C8" w14:textId="200800C2" w:rsidR="00E73C6B" w:rsidRPr="005C5155" w:rsidRDefault="00E73C6B" w:rsidP="00E73C6B">
            <w:pPr>
              <w:pStyle w:val="TAC"/>
              <w:rPr>
                <w:rFonts w:cs="Arial"/>
                <w:sz w:val="16"/>
                <w:szCs w:val="16"/>
                <w:lang w:val="en-US" w:eastAsia="fr-FR"/>
              </w:rPr>
            </w:pPr>
            <w:r w:rsidRPr="005C5155">
              <w:rPr>
                <w:rFonts w:cs="Arial"/>
                <w:color w:val="000000"/>
                <w:sz w:val="16"/>
                <w:szCs w:val="16"/>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5AA9A6"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582B1999" w14:textId="585A8EA6" w:rsidR="00E73C6B" w:rsidRDefault="00E73C6B" w:rsidP="00E73C6B">
            <w:pPr>
              <w:pStyle w:val="TAC"/>
              <w:rPr>
                <w:sz w:val="16"/>
                <w:szCs w:val="18"/>
                <w:lang w:val="en-US" w:eastAsia="fr-FR"/>
              </w:rPr>
            </w:pPr>
            <w:r>
              <w:rPr>
                <w:sz w:val="16"/>
                <w:szCs w:val="18"/>
                <w:lang w:val="en-US" w:eastAsia="fr-FR"/>
              </w:rPr>
              <w:t>S3-T33-ETM-&lt;QP&gt;</w:t>
            </w:r>
          </w:p>
        </w:tc>
      </w:tr>
      <w:tr w:rsidR="00E73C6B" w14:paraId="199EF3DF"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46EA49C"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S3-T34-ETM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ADA0F4"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0497E4" w14:textId="77777777" w:rsidR="00E73C6B" w:rsidRDefault="00E73C6B" w:rsidP="00E73C6B">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3EB5B"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A8E09E" w14:textId="6E11CDAB" w:rsidR="00E73C6B" w:rsidRPr="005C5155" w:rsidRDefault="00E73C6B" w:rsidP="00E73C6B">
            <w:pPr>
              <w:pStyle w:val="TAC"/>
              <w:rPr>
                <w:rFonts w:cs="Arial"/>
                <w:sz w:val="16"/>
                <w:szCs w:val="16"/>
                <w:lang w:val="en-US" w:eastAsia="fr-FR"/>
              </w:rPr>
            </w:pPr>
            <w:r w:rsidRPr="005C5155">
              <w:rPr>
                <w:rFonts w:cs="Arial"/>
                <w:color w:val="000000"/>
                <w:sz w:val="16"/>
                <w:szCs w:val="16"/>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BDF013"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B01192" w14:textId="77777777" w:rsidR="00E73C6B" w:rsidRDefault="00E73C6B" w:rsidP="00E73C6B">
            <w:pPr>
              <w:pStyle w:val="TAC"/>
              <w:rPr>
                <w:sz w:val="16"/>
                <w:szCs w:val="18"/>
                <w:lang w:val="en-US" w:eastAsia="fr-FR"/>
              </w:rPr>
            </w:pPr>
            <w:r>
              <w:rPr>
                <w:sz w:val="16"/>
                <w:szCs w:val="18"/>
                <w:lang w:val="en-US" w:eastAsia="fr-FR"/>
              </w:rPr>
              <w:t>S3-T34-ETM-&lt;QP&gt;</w:t>
            </w:r>
          </w:p>
        </w:tc>
      </w:tr>
      <w:tr w:rsidR="00E73C6B" w14:paraId="3A483E69"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239EDD88" w14:textId="14FBEA95" w:rsidR="00E73C6B" w:rsidRDefault="00E73C6B" w:rsidP="00E73C6B">
            <w:pPr>
              <w:pStyle w:val="TAH"/>
              <w:rPr>
                <w:b w:val="0"/>
                <w:bCs/>
                <w:color w:val="FFFFFF"/>
                <w:sz w:val="16"/>
                <w:szCs w:val="18"/>
                <w:lang w:val="en-US" w:eastAsia="fr-FR"/>
              </w:rPr>
            </w:pPr>
            <w:r>
              <w:rPr>
                <w:b w:val="0"/>
                <w:bCs/>
                <w:color w:val="FFFFFF"/>
                <w:sz w:val="16"/>
                <w:szCs w:val="18"/>
                <w:lang w:val="en-US" w:eastAsia="fr-FR"/>
              </w:rPr>
              <w:t>S3-T35-ETM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20A572CA" w14:textId="6668614E" w:rsidR="00E73C6B" w:rsidRDefault="00E73C6B" w:rsidP="00E73C6B">
            <w:pPr>
              <w:pStyle w:val="TAC"/>
              <w:rPr>
                <w:sz w:val="16"/>
                <w:szCs w:val="18"/>
                <w:lang w:val="en-US" w:eastAsia="fr-FR"/>
              </w:rPr>
            </w:pPr>
            <w:r>
              <w:rPr>
                <w:sz w:val="16"/>
                <w:szCs w:val="18"/>
                <w:lang w:val="en-US" w:eastAsia="fr-FR"/>
              </w:rPr>
              <w:t>8.2.2.4.2.</w:t>
            </w:r>
            <w:r w:rsidR="00F770F1">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63174B2" w14:textId="448E08DE" w:rsidR="00E73C6B" w:rsidRDefault="00E73C6B" w:rsidP="00E73C6B">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325684D1" w14:textId="17F6FFE6"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3C320996" w14:textId="6B3F3B35" w:rsidR="00E73C6B" w:rsidRPr="005C5155" w:rsidRDefault="00E73C6B" w:rsidP="00E73C6B">
            <w:pPr>
              <w:pStyle w:val="TAC"/>
              <w:rPr>
                <w:rFonts w:cs="Arial"/>
                <w:sz w:val="16"/>
                <w:szCs w:val="16"/>
                <w:lang w:val="en-US" w:eastAsia="fr-FR"/>
              </w:rPr>
            </w:pPr>
            <w:r w:rsidRPr="005C5155">
              <w:rPr>
                <w:rFonts w:cs="Arial"/>
                <w:color w:val="000000"/>
                <w:sz w:val="16"/>
                <w:szCs w:val="16"/>
              </w:rPr>
              <w:t>S3-ETM-03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6A69A27" w14:textId="06FFAA81"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2074C221" w14:textId="0BA835D9" w:rsidR="00E73C6B" w:rsidRDefault="00E73C6B" w:rsidP="00E73C6B">
            <w:pPr>
              <w:pStyle w:val="TAC"/>
              <w:rPr>
                <w:sz w:val="16"/>
                <w:szCs w:val="18"/>
                <w:lang w:val="en-US" w:eastAsia="fr-FR"/>
              </w:rPr>
            </w:pPr>
            <w:r>
              <w:rPr>
                <w:sz w:val="16"/>
                <w:szCs w:val="18"/>
                <w:lang w:val="en-US" w:eastAsia="fr-FR"/>
              </w:rPr>
              <w:t>S3-T35-ETM-&lt;QP&gt;</w:t>
            </w:r>
          </w:p>
        </w:tc>
      </w:tr>
      <w:tr w:rsidR="00E73C6B" w14:paraId="485EDF15"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12BA7C96" w14:textId="160BE3C3" w:rsidR="00E73C6B" w:rsidRDefault="00E73C6B" w:rsidP="00E73C6B">
            <w:pPr>
              <w:pStyle w:val="TAH"/>
              <w:rPr>
                <w:b w:val="0"/>
                <w:bCs/>
                <w:color w:val="FFFFFF"/>
                <w:sz w:val="16"/>
                <w:szCs w:val="18"/>
                <w:lang w:val="en-US" w:eastAsia="fr-FR"/>
              </w:rPr>
            </w:pPr>
            <w:r>
              <w:rPr>
                <w:b w:val="0"/>
                <w:bCs/>
                <w:color w:val="FFFFFF"/>
                <w:sz w:val="16"/>
                <w:szCs w:val="18"/>
                <w:lang w:val="en-US" w:eastAsia="fr-FR"/>
              </w:rPr>
              <w:t>S3-T36-ETM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174A310E" w14:textId="3F6265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1448A029" w14:textId="3CDB5176" w:rsidR="00E73C6B" w:rsidRDefault="00E73C6B" w:rsidP="00E73C6B">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4134EF9B" w14:textId="44D0DD6E"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26D8D551" w14:textId="73CF4494" w:rsidR="00E73C6B" w:rsidRPr="005C5155" w:rsidRDefault="00E73C6B" w:rsidP="00E73C6B">
            <w:pPr>
              <w:pStyle w:val="TAC"/>
              <w:rPr>
                <w:rFonts w:cs="Arial"/>
                <w:sz w:val="16"/>
                <w:szCs w:val="16"/>
                <w:lang w:val="en-US" w:eastAsia="fr-FR"/>
              </w:rPr>
            </w:pPr>
            <w:r w:rsidRPr="005C5155">
              <w:rPr>
                <w:rFonts w:cs="Arial"/>
                <w:color w:val="000000"/>
                <w:sz w:val="16"/>
                <w:szCs w:val="16"/>
              </w:rPr>
              <w:t>S3-ETM-04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77C4D41" w14:textId="0CB1291E"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26ACA5BC" w14:textId="78CE78A7" w:rsidR="00E73C6B" w:rsidRDefault="00E73C6B" w:rsidP="00E73C6B">
            <w:pPr>
              <w:pStyle w:val="TAC"/>
              <w:rPr>
                <w:sz w:val="16"/>
                <w:szCs w:val="18"/>
                <w:lang w:val="en-US" w:eastAsia="fr-FR"/>
              </w:rPr>
            </w:pPr>
            <w:r>
              <w:rPr>
                <w:sz w:val="16"/>
                <w:szCs w:val="18"/>
                <w:lang w:val="en-US" w:eastAsia="fr-FR"/>
              </w:rPr>
              <w:t>S3-T36-ETM-&lt;QP&gt;</w:t>
            </w:r>
          </w:p>
        </w:tc>
      </w:tr>
    </w:tbl>
    <w:p w14:paraId="511B4B19" w14:textId="77777777" w:rsidR="0070237B" w:rsidRPr="00AD725A" w:rsidRDefault="0070237B" w:rsidP="0070237B">
      <w:pPr>
        <w:pStyle w:val="Heading5"/>
      </w:pPr>
      <w:bookmarkStart w:id="624" w:name="_Toc100837933"/>
      <w:r w:rsidRPr="00AD725A">
        <w:t>8.3.2.4.2</w:t>
      </w:r>
      <w:r w:rsidRPr="00AD725A">
        <w:tab/>
      </w:r>
      <w:r w:rsidRPr="00AD725A">
        <w:rPr>
          <w:rStyle w:val="Heading5Char"/>
        </w:rPr>
        <w:t>Test Model and Configurations</w:t>
      </w:r>
      <w:bookmarkEnd w:id="624"/>
    </w:p>
    <w:p w14:paraId="1F1CE03E" w14:textId="623BFFC6" w:rsidR="0070237B" w:rsidRPr="00AD725A" w:rsidRDefault="0070237B" w:rsidP="0070237B">
      <w:pPr>
        <w:pStyle w:val="Heading6"/>
      </w:pPr>
      <w:bookmarkStart w:id="625" w:name="_Toc100837934"/>
      <w:r w:rsidRPr="00AD725A">
        <w:t>8.3.2.4.2.</w:t>
      </w:r>
      <w:r w:rsidR="00771222">
        <w:t>1</w:t>
      </w:r>
      <w:r w:rsidRPr="00AD725A">
        <w:tab/>
      </w:r>
      <w:r w:rsidRPr="00AD725A">
        <w:rPr>
          <w:rStyle w:val="Heading6Char"/>
        </w:rPr>
        <w:t>S3-ETM-01</w:t>
      </w:r>
      <w:r w:rsidR="005B1273">
        <w:rPr>
          <w:rStyle w:val="Heading6Char"/>
        </w:rPr>
        <w:t xml:space="preserve">: </w:t>
      </w:r>
      <w:r w:rsidR="005B1273">
        <w:t xml:space="preserve">no fixed </w:t>
      </w:r>
      <w:r w:rsidR="007F562D">
        <w:t>random access</w:t>
      </w:r>
      <w:bookmarkEnd w:id="625"/>
    </w:p>
    <w:p w14:paraId="31D35C0D" w14:textId="77777777" w:rsidR="0070237B" w:rsidRPr="00AD725A" w:rsidRDefault="0070237B" w:rsidP="00957324">
      <w:r w:rsidRPr="00AD725A">
        <w:t>Prediction structure:</w:t>
      </w:r>
    </w:p>
    <w:p w14:paraId="147F3B0A" w14:textId="77777777" w:rsidR="0070237B" w:rsidRPr="00AD725A" w:rsidRDefault="0070237B" w:rsidP="00DD7A3F">
      <w:pPr>
        <w:pStyle w:val="B1"/>
        <w:numPr>
          <w:ilvl w:val="0"/>
          <w:numId w:val="5"/>
        </w:numPr>
      </w:pPr>
      <w:r w:rsidRPr="00AD725A">
        <w:t>Hierarchical QP structure is used.</w:t>
      </w:r>
    </w:p>
    <w:p w14:paraId="700899B7" w14:textId="77777777" w:rsidR="0070237B" w:rsidRPr="00AD725A" w:rsidRDefault="0070237B" w:rsidP="00DD7A3F">
      <w:pPr>
        <w:pStyle w:val="B1"/>
        <w:numPr>
          <w:ilvl w:val="0"/>
          <w:numId w:val="5"/>
        </w:numPr>
      </w:pPr>
      <w:r w:rsidRPr="00AD725A">
        <w:t>GOP size is equal to 8. Each P picture refers to up to 4 preceding pictures in display order.</w:t>
      </w:r>
    </w:p>
    <w:p w14:paraId="14FDEC55" w14:textId="77777777" w:rsidR="0070237B" w:rsidRPr="00AD725A" w:rsidRDefault="0070237B" w:rsidP="00DD7A3F">
      <w:pPr>
        <w:pStyle w:val="B1"/>
        <w:numPr>
          <w:ilvl w:val="0"/>
          <w:numId w:val="5"/>
        </w:numPr>
      </w:pPr>
      <w:r w:rsidRPr="00AD725A">
        <w:lastRenderedPageBreak/>
        <w:t xml:space="preserve">temporal filtering is disabled (temporal_filter = 0) </w:t>
      </w:r>
    </w:p>
    <w:p w14:paraId="6C602D40" w14:textId="77777777" w:rsidR="0070237B" w:rsidRPr="00AD725A" w:rsidRDefault="0070237B" w:rsidP="00957324">
      <w:r w:rsidRPr="00AD725A">
        <w:t>Additional settings (to be specified on the command line):</w:t>
      </w:r>
    </w:p>
    <w:p w14:paraId="40B4EF2E" w14:textId="77777777" w:rsidR="0070237B" w:rsidRPr="00AD725A" w:rsidRDefault="0070237B" w:rsidP="00DD7A3F">
      <w:pPr>
        <w:pStyle w:val="B1"/>
        <w:numPr>
          <w:ilvl w:val="0"/>
          <w:numId w:val="5"/>
        </w:numPr>
      </w:pPr>
      <w:r w:rsidRPr="00AD725A">
        <w:t>QP: [22, 27, 32, 37, 42].</w:t>
      </w:r>
    </w:p>
    <w:p w14:paraId="78488628" w14:textId="15188FCE" w:rsidR="0070237B" w:rsidRDefault="0070237B" w:rsidP="00DD7A3F">
      <w:pPr>
        <w:pStyle w:val="B1"/>
        <w:numPr>
          <w:ilvl w:val="0"/>
          <w:numId w:val="5"/>
        </w:numPr>
      </w:pPr>
      <w:r w:rsidRPr="00AD725A">
        <w:t xml:space="preserve">Only the first picture is </w:t>
      </w:r>
      <w:r w:rsidR="007F562D">
        <w:t>random access</w:t>
      </w:r>
      <w:r w:rsidRPr="00AD725A">
        <w:t>, the rest of the pictures are of type P.</w:t>
      </w:r>
    </w:p>
    <w:p w14:paraId="5DD174CF" w14:textId="376258A4" w:rsidR="005B1273" w:rsidRPr="00AD725A"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8D6CF4">
        <w:rPr>
          <w:rFonts w:ascii="Courier New" w:hAnsi="Courier New" w:cs="Courier New"/>
        </w:rPr>
        <w:t>ET</w:t>
      </w:r>
      <w:r w:rsidR="00BE131A">
        <w:rPr>
          <w:rFonts w:ascii="Courier New" w:hAnsi="Courier New" w:cs="Courier New"/>
        </w:rPr>
        <w:t>M</w:t>
      </w:r>
      <w:r w:rsidRPr="005B1273">
        <w:rPr>
          <w:rFonts w:ascii="Courier New" w:hAnsi="Courier New" w:cs="Courier New"/>
        </w:rPr>
        <w:t>-01.cfg</w:t>
      </w:r>
      <w:r>
        <w:t xml:space="preserve">. </w:t>
      </w:r>
    </w:p>
    <w:p w14:paraId="114FB38E" w14:textId="6A518FF3" w:rsidR="0070237B" w:rsidRPr="00AD725A" w:rsidRDefault="0070237B" w:rsidP="0070237B">
      <w:pPr>
        <w:pStyle w:val="Heading6"/>
      </w:pPr>
      <w:bookmarkStart w:id="626" w:name="_Toc100837935"/>
      <w:r w:rsidRPr="00AD725A">
        <w:t>8.3.2.4.2.</w:t>
      </w:r>
      <w:r w:rsidR="00771222">
        <w:t>2</w:t>
      </w:r>
      <w:r w:rsidRPr="00AD725A">
        <w:tab/>
        <w:t>S3-ETM-02:</w:t>
      </w:r>
      <w:r w:rsidR="005B1273">
        <w:t xml:space="preserve"> fixed </w:t>
      </w:r>
      <w:r w:rsidR="007F562D">
        <w:t>random access</w:t>
      </w:r>
      <w:r w:rsidR="005B1273">
        <w:t xml:space="preserve"> every second</w:t>
      </w:r>
      <w:bookmarkEnd w:id="626"/>
    </w:p>
    <w:p w14:paraId="39A80E5A" w14:textId="77777777" w:rsidR="0070237B" w:rsidRPr="00AD725A" w:rsidRDefault="0070237B" w:rsidP="00957324">
      <w:r w:rsidRPr="00AD725A">
        <w:t>Prediction structure:</w:t>
      </w:r>
    </w:p>
    <w:p w14:paraId="7F3B5C45" w14:textId="77777777" w:rsidR="0070237B" w:rsidRPr="00AD725A" w:rsidRDefault="0070237B" w:rsidP="00DD7A3F">
      <w:pPr>
        <w:pStyle w:val="B1"/>
        <w:numPr>
          <w:ilvl w:val="0"/>
          <w:numId w:val="5"/>
        </w:numPr>
      </w:pPr>
      <w:r w:rsidRPr="00AD725A">
        <w:t>The QP value for each frame is constant (equal to the nominal QP value). Each P picture refers to immediately preceding pictures in display order.</w:t>
      </w:r>
    </w:p>
    <w:p w14:paraId="234FD182" w14:textId="77777777" w:rsidR="0070237B" w:rsidRPr="00AD725A" w:rsidRDefault="0070237B" w:rsidP="00DD7A3F">
      <w:pPr>
        <w:pStyle w:val="B1"/>
        <w:numPr>
          <w:ilvl w:val="0"/>
          <w:numId w:val="5"/>
        </w:numPr>
      </w:pPr>
      <w:r w:rsidRPr="00AD725A">
        <w:t>temporal filtering is disabled (temporal_filter = 0)</w:t>
      </w:r>
    </w:p>
    <w:p w14:paraId="4825273E" w14:textId="77777777" w:rsidR="0070237B" w:rsidRPr="00AD725A" w:rsidRDefault="0070237B" w:rsidP="00957324">
      <w:r w:rsidRPr="00AD725A">
        <w:t>Additional settings (to be specified on the command line):</w:t>
      </w:r>
    </w:p>
    <w:p w14:paraId="545F4625" w14:textId="77777777" w:rsidR="0070237B" w:rsidRPr="00AD725A" w:rsidRDefault="0070237B" w:rsidP="00DD7A3F">
      <w:pPr>
        <w:pStyle w:val="B1"/>
        <w:numPr>
          <w:ilvl w:val="0"/>
          <w:numId w:val="5"/>
        </w:numPr>
      </w:pPr>
      <w:r w:rsidRPr="00AD725A">
        <w:t>QP: [22, 27, 32, 37, 42].</w:t>
      </w:r>
    </w:p>
    <w:p w14:paraId="6612E45D" w14:textId="5575B80C" w:rsidR="0070237B" w:rsidRDefault="0070237B" w:rsidP="00DD7A3F">
      <w:pPr>
        <w:pStyle w:val="B1"/>
        <w:numPr>
          <w:ilvl w:val="0"/>
          <w:numId w:val="5"/>
        </w:numPr>
      </w:pPr>
      <w:r w:rsidRPr="00AD725A">
        <w:t xml:space="preserve">The </w:t>
      </w:r>
      <w:r w:rsidR="007F562D">
        <w:t>random access</w:t>
      </w:r>
      <w:r w:rsidRPr="00AD725A">
        <w:t xml:space="preserve"> period is set to exactly 1 second (i.e. </w:t>
      </w:r>
      <w:r w:rsidR="007F562D">
        <w:t>random access</w:t>
      </w:r>
      <w:r w:rsidRPr="00AD725A">
        <w:t xml:space="preserve"> period is equal to the sequence fps value).</w:t>
      </w:r>
    </w:p>
    <w:p w14:paraId="3C3ADA07" w14:textId="7B6C9138" w:rsidR="005B1273" w:rsidRPr="005B1273"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BE131A">
        <w:rPr>
          <w:rFonts w:ascii="Courier New" w:hAnsi="Courier New" w:cs="Courier New"/>
        </w:rPr>
        <w:t>ETM</w:t>
      </w:r>
      <w:r w:rsidRPr="005B1273">
        <w:rPr>
          <w:rFonts w:ascii="Courier New" w:hAnsi="Courier New" w:cs="Courier New"/>
        </w:rPr>
        <w:t>-02.cfg</w:t>
      </w:r>
      <w:r>
        <w:t xml:space="preserve">. </w:t>
      </w:r>
    </w:p>
    <w:p w14:paraId="7DCFA557" w14:textId="1A40B23D" w:rsidR="0070237B" w:rsidRDefault="0070237B" w:rsidP="0070237B">
      <w:pPr>
        <w:pStyle w:val="Heading5"/>
      </w:pPr>
      <w:bookmarkStart w:id="627" w:name="_Toc100837936"/>
      <w:r w:rsidRPr="00AD725A">
        <w:t>8.3.2.4.3</w:t>
      </w:r>
      <w:r w:rsidRPr="00AD725A">
        <w:tab/>
        <w:t>Test Results</w:t>
      </w:r>
      <w:bookmarkEnd w:id="627"/>
    </w:p>
    <w:p w14:paraId="52A94F5E" w14:textId="77777777" w:rsidR="008B3C1E" w:rsidRDefault="008B3C1E" w:rsidP="008B3C1E">
      <w:r>
        <w:t xml:space="preserve">EVC test streams are provided according to the key system here: </w:t>
      </w:r>
    </w:p>
    <w:p w14:paraId="4456B45F" w14:textId="20FCD15A" w:rsidR="008B3C1E" w:rsidRDefault="008B3C1E" w:rsidP="008B3C1E">
      <w:pPr>
        <w:pStyle w:val="List"/>
        <w:numPr>
          <w:ilvl w:val="0"/>
          <w:numId w:val="2"/>
        </w:numPr>
      </w:pPr>
      <w:r w:rsidRPr="0097252C">
        <w:t>https://dash-large-files.akamaized.net/WAVE/3GPP/5GVideo/Bitstreams/Scenario-</w:t>
      </w:r>
      <w:r w:rsidR="00394DD7">
        <w:t>3</w:t>
      </w:r>
      <w:r w:rsidRPr="0097252C">
        <w:t>-</w:t>
      </w:r>
      <w:r w:rsidR="00394DD7">
        <w:t>Screen</w:t>
      </w:r>
      <w:r w:rsidRPr="0097252C">
        <w:t>/</w:t>
      </w:r>
      <w:r>
        <w:t>E</w:t>
      </w:r>
      <w:r w:rsidRPr="0097252C">
        <w:t>TM/</w:t>
      </w:r>
    </w:p>
    <w:p w14:paraId="4D527794" w14:textId="09E9D035" w:rsidR="008B3C1E" w:rsidRDefault="008B3C1E" w:rsidP="008B3C1E">
      <w:r>
        <w:t>EVC test metrics are provided with the appropriate keys as defined in Table 8.3.2.</w:t>
      </w:r>
      <w:r w:rsidR="00394DD7">
        <w:t>4</w:t>
      </w:r>
      <w:r>
        <w:t xml:space="preserve">.1-1 </w:t>
      </w:r>
    </w:p>
    <w:p w14:paraId="6FC24526" w14:textId="77777777" w:rsidR="008B3C1E" w:rsidRDefault="008B3C1E" w:rsidP="008B3C1E">
      <w:pPr>
        <w:pStyle w:val="List"/>
        <w:numPr>
          <w:ilvl w:val="0"/>
          <w:numId w:val="2"/>
        </w:numPr>
      </w:pPr>
      <w:r>
        <w:t>in the attached csv files</w:t>
      </w:r>
    </w:p>
    <w:p w14:paraId="0AE3C196" w14:textId="337F80FC" w:rsidR="008B3C1E" w:rsidRDefault="008B3C1E" w:rsidP="008B3C1E">
      <w:pPr>
        <w:pStyle w:val="List"/>
        <w:numPr>
          <w:ilvl w:val="0"/>
          <w:numId w:val="2"/>
        </w:numPr>
      </w:pPr>
      <w:r w:rsidRPr="002C03D1">
        <w:t>https://dash-large-files.akamaized.net/WAVE/3GPP/5GVideo/Bitstreams/</w:t>
      </w:r>
      <w:r w:rsidRPr="0097252C">
        <w:t>Scenario-</w:t>
      </w:r>
      <w:r w:rsidR="00394DD7">
        <w:t>3</w:t>
      </w:r>
      <w:r w:rsidRPr="0097252C">
        <w:t>-</w:t>
      </w:r>
      <w:r w:rsidR="00E776B6">
        <w:t>Screen</w:t>
      </w:r>
      <w:r w:rsidRPr="0097252C">
        <w:t>/</w:t>
      </w:r>
      <w:r>
        <w:t>E</w:t>
      </w:r>
      <w:r w:rsidRPr="0097252C">
        <w:t>TM</w:t>
      </w:r>
      <w:r w:rsidRPr="002C03D1">
        <w:t>/Metrics/</w:t>
      </w:r>
    </w:p>
    <w:p w14:paraId="7DEB0A4F" w14:textId="0A0224EB" w:rsidR="0070237B" w:rsidRDefault="00EF0CC0" w:rsidP="0070237B">
      <w:pPr>
        <w:pStyle w:val="Heading4"/>
      </w:pPr>
      <w:bookmarkStart w:id="628" w:name="_Toc100837937"/>
      <w:r>
        <w:t>8.</w:t>
      </w:r>
      <w:r w:rsidR="00816271">
        <w:t>3</w:t>
      </w:r>
      <w:r>
        <w:t>.2.</w:t>
      </w:r>
      <w:r w:rsidR="0070237B" w:rsidRPr="00AD725A">
        <w:t>5</w:t>
      </w:r>
      <w:r w:rsidR="0070237B" w:rsidRPr="00AD725A">
        <w:tab/>
        <w:t>Scenario 4: Messaging and Social Sharing</w:t>
      </w:r>
      <w:bookmarkEnd w:id="628"/>
    </w:p>
    <w:p w14:paraId="447EA119" w14:textId="77777777" w:rsidR="006D5BD8" w:rsidRDefault="006D5BD8" w:rsidP="006D5BD8">
      <w:pPr>
        <w:pStyle w:val="Heading5"/>
      </w:pPr>
      <w:bookmarkStart w:id="629" w:name="_Toc100837938"/>
      <w:r w:rsidRPr="00AD725A">
        <w:t>8.</w:t>
      </w:r>
      <w:r>
        <w:t>3.2</w:t>
      </w:r>
      <w:r w:rsidRPr="00AD725A">
        <w:t>.</w:t>
      </w:r>
      <w:r>
        <w:t>5</w:t>
      </w:r>
      <w:r w:rsidRPr="00AD725A">
        <w:t>.1</w:t>
      </w:r>
      <w:r w:rsidRPr="00AD725A">
        <w:tab/>
        <w:t>Overview</w:t>
      </w:r>
      <w:bookmarkEnd w:id="629"/>
    </w:p>
    <w:p w14:paraId="48F70835" w14:textId="1E6FA572" w:rsidR="006D5BD8" w:rsidRDefault="006D5BD8" w:rsidP="006D5BD8">
      <w:r>
        <w:t xml:space="preserve">Table 8.3.2.5.1-1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4802C813" w14:textId="77777777" w:rsidR="006D5BD8" w:rsidRPr="002F701B" w:rsidRDefault="006D5BD8" w:rsidP="006D5BD8">
      <w:r w:rsidRPr="00560174">
        <w:t xml:space="preserve">The details are also provided here: </w:t>
      </w:r>
      <w:hyperlink r:id="rId102" w:history="1">
        <w:r w:rsidRPr="002F701B">
          <w:rPr>
            <w:rStyle w:val="Hyperlink"/>
          </w:rPr>
          <w:t>https://dash-large-files.akamaized.net/WAVE/3GPP/5GVideo/Bitstreams/Scenario-4-Sharing/ETM/streams.csv</w:t>
        </w:r>
      </w:hyperlink>
      <w:r w:rsidRPr="00560174">
        <w:t>.</w:t>
      </w:r>
    </w:p>
    <w:p w14:paraId="2DC24D2E" w14:textId="21630902" w:rsidR="006D5BD8" w:rsidRDefault="006D5BD8" w:rsidP="006D5BD8">
      <w:pPr>
        <w:pStyle w:val="TH"/>
      </w:pPr>
      <w:r>
        <w:lastRenderedPageBreak/>
        <w:t>Table 8.3.2.5.1-1 Test Tuple generation with 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6"/>
        <w:gridCol w:w="973"/>
        <w:gridCol w:w="1451"/>
        <w:gridCol w:w="1173"/>
        <w:gridCol w:w="1287"/>
        <w:gridCol w:w="1792"/>
        <w:gridCol w:w="1759"/>
      </w:tblGrid>
      <w:tr w:rsidR="006D5BD8" w14:paraId="0CCE4CEB" w14:textId="77777777" w:rsidTr="00816271">
        <w:tc>
          <w:tcPr>
            <w:tcW w:w="1196" w:type="dxa"/>
            <w:tcBorders>
              <w:top w:val="single" w:sz="4" w:space="0" w:color="FFFFFF"/>
              <w:left w:val="single" w:sz="4" w:space="0" w:color="FFFFFF"/>
              <w:right w:val="nil"/>
            </w:tcBorders>
            <w:shd w:val="clear" w:color="auto" w:fill="A5A5A5"/>
          </w:tcPr>
          <w:p w14:paraId="1217B41B" w14:textId="77777777" w:rsidR="006D5BD8" w:rsidRPr="000B05DF" w:rsidRDefault="006D5BD8" w:rsidP="003D1442">
            <w:pPr>
              <w:pStyle w:val="TAH"/>
              <w:rPr>
                <w:b w:val="0"/>
                <w:bCs/>
                <w:color w:val="FFFFFF"/>
                <w:lang w:val="en-US"/>
              </w:rPr>
            </w:pPr>
            <w:r w:rsidRPr="000B05DF">
              <w:rPr>
                <w:b w:val="0"/>
                <w:bCs/>
                <w:color w:val="FFFFFF"/>
                <w:lang w:val="en-US"/>
              </w:rPr>
              <w:t>Key</w:t>
            </w:r>
          </w:p>
        </w:tc>
        <w:tc>
          <w:tcPr>
            <w:tcW w:w="973" w:type="dxa"/>
            <w:tcBorders>
              <w:top w:val="single" w:sz="4" w:space="0" w:color="FFFFFF"/>
              <w:left w:val="nil"/>
              <w:right w:val="nil"/>
            </w:tcBorders>
            <w:shd w:val="clear" w:color="auto" w:fill="A5A5A5"/>
          </w:tcPr>
          <w:p w14:paraId="326533D8" w14:textId="77777777" w:rsidR="006D5BD8" w:rsidRPr="000B05DF" w:rsidRDefault="006D5BD8" w:rsidP="003D1442">
            <w:pPr>
              <w:pStyle w:val="TAH"/>
              <w:rPr>
                <w:b w:val="0"/>
                <w:bCs/>
                <w:color w:val="FFFFFF"/>
                <w:lang w:val="en-US"/>
              </w:rPr>
            </w:pPr>
            <w:r w:rsidRPr="000B05DF">
              <w:rPr>
                <w:b w:val="0"/>
                <w:bCs/>
                <w:color w:val="FFFFFF"/>
                <w:lang w:val="en-US"/>
              </w:rPr>
              <w:t>Clause</w:t>
            </w:r>
          </w:p>
        </w:tc>
        <w:tc>
          <w:tcPr>
            <w:tcW w:w="1451" w:type="dxa"/>
            <w:tcBorders>
              <w:top w:val="single" w:sz="4" w:space="0" w:color="FFFFFF"/>
              <w:left w:val="nil"/>
              <w:right w:val="nil"/>
            </w:tcBorders>
            <w:shd w:val="clear" w:color="auto" w:fill="A5A5A5"/>
          </w:tcPr>
          <w:p w14:paraId="6F82BC9C" w14:textId="77777777" w:rsidR="006D5BD8" w:rsidRPr="000B05DF" w:rsidRDefault="006D5BD8" w:rsidP="003D1442">
            <w:pPr>
              <w:pStyle w:val="TAH"/>
              <w:rPr>
                <w:b w:val="0"/>
                <w:bCs/>
                <w:color w:val="FFFFFF"/>
                <w:lang w:val="en-US"/>
              </w:rPr>
            </w:pPr>
            <w:r w:rsidRPr="000B05DF">
              <w:rPr>
                <w:b w:val="0"/>
                <w:bCs/>
                <w:color w:val="FFFFFF"/>
                <w:lang w:val="en-US"/>
              </w:rPr>
              <w:t>Reference Sequence</w:t>
            </w:r>
          </w:p>
        </w:tc>
        <w:tc>
          <w:tcPr>
            <w:tcW w:w="1173" w:type="dxa"/>
            <w:tcBorders>
              <w:top w:val="single" w:sz="4" w:space="0" w:color="FFFFFF"/>
              <w:left w:val="nil"/>
              <w:right w:val="nil"/>
            </w:tcBorders>
            <w:shd w:val="clear" w:color="auto" w:fill="A5A5A5"/>
          </w:tcPr>
          <w:p w14:paraId="058A9008" w14:textId="77777777" w:rsidR="006D5BD8" w:rsidRPr="000B05DF" w:rsidRDefault="006D5BD8" w:rsidP="003D1442">
            <w:pPr>
              <w:pStyle w:val="TAH"/>
              <w:rPr>
                <w:b w:val="0"/>
                <w:bCs/>
                <w:color w:val="FFFFFF"/>
                <w:lang w:val="en-US"/>
              </w:rPr>
            </w:pPr>
            <w:r w:rsidRPr="000B05DF">
              <w:rPr>
                <w:b w:val="0"/>
                <w:bCs/>
                <w:color w:val="FFFFFF"/>
                <w:lang w:val="en-US"/>
              </w:rPr>
              <w:t>Reference Encoder</w:t>
            </w:r>
          </w:p>
        </w:tc>
        <w:tc>
          <w:tcPr>
            <w:tcW w:w="1287" w:type="dxa"/>
            <w:tcBorders>
              <w:top w:val="single" w:sz="4" w:space="0" w:color="FFFFFF"/>
              <w:left w:val="nil"/>
              <w:right w:val="nil"/>
            </w:tcBorders>
            <w:shd w:val="clear" w:color="auto" w:fill="A5A5A5"/>
          </w:tcPr>
          <w:p w14:paraId="2FC430FD" w14:textId="6168BBD1" w:rsidR="006D5BD8" w:rsidRPr="000B05DF" w:rsidRDefault="006D5BD8" w:rsidP="003D1442">
            <w:pPr>
              <w:pStyle w:val="TAH"/>
              <w:rPr>
                <w:b w:val="0"/>
                <w:bCs/>
                <w:color w:val="FFFFFF"/>
                <w:lang w:val="en-US"/>
              </w:rPr>
            </w:pPr>
            <w:r w:rsidRPr="000B05DF">
              <w:rPr>
                <w:b w:val="0"/>
                <w:bCs/>
                <w:color w:val="FFFFFF"/>
                <w:lang w:val="en-US"/>
              </w:rPr>
              <w:t>Config</w:t>
            </w:r>
            <w:r w:rsidR="00CD58A9">
              <w:rPr>
                <w:b w:val="0"/>
                <w:bCs/>
                <w:color w:val="FFFFFF"/>
                <w:lang w:val="en-US"/>
              </w:rPr>
              <w:t>uration</w:t>
            </w:r>
          </w:p>
        </w:tc>
        <w:tc>
          <w:tcPr>
            <w:tcW w:w="1792" w:type="dxa"/>
            <w:tcBorders>
              <w:top w:val="single" w:sz="4" w:space="0" w:color="FFFFFF"/>
              <w:left w:val="nil"/>
              <w:right w:val="nil"/>
            </w:tcBorders>
            <w:shd w:val="clear" w:color="auto" w:fill="A5A5A5"/>
          </w:tcPr>
          <w:p w14:paraId="14982896" w14:textId="77777777" w:rsidR="006D5BD8" w:rsidRPr="000B05DF" w:rsidRDefault="006D5BD8" w:rsidP="003D1442">
            <w:pPr>
              <w:pStyle w:val="TAH"/>
              <w:rPr>
                <w:b w:val="0"/>
                <w:bCs/>
                <w:color w:val="FFFFFF"/>
                <w:lang w:val="en-US"/>
              </w:rPr>
            </w:pPr>
            <w:r w:rsidRPr="000B05DF">
              <w:rPr>
                <w:b w:val="0"/>
                <w:bCs/>
                <w:color w:val="FFFFFF"/>
                <w:lang w:val="en-US"/>
              </w:rPr>
              <w:t>Variations</w:t>
            </w:r>
          </w:p>
        </w:tc>
        <w:tc>
          <w:tcPr>
            <w:tcW w:w="1759" w:type="dxa"/>
            <w:tcBorders>
              <w:top w:val="single" w:sz="4" w:space="0" w:color="FFFFFF"/>
              <w:left w:val="nil"/>
              <w:right w:val="single" w:sz="4" w:space="0" w:color="FFFFFF"/>
            </w:tcBorders>
            <w:shd w:val="clear" w:color="auto" w:fill="A5A5A5"/>
          </w:tcPr>
          <w:p w14:paraId="2C59D1B1" w14:textId="77777777" w:rsidR="006D5BD8" w:rsidRPr="000B05DF" w:rsidRDefault="006D5BD8" w:rsidP="003D1442">
            <w:pPr>
              <w:pStyle w:val="TAH"/>
              <w:rPr>
                <w:b w:val="0"/>
                <w:bCs/>
                <w:color w:val="FFFFFF"/>
                <w:lang w:val="en-US"/>
              </w:rPr>
            </w:pPr>
            <w:r w:rsidRPr="000B05DF">
              <w:rPr>
                <w:b w:val="0"/>
                <w:bCs/>
                <w:color w:val="FFFFFF"/>
                <w:lang w:val="en-US"/>
              </w:rPr>
              <w:t>Anchor Key</w:t>
            </w:r>
          </w:p>
        </w:tc>
      </w:tr>
      <w:tr w:rsidR="00816271" w:rsidRPr="00495639" w14:paraId="7152B669" w14:textId="77777777" w:rsidTr="00816271">
        <w:tc>
          <w:tcPr>
            <w:tcW w:w="1196" w:type="dxa"/>
            <w:tcBorders>
              <w:top w:val="single" w:sz="4" w:space="0" w:color="FFFFFF"/>
              <w:left w:val="single" w:sz="4" w:space="0" w:color="FFFFFF"/>
              <w:bottom w:val="single" w:sz="4" w:space="0" w:color="FFFFFF"/>
            </w:tcBorders>
            <w:shd w:val="clear" w:color="auto" w:fill="A5A5A5"/>
          </w:tcPr>
          <w:p w14:paraId="61699023" w14:textId="5DA51FF9"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1</w:t>
            </w:r>
            <w:r w:rsidRPr="001A75E1">
              <w:rPr>
                <w:b w:val="0"/>
                <w:bCs/>
                <w:color w:val="FFFFFF"/>
                <w:sz w:val="16"/>
                <w:szCs w:val="18"/>
                <w:lang w:val="en-US"/>
              </w:rPr>
              <w:t>-</w:t>
            </w:r>
            <w:r>
              <w:rPr>
                <w:b w:val="0"/>
                <w:bCs/>
                <w:color w:val="FFFFFF"/>
                <w:sz w:val="16"/>
                <w:szCs w:val="18"/>
                <w:lang w:val="en-US"/>
              </w:rPr>
              <w:t>ETM</w:t>
            </w:r>
          </w:p>
        </w:tc>
        <w:tc>
          <w:tcPr>
            <w:tcW w:w="973" w:type="dxa"/>
            <w:shd w:val="clear" w:color="auto" w:fill="DBDBDB"/>
          </w:tcPr>
          <w:p w14:paraId="29CB7478" w14:textId="77777777" w:rsidR="00816271" w:rsidRPr="001A75E1" w:rsidRDefault="00816271" w:rsidP="00816271">
            <w:pPr>
              <w:pStyle w:val="TAC"/>
              <w:rPr>
                <w:sz w:val="16"/>
                <w:szCs w:val="18"/>
                <w:lang w:val="en-US"/>
              </w:rPr>
            </w:pPr>
            <w:r>
              <w:rPr>
                <w:sz w:val="16"/>
                <w:szCs w:val="18"/>
                <w:lang w:val="en-US"/>
              </w:rPr>
              <w:t>8.3.2.5.2.1</w:t>
            </w:r>
          </w:p>
        </w:tc>
        <w:tc>
          <w:tcPr>
            <w:tcW w:w="1451" w:type="dxa"/>
            <w:shd w:val="clear" w:color="auto" w:fill="DBDBDB"/>
          </w:tcPr>
          <w:p w14:paraId="7D3FECB1"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3" w:type="dxa"/>
            <w:shd w:val="clear" w:color="auto" w:fill="DBDBDB"/>
          </w:tcPr>
          <w:p w14:paraId="18683EFC" w14:textId="52F87A26" w:rsidR="00816271" w:rsidRPr="001A75E1" w:rsidRDefault="00816271" w:rsidP="00816271">
            <w:pPr>
              <w:pStyle w:val="TAC"/>
              <w:rPr>
                <w:sz w:val="16"/>
                <w:szCs w:val="18"/>
                <w:lang w:val="en-US"/>
              </w:rPr>
            </w:pPr>
            <w:r>
              <w:rPr>
                <w:sz w:val="16"/>
                <w:szCs w:val="18"/>
                <w:lang w:val="en-US"/>
              </w:rPr>
              <w:t>ETM7.5</w:t>
            </w:r>
          </w:p>
        </w:tc>
        <w:tc>
          <w:tcPr>
            <w:tcW w:w="1287" w:type="dxa"/>
            <w:shd w:val="clear" w:color="auto" w:fill="DBDBDB"/>
          </w:tcPr>
          <w:p w14:paraId="7245069C" w14:textId="23C6EB54" w:rsidR="00816271" w:rsidRPr="001A75E1" w:rsidRDefault="00816271" w:rsidP="00816271">
            <w:pPr>
              <w:pStyle w:val="TAC"/>
              <w:rPr>
                <w:sz w:val="16"/>
                <w:szCs w:val="18"/>
                <w:lang w:val="en-US"/>
              </w:rPr>
            </w:pPr>
            <w:r>
              <w:rPr>
                <w:sz w:val="16"/>
                <w:szCs w:val="18"/>
                <w:lang w:val="en-US" w:eastAsia="fr-FR"/>
              </w:rPr>
              <w:t>S4-ETM-01</w:t>
            </w:r>
          </w:p>
        </w:tc>
        <w:tc>
          <w:tcPr>
            <w:tcW w:w="1792" w:type="dxa"/>
            <w:shd w:val="clear" w:color="auto" w:fill="DBDBDB"/>
          </w:tcPr>
          <w:p w14:paraId="5D1B904C"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shd w:val="clear" w:color="auto" w:fill="DBDBDB"/>
          </w:tcPr>
          <w:p w14:paraId="057B96BE" w14:textId="02687C7F"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1</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562B78EF" w14:textId="77777777" w:rsidTr="00816271">
        <w:tc>
          <w:tcPr>
            <w:tcW w:w="1196" w:type="dxa"/>
            <w:tcBorders>
              <w:top w:val="single" w:sz="4" w:space="0" w:color="FFFFFF"/>
              <w:left w:val="single" w:sz="4" w:space="0" w:color="FFFFFF"/>
              <w:bottom w:val="single" w:sz="4" w:space="0" w:color="FFFFFF"/>
            </w:tcBorders>
            <w:shd w:val="clear" w:color="auto" w:fill="A5A5A5"/>
          </w:tcPr>
          <w:p w14:paraId="0D2CCD9D" w14:textId="115319D0"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2</w:t>
            </w:r>
            <w:r w:rsidRPr="001A75E1">
              <w:rPr>
                <w:b w:val="0"/>
                <w:bCs/>
                <w:color w:val="FFFFFF"/>
                <w:sz w:val="16"/>
                <w:szCs w:val="18"/>
                <w:lang w:val="en-US"/>
              </w:rPr>
              <w:t>-</w:t>
            </w:r>
            <w:r>
              <w:rPr>
                <w:b w:val="0"/>
                <w:bCs/>
                <w:color w:val="FFFFFF"/>
                <w:sz w:val="16"/>
                <w:szCs w:val="18"/>
                <w:lang w:val="en-US"/>
              </w:rPr>
              <w:t>ETM</w:t>
            </w:r>
          </w:p>
        </w:tc>
        <w:tc>
          <w:tcPr>
            <w:tcW w:w="973" w:type="dxa"/>
            <w:shd w:val="clear" w:color="auto" w:fill="DBDBDB"/>
          </w:tcPr>
          <w:p w14:paraId="0AD8B011" w14:textId="77777777" w:rsidR="00816271" w:rsidRPr="001A75E1" w:rsidRDefault="00816271" w:rsidP="00816271">
            <w:pPr>
              <w:pStyle w:val="TAC"/>
              <w:rPr>
                <w:sz w:val="16"/>
                <w:szCs w:val="18"/>
                <w:lang w:val="en-US"/>
              </w:rPr>
            </w:pPr>
            <w:r>
              <w:rPr>
                <w:sz w:val="16"/>
                <w:szCs w:val="18"/>
                <w:lang w:val="en-US"/>
              </w:rPr>
              <w:t>8.3.2.5.2.1</w:t>
            </w:r>
          </w:p>
        </w:tc>
        <w:tc>
          <w:tcPr>
            <w:tcW w:w="1451" w:type="dxa"/>
            <w:shd w:val="clear" w:color="auto" w:fill="DBDBDB"/>
          </w:tcPr>
          <w:p w14:paraId="35E74036"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3" w:type="dxa"/>
            <w:shd w:val="clear" w:color="auto" w:fill="DBDBDB"/>
          </w:tcPr>
          <w:p w14:paraId="03972EC3" w14:textId="4EBF13D6" w:rsidR="00816271" w:rsidRPr="001A75E1" w:rsidRDefault="00816271" w:rsidP="00816271">
            <w:pPr>
              <w:pStyle w:val="TAC"/>
              <w:rPr>
                <w:sz w:val="16"/>
                <w:szCs w:val="18"/>
                <w:lang w:val="en-US"/>
              </w:rPr>
            </w:pPr>
            <w:r>
              <w:rPr>
                <w:sz w:val="16"/>
                <w:szCs w:val="18"/>
                <w:lang w:val="en-US"/>
              </w:rPr>
              <w:t>ETM7.5</w:t>
            </w:r>
          </w:p>
        </w:tc>
        <w:tc>
          <w:tcPr>
            <w:tcW w:w="1287" w:type="dxa"/>
            <w:shd w:val="clear" w:color="auto" w:fill="DBDBDB"/>
          </w:tcPr>
          <w:p w14:paraId="59E9ABD5" w14:textId="0089148A" w:rsidR="00816271" w:rsidRPr="001A75E1" w:rsidRDefault="00816271" w:rsidP="00816271">
            <w:pPr>
              <w:pStyle w:val="TAC"/>
              <w:rPr>
                <w:sz w:val="16"/>
                <w:szCs w:val="18"/>
                <w:lang w:val="en-US"/>
              </w:rPr>
            </w:pPr>
            <w:r>
              <w:rPr>
                <w:sz w:val="16"/>
                <w:szCs w:val="18"/>
                <w:lang w:val="en-US" w:eastAsia="fr-FR"/>
              </w:rPr>
              <w:t>S4-ETM-01</w:t>
            </w:r>
          </w:p>
        </w:tc>
        <w:tc>
          <w:tcPr>
            <w:tcW w:w="1792" w:type="dxa"/>
            <w:shd w:val="clear" w:color="auto" w:fill="DBDBDB"/>
          </w:tcPr>
          <w:p w14:paraId="7471DEAC"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shd w:val="clear" w:color="auto" w:fill="DBDBDB"/>
          </w:tcPr>
          <w:p w14:paraId="4F785396" w14:textId="1B556C92"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2</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6F663338" w14:textId="77777777" w:rsidTr="00816271">
        <w:tc>
          <w:tcPr>
            <w:tcW w:w="1196" w:type="dxa"/>
            <w:tcBorders>
              <w:top w:val="single" w:sz="4" w:space="0" w:color="FFFFFF"/>
              <w:left w:val="single" w:sz="4" w:space="0" w:color="FFFFFF"/>
              <w:bottom w:val="single" w:sz="4" w:space="0" w:color="FFFFFF"/>
            </w:tcBorders>
            <w:shd w:val="clear" w:color="auto" w:fill="A5A5A5"/>
          </w:tcPr>
          <w:p w14:paraId="5CCB41B0" w14:textId="02559219"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ETM</w:t>
            </w:r>
          </w:p>
        </w:tc>
        <w:tc>
          <w:tcPr>
            <w:tcW w:w="973" w:type="dxa"/>
            <w:shd w:val="clear" w:color="auto" w:fill="DBDBDB"/>
          </w:tcPr>
          <w:p w14:paraId="7CA3E71C" w14:textId="77777777" w:rsidR="00816271" w:rsidRPr="001A75E1" w:rsidRDefault="00816271" w:rsidP="00816271">
            <w:pPr>
              <w:pStyle w:val="TAC"/>
              <w:rPr>
                <w:sz w:val="16"/>
                <w:szCs w:val="18"/>
                <w:lang w:val="en-US"/>
              </w:rPr>
            </w:pPr>
            <w:r>
              <w:rPr>
                <w:sz w:val="16"/>
                <w:szCs w:val="18"/>
                <w:lang w:val="en-US"/>
              </w:rPr>
              <w:t>8.3.2.5.2.1</w:t>
            </w:r>
          </w:p>
        </w:tc>
        <w:tc>
          <w:tcPr>
            <w:tcW w:w="1451" w:type="dxa"/>
            <w:shd w:val="clear" w:color="auto" w:fill="DBDBDB"/>
          </w:tcPr>
          <w:p w14:paraId="36E605C6"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3" w:type="dxa"/>
            <w:shd w:val="clear" w:color="auto" w:fill="DBDBDB"/>
          </w:tcPr>
          <w:p w14:paraId="31784649" w14:textId="395D590A" w:rsidR="00816271" w:rsidRPr="001A75E1" w:rsidRDefault="00816271" w:rsidP="00816271">
            <w:pPr>
              <w:pStyle w:val="TAC"/>
              <w:rPr>
                <w:sz w:val="16"/>
                <w:szCs w:val="18"/>
                <w:lang w:val="en-US"/>
              </w:rPr>
            </w:pPr>
            <w:r>
              <w:rPr>
                <w:sz w:val="16"/>
                <w:szCs w:val="18"/>
                <w:lang w:val="en-US"/>
              </w:rPr>
              <w:t>ETM7.5</w:t>
            </w:r>
          </w:p>
        </w:tc>
        <w:tc>
          <w:tcPr>
            <w:tcW w:w="1287" w:type="dxa"/>
            <w:shd w:val="clear" w:color="auto" w:fill="DBDBDB"/>
          </w:tcPr>
          <w:p w14:paraId="6E2D31B0" w14:textId="3ED4F88C" w:rsidR="00816271" w:rsidRPr="001A75E1" w:rsidRDefault="00816271" w:rsidP="00816271">
            <w:pPr>
              <w:pStyle w:val="TAC"/>
              <w:rPr>
                <w:sz w:val="16"/>
                <w:szCs w:val="18"/>
                <w:lang w:val="en-US"/>
              </w:rPr>
            </w:pPr>
            <w:r>
              <w:rPr>
                <w:sz w:val="16"/>
                <w:szCs w:val="18"/>
                <w:lang w:val="en-US" w:eastAsia="fr-FR"/>
              </w:rPr>
              <w:t>S4- ETM-01</w:t>
            </w:r>
          </w:p>
        </w:tc>
        <w:tc>
          <w:tcPr>
            <w:tcW w:w="1792" w:type="dxa"/>
            <w:shd w:val="clear" w:color="auto" w:fill="DBDBDB"/>
          </w:tcPr>
          <w:p w14:paraId="56D81E9A"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shd w:val="clear" w:color="auto" w:fill="DBDBDB"/>
          </w:tcPr>
          <w:p w14:paraId="3C1AE8EA" w14:textId="53966DE1"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3</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565D7F0C" w14:textId="77777777" w:rsidTr="00816271">
        <w:tc>
          <w:tcPr>
            <w:tcW w:w="1196" w:type="dxa"/>
            <w:tcBorders>
              <w:top w:val="single" w:sz="4" w:space="0" w:color="FFFFFF"/>
              <w:left w:val="single" w:sz="4" w:space="0" w:color="FFFFFF"/>
              <w:bottom w:val="single" w:sz="4" w:space="0" w:color="FFFFFF"/>
            </w:tcBorders>
            <w:shd w:val="clear" w:color="auto" w:fill="A5A5A5"/>
          </w:tcPr>
          <w:p w14:paraId="3EC7DFDC" w14:textId="479C03BF"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ETM</w:t>
            </w:r>
          </w:p>
        </w:tc>
        <w:tc>
          <w:tcPr>
            <w:tcW w:w="973" w:type="dxa"/>
            <w:shd w:val="clear" w:color="auto" w:fill="DBDBDB"/>
          </w:tcPr>
          <w:p w14:paraId="14E3BFC9" w14:textId="77777777" w:rsidR="00816271" w:rsidRPr="001A75E1" w:rsidRDefault="00816271" w:rsidP="00816271">
            <w:pPr>
              <w:pStyle w:val="TAC"/>
              <w:rPr>
                <w:sz w:val="16"/>
                <w:szCs w:val="18"/>
                <w:lang w:val="en-US"/>
              </w:rPr>
            </w:pPr>
            <w:r>
              <w:rPr>
                <w:sz w:val="16"/>
                <w:szCs w:val="18"/>
                <w:lang w:val="en-US"/>
              </w:rPr>
              <w:t>8.3.2.5.2.1</w:t>
            </w:r>
          </w:p>
        </w:tc>
        <w:tc>
          <w:tcPr>
            <w:tcW w:w="1451" w:type="dxa"/>
            <w:shd w:val="clear" w:color="auto" w:fill="DBDBDB"/>
          </w:tcPr>
          <w:p w14:paraId="004132BA"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3" w:type="dxa"/>
            <w:shd w:val="clear" w:color="auto" w:fill="DBDBDB"/>
          </w:tcPr>
          <w:p w14:paraId="6043BF98" w14:textId="6D03E432" w:rsidR="00816271" w:rsidRPr="001A75E1" w:rsidRDefault="00816271" w:rsidP="00816271">
            <w:pPr>
              <w:pStyle w:val="TAC"/>
              <w:rPr>
                <w:sz w:val="16"/>
                <w:szCs w:val="18"/>
                <w:lang w:val="en-US"/>
              </w:rPr>
            </w:pPr>
            <w:r>
              <w:rPr>
                <w:sz w:val="16"/>
                <w:szCs w:val="18"/>
                <w:lang w:val="en-US"/>
              </w:rPr>
              <w:t>ETM7.5</w:t>
            </w:r>
          </w:p>
        </w:tc>
        <w:tc>
          <w:tcPr>
            <w:tcW w:w="1287" w:type="dxa"/>
            <w:shd w:val="clear" w:color="auto" w:fill="DBDBDB"/>
          </w:tcPr>
          <w:p w14:paraId="221A02A3" w14:textId="0B4FE31C" w:rsidR="00816271" w:rsidRPr="001A75E1" w:rsidRDefault="00816271" w:rsidP="00816271">
            <w:pPr>
              <w:pStyle w:val="TAC"/>
              <w:rPr>
                <w:sz w:val="16"/>
                <w:szCs w:val="18"/>
                <w:lang w:val="en-US"/>
              </w:rPr>
            </w:pPr>
            <w:r>
              <w:rPr>
                <w:sz w:val="16"/>
                <w:szCs w:val="18"/>
                <w:lang w:val="en-US" w:eastAsia="fr-FR"/>
              </w:rPr>
              <w:t>S4- ETM-01</w:t>
            </w:r>
          </w:p>
        </w:tc>
        <w:tc>
          <w:tcPr>
            <w:tcW w:w="1792" w:type="dxa"/>
            <w:shd w:val="clear" w:color="auto" w:fill="DBDBDB"/>
          </w:tcPr>
          <w:p w14:paraId="5AE3F5F7"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shd w:val="clear" w:color="auto" w:fill="DBDBDB"/>
          </w:tcPr>
          <w:p w14:paraId="765FDAE5" w14:textId="46674C04"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4</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54D83B98" w14:textId="77777777" w:rsidTr="00816271">
        <w:tc>
          <w:tcPr>
            <w:tcW w:w="1196" w:type="dxa"/>
            <w:tcBorders>
              <w:top w:val="single" w:sz="4" w:space="0" w:color="FFFFFF"/>
              <w:left w:val="single" w:sz="4" w:space="0" w:color="FFFFFF"/>
              <w:bottom w:val="single" w:sz="4" w:space="0" w:color="FFFFFF"/>
              <w:right w:val="single" w:sz="4" w:space="0" w:color="FFFFFF"/>
            </w:tcBorders>
            <w:shd w:val="clear" w:color="auto" w:fill="A5A5A5"/>
          </w:tcPr>
          <w:p w14:paraId="5BDFD2F0" w14:textId="7185233C"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5</w:t>
            </w:r>
            <w:r w:rsidRPr="001A75E1">
              <w:rPr>
                <w:b w:val="0"/>
                <w:bCs/>
                <w:color w:val="FFFFFF"/>
                <w:sz w:val="16"/>
                <w:szCs w:val="18"/>
                <w:lang w:val="en-US"/>
              </w:rPr>
              <w:t>-</w:t>
            </w:r>
            <w:r>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4AC2A63" w14:textId="77777777" w:rsidR="00816271" w:rsidRPr="001A75E1" w:rsidRDefault="00816271" w:rsidP="00816271">
            <w:pPr>
              <w:pStyle w:val="TAC"/>
              <w:rPr>
                <w:sz w:val="16"/>
                <w:szCs w:val="18"/>
                <w:lang w:val="en-US"/>
              </w:rPr>
            </w:pPr>
            <w:r>
              <w:rPr>
                <w:sz w:val="16"/>
                <w:szCs w:val="18"/>
                <w:lang w:val="en-US"/>
              </w:rPr>
              <w:t>8.3.2.5.2.2</w:t>
            </w:r>
          </w:p>
        </w:tc>
        <w:tc>
          <w:tcPr>
            <w:tcW w:w="1451" w:type="dxa"/>
            <w:tcBorders>
              <w:top w:val="single" w:sz="4" w:space="0" w:color="FFFFFF"/>
              <w:left w:val="single" w:sz="4" w:space="0" w:color="FFFFFF"/>
              <w:bottom w:val="single" w:sz="4" w:space="0" w:color="FFFFFF"/>
              <w:right w:val="single" w:sz="4" w:space="0" w:color="FFFFFF"/>
            </w:tcBorders>
            <w:shd w:val="clear" w:color="auto" w:fill="DBDBDB"/>
          </w:tcPr>
          <w:p w14:paraId="4BE2F2B4"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3" w:type="dxa"/>
            <w:tcBorders>
              <w:top w:val="single" w:sz="4" w:space="0" w:color="FFFFFF"/>
              <w:left w:val="single" w:sz="4" w:space="0" w:color="FFFFFF"/>
              <w:bottom w:val="single" w:sz="4" w:space="0" w:color="FFFFFF"/>
              <w:right w:val="single" w:sz="4" w:space="0" w:color="FFFFFF"/>
            </w:tcBorders>
            <w:shd w:val="clear" w:color="auto" w:fill="DBDBDB"/>
          </w:tcPr>
          <w:p w14:paraId="5C85BBF4" w14:textId="0CA0548F" w:rsidR="00816271" w:rsidRPr="001A75E1" w:rsidRDefault="00816271" w:rsidP="00816271">
            <w:pPr>
              <w:pStyle w:val="TAC"/>
              <w:rPr>
                <w:sz w:val="16"/>
                <w:szCs w:val="18"/>
                <w:lang w:val="en-US"/>
              </w:rPr>
            </w:pPr>
            <w:r>
              <w:rPr>
                <w:sz w:val="16"/>
                <w:szCs w:val="18"/>
                <w:lang w:val="en-US"/>
              </w:rPr>
              <w:t>ETM7.5</w:t>
            </w:r>
          </w:p>
        </w:tc>
        <w:tc>
          <w:tcPr>
            <w:tcW w:w="1287" w:type="dxa"/>
            <w:tcBorders>
              <w:top w:val="single" w:sz="4" w:space="0" w:color="FFFFFF"/>
              <w:left w:val="single" w:sz="4" w:space="0" w:color="FFFFFF"/>
              <w:bottom w:val="single" w:sz="4" w:space="0" w:color="FFFFFF"/>
              <w:right w:val="single" w:sz="4" w:space="0" w:color="FFFFFF"/>
            </w:tcBorders>
            <w:shd w:val="clear" w:color="auto" w:fill="DBDBDB"/>
          </w:tcPr>
          <w:p w14:paraId="1188744F" w14:textId="12C87142" w:rsidR="00816271" w:rsidRPr="001A75E1" w:rsidRDefault="00816271" w:rsidP="00816271">
            <w:pPr>
              <w:pStyle w:val="TAC"/>
              <w:rPr>
                <w:sz w:val="16"/>
                <w:szCs w:val="18"/>
                <w:lang w:val="en-US"/>
              </w:rPr>
            </w:pPr>
            <w:r>
              <w:rPr>
                <w:sz w:val="16"/>
                <w:szCs w:val="18"/>
                <w:lang w:val="en-US" w:eastAsia="fr-FR"/>
              </w:rPr>
              <w:t>S4-ETM-02</w:t>
            </w:r>
          </w:p>
        </w:tc>
        <w:tc>
          <w:tcPr>
            <w:tcW w:w="1792" w:type="dxa"/>
            <w:tcBorders>
              <w:top w:val="single" w:sz="4" w:space="0" w:color="FFFFFF"/>
              <w:left w:val="single" w:sz="4" w:space="0" w:color="FFFFFF"/>
              <w:bottom w:val="single" w:sz="4" w:space="0" w:color="FFFFFF"/>
              <w:right w:val="single" w:sz="4" w:space="0" w:color="FFFFFF"/>
            </w:tcBorders>
            <w:shd w:val="clear" w:color="auto" w:fill="DBDBDB"/>
          </w:tcPr>
          <w:p w14:paraId="3AE2A70F"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tcBorders>
              <w:top w:val="single" w:sz="4" w:space="0" w:color="FFFFFF"/>
              <w:left w:val="single" w:sz="4" w:space="0" w:color="FFFFFF"/>
              <w:bottom w:val="single" w:sz="4" w:space="0" w:color="FFFFFF"/>
              <w:right w:val="single" w:sz="4" w:space="0" w:color="FFFFFF"/>
            </w:tcBorders>
            <w:shd w:val="clear" w:color="auto" w:fill="DBDBDB"/>
          </w:tcPr>
          <w:p w14:paraId="242FB24F" w14:textId="3D714617"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5</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389B6AB6" w14:textId="77777777" w:rsidTr="00816271">
        <w:tc>
          <w:tcPr>
            <w:tcW w:w="1196" w:type="dxa"/>
            <w:tcBorders>
              <w:top w:val="single" w:sz="4" w:space="0" w:color="FFFFFF"/>
              <w:left w:val="single" w:sz="4" w:space="0" w:color="FFFFFF"/>
              <w:bottom w:val="single" w:sz="4" w:space="0" w:color="FFFFFF"/>
              <w:right w:val="single" w:sz="4" w:space="0" w:color="FFFFFF"/>
            </w:tcBorders>
            <w:shd w:val="clear" w:color="auto" w:fill="A5A5A5"/>
          </w:tcPr>
          <w:p w14:paraId="06730738" w14:textId="296B5A20"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05E8B063" w14:textId="77777777" w:rsidR="00816271" w:rsidRPr="001A75E1" w:rsidRDefault="00816271" w:rsidP="00816271">
            <w:pPr>
              <w:pStyle w:val="TAC"/>
              <w:rPr>
                <w:sz w:val="16"/>
                <w:szCs w:val="18"/>
                <w:lang w:val="en-US"/>
              </w:rPr>
            </w:pPr>
            <w:r>
              <w:rPr>
                <w:sz w:val="16"/>
                <w:szCs w:val="18"/>
                <w:lang w:val="en-US"/>
              </w:rPr>
              <w:t>8.3.2.5.2.2</w:t>
            </w:r>
          </w:p>
        </w:tc>
        <w:tc>
          <w:tcPr>
            <w:tcW w:w="1451" w:type="dxa"/>
            <w:tcBorders>
              <w:top w:val="single" w:sz="4" w:space="0" w:color="FFFFFF"/>
              <w:left w:val="single" w:sz="4" w:space="0" w:color="FFFFFF"/>
              <w:bottom w:val="single" w:sz="4" w:space="0" w:color="FFFFFF"/>
              <w:right w:val="single" w:sz="4" w:space="0" w:color="FFFFFF"/>
            </w:tcBorders>
            <w:shd w:val="clear" w:color="auto" w:fill="DBDBDB"/>
          </w:tcPr>
          <w:p w14:paraId="4AC36C8D"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3" w:type="dxa"/>
            <w:tcBorders>
              <w:top w:val="single" w:sz="4" w:space="0" w:color="FFFFFF"/>
              <w:left w:val="single" w:sz="4" w:space="0" w:color="FFFFFF"/>
              <w:bottom w:val="single" w:sz="4" w:space="0" w:color="FFFFFF"/>
              <w:right w:val="single" w:sz="4" w:space="0" w:color="FFFFFF"/>
            </w:tcBorders>
            <w:shd w:val="clear" w:color="auto" w:fill="DBDBDB"/>
          </w:tcPr>
          <w:p w14:paraId="46284BF7" w14:textId="7B12BAFB" w:rsidR="00816271" w:rsidRPr="001A75E1" w:rsidRDefault="00816271" w:rsidP="00816271">
            <w:pPr>
              <w:pStyle w:val="TAC"/>
              <w:rPr>
                <w:sz w:val="16"/>
                <w:szCs w:val="18"/>
                <w:lang w:val="en-US"/>
              </w:rPr>
            </w:pPr>
            <w:r>
              <w:rPr>
                <w:sz w:val="16"/>
                <w:szCs w:val="18"/>
                <w:lang w:val="en-US"/>
              </w:rPr>
              <w:t>ETM7.5</w:t>
            </w:r>
          </w:p>
        </w:tc>
        <w:tc>
          <w:tcPr>
            <w:tcW w:w="1287" w:type="dxa"/>
            <w:tcBorders>
              <w:top w:val="single" w:sz="4" w:space="0" w:color="FFFFFF"/>
              <w:left w:val="single" w:sz="4" w:space="0" w:color="FFFFFF"/>
              <w:bottom w:val="single" w:sz="4" w:space="0" w:color="FFFFFF"/>
              <w:right w:val="single" w:sz="4" w:space="0" w:color="FFFFFF"/>
            </w:tcBorders>
            <w:shd w:val="clear" w:color="auto" w:fill="DBDBDB"/>
          </w:tcPr>
          <w:p w14:paraId="12F72E68" w14:textId="2EAD9A6A" w:rsidR="00816271" w:rsidRPr="001A75E1" w:rsidRDefault="00816271" w:rsidP="00816271">
            <w:pPr>
              <w:pStyle w:val="TAC"/>
              <w:rPr>
                <w:sz w:val="16"/>
                <w:szCs w:val="18"/>
                <w:lang w:val="en-US"/>
              </w:rPr>
            </w:pPr>
            <w:r>
              <w:rPr>
                <w:sz w:val="16"/>
                <w:szCs w:val="18"/>
                <w:lang w:val="en-US" w:eastAsia="fr-FR"/>
              </w:rPr>
              <w:t>S4-ETM-02</w:t>
            </w:r>
          </w:p>
        </w:tc>
        <w:tc>
          <w:tcPr>
            <w:tcW w:w="1792" w:type="dxa"/>
            <w:tcBorders>
              <w:top w:val="single" w:sz="4" w:space="0" w:color="FFFFFF"/>
              <w:left w:val="single" w:sz="4" w:space="0" w:color="FFFFFF"/>
              <w:bottom w:val="single" w:sz="4" w:space="0" w:color="FFFFFF"/>
              <w:right w:val="single" w:sz="4" w:space="0" w:color="FFFFFF"/>
            </w:tcBorders>
            <w:shd w:val="clear" w:color="auto" w:fill="DBDBDB"/>
          </w:tcPr>
          <w:p w14:paraId="2FBBFFEF"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tcBorders>
              <w:top w:val="single" w:sz="4" w:space="0" w:color="FFFFFF"/>
              <w:left w:val="single" w:sz="4" w:space="0" w:color="FFFFFF"/>
              <w:bottom w:val="single" w:sz="4" w:space="0" w:color="FFFFFF"/>
              <w:right w:val="single" w:sz="4" w:space="0" w:color="FFFFFF"/>
            </w:tcBorders>
            <w:shd w:val="clear" w:color="auto" w:fill="DBDBDB"/>
          </w:tcPr>
          <w:p w14:paraId="5A56377C" w14:textId="78CA640B"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6</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0208C3F7" w14:textId="77777777" w:rsidTr="00816271">
        <w:tc>
          <w:tcPr>
            <w:tcW w:w="1196" w:type="dxa"/>
            <w:tcBorders>
              <w:top w:val="single" w:sz="4" w:space="0" w:color="FFFFFF"/>
              <w:left w:val="single" w:sz="4" w:space="0" w:color="FFFFFF"/>
              <w:bottom w:val="single" w:sz="4" w:space="0" w:color="FFFFFF"/>
              <w:right w:val="single" w:sz="4" w:space="0" w:color="FFFFFF"/>
            </w:tcBorders>
            <w:shd w:val="clear" w:color="auto" w:fill="A5A5A5"/>
          </w:tcPr>
          <w:p w14:paraId="3D5999B7" w14:textId="6A4E5E4E"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16AD3E7" w14:textId="77777777" w:rsidR="00816271" w:rsidRPr="001A75E1" w:rsidRDefault="00816271" w:rsidP="00816271">
            <w:pPr>
              <w:pStyle w:val="TAC"/>
              <w:rPr>
                <w:sz w:val="16"/>
                <w:szCs w:val="18"/>
                <w:lang w:val="en-US"/>
              </w:rPr>
            </w:pPr>
            <w:r>
              <w:rPr>
                <w:sz w:val="16"/>
                <w:szCs w:val="18"/>
                <w:lang w:val="en-US"/>
              </w:rPr>
              <w:t>8.3.2.5.2.2</w:t>
            </w:r>
          </w:p>
        </w:tc>
        <w:tc>
          <w:tcPr>
            <w:tcW w:w="1451" w:type="dxa"/>
            <w:tcBorders>
              <w:top w:val="single" w:sz="4" w:space="0" w:color="FFFFFF"/>
              <w:left w:val="single" w:sz="4" w:space="0" w:color="FFFFFF"/>
              <w:bottom w:val="single" w:sz="4" w:space="0" w:color="FFFFFF"/>
              <w:right w:val="single" w:sz="4" w:space="0" w:color="FFFFFF"/>
            </w:tcBorders>
            <w:shd w:val="clear" w:color="auto" w:fill="DBDBDB"/>
          </w:tcPr>
          <w:p w14:paraId="6A501743"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3" w:type="dxa"/>
            <w:tcBorders>
              <w:top w:val="single" w:sz="4" w:space="0" w:color="FFFFFF"/>
              <w:left w:val="single" w:sz="4" w:space="0" w:color="FFFFFF"/>
              <w:bottom w:val="single" w:sz="4" w:space="0" w:color="FFFFFF"/>
              <w:right w:val="single" w:sz="4" w:space="0" w:color="FFFFFF"/>
            </w:tcBorders>
            <w:shd w:val="clear" w:color="auto" w:fill="DBDBDB"/>
          </w:tcPr>
          <w:p w14:paraId="1D995715" w14:textId="3C3CEA6B" w:rsidR="00816271" w:rsidRPr="001A75E1" w:rsidRDefault="00816271" w:rsidP="00816271">
            <w:pPr>
              <w:pStyle w:val="TAC"/>
              <w:rPr>
                <w:sz w:val="16"/>
                <w:szCs w:val="18"/>
                <w:lang w:val="en-US"/>
              </w:rPr>
            </w:pPr>
            <w:r>
              <w:rPr>
                <w:sz w:val="16"/>
                <w:szCs w:val="18"/>
                <w:lang w:val="en-US"/>
              </w:rPr>
              <w:t>ETM7.5</w:t>
            </w:r>
          </w:p>
        </w:tc>
        <w:tc>
          <w:tcPr>
            <w:tcW w:w="1287" w:type="dxa"/>
            <w:tcBorders>
              <w:top w:val="single" w:sz="4" w:space="0" w:color="FFFFFF"/>
              <w:left w:val="single" w:sz="4" w:space="0" w:color="FFFFFF"/>
              <w:bottom w:val="single" w:sz="4" w:space="0" w:color="FFFFFF"/>
              <w:right w:val="single" w:sz="4" w:space="0" w:color="FFFFFF"/>
            </w:tcBorders>
            <w:shd w:val="clear" w:color="auto" w:fill="DBDBDB"/>
          </w:tcPr>
          <w:p w14:paraId="1EAE9021" w14:textId="55099924" w:rsidR="00816271" w:rsidRPr="001A75E1" w:rsidRDefault="00816271" w:rsidP="00816271">
            <w:pPr>
              <w:pStyle w:val="TAC"/>
              <w:rPr>
                <w:sz w:val="16"/>
                <w:szCs w:val="18"/>
                <w:lang w:val="en-US"/>
              </w:rPr>
            </w:pPr>
            <w:r>
              <w:rPr>
                <w:sz w:val="16"/>
                <w:szCs w:val="18"/>
                <w:lang w:val="en-US" w:eastAsia="fr-FR"/>
              </w:rPr>
              <w:t>S4-ETM-02</w:t>
            </w:r>
          </w:p>
        </w:tc>
        <w:tc>
          <w:tcPr>
            <w:tcW w:w="1792" w:type="dxa"/>
            <w:tcBorders>
              <w:top w:val="single" w:sz="4" w:space="0" w:color="FFFFFF"/>
              <w:left w:val="single" w:sz="4" w:space="0" w:color="FFFFFF"/>
              <w:bottom w:val="single" w:sz="4" w:space="0" w:color="FFFFFF"/>
              <w:right w:val="single" w:sz="4" w:space="0" w:color="FFFFFF"/>
            </w:tcBorders>
            <w:shd w:val="clear" w:color="auto" w:fill="DBDBDB"/>
          </w:tcPr>
          <w:p w14:paraId="29DC111D"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tcBorders>
              <w:top w:val="single" w:sz="4" w:space="0" w:color="FFFFFF"/>
              <w:left w:val="single" w:sz="4" w:space="0" w:color="FFFFFF"/>
              <w:bottom w:val="single" w:sz="4" w:space="0" w:color="FFFFFF"/>
              <w:right w:val="single" w:sz="4" w:space="0" w:color="FFFFFF"/>
            </w:tcBorders>
            <w:shd w:val="clear" w:color="auto" w:fill="DBDBDB"/>
          </w:tcPr>
          <w:p w14:paraId="7A89582E" w14:textId="0E4A6A4C"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7</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0E99DEFB" w14:textId="77777777" w:rsidTr="00816271">
        <w:tc>
          <w:tcPr>
            <w:tcW w:w="1196" w:type="dxa"/>
            <w:tcBorders>
              <w:top w:val="single" w:sz="4" w:space="0" w:color="FFFFFF"/>
              <w:left w:val="single" w:sz="4" w:space="0" w:color="FFFFFF"/>
              <w:bottom w:val="single" w:sz="4" w:space="0" w:color="FFFFFF"/>
              <w:right w:val="single" w:sz="4" w:space="0" w:color="FFFFFF"/>
            </w:tcBorders>
            <w:shd w:val="clear" w:color="auto" w:fill="A5A5A5"/>
          </w:tcPr>
          <w:p w14:paraId="255299E6" w14:textId="6837946D"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6CE6C4C0" w14:textId="77777777" w:rsidR="00816271" w:rsidRPr="001A75E1" w:rsidRDefault="00816271" w:rsidP="00816271">
            <w:pPr>
              <w:pStyle w:val="TAC"/>
              <w:rPr>
                <w:sz w:val="16"/>
                <w:szCs w:val="18"/>
                <w:lang w:val="en-US"/>
              </w:rPr>
            </w:pPr>
            <w:r>
              <w:rPr>
                <w:sz w:val="16"/>
                <w:szCs w:val="18"/>
                <w:lang w:val="en-US"/>
              </w:rPr>
              <w:t>8.3.2.5.2.2</w:t>
            </w:r>
          </w:p>
        </w:tc>
        <w:tc>
          <w:tcPr>
            <w:tcW w:w="1451" w:type="dxa"/>
            <w:tcBorders>
              <w:top w:val="single" w:sz="4" w:space="0" w:color="FFFFFF"/>
              <w:left w:val="single" w:sz="4" w:space="0" w:color="FFFFFF"/>
              <w:bottom w:val="single" w:sz="4" w:space="0" w:color="FFFFFF"/>
              <w:right w:val="single" w:sz="4" w:space="0" w:color="FFFFFF"/>
            </w:tcBorders>
            <w:shd w:val="clear" w:color="auto" w:fill="DBDBDB"/>
          </w:tcPr>
          <w:p w14:paraId="6C16F36E"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3" w:type="dxa"/>
            <w:tcBorders>
              <w:top w:val="single" w:sz="4" w:space="0" w:color="FFFFFF"/>
              <w:left w:val="single" w:sz="4" w:space="0" w:color="FFFFFF"/>
              <w:bottom w:val="single" w:sz="4" w:space="0" w:color="FFFFFF"/>
              <w:right w:val="single" w:sz="4" w:space="0" w:color="FFFFFF"/>
            </w:tcBorders>
            <w:shd w:val="clear" w:color="auto" w:fill="DBDBDB"/>
          </w:tcPr>
          <w:p w14:paraId="4785C290" w14:textId="16AE63FA" w:rsidR="00816271" w:rsidRPr="001A75E1" w:rsidRDefault="00816271" w:rsidP="00816271">
            <w:pPr>
              <w:pStyle w:val="TAC"/>
              <w:rPr>
                <w:sz w:val="16"/>
                <w:szCs w:val="18"/>
                <w:lang w:val="en-US"/>
              </w:rPr>
            </w:pPr>
            <w:r>
              <w:rPr>
                <w:sz w:val="16"/>
                <w:szCs w:val="18"/>
                <w:lang w:val="en-US"/>
              </w:rPr>
              <w:t>ETM7.5</w:t>
            </w:r>
          </w:p>
        </w:tc>
        <w:tc>
          <w:tcPr>
            <w:tcW w:w="1287" w:type="dxa"/>
            <w:tcBorders>
              <w:top w:val="single" w:sz="4" w:space="0" w:color="FFFFFF"/>
              <w:left w:val="single" w:sz="4" w:space="0" w:color="FFFFFF"/>
              <w:bottom w:val="single" w:sz="4" w:space="0" w:color="FFFFFF"/>
              <w:right w:val="single" w:sz="4" w:space="0" w:color="FFFFFF"/>
            </w:tcBorders>
            <w:shd w:val="clear" w:color="auto" w:fill="DBDBDB"/>
          </w:tcPr>
          <w:p w14:paraId="7185F509" w14:textId="6C44E29A" w:rsidR="00816271" w:rsidRPr="001A75E1" w:rsidRDefault="00816271" w:rsidP="00816271">
            <w:pPr>
              <w:pStyle w:val="TAC"/>
              <w:rPr>
                <w:sz w:val="16"/>
                <w:szCs w:val="18"/>
                <w:lang w:val="en-US"/>
              </w:rPr>
            </w:pPr>
            <w:r>
              <w:rPr>
                <w:sz w:val="16"/>
                <w:szCs w:val="18"/>
                <w:lang w:val="en-US" w:eastAsia="fr-FR"/>
              </w:rPr>
              <w:t>S4-ETM-02</w:t>
            </w:r>
          </w:p>
        </w:tc>
        <w:tc>
          <w:tcPr>
            <w:tcW w:w="1792" w:type="dxa"/>
            <w:tcBorders>
              <w:top w:val="single" w:sz="4" w:space="0" w:color="FFFFFF"/>
              <w:left w:val="single" w:sz="4" w:space="0" w:color="FFFFFF"/>
              <w:bottom w:val="single" w:sz="4" w:space="0" w:color="FFFFFF"/>
              <w:right w:val="single" w:sz="4" w:space="0" w:color="FFFFFF"/>
            </w:tcBorders>
            <w:shd w:val="clear" w:color="auto" w:fill="DBDBDB"/>
          </w:tcPr>
          <w:p w14:paraId="3B165B99"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tcBorders>
              <w:top w:val="single" w:sz="4" w:space="0" w:color="FFFFFF"/>
              <w:left w:val="single" w:sz="4" w:space="0" w:color="FFFFFF"/>
              <w:bottom w:val="single" w:sz="4" w:space="0" w:color="FFFFFF"/>
              <w:right w:val="single" w:sz="4" w:space="0" w:color="FFFFFF"/>
            </w:tcBorders>
            <w:shd w:val="clear" w:color="auto" w:fill="DBDBDB"/>
          </w:tcPr>
          <w:p w14:paraId="63C4C3D6" w14:textId="13EBE698"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8</w:t>
            </w:r>
            <w:r w:rsidRPr="001A75E1">
              <w:rPr>
                <w:sz w:val="16"/>
                <w:szCs w:val="18"/>
                <w:lang w:val="en-US"/>
              </w:rPr>
              <w:t>-</w:t>
            </w:r>
            <w:r>
              <w:rPr>
                <w:sz w:val="16"/>
                <w:szCs w:val="18"/>
                <w:lang w:val="en-US"/>
              </w:rPr>
              <w:t>ETM</w:t>
            </w:r>
            <w:r w:rsidRPr="001A75E1">
              <w:rPr>
                <w:sz w:val="16"/>
                <w:szCs w:val="18"/>
                <w:lang w:val="en-US"/>
              </w:rPr>
              <w:t>-&lt;QP&gt;</w:t>
            </w:r>
          </w:p>
        </w:tc>
      </w:tr>
    </w:tbl>
    <w:p w14:paraId="27B4A2CE" w14:textId="77777777" w:rsidR="00DE028E" w:rsidRPr="00AD725A" w:rsidRDefault="00DE028E" w:rsidP="00DE028E">
      <w:pPr>
        <w:pStyle w:val="Heading5"/>
      </w:pPr>
      <w:bookmarkStart w:id="630" w:name="_Toc100837939"/>
      <w:r w:rsidRPr="00AD725A">
        <w:t>8.</w:t>
      </w:r>
      <w:r>
        <w:t>3.2</w:t>
      </w:r>
      <w:r w:rsidRPr="00AD725A">
        <w:t>.</w:t>
      </w:r>
      <w:r>
        <w:t>5</w:t>
      </w:r>
      <w:r w:rsidRPr="00AD725A">
        <w:t>.2</w:t>
      </w:r>
      <w:r w:rsidRPr="00AD725A">
        <w:tab/>
        <w:t>Test Model and configurations</w:t>
      </w:r>
      <w:bookmarkEnd w:id="630"/>
    </w:p>
    <w:p w14:paraId="57D68A0F" w14:textId="20229308" w:rsidR="00DE028E" w:rsidRPr="00AD725A" w:rsidRDefault="00DE028E" w:rsidP="00DE028E">
      <w:pPr>
        <w:pStyle w:val="Heading6"/>
      </w:pPr>
      <w:bookmarkStart w:id="631" w:name="_Toc100837940"/>
      <w:r w:rsidRPr="00AD725A">
        <w:t>8.</w:t>
      </w:r>
      <w:r>
        <w:t>3.2</w:t>
      </w:r>
      <w:r w:rsidRPr="00AD725A">
        <w:t>.</w:t>
      </w:r>
      <w:r>
        <w:t>5</w:t>
      </w:r>
      <w:r w:rsidRPr="00AD725A">
        <w:t>.2.1</w:t>
      </w:r>
      <w:r w:rsidRPr="00AD725A">
        <w:tab/>
        <w:t>S</w:t>
      </w:r>
      <w:r>
        <w:t>4</w:t>
      </w:r>
      <w:r w:rsidRPr="00AD725A">
        <w:t>-ETM-01:</w:t>
      </w:r>
      <w:r>
        <w:t xml:space="preserve"> no </w:t>
      </w:r>
      <w:r w:rsidR="007F562D">
        <w:t>random access</w:t>
      </w:r>
      <w:bookmarkEnd w:id="631"/>
    </w:p>
    <w:p w14:paraId="5C7B3764" w14:textId="77777777" w:rsidR="00DE028E" w:rsidRPr="00AD725A" w:rsidRDefault="00DE028E" w:rsidP="00DE028E">
      <w:r w:rsidRPr="00AD725A">
        <w:t>Prediction structure:</w:t>
      </w:r>
    </w:p>
    <w:p w14:paraId="7E08DE47" w14:textId="77777777" w:rsidR="00DE028E" w:rsidRPr="00AD725A" w:rsidRDefault="00DE028E" w:rsidP="00DE028E">
      <w:pPr>
        <w:pStyle w:val="B1"/>
        <w:numPr>
          <w:ilvl w:val="0"/>
          <w:numId w:val="2"/>
        </w:numPr>
      </w:pPr>
      <w:r w:rsidRPr="00AD725A">
        <w:t>Hierarchical QP structure is used.</w:t>
      </w:r>
    </w:p>
    <w:p w14:paraId="354439A9" w14:textId="77777777" w:rsidR="00DE028E" w:rsidRPr="00AD725A" w:rsidRDefault="00DE028E" w:rsidP="00DE028E">
      <w:pPr>
        <w:pStyle w:val="B1"/>
        <w:numPr>
          <w:ilvl w:val="0"/>
          <w:numId w:val="2"/>
        </w:numPr>
      </w:pPr>
      <w:r w:rsidRPr="00AD725A">
        <w:t>GOP size is equal to 8. Each B picture refers to up to 4 preceding pictures in display order.</w:t>
      </w:r>
    </w:p>
    <w:p w14:paraId="1564E994" w14:textId="77777777" w:rsidR="00DE028E" w:rsidRPr="00AD725A" w:rsidRDefault="00DE028E" w:rsidP="00DE028E">
      <w:pPr>
        <w:pStyle w:val="B1"/>
        <w:numPr>
          <w:ilvl w:val="0"/>
          <w:numId w:val="2"/>
        </w:numPr>
      </w:pPr>
      <w:r w:rsidRPr="00AD725A">
        <w:t>temporal filtering is disabled (temporal_filter = 0)</w:t>
      </w:r>
    </w:p>
    <w:p w14:paraId="5B619CCB" w14:textId="77777777" w:rsidR="00DE028E" w:rsidRPr="00AD725A" w:rsidRDefault="00DE028E" w:rsidP="00DE028E">
      <w:r w:rsidRPr="00AD725A">
        <w:t>Additional settings (to be specified on the command line):</w:t>
      </w:r>
    </w:p>
    <w:p w14:paraId="4AC90345" w14:textId="054C1AEA" w:rsidR="00DE028E" w:rsidRPr="00AD725A" w:rsidRDefault="00DE028E" w:rsidP="00DE028E">
      <w:pPr>
        <w:pStyle w:val="B1"/>
        <w:numPr>
          <w:ilvl w:val="0"/>
          <w:numId w:val="2"/>
        </w:numPr>
      </w:pPr>
      <w:r w:rsidRPr="00AD725A">
        <w:t>QP: [22, 27, 32, 37].</w:t>
      </w:r>
    </w:p>
    <w:p w14:paraId="1C8F3AA5" w14:textId="0F4F49F3" w:rsidR="00DE028E" w:rsidRDefault="00DE028E" w:rsidP="00DE028E">
      <w:pPr>
        <w:pStyle w:val="B1"/>
        <w:numPr>
          <w:ilvl w:val="0"/>
          <w:numId w:val="2"/>
        </w:numPr>
      </w:pPr>
      <w:r w:rsidRPr="00AD725A">
        <w:t xml:space="preserve">Only the first picture is </w:t>
      </w:r>
      <w:r w:rsidR="007F562D">
        <w:t>random access</w:t>
      </w:r>
      <w:r w:rsidRPr="00AD725A">
        <w:t>, the rest of the pictures are of type B.</w:t>
      </w:r>
    </w:p>
    <w:p w14:paraId="3DC997D8" w14:textId="4F23ED58" w:rsidR="00DE028E" w:rsidRPr="00AD725A" w:rsidRDefault="00DE028E" w:rsidP="00DE028E">
      <w:r w:rsidRPr="00C96206">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-01.cfg</w:t>
      </w:r>
      <w:r w:rsidRPr="00C96206">
        <w:t>.</w:t>
      </w:r>
    </w:p>
    <w:p w14:paraId="79D31361" w14:textId="6FD4AD9D" w:rsidR="00DE028E" w:rsidRPr="00AD725A" w:rsidRDefault="00DE028E" w:rsidP="00DE028E">
      <w:pPr>
        <w:pStyle w:val="Heading6"/>
      </w:pPr>
      <w:bookmarkStart w:id="632" w:name="_Toc100837941"/>
      <w:r w:rsidRPr="00AD725A">
        <w:t>8.</w:t>
      </w:r>
      <w:r>
        <w:t>3.2</w:t>
      </w:r>
      <w:r w:rsidRPr="00AD725A">
        <w:t>.</w:t>
      </w:r>
      <w:r>
        <w:t>5</w:t>
      </w:r>
      <w:r w:rsidRPr="00AD725A">
        <w:t>.2.2</w:t>
      </w:r>
      <w:r w:rsidRPr="00AD725A">
        <w:tab/>
        <w:t>S</w:t>
      </w:r>
      <w:r>
        <w:t>4</w:t>
      </w:r>
      <w:r w:rsidRPr="00AD725A">
        <w:t>-ETM-02:</w:t>
      </w:r>
      <w:r>
        <w:t xml:space="preserve"> fixed </w:t>
      </w:r>
      <w:r w:rsidR="007F562D">
        <w:t>random access</w:t>
      </w:r>
      <w:r>
        <w:t xml:space="preserve"> every second</w:t>
      </w:r>
      <w:bookmarkEnd w:id="632"/>
    </w:p>
    <w:p w14:paraId="319B6F3E" w14:textId="77777777" w:rsidR="00DE028E" w:rsidRPr="00AD725A" w:rsidRDefault="00DE028E" w:rsidP="00DE028E">
      <w:r w:rsidRPr="00AD725A">
        <w:t>Prediction structure:</w:t>
      </w:r>
    </w:p>
    <w:p w14:paraId="330772DE" w14:textId="77777777" w:rsidR="00DE028E" w:rsidRPr="00AD725A" w:rsidRDefault="00DE028E" w:rsidP="00DE028E">
      <w:pPr>
        <w:pStyle w:val="B1"/>
        <w:numPr>
          <w:ilvl w:val="0"/>
          <w:numId w:val="2"/>
        </w:numPr>
      </w:pPr>
      <w:r w:rsidRPr="00AD725A">
        <w:t>The QP value for each frame is constant (equal to the nominal QP value).</w:t>
      </w:r>
    </w:p>
    <w:p w14:paraId="3FCE8438" w14:textId="77777777" w:rsidR="00DE028E" w:rsidRPr="00AD725A" w:rsidRDefault="00DE028E" w:rsidP="00DE028E">
      <w:pPr>
        <w:pStyle w:val="B1"/>
        <w:numPr>
          <w:ilvl w:val="0"/>
          <w:numId w:val="2"/>
        </w:numPr>
      </w:pPr>
      <w:r w:rsidRPr="00AD725A">
        <w:t>Each B picture (in L0 and L1) refers to immediately preceding pictures in display order.</w:t>
      </w:r>
    </w:p>
    <w:p w14:paraId="70B31C73" w14:textId="77777777" w:rsidR="00DE028E" w:rsidRPr="00AD725A" w:rsidRDefault="00DE028E" w:rsidP="00DE028E">
      <w:pPr>
        <w:pStyle w:val="B1"/>
        <w:numPr>
          <w:ilvl w:val="0"/>
          <w:numId w:val="2"/>
        </w:numPr>
      </w:pPr>
      <w:r w:rsidRPr="00AD725A">
        <w:t>temporal filtering is disabled (temporal_filter = 0)</w:t>
      </w:r>
    </w:p>
    <w:p w14:paraId="22576C41" w14:textId="77777777" w:rsidR="00DE028E" w:rsidRPr="00AD725A" w:rsidRDefault="00DE028E" w:rsidP="00DE028E">
      <w:r w:rsidRPr="00AD725A">
        <w:t>Additional settings (to be specified on the command line):</w:t>
      </w:r>
    </w:p>
    <w:p w14:paraId="0EE0B27D" w14:textId="2A9A99AA" w:rsidR="00DE028E" w:rsidRPr="00AD725A" w:rsidRDefault="00DE028E" w:rsidP="00DE028E">
      <w:pPr>
        <w:pStyle w:val="B1"/>
        <w:numPr>
          <w:ilvl w:val="0"/>
          <w:numId w:val="2"/>
        </w:numPr>
      </w:pPr>
      <w:r w:rsidRPr="00AD725A">
        <w:t>QP: [22, 27, 32, 37].</w:t>
      </w:r>
    </w:p>
    <w:p w14:paraId="5D2C13B7" w14:textId="737A6ADB" w:rsidR="00DE028E" w:rsidRDefault="00DE028E" w:rsidP="00DE028E">
      <w:pPr>
        <w:pStyle w:val="B1"/>
        <w:numPr>
          <w:ilvl w:val="0"/>
          <w:numId w:val="2"/>
        </w:numPr>
      </w:pPr>
      <w:r w:rsidRPr="00AD725A">
        <w:t xml:space="preserve">The </w:t>
      </w:r>
      <w:r w:rsidR="007F562D">
        <w:t>random access</w:t>
      </w:r>
      <w:r w:rsidRPr="00AD725A">
        <w:t xml:space="preserve"> period of approximately 1 second is achieved (32 for 30fps sequences and 64 for 60fps sequences).</w:t>
      </w:r>
    </w:p>
    <w:p w14:paraId="42AFAFE3" w14:textId="33C75C7C" w:rsidR="002C2CC6" w:rsidRPr="00404728" w:rsidRDefault="00DE028E" w:rsidP="006922D0">
      <w:r w:rsidRPr="00B2060D">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-02.cfg</w:t>
      </w:r>
      <w:r w:rsidRPr="00B2060D">
        <w:t>.</w:t>
      </w:r>
    </w:p>
    <w:p w14:paraId="63BE2487" w14:textId="24A757FE" w:rsidR="00771222" w:rsidRDefault="00771222" w:rsidP="00771222">
      <w:pPr>
        <w:pStyle w:val="Heading5"/>
      </w:pPr>
      <w:bookmarkStart w:id="633" w:name="_Toc100837942"/>
      <w:r w:rsidRPr="00AD725A">
        <w:t>8.3.2.</w:t>
      </w:r>
      <w:r>
        <w:t>5</w:t>
      </w:r>
      <w:r w:rsidRPr="00AD725A">
        <w:t>.3</w:t>
      </w:r>
      <w:r w:rsidRPr="00AD725A">
        <w:tab/>
        <w:t>Test Results</w:t>
      </w:r>
      <w:bookmarkEnd w:id="633"/>
    </w:p>
    <w:p w14:paraId="5FBE050C" w14:textId="77777777" w:rsidR="00E776B6" w:rsidRDefault="00E776B6" w:rsidP="00E776B6">
      <w:r>
        <w:t xml:space="preserve">EVC test streams are provided according to the key system here: </w:t>
      </w:r>
    </w:p>
    <w:p w14:paraId="17D48E81" w14:textId="679B0C3D" w:rsidR="00E776B6" w:rsidRDefault="00E776B6" w:rsidP="00E776B6">
      <w:pPr>
        <w:pStyle w:val="List"/>
        <w:numPr>
          <w:ilvl w:val="0"/>
          <w:numId w:val="2"/>
        </w:numPr>
      </w:pPr>
      <w:r w:rsidRPr="0097252C">
        <w:t>https://dash-large-files.akamaized.net/WAVE/3GPP/5GVideo/Bitstreams/Scenario-</w:t>
      </w:r>
      <w:r w:rsidR="00BB0FFC">
        <w:t>4</w:t>
      </w:r>
      <w:r w:rsidRPr="0097252C">
        <w:t>-</w:t>
      </w:r>
      <w:r w:rsidR="00BB0FFC">
        <w:t>Sharing</w:t>
      </w:r>
      <w:r w:rsidRPr="0097252C">
        <w:t>/</w:t>
      </w:r>
      <w:r>
        <w:t>E</w:t>
      </w:r>
      <w:r w:rsidRPr="0097252C">
        <w:t>TM/</w:t>
      </w:r>
    </w:p>
    <w:p w14:paraId="506BA8FA" w14:textId="72932317" w:rsidR="00E776B6" w:rsidRDefault="00E776B6" w:rsidP="00E776B6">
      <w:r>
        <w:t>EVC test metrics are provided with the appropriate keys as defined in Table 8.3.2.</w:t>
      </w:r>
      <w:r w:rsidR="00BB0FFC">
        <w:t>5</w:t>
      </w:r>
      <w:r>
        <w:t xml:space="preserve">.1-1 </w:t>
      </w:r>
    </w:p>
    <w:p w14:paraId="4D3E6EEA" w14:textId="77777777" w:rsidR="00E776B6" w:rsidRDefault="00E776B6" w:rsidP="00E776B6">
      <w:pPr>
        <w:pStyle w:val="List"/>
        <w:numPr>
          <w:ilvl w:val="0"/>
          <w:numId w:val="2"/>
        </w:numPr>
      </w:pPr>
      <w:r>
        <w:t>in the attached csv files</w:t>
      </w:r>
    </w:p>
    <w:p w14:paraId="6F31D6A7" w14:textId="452E631C" w:rsidR="00E776B6" w:rsidRDefault="00E776B6" w:rsidP="00E776B6">
      <w:pPr>
        <w:pStyle w:val="List"/>
        <w:numPr>
          <w:ilvl w:val="0"/>
          <w:numId w:val="2"/>
        </w:numPr>
      </w:pPr>
      <w:r w:rsidRPr="002C03D1">
        <w:t>https://dash-large-files.akamaized.net/WAVE/3GPP/5GVideo/Bitstreams/</w:t>
      </w:r>
      <w:r w:rsidRPr="0097252C">
        <w:t>Scenario-</w:t>
      </w:r>
      <w:r w:rsidR="00BB0FFC">
        <w:t>4</w:t>
      </w:r>
      <w:r w:rsidRPr="0097252C">
        <w:t>-</w:t>
      </w:r>
      <w:r w:rsidR="00BB0FFC">
        <w:t>Sharing</w:t>
      </w:r>
      <w:r w:rsidRPr="0097252C">
        <w:t>/</w:t>
      </w:r>
      <w:r>
        <w:t>E</w:t>
      </w:r>
      <w:r w:rsidRPr="0097252C">
        <w:t>TM</w:t>
      </w:r>
      <w:r w:rsidRPr="002C03D1">
        <w:t>/Metrics/</w:t>
      </w:r>
    </w:p>
    <w:p w14:paraId="7C3C6F37" w14:textId="6786185D" w:rsidR="0070237B" w:rsidRPr="00AD725A" w:rsidRDefault="0070237B" w:rsidP="0070237B">
      <w:pPr>
        <w:pStyle w:val="Heading4"/>
      </w:pPr>
      <w:bookmarkStart w:id="634" w:name="_Toc100837943"/>
      <w:r w:rsidRPr="00AD725A">
        <w:lastRenderedPageBreak/>
        <w:t>8.</w:t>
      </w:r>
      <w:r w:rsidR="00043AB9">
        <w:t>3</w:t>
      </w:r>
      <w:r w:rsidRPr="00AD725A">
        <w:t>.</w:t>
      </w:r>
      <w:r w:rsidR="00043AB9">
        <w:t>2</w:t>
      </w:r>
      <w:r w:rsidRPr="00AD725A">
        <w:t>.6</w:t>
      </w:r>
      <w:r w:rsidRPr="00AD725A">
        <w:tab/>
        <w:t>Scenario 5: Online Gaming</w:t>
      </w:r>
      <w:bookmarkEnd w:id="634"/>
    </w:p>
    <w:p w14:paraId="35839DB2" w14:textId="61B507A6" w:rsidR="0070237B" w:rsidRDefault="0070237B" w:rsidP="0070237B">
      <w:pPr>
        <w:pStyle w:val="Heading5"/>
      </w:pPr>
      <w:bookmarkStart w:id="635" w:name="_Toc100837944"/>
      <w:r w:rsidRPr="00AD725A">
        <w:t>8.</w:t>
      </w:r>
      <w:r w:rsidR="00043AB9">
        <w:t>3</w:t>
      </w:r>
      <w:r w:rsidRPr="00AD725A">
        <w:t>.</w:t>
      </w:r>
      <w:r w:rsidR="00043AB9">
        <w:t>2</w:t>
      </w:r>
      <w:r w:rsidRPr="00AD725A">
        <w:t>.6.1</w:t>
      </w:r>
      <w:r w:rsidRPr="00AD725A">
        <w:tab/>
        <w:t>Overview</w:t>
      </w:r>
      <w:bookmarkEnd w:id="635"/>
    </w:p>
    <w:p w14:paraId="04301728" w14:textId="5A004D3C" w:rsidR="00304780" w:rsidRDefault="00304780" w:rsidP="00304780">
      <w:r>
        <w:t xml:space="preserve">Table 8.3.2.6.1-1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43F501EC" w14:textId="77777777" w:rsidR="00304780" w:rsidRPr="00560174" w:rsidRDefault="00304780" w:rsidP="00304780">
      <w:r w:rsidRPr="00560174">
        <w:t xml:space="preserve">The details are also provided here: </w:t>
      </w:r>
      <w:hyperlink r:id="rId103" w:history="1">
        <w:r w:rsidRPr="000E6B11">
          <w:rPr>
            <w:rStyle w:val="Hyperlink"/>
          </w:rPr>
          <w:t>https://dash-large-files.akamaized.net/WAVE/3GPP/5GVideo/Bitstreams/Scenario-5-Gaming/ETM/streams.csv</w:t>
        </w:r>
      </w:hyperlink>
      <w:r w:rsidRPr="00560174">
        <w:t>.</w:t>
      </w:r>
    </w:p>
    <w:p w14:paraId="29578189" w14:textId="4DCF1EA4" w:rsidR="00304780" w:rsidRDefault="00304780" w:rsidP="00304780">
      <w:pPr>
        <w:pStyle w:val="TH"/>
      </w:pPr>
      <w:r>
        <w:t>Table 8.3.2.6.1-1 Test Tuple generation with EVC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304780" w14:paraId="0C38BEA8" w14:textId="77777777" w:rsidTr="003D1442">
        <w:tc>
          <w:tcPr>
            <w:tcW w:w="1195" w:type="dxa"/>
            <w:tcBorders>
              <w:top w:val="single" w:sz="4" w:space="0" w:color="FFFFFF"/>
              <w:left w:val="single" w:sz="4" w:space="0" w:color="FFFFFF"/>
              <w:bottom w:val="single" w:sz="4" w:space="0" w:color="FFFFFF"/>
              <w:right w:val="nil"/>
            </w:tcBorders>
            <w:shd w:val="clear" w:color="auto" w:fill="A5A5A5"/>
            <w:hideMark/>
          </w:tcPr>
          <w:p w14:paraId="1D1121EA"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354EC9E0"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2AA3753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5BD556F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2276F9B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49576242"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38616A53"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Anchor Key</w:t>
            </w:r>
          </w:p>
        </w:tc>
      </w:tr>
      <w:tr w:rsidR="00304780" w14:paraId="0EFDDA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F6F7F6" w14:textId="5BF9FF2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39CC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1E38B"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B32B42" w14:textId="0AAB79F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8F3BB3"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F208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6E64C" w14:textId="20BF56C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01-ETM-&lt;QP&gt;</w:t>
            </w:r>
          </w:p>
        </w:tc>
      </w:tr>
      <w:tr w:rsidR="00304780" w14:paraId="2AEDD4C6"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3533B" w14:textId="6770428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CD9D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E2462"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C6B989" w14:textId="4B90C9B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C8B960"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7C746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8AC680" w14:textId="58B4AD5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02-ETM-&lt;QP&gt;</w:t>
            </w:r>
          </w:p>
        </w:tc>
      </w:tr>
      <w:tr w:rsidR="00304780" w14:paraId="24A015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087338" w14:textId="266A2E2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8E32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6FA875"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9E92E0" w14:textId="23B59484"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59DAD"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ECA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2A6CE4" w14:textId="527988AD"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03-ETM-&lt;QP&gt;</w:t>
            </w:r>
          </w:p>
        </w:tc>
      </w:tr>
      <w:tr w:rsidR="00304780" w14:paraId="7AA449C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54BD10" w14:textId="1B7D2E0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E5D5C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46C0EF"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64468C" w14:textId="4C462D8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34BC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E6F0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E71F2F" w14:textId="2C5B08C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04-ETM-&lt;QP&gt;</w:t>
            </w:r>
          </w:p>
        </w:tc>
      </w:tr>
      <w:tr w:rsidR="00304780" w14:paraId="417E8B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AF533A" w14:textId="3B6C6C0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189C5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322E90"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31214E" w14:textId="26D8ED9E"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D782C1"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002A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280A9" w14:textId="4979D33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05-ETM-&lt;QP&gt;</w:t>
            </w:r>
          </w:p>
        </w:tc>
      </w:tr>
      <w:tr w:rsidR="00304780" w14:paraId="2B70664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EBB22AB" w14:textId="61A8AA1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2DBA2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4C8287"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84CA2" w14:textId="5A68BB9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E0C9A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A4ED9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BEFEF" w14:textId="1E9113C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06-ETM-&lt;QP&gt;</w:t>
            </w:r>
          </w:p>
        </w:tc>
      </w:tr>
      <w:tr w:rsidR="00304780" w14:paraId="3EB32B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10DCC8" w14:textId="3EB0D60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AB77"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8C0A9"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3D15C" w14:textId="16414954"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3989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13D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D73258" w14:textId="21103D8A"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07-ETM-&lt;QP&gt;</w:t>
            </w:r>
          </w:p>
        </w:tc>
      </w:tr>
      <w:tr w:rsidR="00304780" w14:paraId="442DBB3C"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956C5A" w14:textId="07158CEF"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6AB9A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60E00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7E8A3D" w14:textId="58AD28F1"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A140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E865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E57E5F" w14:textId="60CC70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08-ETM-&lt;QP&gt;</w:t>
            </w:r>
          </w:p>
        </w:tc>
      </w:tr>
      <w:tr w:rsidR="00304780" w14:paraId="5B8208E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974B388" w14:textId="1DFE5FF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82DDD"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A45FBD"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F9913A" w14:textId="12140E16"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5476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1BCB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40D6ED" w14:textId="42B486EF"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09-ETM-&lt;QP&gt;</w:t>
            </w:r>
          </w:p>
        </w:tc>
      </w:tr>
      <w:tr w:rsidR="00304780" w14:paraId="5CB4D5DD"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69C78B6" w14:textId="22A9508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CF9C1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A3B3C9"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4FDEA" w14:textId="41C66F4D"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FDAFF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541B7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ADF59F" w14:textId="5481F18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10-ETM-&lt;QP&gt;</w:t>
            </w:r>
          </w:p>
        </w:tc>
      </w:tr>
      <w:tr w:rsidR="00304780" w14:paraId="31BE8E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07D57ED" w14:textId="181B96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2F45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588C0"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DBF5FC" w14:textId="0699E55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87BE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6C921"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CEB9E6" w14:textId="7560A0D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11-ETM-&lt;QP&gt;</w:t>
            </w:r>
          </w:p>
        </w:tc>
      </w:tr>
      <w:tr w:rsidR="00304780" w14:paraId="7B46488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6474C8" w14:textId="170664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E111B3"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0A904"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10BFA5" w14:textId="587ADDD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94D17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A8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39FA5A" w14:textId="6B4165BC"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12-ETM-&lt;QP&gt;</w:t>
            </w:r>
          </w:p>
        </w:tc>
      </w:tr>
      <w:tr w:rsidR="00304780" w14:paraId="0A2640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594A5E" w14:textId="46E8BFC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86E492"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B8882"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0CA67" w14:textId="460590DD"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51AFD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D32C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68F906" w14:textId="6A111CA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13-ETM-&lt;QP&gt;</w:t>
            </w:r>
          </w:p>
        </w:tc>
      </w:tr>
      <w:tr w:rsidR="00304780" w14:paraId="25603D2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7BFF16" w14:textId="2D857F86"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EA6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2E2B30"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BAC00" w14:textId="556AAC7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2547D"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02D1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BF3BA6" w14:textId="757A026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14-ETM-&lt;QP&gt;</w:t>
            </w:r>
          </w:p>
        </w:tc>
      </w:tr>
      <w:tr w:rsidR="00304780" w14:paraId="3245D27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16BF95" w14:textId="64BA471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C09CBC"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99776"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44686D" w14:textId="2B02CB2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67004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2862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6232DB" w14:textId="5946F16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15-ETM-&lt;QP&gt;</w:t>
            </w:r>
          </w:p>
        </w:tc>
      </w:tr>
      <w:tr w:rsidR="00304780" w14:paraId="4C530775"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860C5" w14:textId="11A7323E"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954639"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B3DEB0"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2C195" w14:textId="071F68AC"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793B1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DC792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D0C6" w14:textId="563F2EBE"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16-ETM-&lt;QP&gt;</w:t>
            </w:r>
          </w:p>
        </w:tc>
      </w:tr>
      <w:tr w:rsidR="00304780" w14:paraId="361DA3D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851F0F1" w14:textId="50F10E0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5146E"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DB9B7"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AA80C" w14:textId="0B08A945"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DDD41"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DDB0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99D20" w14:textId="4AB42F0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17-ETM-&lt;QP&gt;</w:t>
            </w:r>
          </w:p>
        </w:tc>
      </w:tr>
      <w:tr w:rsidR="00304780" w14:paraId="0EC16DF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22AF45" w14:textId="7D7D35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AAA6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CF1F22"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EA2874" w14:textId="0514E795"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1EC075"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BE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044B17" w14:textId="4787ADE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18-ETM-&lt;QP&gt;</w:t>
            </w:r>
          </w:p>
        </w:tc>
      </w:tr>
      <w:tr w:rsidR="00304780" w14:paraId="581169B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4C146" w14:textId="3B2782A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76FC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A7D47F"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FF69D" w14:textId="71099CE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F49CC9"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2F83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E39680" w14:textId="75CC5E04"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19-ETM-&lt;QP&gt;</w:t>
            </w:r>
          </w:p>
        </w:tc>
      </w:tr>
      <w:tr w:rsidR="00304780" w14:paraId="7D09C2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F117AAE" w14:textId="3C3FAA6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9C3FF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E25D8"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0E9DC5" w14:textId="3364D80A"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7614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EC1B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102EC" w14:textId="7178068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20-ETM-&lt;QP&gt;</w:t>
            </w:r>
          </w:p>
        </w:tc>
      </w:tr>
      <w:tr w:rsidR="00304780" w14:paraId="42D3EBA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78374A" w14:textId="249E76B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DFD1A"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13CBF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840CB6" w14:textId="0639803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E85717"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61F74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93F07" w14:textId="6E3CAA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21-ETM-&lt;QP&gt;</w:t>
            </w:r>
          </w:p>
        </w:tc>
      </w:tr>
      <w:tr w:rsidR="00304780" w14:paraId="060F54A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032B2C" w14:textId="285F820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C0CDB"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A5E72F"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A29D56" w14:textId="1037CB9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ACCF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6596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70A24E" w14:textId="730B3567"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22-ETM-&lt;QP&gt;</w:t>
            </w:r>
          </w:p>
        </w:tc>
      </w:tr>
      <w:tr w:rsidR="00304780" w14:paraId="4DC5EC9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FDECB" w14:textId="100CB6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82CD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F7E81"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50D0E" w14:textId="022386B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12A508"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5200A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07504" w14:textId="52CF2AD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23-ETM-&lt;QP&gt;</w:t>
            </w:r>
          </w:p>
        </w:tc>
      </w:tr>
      <w:tr w:rsidR="00304780" w14:paraId="135B3A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11A03D" w14:textId="70ABB16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D2005"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02542F"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445EC" w14:textId="7F14BA1A"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DB4713"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4283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C1C97A" w14:textId="05C0BB5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24-ETM-&lt;QP&gt;</w:t>
            </w:r>
          </w:p>
        </w:tc>
      </w:tr>
      <w:tr w:rsidR="00304780" w14:paraId="0CF26EFF"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DCE055" w14:textId="4DDEED9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96DEF8"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F48B82"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98FC01" w14:textId="499D528E"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87CE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D12F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BCA429" w14:textId="7C4E7C0B"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25-ETM-&lt;QP&gt;</w:t>
            </w:r>
          </w:p>
        </w:tc>
      </w:tr>
      <w:tr w:rsidR="00304780" w14:paraId="20AB7F19"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98E5A8" w14:textId="69F9B44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AF40A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4F888E"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36732C" w14:textId="2952D0E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D32AF"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BE12E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E90681" w14:textId="2B869CA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26-ETM-&lt;QP&gt;</w:t>
            </w:r>
          </w:p>
        </w:tc>
      </w:tr>
    </w:tbl>
    <w:p w14:paraId="1545944D" w14:textId="3A8C3ECB" w:rsidR="0070237B" w:rsidRPr="00AD725A" w:rsidRDefault="0070237B" w:rsidP="0070237B">
      <w:pPr>
        <w:pStyle w:val="Heading5"/>
      </w:pPr>
      <w:bookmarkStart w:id="636" w:name="_Toc100837945"/>
      <w:r w:rsidRPr="00AD725A">
        <w:t>8.</w:t>
      </w:r>
      <w:r w:rsidR="00043AB9">
        <w:t>3</w:t>
      </w:r>
      <w:r w:rsidRPr="00AD725A">
        <w:t>.</w:t>
      </w:r>
      <w:r w:rsidR="00043AB9">
        <w:t>2</w:t>
      </w:r>
      <w:r w:rsidRPr="00AD725A">
        <w:t>.6.2</w:t>
      </w:r>
      <w:r w:rsidRPr="00AD725A">
        <w:tab/>
        <w:t>Test Model and configurations</w:t>
      </w:r>
      <w:bookmarkEnd w:id="636"/>
    </w:p>
    <w:p w14:paraId="29571143" w14:textId="3A624AFF" w:rsidR="0070237B" w:rsidRPr="00AD725A" w:rsidRDefault="0070237B" w:rsidP="0070237B">
      <w:pPr>
        <w:pStyle w:val="Heading6"/>
      </w:pPr>
      <w:bookmarkStart w:id="637" w:name="_Toc100837946"/>
      <w:r w:rsidRPr="00AD725A">
        <w:t>8.</w:t>
      </w:r>
      <w:r w:rsidR="00043AB9">
        <w:t>3</w:t>
      </w:r>
      <w:r w:rsidRPr="00AD725A">
        <w:t>.</w:t>
      </w:r>
      <w:r w:rsidR="00043AB9">
        <w:t>2</w:t>
      </w:r>
      <w:r w:rsidRPr="00AD725A">
        <w:t>.6.2.1</w:t>
      </w:r>
      <w:r w:rsidRPr="00AD725A">
        <w:tab/>
        <w:t>S5-ETM-01:</w:t>
      </w:r>
      <w:r w:rsidR="00B2060D">
        <w:t xml:space="preserve"> </w:t>
      </w:r>
      <w:r w:rsidR="007F562D">
        <w:t>no random access</w:t>
      </w:r>
      <w:bookmarkEnd w:id="637"/>
    </w:p>
    <w:p w14:paraId="0C3DEF2A" w14:textId="77777777" w:rsidR="0070237B" w:rsidRPr="00AD725A" w:rsidRDefault="0070237B" w:rsidP="00957324">
      <w:r w:rsidRPr="00AD725A">
        <w:t>Prediction structure:</w:t>
      </w:r>
    </w:p>
    <w:p w14:paraId="3F0CDE19" w14:textId="77777777" w:rsidR="0070237B" w:rsidRPr="00AD725A" w:rsidRDefault="0070237B" w:rsidP="00DD7A3F">
      <w:pPr>
        <w:pStyle w:val="B1"/>
        <w:numPr>
          <w:ilvl w:val="0"/>
          <w:numId w:val="5"/>
        </w:numPr>
      </w:pPr>
      <w:r w:rsidRPr="00AD725A">
        <w:t>Hierarchical QP structure is used.</w:t>
      </w:r>
    </w:p>
    <w:p w14:paraId="6BB135A1" w14:textId="77777777" w:rsidR="0070237B" w:rsidRPr="00AD725A" w:rsidRDefault="0070237B" w:rsidP="00DD7A3F">
      <w:pPr>
        <w:pStyle w:val="B1"/>
        <w:numPr>
          <w:ilvl w:val="0"/>
          <w:numId w:val="5"/>
        </w:numPr>
      </w:pPr>
      <w:r w:rsidRPr="00AD725A">
        <w:t>GOP size is equal to 8. Each B picture refers to up to 4 preceding pictures in display order.</w:t>
      </w:r>
    </w:p>
    <w:p w14:paraId="08634572" w14:textId="77777777" w:rsidR="0070237B" w:rsidRPr="00AD725A" w:rsidRDefault="0070237B" w:rsidP="00DD7A3F">
      <w:pPr>
        <w:pStyle w:val="B1"/>
        <w:numPr>
          <w:ilvl w:val="0"/>
          <w:numId w:val="5"/>
        </w:numPr>
      </w:pPr>
      <w:r w:rsidRPr="00AD725A">
        <w:t>temporal filtering is disabled (temporal_filter = 0)</w:t>
      </w:r>
    </w:p>
    <w:p w14:paraId="636BE5E0" w14:textId="77777777" w:rsidR="0070237B" w:rsidRPr="00AD725A" w:rsidRDefault="0070237B" w:rsidP="00957324">
      <w:r w:rsidRPr="00AD725A">
        <w:t>Additional settings (to be specified on the command line):</w:t>
      </w:r>
    </w:p>
    <w:p w14:paraId="3D5EBCCF" w14:textId="152E3420" w:rsidR="0070237B" w:rsidRPr="00AD725A" w:rsidRDefault="0070237B" w:rsidP="00DD7A3F">
      <w:pPr>
        <w:pStyle w:val="B1"/>
        <w:numPr>
          <w:ilvl w:val="0"/>
          <w:numId w:val="5"/>
        </w:numPr>
      </w:pPr>
      <w:r w:rsidRPr="00AD725A">
        <w:t>QP: [22, 27, 32, 37].</w:t>
      </w:r>
    </w:p>
    <w:p w14:paraId="767E2364" w14:textId="7C1B5A1A" w:rsidR="0070237B" w:rsidRDefault="0070237B" w:rsidP="00DD7A3F">
      <w:pPr>
        <w:pStyle w:val="B1"/>
        <w:numPr>
          <w:ilvl w:val="0"/>
          <w:numId w:val="5"/>
        </w:numPr>
      </w:pPr>
      <w:r w:rsidRPr="00AD725A">
        <w:t xml:space="preserve">Only the first picture is </w:t>
      </w:r>
      <w:r w:rsidR="007F562D">
        <w:t>random access</w:t>
      </w:r>
      <w:r w:rsidRPr="00AD725A">
        <w:t>, the rest of the pictures are of type B.</w:t>
      </w:r>
    </w:p>
    <w:p w14:paraId="41F36E37" w14:textId="25872B2B" w:rsidR="00B2060D" w:rsidRPr="00AD725A" w:rsidRDefault="00C96206" w:rsidP="00C96206">
      <w:r w:rsidRPr="00C96206">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-01.cfg</w:t>
      </w:r>
      <w:r w:rsidRPr="00C96206">
        <w:t>.</w:t>
      </w:r>
    </w:p>
    <w:p w14:paraId="6020BD7F" w14:textId="405C9194" w:rsidR="0070237B" w:rsidRPr="00AD725A" w:rsidRDefault="0070237B" w:rsidP="0070237B">
      <w:pPr>
        <w:pStyle w:val="Heading6"/>
      </w:pPr>
      <w:bookmarkStart w:id="638" w:name="_Toc100837947"/>
      <w:r w:rsidRPr="00AD725A">
        <w:t>8.</w:t>
      </w:r>
      <w:r w:rsidR="00043AB9">
        <w:t>3</w:t>
      </w:r>
      <w:r w:rsidRPr="00AD725A">
        <w:t>.</w:t>
      </w:r>
      <w:r w:rsidR="00043AB9">
        <w:t>2</w:t>
      </w:r>
      <w:r w:rsidRPr="00AD725A">
        <w:t>.6.2.2</w:t>
      </w:r>
      <w:r w:rsidRPr="00AD725A">
        <w:tab/>
        <w:t>S5-ETM-02:</w:t>
      </w:r>
      <w:r w:rsidR="00B2060D">
        <w:t xml:space="preserve"> fixed </w:t>
      </w:r>
      <w:r w:rsidR="007F562D">
        <w:t>random access</w:t>
      </w:r>
      <w:r w:rsidR="00B2060D">
        <w:t xml:space="preserve"> every second</w:t>
      </w:r>
      <w:bookmarkEnd w:id="638"/>
    </w:p>
    <w:p w14:paraId="631288E0" w14:textId="77777777" w:rsidR="0070237B" w:rsidRPr="00AD725A" w:rsidRDefault="0070237B" w:rsidP="00957324">
      <w:r w:rsidRPr="00AD725A">
        <w:t>Prediction structure:</w:t>
      </w:r>
    </w:p>
    <w:p w14:paraId="5919EE1D" w14:textId="77777777" w:rsidR="0070237B" w:rsidRPr="00AD725A" w:rsidRDefault="0070237B" w:rsidP="00DD7A3F">
      <w:pPr>
        <w:pStyle w:val="B1"/>
        <w:numPr>
          <w:ilvl w:val="0"/>
          <w:numId w:val="5"/>
        </w:numPr>
      </w:pPr>
      <w:r w:rsidRPr="00AD725A">
        <w:t>The QP value for each frame is constant (equal to the nominal QP value).</w:t>
      </w:r>
    </w:p>
    <w:p w14:paraId="52D0A839" w14:textId="77777777" w:rsidR="0070237B" w:rsidRPr="00AD725A" w:rsidRDefault="0070237B" w:rsidP="00DD7A3F">
      <w:pPr>
        <w:pStyle w:val="B1"/>
        <w:numPr>
          <w:ilvl w:val="0"/>
          <w:numId w:val="5"/>
        </w:numPr>
      </w:pPr>
      <w:r w:rsidRPr="00AD725A">
        <w:t>Each B picture (in L0 and L1) refers to immediately preceding pictures in display order.</w:t>
      </w:r>
    </w:p>
    <w:p w14:paraId="29D27CCF" w14:textId="77777777" w:rsidR="0070237B" w:rsidRPr="00AD725A" w:rsidRDefault="0070237B" w:rsidP="00DD7A3F">
      <w:pPr>
        <w:pStyle w:val="B1"/>
        <w:numPr>
          <w:ilvl w:val="0"/>
          <w:numId w:val="5"/>
        </w:numPr>
      </w:pPr>
      <w:r w:rsidRPr="00AD725A">
        <w:lastRenderedPageBreak/>
        <w:t>temporal filtering is disabled (temporal_filter = 0)</w:t>
      </w:r>
    </w:p>
    <w:p w14:paraId="0B0ACC79" w14:textId="77777777" w:rsidR="0070237B" w:rsidRPr="00AD725A" w:rsidRDefault="0070237B" w:rsidP="00957324">
      <w:r w:rsidRPr="00AD725A">
        <w:t>Additional settings (to be specified on the command line):</w:t>
      </w:r>
    </w:p>
    <w:p w14:paraId="3852E512" w14:textId="3D79D2FB" w:rsidR="0070237B" w:rsidRPr="00AD725A" w:rsidRDefault="0070237B" w:rsidP="00DD7A3F">
      <w:pPr>
        <w:pStyle w:val="B1"/>
        <w:numPr>
          <w:ilvl w:val="0"/>
          <w:numId w:val="5"/>
        </w:numPr>
      </w:pPr>
      <w:r w:rsidRPr="00AD725A">
        <w:t>QP: [22, 27, 32, 37].</w:t>
      </w:r>
    </w:p>
    <w:p w14:paraId="5F2AB655" w14:textId="608E70C2" w:rsidR="0070237B" w:rsidRDefault="0070237B" w:rsidP="00DD7A3F">
      <w:pPr>
        <w:pStyle w:val="B1"/>
        <w:numPr>
          <w:ilvl w:val="0"/>
          <w:numId w:val="5"/>
        </w:numPr>
      </w:pPr>
      <w:r w:rsidRPr="00AD725A">
        <w:t xml:space="preserve">The </w:t>
      </w:r>
      <w:r w:rsidR="007F562D">
        <w:t>random access</w:t>
      </w:r>
      <w:r w:rsidRPr="00AD725A">
        <w:t xml:space="preserve"> period of approximately 1 second is achieved (32 for 30fps sequences and 64 for 60fps sequences).</w:t>
      </w:r>
    </w:p>
    <w:p w14:paraId="5243724E" w14:textId="33AF28BB" w:rsidR="00B2060D" w:rsidRPr="00AD725A" w:rsidRDefault="00B2060D" w:rsidP="00B2060D">
      <w:r w:rsidRPr="00B2060D">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-02.cfg</w:t>
      </w:r>
      <w:r w:rsidRPr="00B2060D">
        <w:t>.</w:t>
      </w:r>
    </w:p>
    <w:p w14:paraId="04A1D012" w14:textId="31A60CA0" w:rsidR="0070237B" w:rsidRDefault="0070237B" w:rsidP="0070237B">
      <w:pPr>
        <w:pStyle w:val="Heading5"/>
      </w:pPr>
      <w:bookmarkStart w:id="639" w:name="_Toc100837948"/>
      <w:r w:rsidRPr="00AD725A">
        <w:t>8.</w:t>
      </w:r>
      <w:r w:rsidR="004A6097">
        <w:t>3</w:t>
      </w:r>
      <w:r w:rsidRPr="00AD725A">
        <w:t>.</w:t>
      </w:r>
      <w:r w:rsidR="004A6097">
        <w:t>2</w:t>
      </w:r>
      <w:r w:rsidRPr="00AD725A">
        <w:t>.6.3</w:t>
      </w:r>
      <w:r w:rsidRPr="00AD725A">
        <w:tab/>
        <w:t>Test Results</w:t>
      </w:r>
      <w:bookmarkEnd w:id="639"/>
    </w:p>
    <w:p w14:paraId="2FE2DC8B" w14:textId="77777777" w:rsidR="009526C8" w:rsidRDefault="009526C8" w:rsidP="009526C8">
      <w:r>
        <w:t xml:space="preserve">EVC test streams are provided according to the key system here: </w:t>
      </w:r>
    </w:p>
    <w:p w14:paraId="2D3393E5" w14:textId="5FCDD5CE" w:rsidR="009526C8" w:rsidRDefault="009526C8" w:rsidP="009526C8">
      <w:pPr>
        <w:pStyle w:val="List"/>
        <w:numPr>
          <w:ilvl w:val="0"/>
          <w:numId w:val="2"/>
        </w:numPr>
      </w:pPr>
      <w:r w:rsidRPr="0097252C">
        <w:t>https://dash-large-files.akamaized.net/WAVE/3GPP/5GVideo/Bitstreams/Scenario-</w:t>
      </w:r>
      <w:r>
        <w:t>5</w:t>
      </w:r>
      <w:r w:rsidRPr="0097252C">
        <w:t>-</w:t>
      </w:r>
      <w:r>
        <w:t>Gaming</w:t>
      </w:r>
      <w:r w:rsidRPr="0097252C">
        <w:t>/</w:t>
      </w:r>
      <w:r>
        <w:t>E</w:t>
      </w:r>
      <w:r w:rsidRPr="0097252C">
        <w:t>TM/</w:t>
      </w:r>
    </w:p>
    <w:p w14:paraId="2EBD720A" w14:textId="77777777" w:rsidR="009526C8" w:rsidRDefault="009526C8" w:rsidP="009526C8">
      <w:r>
        <w:t xml:space="preserve">EVC test metrics are provided with the appropriate keys as defined in Table 8.3.2.5.1-1 </w:t>
      </w:r>
    </w:p>
    <w:p w14:paraId="34CCA5CD" w14:textId="77777777" w:rsidR="009526C8" w:rsidRDefault="009526C8" w:rsidP="009526C8">
      <w:pPr>
        <w:pStyle w:val="List"/>
        <w:numPr>
          <w:ilvl w:val="0"/>
          <w:numId w:val="2"/>
        </w:numPr>
      </w:pPr>
      <w:r>
        <w:t>in the attached csv files</w:t>
      </w:r>
    </w:p>
    <w:p w14:paraId="2A017DD8" w14:textId="5AFBEAF0" w:rsidR="009526C8" w:rsidRDefault="00C95469" w:rsidP="009526C8">
      <w:pPr>
        <w:pStyle w:val="List"/>
        <w:numPr>
          <w:ilvl w:val="0"/>
          <w:numId w:val="2"/>
        </w:numPr>
      </w:pPr>
      <w:hyperlink r:id="rId104" w:history="1">
        <w:r w:rsidR="00F571F8" w:rsidRPr="00B70059">
          <w:rPr>
            <w:rStyle w:val="Hyperlink"/>
          </w:rPr>
          <w:t>https://dash-large-files.akamaized.net/WAVE/3GPP/5GVideo/Bitstreams/Scenario-5-Gaming/ETM/Metrics/</w:t>
        </w:r>
      </w:hyperlink>
    </w:p>
    <w:p w14:paraId="62FE36AF" w14:textId="77777777" w:rsidR="00F6477C" w:rsidRDefault="00F6477C" w:rsidP="00971577">
      <w:r>
        <w:t>[</w:t>
      </w:r>
    </w:p>
    <w:p w14:paraId="60F960F2" w14:textId="4923206E" w:rsidR="00F6477C" w:rsidRDefault="00F6477C" w:rsidP="00971577">
      <w:pPr>
        <w:pStyle w:val="EditorsNote"/>
        <w:numPr>
          <w:ilvl w:val="0"/>
          <w:numId w:val="2"/>
        </w:numPr>
      </w:pPr>
      <w:r>
        <w:t>Editor’s Note: the results provided for characterization are based on intermediate non-verified numbers and primarily provide verification of the process. The numbers will be updated accordingly</w:t>
      </w:r>
    </w:p>
    <w:p w14:paraId="0E4EBD43" w14:textId="5AD2B868" w:rsidR="00F571F8" w:rsidRDefault="00F571F8" w:rsidP="00F571F8">
      <w:pPr>
        <w:pStyle w:val="Heading3"/>
      </w:pPr>
      <w:bookmarkStart w:id="640" w:name="_Toc100837949"/>
      <w:r>
        <w:t>8.</w:t>
      </w:r>
      <w:r w:rsidR="004A6097">
        <w:t>3</w:t>
      </w:r>
      <w:r>
        <w:t>.</w:t>
      </w:r>
      <w:r w:rsidR="004A6097">
        <w:t>3</w:t>
      </w:r>
      <w:r>
        <w:tab/>
      </w:r>
      <w:r w:rsidR="00795495">
        <w:t xml:space="preserve">EVC </w:t>
      </w:r>
      <w:r>
        <w:t>Characterization</w:t>
      </w:r>
      <w:r w:rsidR="00AD7B28">
        <w:t xml:space="preserve"> against </w:t>
      </w:r>
      <w:r w:rsidR="00AD7B28" w:rsidRPr="00AD7B28">
        <w:t>H.264/AVC</w:t>
      </w:r>
      <w:bookmarkEnd w:id="640"/>
    </w:p>
    <w:p w14:paraId="32E11078" w14:textId="25542D78" w:rsidR="00DF0229" w:rsidRDefault="00795495" w:rsidP="00DF0229">
      <w:pPr>
        <w:pStyle w:val="Heading4"/>
      </w:pPr>
      <w:bookmarkStart w:id="641" w:name="_Toc100837950"/>
      <w:r>
        <w:t>8.3.3</w:t>
      </w:r>
      <w:r w:rsidR="00DF0229">
        <w:t>.1</w:t>
      </w:r>
      <w:r w:rsidR="00DF0229">
        <w:tab/>
      </w:r>
      <w:r w:rsidR="00DF0229" w:rsidRPr="00840E21">
        <w:t>Overview</w:t>
      </w:r>
      <w:bookmarkEnd w:id="641"/>
    </w:p>
    <w:p w14:paraId="7F419026" w14:textId="08945E8B" w:rsidR="00DF0229" w:rsidRDefault="00DF0229" w:rsidP="00DF0229">
      <w:r>
        <w:t xml:space="preserve">This clause provides a full characterization of </w:t>
      </w:r>
      <w:r w:rsidR="00795495">
        <w:t>ETM</w:t>
      </w:r>
      <w:r w:rsidRPr="001D06F8">
        <w:t xml:space="preserve"> against H.264/AVC</w:t>
      </w:r>
      <w:r>
        <w:t xml:space="preserve"> according to clause 7.2.1. The results provided in clause</w:t>
      </w:r>
      <w:r w:rsidR="00795495">
        <w:t>s</w:t>
      </w:r>
      <w:r>
        <w:t xml:space="preserve"> 6 </w:t>
      </w:r>
      <w:r w:rsidR="00795495">
        <w:t xml:space="preserve">and 8.3.2 </w:t>
      </w:r>
      <w:r>
        <w:t>are used for the characterization.</w:t>
      </w:r>
    </w:p>
    <w:p w14:paraId="114409BA" w14:textId="0EBDFB54" w:rsidR="00DF0229" w:rsidRDefault="00795495" w:rsidP="00DF0229">
      <w:pPr>
        <w:pStyle w:val="Heading4"/>
      </w:pPr>
      <w:bookmarkStart w:id="642" w:name="_Toc100837951"/>
      <w:r>
        <w:t>8.3.3</w:t>
      </w:r>
      <w:r w:rsidR="00DF0229">
        <w:t>.2</w:t>
      </w:r>
      <w:r w:rsidR="00DF0229">
        <w:tab/>
        <w:t>Scenario 1: Full HD</w:t>
      </w:r>
      <w:bookmarkEnd w:id="642"/>
    </w:p>
    <w:p w14:paraId="7A35EB39" w14:textId="48282C9B" w:rsidR="00DF0229" w:rsidRDefault="00DF0229" w:rsidP="00DF0229">
      <w:r>
        <w:t xml:space="preserve">This clause provides characterization of </w:t>
      </w:r>
      <w:r w:rsidR="00795495">
        <w:t>ETM</w:t>
      </w:r>
      <w:r>
        <w:t xml:space="preserve"> mode configurations against H.264/AVC for Scenario 1 Full HD. In particular, Table </w:t>
      </w:r>
      <w:r w:rsidR="00795495">
        <w:t>8.3.3</w:t>
      </w:r>
      <w:r>
        <w:t xml:space="preserve">.2-1 provides the BD rate gain of </w:t>
      </w:r>
      <w:r w:rsidR="00795495">
        <w:t>ETM</w:t>
      </w:r>
      <w:r>
        <w:t xml:space="preserve"> with S1-</w:t>
      </w:r>
      <w:r w:rsidR="00795495">
        <w:t>ETM</w:t>
      </w:r>
      <w:r>
        <w:t>-01 against H.264/AVC with configuration S1-HM-01, i.e. with the Full HD SDR scenario reference sequences.</w:t>
      </w:r>
    </w:p>
    <w:p w14:paraId="383DC77C" w14:textId="454142DE" w:rsidR="00DF0229" w:rsidRDefault="00DF0229" w:rsidP="00DF0229">
      <w:pPr>
        <w:pStyle w:val="TH"/>
        <w:ind w:left="284"/>
      </w:pPr>
      <w:r>
        <w:t xml:space="preserve">Table </w:t>
      </w:r>
      <w:r w:rsidR="00795495">
        <w:t>8.3.3</w:t>
      </w:r>
      <w:r>
        <w:t xml:space="preserve">.2-1 BD rate gain of </w:t>
      </w:r>
      <w:r w:rsidR="00795495">
        <w:t>ETM</w:t>
      </w:r>
      <w:r>
        <w:t xml:space="preserve"> with S1-</w:t>
      </w:r>
      <w:r w:rsidR="00795495">
        <w:t>ETM</w:t>
      </w:r>
      <w:r>
        <w:t>-01 against H.264/AVC with configuration S1-JM-01, i.e. with the Full HD SDR scenario reference sequences</w:t>
      </w:r>
    </w:p>
    <w:tbl>
      <w:tblPr>
        <w:tblStyle w:val="GridTable5Dark-Accent3"/>
        <w:tblW w:w="0" w:type="auto"/>
        <w:jc w:val="center"/>
        <w:tblLook w:val="04A0" w:firstRow="1" w:lastRow="0" w:firstColumn="1" w:lastColumn="0" w:noHBand="0" w:noVBand="1"/>
      </w:tblPr>
      <w:tblGrid>
        <w:gridCol w:w="2062"/>
        <w:gridCol w:w="1750"/>
        <w:gridCol w:w="828"/>
        <w:gridCol w:w="828"/>
        <w:gridCol w:w="828"/>
        <w:gridCol w:w="1005"/>
      </w:tblGrid>
      <w:tr w:rsidR="00FF30CC" w:rsidRPr="00FF30CC" w14:paraId="6765F08E"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51AC234" w14:textId="77777777" w:rsidR="00FF30CC" w:rsidRPr="00DE7958" w:rsidRDefault="00FF30CC" w:rsidP="00FF30CC">
            <w:pPr>
              <w:pStyle w:val="TAH"/>
              <w:rPr>
                <w:rFonts w:cs="Arial"/>
                <w:color w:val="FFFFFF" w:themeColor="background1"/>
                <w:sz w:val="20"/>
                <w:lang w:val="en-US"/>
              </w:rPr>
            </w:pPr>
            <w:r w:rsidRPr="00DE7958">
              <w:rPr>
                <w:rFonts w:cs="Arial"/>
                <w:color w:val="FFFFFF" w:themeColor="background1"/>
                <w:sz w:val="20"/>
                <w:lang w:val="en-US"/>
              </w:rPr>
              <w:t>Reference sequence</w:t>
            </w:r>
          </w:p>
        </w:tc>
        <w:tc>
          <w:tcPr>
            <w:tcW w:w="0" w:type="auto"/>
            <w:tcBorders>
              <w:bottom w:val="single" w:sz="4" w:space="0" w:color="FFFFFF"/>
            </w:tcBorders>
            <w:hideMark/>
          </w:tcPr>
          <w:p w14:paraId="5E991CC8" w14:textId="77777777"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Name</w:t>
            </w:r>
          </w:p>
        </w:tc>
        <w:tc>
          <w:tcPr>
            <w:tcW w:w="0" w:type="auto"/>
            <w:tcBorders>
              <w:bottom w:val="single" w:sz="4" w:space="0" w:color="FFFFFF"/>
            </w:tcBorders>
            <w:vAlign w:val="bottom"/>
            <w:hideMark/>
          </w:tcPr>
          <w:p w14:paraId="32F200F8" w14:textId="77777777"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psnr</w:t>
            </w:r>
          </w:p>
        </w:tc>
        <w:tc>
          <w:tcPr>
            <w:tcW w:w="0" w:type="auto"/>
            <w:tcBorders>
              <w:bottom w:val="single" w:sz="4" w:space="0" w:color="FFFFFF"/>
            </w:tcBorders>
            <w:vAlign w:val="bottom"/>
            <w:hideMark/>
          </w:tcPr>
          <w:p w14:paraId="091BFB8B" w14:textId="77777777"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y_psnr</w:t>
            </w:r>
          </w:p>
        </w:tc>
        <w:tc>
          <w:tcPr>
            <w:tcW w:w="0" w:type="auto"/>
            <w:tcBorders>
              <w:bottom w:val="single" w:sz="4" w:space="0" w:color="FFFFFF"/>
            </w:tcBorders>
            <w:vAlign w:val="bottom"/>
            <w:hideMark/>
          </w:tcPr>
          <w:p w14:paraId="118DC7FC" w14:textId="28755BBE"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073DC2C7" w14:textId="63B9A61E"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604BFC">
              <w:rPr>
                <w:rFonts w:cs="Arial"/>
                <w:color w:val="FFFFFF" w:themeColor="background1"/>
                <w:sz w:val="20"/>
                <w:lang w:val="en-US"/>
              </w:rPr>
              <w:t>ms_ssim</w:t>
            </w:r>
          </w:p>
        </w:tc>
      </w:tr>
      <w:tr w:rsidR="007C4106" w14:paraId="394DD454"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CA747E" w14:textId="77777777" w:rsidR="007C4106" w:rsidRDefault="007C4106" w:rsidP="007C4106">
            <w:pPr>
              <w:pStyle w:val="TAH"/>
              <w:rPr>
                <w:rFonts w:cs="Arial"/>
                <w:sz w:val="20"/>
                <w:lang w:val="en-US"/>
              </w:rPr>
            </w:pPr>
            <w:r>
              <w:rPr>
                <w:rFonts w:cs="Arial"/>
                <w:sz w:val="20"/>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0DE3D7C0" w14:textId="77777777" w:rsid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Brest-Sedof-FHD</w:t>
            </w:r>
          </w:p>
        </w:tc>
        <w:tc>
          <w:tcPr>
            <w:tcW w:w="0" w:type="auto"/>
            <w:tcBorders>
              <w:top w:val="single" w:sz="4" w:space="0" w:color="FFFFFF"/>
              <w:left w:val="single" w:sz="4" w:space="0" w:color="FFFFFF"/>
              <w:bottom w:val="single" w:sz="4" w:space="0" w:color="FFFFFF"/>
              <w:right w:val="single" w:sz="4" w:space="0" w:color="FFFFFF"/>
            </w:tcBorders>
            <w:vAlign w:val="bottom"/>
          </w:tcPr>
          <w:p w14:paraId="78D88948" w14:textId="3584956C"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76.024</w:t>
            </w:r>
          </w:p>
        </w:tc>
        <w:tc>
          <w:tcPr>
            <w:tcW w:w="0" w:type="auto"/>
            <w:tcBorders>
              <w:top w:val="single" w:sz="4" w:space="0" w:color="FFFFFF"/>
              <w:left w:val="single" w:sz="4" w:space="0" w:color="FFFFFF"/>
              <w:bottom w:val="single" w:sz="4" w:space="0" w:color="FFFFFF"/>
              <w:right w:val="single" w:sz="4" w:space="0" w:color="FFFFFF"/>
            </w:tcBorders>
            <w:vAlign w:val="bottom"/>
          </w:tcPr>
          <w:p w14:paraId="261799A0" w14:textId="3A6526ED"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78.122</w:t>
            </w:r>
          </w:p>
        </w:tc>
        <w:tc>
          <w:tcPr>
            <w:tcW w:w="0" w:type="auto"/>
            <w:tcBorders>
              <w:top w:val="single" w:sz="4" w:space="0" w:color="FFFFFF"/>
              <w:left w:val="single" w:sz="4" w:space="0" w:color="FFFFFF"/>
              <w:bottom w:val="single" w:sz="4" w:space="0" w:color="FFFFFF"/>
              <w:right w:val="single" w:sz="4" w:space="0" w:color="FFFFFF"/>
            </w:tcBorders>
            <w:vAlign w:val="bottom"/>
          </w:tcPr>
          <w:p w14:paraId="726D5C60" w14:textId="55933201"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71.621</w:t>
            </w:r>
          </w:p>
        </w:tc>
        <w:tc>
          <w:tcPr>
            <w:tcW w:w="0" w:type="auto"/>
            <w:tcBorders>
              <w:top w:val="single" w:sz="4" w:space="0" w:color="FFFFFF"/>
              <w:left w:val="single" w:sz="4" w:space="0" w:color="FFFFFF"/>
              <w:bottom w:val="single" w:sz="4" w:space="0" w:color="FFFFFF"/>
              <w:right w:val="single" w:sz="4" w:space="0" w:color="FFFFFF"/>
            </w:tcBorders>
            <w:vAlign w:val="bottom"/>
          </w:tcPr>
          <w:p w14:paraId="687DB320" w14:textId="0AF23D63"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56.471</w:t>
            </w:r>
          </w:p>
        </w:tc>
      </w:tr>
      <w:tr w:rsidR="007C4106" w14:paraId="533C3EA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D75E19" w14:textId="77777777" w:rsidR="007C4106" w:rsidRDefault="007C4106" w:rsidP="007C4106">
            <w:pPr>
              <w:pStyle w:val="TAH"/>
              <w:rPr>
                <w:rFonts w:cs="Arial"/>
                <w:sz w:val="20"/>
                <w:lang w:val="en-US"/>
              </w:rPr>
            </w:pPr>
            <w:r>
              <w:rPr>
                <w:rFonts w:cs="Arial"/>
                <w:sz w:val="20"/>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5641DF24" w14:textId="77777777" w:rsid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tcPr>
          <w:p w14:paraId="381A3DDF" w14:textId="0A29BD75"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57.856</w:t>
            </w:r>
          </w:p>
        </w:tc>
        <w:tc>
          <w:tcPr>
            <w:tcW w:w="0" w:type="auto"/>
            <w:tcBorders>
              <w:top w:val="single" w:sz="4" w:space="0" w:color="FFFFFF"/>
              <w:left w:val="single" w:sz="4" w:space="0" w:color="FFFFFF"/>
              <w:bottom w:val="single" w:sz="4" w:space="0" w:color="FFFFFF"/>
              <w:right w:val="single" w:sz="4" w:space="0" w:color="FFFFFF"/>
            </w:tcBorders>
            <w:vAlign w:val="bottom"/>
          </w:tcPr>
          <w:p w14:paraId="61C46D06" w14:textId="7E55F7B5"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58.874</w:t>
            </w:r>
          </w:p>
        </w:tc>
        <w:tc>
          <w:tcPr>
            <w:tcW w:w="0" w:type="auto"/>
            <w:tcBorders>
              <w:top w:val="single" w:sz="4" w:space="0" w:color="FFFFFF"/>
              <w:left w:val="single" w:sz="4" w:space="0" w:color="FFFFFF"/>
              <w:bottom w:val="single" w:sz="4" w:space="0" w:color="FFFFFF"/>
              <w:right w:val="single" w:sz="4" w:space="0" w:color="FFFFFF"/>
            </w:tcBorders>
            <w:vAlign w:val="bottom"/>
          </w:tcPr>
          <w:p w14:paraId="4797774A" w14:textId="430CE286"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62.885</w:t>
            </w:r>
          </w:p>
        </w:tc>
        <w:tc>
          <w:tcPr>
            <w:tcW w:w="0" w:type="auto"/>
            <w:tcBorders>
              <w:top w:val="single" w:sz="4" w:space="0" w:color="FFFFFF"/>
              <w:left w:val="single" w:sz="4" w:space="0" w:color="FFFFFF"/>
              <w:bottom w:val="single" w:sz="4" w:space="0" w:color="FFFFFF"/>
              <w:right w:val="single" w:sz="4" w:space="0" w:color="FFFFFF"/>
            </w:tcBorders>
            <w:vAlign w:val="bottom"/>
          </w:tcPr>
          <w:p w14:paraId="18C8323E" w14:textId="605B0D9D"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56.524</w:t>
            </w:r>
          </w:p>
        </w:tc>
      </w:tr>
      <w:tr w:rsidR="007C4106" w14:paraId="4AB5742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3B729D" w14:textId="77777777" w:rsidR="007C4106" w:rsidRDefault="007C4106" w:rsidP="007C4106">
            <w:pPr>
              <w:pStyle w:val="TAH"/>
              <w:rPr>
                <w:rFonts w:cs="Arial"/>
                <w:sz w:val="20"/>
                <w:lang w:val="en-US"/>
              </w:rPr>
            </w:pPr>
            <w:r>
              <w:rPr>
                <w:rFonts w:cs="Arial"/>
                <w:sz w:val="20"/>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08A8DFDC" w14:textId="77777777" w:rsid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tcPr>
          <w:p w14:paraId="51A0A0D6" w14:textId="20261F32"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33.831</w:t>
            </w:r>
          </w:p>
        </w:tc>
        <w:tc>
          <w:tcPr>
            <w:tcW w:w="0" w:type="auto"/>
            <w:tcBorders>
              <w:top w:val="single" w:sz="4" w:space="0" w:color="FFFFFF"/>
              <w:left w:val="single" w:sz="4" w:space="0" w:color="FFFFFF"/>
              <w:bottom w:val="single" w:sz="4" w:space="0" w:color="FFFFFF"/>
              <w:right w:val="single" w:sz="4" w:space="0" w:color="FFFFFF"/>
            </w:tcBorders>
            <w:vAlign w:val="bottom"/>
          </w:tcPr>
          <w:p w14:paraId="1A470823" w14:textId="71878EDD"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32.926</w:t>
            </w:r>
          </w:p>
        </w:tc>
        <w:tc>
          <w:tcPr>
            <w:tcW w:w="0" w:type="auto"/>
            <w:tcBorders>
              <w:top w:val="single" w:sz="4" w:space="0" w:color="FFFFFF"/>
              <w:left w:val="single" w:sz="4" w:space="0" w:color="FFFFFF"/>
              <w:bottom w:val="single" w:sz="4" w:space="0" w:color="FFFFFF"/>
              <w:right w:val="single" w:sz="4" w:space="0" w:color="FFFFFF"/>
            </w:tcBorders>
            <w:vAlign w:val="bottom"/>
          </w:tcPr>
          <w:p w14:paraId="320FEAC0" w14:textId="78809BFC"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44.359</w:t>
            </w:r>
          </w:p>
        </w:tc>
        <w:tc>
          <w:tcPr>
            <w:tcW w:w="0" w:type="auto"/>
            <w:tcBorders>
              <w:top w:val="single" w:sz="4" w:space="0" w:color="FFFFFF"/>
              <w:left w:val="single" w:sz="4" w:space="0" w:color="FFFFFF"/>
              <w:bottom w:val="single" w:sz="4" w:space="0" w:color="FFFFFF"/>
              <w:right w:val="single" w:sz="4" w:space="0" w:color="FFFFFF"/>
            </w:tcBorders>
            <w:vAlign w:val="bottom"/>
          </w:tcPr>
          <w:p w14:paraId="27AD9EE5" w14:textId="78ECFB5E"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38.353</w:t>
            </w:r>
          </w:p>
        </w:tc>
      </w:tr>
      <w:tr w:rsidR="007C4106" w14:paraId="6C037BA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37035F" w14:textId="77777777" w:rsidR="007C4106" w:rsidRDefault="007C4106" w:rsidP="007C4106">
            <w:pPr>
              <w:pStyle w:val="TAH"/>
              <w:rPr>
                <w:rFonts w:cs="Arial"/>
                <w:sz w:val="20"/>
                <w:lang w:val="en-US"/>
              </w:rPr>
            </w:pPr>
            <w:r>
              <w:rPr>
                <w:rFonts w:cs="Arial"/>
                <w:sz w:val="20"/>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0F891441" w14:textId="77777777" w:rsid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tcPr>
          <w:p w14:paraId="18DAB2B2" w14:textId="367449D9"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68.145</w:t>
            </w:r>
          </w:p>
        </w:tc>
        <w:tc>
          <w:tcPr>
            <w:tcW w:w="0" w:type="auto"/>
            <w:tcBorders>
              <w:top w:val="single" w:sz="4" w:space="0" w:color="FFFFFF"/>
              <w:left w:val="single" w:sz="4" w:space="0" w:color="FFFFFF"/>
              <w:bottom w:val="single" w:sz="4" w:space="0" w:color="FFFFFF"/>
              <w:right w:val="single" w:sz="4" w:space="0" w:color="FFFFFF"/>
            </w:tcBorders>
            <w:vAlign w:val="bottom"/>
          </w:tcPr>
          <w:p w14:paraId="1906092B" w14:textId="2641D7AF"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68.187</w:t>
            </w:r>
          </w:p>
        </w:tc>
        <w:tc>
          <w:tcPr>
            <w:tcW w:w="0" w:type="auto"/>
            <w:tcBorders>
              <w:top w:val="single" w:sz="4" w:space="0" w:color="FFFFFF"/>
              <w:left w:val="single" w:sz="4" w:space="0" w:color="FFFFFF"/>
              <w:bottom w:val="single" w:sz="4" w:space="0" w:color="FFFFFF"/>
              <w:right w:val="single" w:sz="4" w:space="0" w:color="FFFFFF"/>
            </w:tcBorders>
            <w:vAlign w:val="bottom"/>
          </w:tcPr>
          <w:p w14:paraId="179A7A6F" w14:textId="46FC23D9"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68.005</w:t>
            </w:r>
          </w:p>
        </w:tc>
        <w:tc>
          <w:tcPr>
            <w:tcW w:w="0" w:type="auto"/>
            <w:tcBorders>
              <w:top w:val="single" w:sz="4" w:space="0" w:color="FFFFFF"/>
              <w:left w:val="single" w:sz="4" w:space="0" w:color="FFFFFF"/>
              <w:bottom w:val="single" w:sz="4" w:space="0" w:color="FFFFFF"/>
              <w:right w:val="single" w:sz="4" w:space="0" w:color="FFFFFF"/>
            </w:tcBorders>
            <w:vAlign w:val="bottom"/>
          </w:tcPr>
          <w:p w14:paraId="1C57B690" w14:textId="51F81C6A"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66.342</w:t>
            </w:r>
          </w:p>
        </w:tc>
      </w:tr>
      <w:tr w:rsidR="007C4106" w14:paraId="304EA069"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AC224A" w14:textId="77777777" w:rsidR="007C4106" w:rsidRDefault="007C4106" w:rsidP="007C4106">
            <w:pPr>
              <w:pStyle w:val="TAH"/>
              <w:rPr>
                <w:rFonts w:cs="Arial"/>
                <w:sz w:val="20"/>
                <w:lang w:val="en-US"/>
              </w:rPr>
            </w:pPr>
            <w:r>
              <w:rPr>
                <w:rFonts w:cs="Arial"/>
                <w:sz w:val="20"/>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52AC62B3" w14:textId="77777777" w:rsid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tcPr>
          <w:p w14:paraId="3A53437F" w14:textId="3666ED85"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65.512</w:t>
            </w:r>
          </w:p>
        </w:tc>
        <w:tc>
          <w:tcPr>
            <w:tcW w:w="0" w:type="auto"/>
            <w:tcBorders>
              <w:top w:val="single" w:sz="4" w:space="0" w:color="FFFFFF"/>
              <w:left w:val="single" w:sz="4" w:space="0" w:color="FFFFFF"/>
              <w:bottom w:val="single" w:sz="4" w:space="0" w:color="FFFFFF"/>
              <w:right w:val="single" w:sz="4" w:space="0" w:color="FFFFFF"/>
            </w:tcBorders>
            <w:vAlign w:val="bottom"/>
          </w:tcPr>
          <w:p w14:paraId="27512A24" w14:textId="25B2C715"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64.189</w:t>
            </w:r>
          </w:p>
        </w:tc>
        <w:tc>
          <w:tcPr>
            <w:tcW w:w="0" w:type="auto"/>
            <w:tcBorders>
              <w:top w:val="single" w:sz="4" w:space="0" w:color="FFFFFF"/>
              <w:left w:val="single" w:sz="4" w:space="0" w:color="FFFFFF"/>
              <w:bottom w:val="single" w:sz="4" w:space="0" w:color="FFFFFF"/>
              <w:right w:val="single" w:sz="4" w:space="0" w:color="FFFFFF"/>
            </w:tcBorders>
            <w:vAlign w:val="bottom"/>
          </w:tcPr>
          <w:p w14:paraId="6FCA7A19" w14:textId="568C3A35"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68.106</w:t>
            </w:r>
          </w:p>
        </w:tc>
        <w:tc>
          <w:tcPr>
            <w:tcW w:w="0" w:type="auto"/>
            <w:tcBorders>
              <w:top w:val="single" w:sz="4" w:space="0" w:color="FFFFFF"/>
              <w:left w:val="single" w:sz="4" w:space="0" w:color="FFFFFF"/>
              <w:bottom w:val="single" w:sz="4" w:space="0" w:color="FFFFFF"/>
              <w:right w:val="single" w:sz="4" w:space="0" w:color="FFFFFF"/>
            </w:tcBorders>
            <w:vAlign w:val="bottom"/>
          </w:tcPr>
          <w:p w14:paraId="45BAF4D0" w14:textId="5CA1EB54"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67.631</w:t>
            </w:r>
          </w:p>
        </w:tc>
      </w:tr>
      <w:tr w:rsidR="007C4106" w14:paraId="19D1CD1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6CB59C" w14:textId="77777777" w:rsidR="007C4106" w:rsidRDefault="007C4106" w:rsidP="007C4106">
            <w:pPr>
              <w:pStyle w:val="TAH"/>
              <w:rPr>
                <w:rFonts w:cs="Arial"/>
                <w:sz w:val="20"/>
                <w:lang w:val="en-US"/>
              </w:rPr>
            </w:pPr>
            <w:r>
              <w:rPr>
                <w:rFonts w:cs="Arial"/>
                <w:sz w:val="20"/>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0C7FF6DE" w14:textId="77777777" w:rsid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tcPr>
          <w:p w14:paraId="242E6A48" w14:textId="4ACDDAD1"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42.869</w:t>
            </w:r>
          </w:p>
        </w:tc>
        <w:tc>
          <w:tcPr>
            <w:tcW w:w="0" w:type="auto"/>
            <w:tcBorders>
              <w:top w:val="single" w:sz="4" w:space="0" w:color="FFFFFF"/>
              <w:left w:val="single" w:sz="4" w:space="0" w:color="FFFFFF"/>
              <w:bottom w:val="single" w:sz="4" w:space="0" w:color="FFFFFF"/>
              <w:right w:val="single" w:sz="4" w:space="0" w:color="FFFFFF"/>
            </w:tcBorders>
            <w:vAlign w:val="bottom"/>
          </w:tcPr>
          <w:p w14:paraId="23B01883" w14:textId="565073F1"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42.945</w:t>
            </w:r>
          </w:p>
        </w:tc>
        <w:tc>
          <w:tcPr>
            <w:tcW w:w="0" w:type="auto"/>
            <w:tcBorders>
              <w:top w:val="single" w:sz="4" w:space="0" w:color="FFFFFF"/>
              <w:left w:val="single" w:sz="4" w:space="0" w:color="FFFFFF"/>
              <w:bottom w:val="single" w:sz="4" w:space="0" w:color="FFFFFF"/>
              <w:right w:val="single" w:sz="4" w:space="0" w:color="FFFFFF"/>
            </w:tcBorders>
            <w:vAlign w:val="bottom"/>
          </w:tcPr>
          <w:p w14:paraId="35A91097" w14:textId="677CD398"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50.069</w:t>
            </w:r>
          </w:p>
        </w:tc>
        <w:tc>
          <w:tcPr>
            <w:tcW w:w="0" w:type="auto"/>
            <w:tcBorders>
              <w:top w:val="single" w:sz="4" w:space="0" w:color="FFFFFF"/>
              <w:left w:val="single" w:sz="4" w:space="0" w:color="FFFFFF"/>
              <w:bottom w:val="single" w:sz="4" w:space="0" w:color="FFFFFF"/>
              <w:right w:val="single" w:sz="4" w:space="0" w:color="FFFFFF"/>
            </w:tcBorders>
            <w:vAlign w:val="bottom"/>
          </w:tcPr>
          <w:p w14:paraId="31EE30C5" w14:textId="3ACE4F67"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42.789</w:t>
            </w:r>
          </w:p>
        </w:tc>
      </w:tr>
      <w:tr w:rsidR="007C4106" w14:paraId="7F8DA89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B57E77" w14:textId="77777777" w:rsidR="007C4106" w:rsidRDefault="007C4106" w:rsidP="007C4106">
            <w:pPr>
              <w:pStyle w:val="TAH"/>
              <w:rPr>
                <w:rFonts w:cs="Arial"/>
                <w:sz w:val="20"/>
                <w:lang w:val="en-US"/>
              </w:rPr>
            </w:pPr>
            <w:r>
              <w:rPr>
                <w:rFonts w:cs="Arial"/>
                <w:sz w:val="20"/>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6DC15AEB" w14:textId="77777777" w:rsid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rPr>
              <w:t>Fountain</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2DC9D259" w14:textId="17C8EC73"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32.023</w:t>
            </w:r>
          </w:p>
        </w:tc>
        <w:tc>
          <w:tcPr>
            <w:tcW w:w="0" w:type="auto"/>
            <w:tcBorders>
              <w:top w:val="single" w:sz="4" w:space="0" w:color="FFFFFF"/>
              <w:left w:val="single" w:sz="4" w:space="0" w:color="FFFFFF"/>
              <w:bottom w:val="single" w:sz="4" w:space="0" w:color="FFFFFF"/>
              <w:right w:val="single" w:sz="4" w:space="0" w:color="FFFFFF"/>
            </w:tcBorders>
            <w:vAlign w:val="bottom"/>
          </w:tcPr>
          <w:p w14:paraId="3297663E" w14:textId="1223BCF0"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31.68</w:t>
            </w:r>
          </w:p>
        </w:tc>
        <w:tc>
          <w:tcPr>
            <w:tcW w:w="0" w:type="auto"/>
            <w:tcBorders>
              <w:top w:val="single" w:sz="4" w:space="0" w:color="FFFFFF"/>
              <w:left w:val="single" w:sz="4" w:space="0" w:color="FFFFFF"/>
              <w:bottom w:val="single" w:sz="4" w:space="0" w:color="FFFFFF"/>
              <w:right w:val="single" w:sz="4" w:space="0" w:color="FFFFFF"/>
            </w:tcBorders>
            <w:vAlign w:val="bottom"/>
          </w:tcPr>
          <w:p w14:paraId="753A1E0E" w14:textId="00140FC5"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37.998</w:t>
            </w:r>
          </w:p>
        </w:tc>
        <w:tc>
          <w:tcPr>
            <w:tcW w:w="0" w:type="auto"/>
            <w:tcBorders>
              <w:top w:val="single" w:sz="4" w:space="0" w:color="FFFFFF"/>
              <w:left w:val="single" w:sz="4" w:space="0" w:color="FFFFFF"/>
              <w:bottom w:val="single" w:sz="4" w:space="0" w:color="FFFFFF"/>
              <w:right w:val="single" w:sz="4" w:space="0" w:color="FFFFFF"/>
            </w:tcBorders>
            <w:vAlign w:val="bottom"/>
          </w:tcPr>
          <w:p w14:paraId="519FEE81" w14:textId="1CAD9E1C"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30.299</w:t>
            </w:r>
          </w:p>
        </w:tc>
      </w:tr>
      <w:tr w:rsidR="007C4106" w14:paraId="0AFEB95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89D856" w14:textId="77777777" w:rsidR="007C4106" w:rsidRDefault="007C4106" w:rsidP="007C4106">
            <w:pPr>
              <w:pStyle w:val="TAH"/>
              <w:rPr>
                <w:rFonts w:cs="Arial"/>
                <w:sz w:val="20"/>
                <w:lang w:val="en-US"/>
              </w:rPr>
            </w:pPr>
            <w:r>
              <w:rPr>
                <w:rFonts w:cs="Arial"/>
                <w:sz w:val="20"/>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5B3D44AA" w14:textId="77777777" w:rsid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Riverbank</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58801D7A" w14:textId="4B974BB9"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48.806</w:t>
            </w:r>
          </w:p>
        </w:tc>
        <w:tc>
          <w:tcPr>
            <w:tcW w:w="0" w:type="auto"/>
            <w:tcBorders>
              <w:top w:val="single" w:sz="4" w:space="0" w:color="FFFFFF"/>
              <w:left w:val="single" w:sz="4" w:space="0" w:color="FFFFFF"/>
              <w:bottom w:val="single" w:sz="4" w:space="0" w:color="FFFFFF"/>
              <w:right w:val="single" w:sz="4" w:space="0" w:color="FFFFFF"/>
            </w:tcBorders>
            <w:vAlign w:val="bottom"/>
          </w:tcPr>
          <w:p w14:paraId="45F7A47E" w14:textId="0640DE7D"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44.471</w:t>
            </w:r>
          </w:p>
        </w:tc>
        <w:tc>
          <w:tcPr>
            <w:tcW w:w="0" w:type="auto"/>
            <w:tcBorders>
              <w:top w:val="single" w:sz="4" w:space="0" w:color="FFFFFF"/>
              <w:left w:val="single" w:sz="4" w:space="0" w:color="FFFFFF"/>
              <w:bottom w:val="single" w:sz="4" w:space="0" w:color="FFFFFF"/>
              <w:right w:val="single" w:sz="4" w:space="0" w:color="FFFFFF"/>
            </w:tcBorders>
            <w:vAlign w:val="bottom"/>
          </w:tcPr>
          <w:p w14:paraId="486E4114" w14:textId="01A41291"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50.138</w:t>
            </w:r>
          </w:p>
        </w:tc>
        <w:tc>
          <w:tcPr>
            <w:tcW w:w="0" w:type="auto"/>
            <w:tcBorders>
              <w:top w:val="single" w:sz="4" w:space="0" w:color="FFFFFF"/>
              <w:left w:val="single" w:sz="4" w:space="0" w:color="FFFFFF"/>
              <w:bottom w:val="single" w:sz="4" w:space="0" w:color="FFFFFF"/>
              <w:right w:val="single" w:sz="4" w:space="0" w:color="FFFFFF"/>
            </w:tcBorders>
            <w:vAlign w:val="bottom"/>
          </w:tcPr>
          <w:p w14:paraId="48C364CC" w14:textId="0E68FE26"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40.977</w:t>
            </w:r>
          </w:p>
        </w:tc>
      </w:tr>
      <w:tr w:rsidR="007C4106" w14:paraId="752E781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919AA54" w14:textId="77777777" w:rsidR="007C4106" w:rsidRDefault="007C4106" w:rsidP="007C4106">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8A8434B" w14:textId="77777777" w:rsid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A2A4182" w14:textId="6CEAB77E"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32.023</w:t>
            </w:r>
          </w:p>
        </w:tc>
        <w:tc>
          <w:tcPr>
            <w:tcW w:w="0" w:type="auto"/>
            <w:tcBorders>
              <w:top w:val="triple" w:sz="4" w:space="0" w:color="auto"/>
              <w:left w:val="single" w:sz="4" w:space="0" w:color="FFFFFF"/>
              <w:bottom w:val="single" w:sz="4" w:space="0" w:color="FFFFFF"/>
              <w:right w:val="single" w:sz="4" w:space="0" w:color="FFFFFF"/>
            </w:tcBorders>
            <w:vAlign w:val="bottom"/>
          </w:tcPr>
          <w:p w14:paraId="121FC09E" w14:textId="038E5141"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31.68</w:t>
            </w:r>
          </w:p>
        </w:tc>
        <w:tc>
          <w:tcPr>
            <w:tcW w:w="0" w:type="auto"/>
            <w:tcBorders>
              <w:top w:val="triple" w:sz="4" w:space="0" w:color="auto"/>
              <w:left w:val="single" w:sz="4" w:space="0" w:color="FFFFFF"/>
              <w:bottom w:val="single" w:sz="4" w:space="0" w:color="FFFFFF"/>
              <w:right w:val="single" w:sz="4" w:space="0" w:color="FFFFFF"/>
            </w:tcBorders>
            <w:vAlign w:val="bottom"/>
          </w:tcPr>
          <w:p w14:paraId="672D1D33" w14:textId="05CFD8D9"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37.998</w:t>
            </w:r>
          </w:p>
        </w:tc>
        <w:tc>
          <w:tcPr>
            <w:tcW w:w="0" w:type="auto"/>
            <w:tcBorders>
              <w:top w:val="triple" w:sz="4" w:space="0" w:color="auto"/>
              <w:left w:val="single" w:sz="4" w:space="0" w:color="FFFFFF"/>
              <w:bottom w:val="single" w:sz="4" w:space="0" w:color="FFFFFF"/>
              <w:right w:val="single" w:sz="4" w:space="0" w:color="FFFFFF"/>
            </w:tcBorders>
            <w:vAlign w:val="bottom"/>
          </w:tcPr>
          <w:p w14:paraId="48C62962" w14:textId="11BEB315"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30.299</w:t>
            </w:r>
          </w:p>
        </w:tc>
      </w:tr>
      <w:tr w:rsidR="007C4106" w14:paraId="37A081A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C2860B" w14:textId="77777777" w:rsidR="007C4106" w:rsidRDefault="007C4106" w:rsidP="007C4106">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B9D0C91" w14:textId="77777777" w:rsid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2F7F5D5" w14:textId="5BE8F396"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76.024</w:t>
            </w:r>
          </w:p>
        </w:tc>
        <w:tc>
          <w:tcPr>
            <w:tcW w:w="0" w:type="auto"/>
            <w:tcBorders>
              <w:top w:val="single" w:sz="4" w:space="0" w:color="FFFFFF"/>
              <w:left w:val="single" w:sz="4" w:space="0" w:color="FFFFFF"/>
              <w:bottom w:val="single" w:sz="4" w:space="0" w:color="FFFFFF"/>
              <w:right w:val="single" w:sz="4" w:space="0" w:color="FFFFFF"/>
            </w:tcBorders>
            <w:vAlign w:val="bottom"/>
          </w:tcPr>
          <w:p w14:paraId="5D9EE071" w14:textId="12D59BDC"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78.122</w:t>
            </w:r>
          </w:p>
        </w:tc>
        <w:tc>
          <w:tcPr>
            <w:tcW w:w="0" w:type="auto"/>
            <w:tcBorders>
              <w:top w:val="single" w:sz="4" w:space="0" w:color="FFFFFF"/>
              <w:left w:val="single" w:sz="4" w:space="0" w:color="FFFFFF"/>
              <w:bottom w:val="single" w:sz="4" w:space="0" w:color="FFFFFF"/>
              <w:right w:val="single" w:sz="4" w:space="0" w:color="FFFFFF"/>
            </w:tcBorders>
            <w:vAlign w:val="bottom"/>
          </w:tcPr>
          <w:p w14:paraId="331536C1" w14:textId="27C8FCA6"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71.621</w:t>
            </w:r>
          </w:p>
        </w:tc>
        <w:tc>
          <w:tcPr>
            <w:tcW w:w="0" w:type="auto"/>
            <w:tcBorders>
              <w:top w:val="single" w:sz="4" w:space="0" w:color="FFFFFF"/>
              <w:left w:val="single" w:sz="4" w:space="0" w:color="FFFFFF"/>
              <w:bottom w:val="single" w:sz="4" w:space="0" w:color="FFFFFF"/>
              <w:right w:val="single" w:sz="4" w:space="0" w:color="FFFFFF"/>
            </w:tcBorders>
            <w:vAlign w:val="bottom"/>
          </w:tcPr>
          <w:p w14:paraId="4FE24C93" w14:textId="649128D8"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67.631</w:t>
            </w:r>
          </w:p>
        </w:tc>
      </w:tr>
      <w:tr w:rsidR="007C4106" w14:paraId="4A5D6FF4"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39B1D91" w14:textId="77777777" w:rsidR="007C4106" w:rsidRDefault="007C4106" w:rsidP="007C4106">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0CA101B" w14:textId="77777777" w:rsid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2D899C7" w14:textId="2FD8DDAE"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53.133</w:t>
            </w:r>
          </w:p>
        </w:tc>
        <w:tc>
          <w:tcPr>
            <w:tcW w:w="0" w:type="auto"/>
            <w:tcBorders>
              <w:top w:val="single" w:sz="4" w:space="0" w:color="FFFFFF"/>
              <w:left w:val="single" w:sz="4" w:space="0" w:color="FFFFFF"/>
              <w:bottom w:val="single" w:sz="4" w:space="0" w:color="FFFFFF"/>
              <w:right w:val="single" w:sz="4" w:space="0" w:color="FFFFFF"/>
            </w:tcBorders>
            <w:vAlign w:val="bottom"/>
          </w:tcPr>
          <w:p w14:paraId="3A902316" w14:textId="2DBD35AD"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52.674</w:t>
            </w:r>
          </w:p>
        </w:tc>
        <w:tc>
          <w:tcPr>
            <w:tcW w:w="0" w:type="auto"/>
            <w:tcBorders>
              <w:top w:val="single" w:sz="4" w:space="0" w:color="FFFFFF"/>
              <w:left w:val="single" w:sz="4" w:space="0" w:color="FFFFFF"/>
              <w:bottom w:val="single" w:sz="4" w:space="0" w:color="FFFFFF"/>
              <w:right w:val="single" w:sz="4" w:space="0" w:color="FFFFFF"/>
            </w:tcBorders>
            <w:vAlign w:val="bottom"/>
          </w:tcPr>
          <w:p w14:paraId="469EDAE2" w14:textId="4EC1030A"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56.648</w:t>
            </w:r>
          </w:p>
        </w:tc>
        <w:tc>
          <w:tcPr>
            <w:tcW w:w="0" w:type="auto"/>
            <w:tcBorders>
              <w:top w:val="single" w:sz="4" w:space="0" w:color="FFFFFF"/>
              <w:left w:val="single" w:sz="4" w:space="0" w:color="FFFFFF"/>
              <w:bottom w:val="single" w:sz="4" w:space="0" w:color="FFFFFF"/>
              <w:right w:val="single" w:sz="4" w:space="0" w:color="FFFFFF"/>
            </w:tcBorders>
            <w:vAlign w:val="bottom"/>
          </w:tcPr>
          <w:p w14:paraId="573FEC6A" w14:textId="5D9E84A0"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49.923</w:t>
            </w:r>
          </w:p>
        </w:tc>
      </w:tr>
    </w:tbl>
    <w:p w14:paraId="7D9CCE7C" w14:textId="77777777" w:rsidR="00DF0229" w:rsidRDefault="00DF0229" w:rsidP="00DF0229"/>
    <w:p w14:paraId="03AA6C01" w14:textId="1AE4C93B" w:rsidR="00DF0229" w:rsidRDefault="00DF0229" w:rsidP="00DF0229">
      <w:r>
        <w:t xml:space="preserve">As an example, Figure </w:t>
      </w:r>
      <w:r w:rsidR="00795495">
        <w:t>8.3.3</w:t>
      </w:r>
      <w:r>
        <w:t xml:space="preserve">.2-1 provides Rate-Quality curves and BD rate gain for psnr of </w:t>
      </w:r>
      <w:r w:rsidR="00795495">
        <w:t>ETM</w:t>
      </w:r>
      <w:r>
        <w:t xml:space="preserve"> with S1-</w:t>
      </w:r>
      <w:r w:rsidR="00795495">
        <w:t>ET</w:t>
      </w:r>
      <w:r>
        <w:t>M-01 against H.264/AVC with configuration S1-JM-01 for reference sequence S1-R01.</w:t>
      </w:r>
    </w:p>
    <w:p w14:paraId="3BFE06B4" w14:textId="00A8674B" w:rsidR="00DF0229" w:rsidRDefault="004E059D" w:rsidP="00DF0229">
      <w:pPr>
        <w:pStyle w:val="TH"/>
      </w:pPr>
      <w:r w:rsidRPr="005C5155">
        <w:rPr>
          <w:noProof/>
        </w:rPr>
        <w:lastRenderedPageBreak/>
        <w:drawing>
          <wp:inline distT="0" distB="0" distL="0" distR="0" wp14:anchorId="5C48342B" wp14:editId="37B574D4">
            <wp:extent cx="6115050" cy="2447925"/>
            <wp:effectExtent l="0" t="0" r="0" b="952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B5404E7" w14:textId="564228E3" w:rsidR="00DF0229" w:rsidRDefault="00DF0229" w:rsidP="00DF0229">
      <w:pPr>
        <w:pStyle w:val="TH"/>
      </w:pPr>
      <w:r>
        <w:t xml:space="preserve">Figure </w:t>
      </w:r>
      <w:r w:rsidR="00795495">
        <w:t>8.3.3</w:t>
      </w:r>
      <w:r>
        <w:t xml:space="preserve">.2-1 Rate-Quality curves and BD rate gain for psnr of </w:t>
      </w:r>
      <w:r w:rsidR="00795495">
        <w:t>ETM</w:t>
      </w:r>
      <w:r>
        <w:t xml:space="preserve"> with S1-</w:t>
      </w:r>
      <w:r w:rsidR="00795495">
        <w:t>ETM</w:t>
      </w:r>
      <w:r>
        <w:t xml:space="preserve">-01 against </w:t>
      </w:r>
      <w:r w:rsidR="002A51AA">
        <w:t>H.264/AVC</w:t>
      </w:r>
      <w:r>
        <w:t xml:space="preserve"> with configuration S1-JM-01 for reference sequence S1-R01</w:t>
      </w:r>
    </w:p>
    <w:p w14:paraId="014CDFC6" w14:textId="0BE17BAD" w:rsidR="00DF0229" w:rsidRDefault="00DF0229" w:rsidP="00DF0229">
      <w:r>
        <w:t>All Rate-Quality curves and BD rate gain plots are provided in the attachment as well as online here https://dash-large-files.akamaized.net/WAVE/3GPP/5GVideo/Bitstreams/Scenario-1-FHD/</w:t>
      </w:r>
      <w:r w:rsidR="00795495">
        <w:t>ETM</w:t>
      </w:r>
      <w:r>
        <w:t>/Characterization/.</w:t>
      </w:r>
    </w:p>
    <w:p w14:paraId="7D3157D6" w14:textId="738C2FC4" w:rsidR="00DF0229" w:rsidRDefault="00795495" w:rsidP="00DF0229">
      <w:pPr>
        <w:pStyle w:val="Heading4"/>
      </w:pPr>
      <w:bookmarkStart w:id="643" w:name="_Toc100837952"/>
      <w:r>
        <w:t>8.3.3</w:t>
      </w:r>
      <w:r w:rsidR="00DF0229">
        <w:t>.3</w:t>
      </w:r>
      <w:r w:rsidR="00DF0229">
        <w:tab/>
        <w:t>Scenario 3: Screen Content</w:t>
      </w:r>
      <w:bookmarkEnd w:id="643"/>
    </w:p>
    <w:p w14:paraId="6903B3B0" w14:textId="3C6D0DC0" w:rsidR="00DF0229" w:rsidRDefault="00DF0229" w:rsidP="00DF0229">
      <w:r>
        <w:t xml:space="preserve">This clause provides characterization of </w:t>
      </w:r>
      <w:r w:rsidR="00795495">
        <w:t>ETM</w:t>
      </w:r>
      <w:r>
        <w:t xml:space="preserve"> mode configurations against H.264/AVC for Scenario 3 Screen Content. In particular, </w:t>
      </w:r>
    </w:p>
    <w:p w14:paraId="4E11518F" w14:textId="21A47372" w:rsidR="00DF0229" w:rsidRDefault="00DF0229" w:rsidP="00DF0229">
      <w:pPr>
        <w:pStyle w:val="B1"/>
        <w:numPr>
          <w:ilvl w:val="0"/>
          <w:numId w:val="2"/>
        </w:numPr>
      </w:pPr>
      <w:r>
        <w:t xml:space="preserve">Table </w:t>
      </w:r>
      <w:r w:rsidR="00795495">
        <w:t>8.3.3</w:t>
      </w:r>
      <w:r>
        <w:t xml:space="preserve">.3-1 provides the BD rate gain of </w:t>
      </w:r>
      <w:r w:rsidR="00795495">
        <w:t>ETM</w:t>
      </w:r>
      <w:r>
        <w:t xml:space="preserve"> with S3-</w:t>
      </w:r>
      <w:r w:rsidR="00795495">
        <w:t>ETM</w:t>
      </w:r>
      <w:r>
        <w:t xml:space="preserve">-01 against </w:t>
      </w:r>
      <w:r w:rsidR="002A51AA">
        <w:t>H.264/AVC</w:t>
      </w:r>
      <w:r>
        <w:t xml:space="preserve"> with configuration S3-JM-01, i.e. with the screen content scenario reference sequences and no fixed </w:t>
      </w:r>
      <w:r w:rsidR="007F562D">
        <w:t>random access</w:t>
      </w:r>
      <w:r>
        <w:t>.</w:t>
      </w:r>
    </w:p>
    <w:p w14:paraId="0972C700" w14:textId="3CEDA6F8" w:rsidR="00DF0229" w:rsidRDefault="00DF0229" w:rsidP="00DF0229">
      <w:pPr>
        <w:pStyle w:val="B1"/>
        <w:numPr>
          <w:ilvl w:val="0"/>
          <w:numId w:val="2"/>
        </w:numPr>
      </w:pPr>
      <w:r>
        <w:t xml:space="preserve">Table </w:t>
      </w:r>
      <w:r w:rsidR="00795495">
        <w:t>8.3.3</w:t>
      </w:r>
      <w:r>
        <w:t xml:space="preserve">.3-2 provides the BD rate gain of </w:t>
      </w:r>
      <w:r w:rsidR="00795495">
        <w:t>ETM</w:t>
      </w:r>
      <w:r>
        <w:t xml:space="preserve"> with S3-</w:t>
      </w:r>
      <w:r w:rsidR="00795495">
        <w:t>ETM</w:t>
      </w:r>
      <w:r>
        <w:t xml:space="preserve">-02 against </w:t>
      </w:r>
      <w:r w:rsidR="002A51AA">
        <w:t>H.264/AVC</w:t>
      </w:r>
      <w:r>
        <w:t xml:space="preserve"> with configuration S3-JM-02, i.e. with the screen content scenario reference sequences with fixed </w:t>
      </w:r>
      <w:r w:rsidR="007F562D">
        <w:t>random access</w:t>
      </w:r>
      <w:r>
        <w:t xml:space="preserve"> every second.</w:t>
      </w:r>
    </w:p>
    <w:p w14:paraId="1348FBA2" w14:textId="042B47AC" w:rsidR="00DF0229" w:rsidRDefault="00DF0229" w:rsidP="00DF0229">
      <w:pPr>
        <w:pStyle w:val="TH"/>
        <w:ind w:left="284"/>
      </w:pPr>
      <w:r>
        <w:lastRenderedPageBreak/>
        <w:t xml:space="preserve">Table </w:t>
      </w:r>
      <w:r w:rsidR="00795495">
        <w:t>8.3.3</w:t>
      </w:r>
      <w:r>
        <w:t xml:space="preserve">.3-1 BD rate gain of </w:t>
      </w:r>
      <w:r w:rsidR="00795495">
        <w:t>ETM</w:t>
      </w:r>
      <w:r>
        <w:t xml:space="preserve"> with S3-</w:t>
      </w:r>
      <w:r w:rsidR="00795495">
        <w:t>ETM</w:t>
      </w:r>
      <w:r>
        <w:t xml:space="preserve">-01 against </w:t>
      </w:r>
      <w:r w:rsidR="002A51AA">
        <w:t>H.264/AVC</w:t>
      </w:r>
      <w:r>
        <w:t xml:space="preserve"> with configuration S3-JM-01, i.e. with the screen content scenario reference sequences and no fixed </w:t>
      </w:r>
      <w:r w:rsidR="007F562D">
        <w:t>random access</w:t>
      </w:r>
    </w:p>
    <w:tbl>
      <w:tblPr>
        <w:tblStyle w:val="GridTable5Dark-Accent3"/>
        <w:tblW w:w="0" w:type="auto"/>
        <w:jc w:val="center"/>
        <w:tblLook w:val="04A0" w:firstRow="1" w:lastRow="0" w:firstColumn="1" w:lastColumn="0" w:noHBand="0" w:noVBand="1"/>
      </w:tblPr>
      <w:tblGrid>
        <w:gridCol w:w="2062"/>
        <w:gridCol w:w="3373"/>
        <w:gridCol w:w="828"/>
        <w:gridCol w:w="828"/>
      </w:tblGrid>
      <w:tr w:rsidR="00DF0229" w14:paraId="72D59F65"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1EA24E7" w14:textId="77777777" w:rsidR="00DF0229" w:rsidRDefault="00DF0229"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E96B4D1"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36A39C5B"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3DB20E26"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E3250C" w14:paraId="5701EF90"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50CC7F" w14:textId="77777777" w:rsidR="00E3250C" w:rsidRDefault="00E3250C" w:rsidP="00E3250C">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1EC1DFB5"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EAFE5BE" w14:textId="0F2A3ACD"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72.461</w:t>
            </w:r>
          </w:p>
        </w:tc>
        <w:tc>
          <w:tcPr>
            <w:tcW w:w="0" w:type="auto"/>
            <w:tcBorders>
              <w:top w:val="single" w:sz="4" w:space="0" w:color="FFFFFF"/>
              <w:left w:val="single" w:sz="4" w:space="0" w:color="FFFFFF"/>
              <w:bottom w:val="single" w:sz="4" w:space="0" w:color="FFFFFF"/>
              <w:right w:val="single" w:sz="4" w:space="0" w:color="FFFFFF"/>
            </w:tcBorders>
            <w:vAlign w:val="bottom"/>
          </w:tcPr>
          <w:p w14:paraId="0D0D6C57" w14:textId="621E93D3"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73.412</w:t>
            </w:r>
          </w:p>
        </w:tc>
      </w:tr>
      <w:tr w:rsidR="00E3250C" w14:paraId="15CDAF80"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505CBB" w14:textId="77777777" w:rsidR="00E3250C" w:rsidRDefault="00E3250C" w:rsidP="00E3250C">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26021740"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942B743" w14:textId="4A19FF30"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74.355</w:t>
            </w:r>
          </w:p>
        </w:tc>
        <w:tc>
          <w:tcPr>
            <w:tcW w:w="0" w:type="auto"/>
            <w:tcBorders>
              <w:top w:val="single" w:sz="4" w:space="0" w:color="FFFFFF"/>
              <w:left w:val="single" w:sz="4" w:space="0" w:color="FFFFFF"/>
              <w:bottom w:val="single" w:sz="4" w:space="0" w:color="FFFFFF"/>
              <w:right w:val="single" w:sz="4" w:space="0" w:color="FFFFFF"/>
            </w:tcBorders>
            <w:vAlign w:val="bottom"/>
          </w:tcPr>
          <w:p w14:paraId="4F7D525E" w14:textId="625F9FBD"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75.972</w:t>
            </w:r>
          </w:p>
        </w:tc>
      </w:tr>
      <w:tr w:rsidR="00E3250C" w14:paraId="30705954"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D282B1" w14:textId="77777777" w:rsidR="00E3250C" w:rsidRDefault="00E3250C" w:rsidP="00E3250C">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3CEC74D3"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64AA927" w14:textId="0980048F"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63.066</w:t>
            </w:r>
          </w:p>
        </w:tc>
        <w:tc>
          <w:tcPr>
            <w:tcW w:w="0" w:type="auto"/>
            <w:tcBorders>
              <w:top w:val="single" w:sz="4" w:space="0" w:color="FFFFFF"/>
              <w:left w:val="single" w:sz="4" w:space="0" w:color="FFFFFF"/>
              <w:bottom w:val="single" w:sz="4" w:space="0" w:color="FFFFFF"/>
              <w:right w:val="single" w:sz="4" w:space="0" w:color="FFFFFF"/>
            </w:tcBorders>
            <w:vAlign w:val="bottom"/>
          </w:tcPr>
          <w:p w14:paraId="09482998" w14:textId="0F3B8ED6"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60.143</w:t>
            </w:r>
          </w:p>
        </w:tc>
      </w:tr>
      <w:tr w:rsidR="00E3250C" w14:paraId="6EB30DB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1FAC54" w14:textId="77777777" w:rsidR="00E3250C" w:rsidRDefault="00E3250C" w:rsidP="00E3250C">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1722F0EE"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28188D8" w14:textId="7AE353A6"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54.929</w:t>
            </w:r>
          </w:p>
        </w:tc>
        <w:tc>
          <w:tcPr>
            <w:tcW w:w="0" w:type="auto"/>
            <w:tcBorders>
              <w:top w:val="single" w:sz="4" w:space="0" w:color="FFFFFF"/>
              <w:left w:val="single" w:sz="4" w:space="0" w:color="FFFFFF"/>
              <w:bottom w:val="single" w:sz="4" w:space="0" w:color="FFFFFF"/>
              <w:right w:val="single" w:sz="4" w:space="0" w:color="FFFFFF"/>
            </w:tcBorders>
            <w:vAlign w:val="bottom"/>
          </w:tcPr>
          <w:p w14:paraId="2E6B8AA8" w14:textId="7E0CF213"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53.251</w:t>
            </w:r>
          </w:p>
        </w:tc>
      </w:tr>
      <w:tr w:rsidR="00E3250C" w14:paraId="7139B323"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23337F" w14:textId="77777777" w:rsidR="00E3250C" w:rsidRDefault="00E3250C" w:rsidP="00E3250C">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6F7B8A8B"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17ED68D" w14:textId="51AFBCF6"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67.399</w:t>
            </w:r>
          </w:p>
        </w:tc>
        <w:tc>
          <w:tcPr>
            <w:tcW w:w="0" w:type="auto"/>
            <w:tcBorders>
              <w:top w:val="single" w:sz="4" w:space="0" w:color="FFFFFF"/>
              <w:left w:val="single" w:sz="4" w:space="0" w:color="FFFFFF"/>
              <w:bottom w:val="single" w:sz="4" w:space="0" w:color="FFFFFF"/>
              <w:right w:val="single" w:sz="4" w:space="0" w:color="FFFFFF"/>
            </w:tcBorders>
            <w:vAlign w:val="bottom"/>
          </w:tcPr>
          <w:p w14:paraId="29F9DA55" w14:textId="5DF0FF29"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66.829</w:t>
            </w:r>
          </w:p>
        </w:tc>
      </w:tr>
      <w:tr w:rsidR="00E3250C" w14:paraId="57DF42B3"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9A31C3" w14:textId="77777777" w:rsidR="00E3250C" w:rsidRDefault="00E3250C" w:rsidP="00E3250C">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2F73DCFC"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AF16C8B" w14:textId="0179A0EA"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51.793</w:t>
            </w:r>
          </w:p>
        </w:tc>
        <w:tc>
          <w:tcPr>
            <w:tcW w:w="0" w:type="auto"/>
            <w:tcBorders>
              <w:top w:val="single" w:sz="4" w:space="0" w:color="FFFFFF"/>
              <w:left w:val="single" w:sz="4" w:space="0" w:color="FFFFFF"/>
              <w:bottom w:val="single" w:sz="4" w:space="0" w:color="FFFFFF"/>
              <w:right w:val="single" w:sz="4" w:space="0" w:color="FFFFFF"/>
            </w:tcBorders>
            <w:vAlign w:val="bottom"/>
          </w:tcPr>
          <w:p w14:paraId="6ADDBE6D" w14:textId="321EDC64"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51.414</w:t>
            </w:r>
          </w:p>
        </w:tc>
      </w:tr>
      <w:tr w:rsidR="00E3250C" w14:paraId="7315D001"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0EA478" w14:textId="77777777" w:rsidR="00E3250C" w:rsidRDefault="00E3250C" w:rsidP="00E3250C">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6BC86875"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25C3AAE" w14:textId="64F9C8AF"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74.294</w:t>
            </w:r>
          </w:p>
        </w:tc>
        <w:tc>
          <w:tcPr>
            <w:tcW w:w="0" w:type="auto"/>
            <w:tcBorders>
              <w:top w:val="single" w:sz="4" w:space="0" w:color="FFFFFF"/>
              <w:left w:val="single" w:sz="4" w:space="0" w:color="FFFFFF"/>
              <w:bottom w:val="single" w:sz="4" w:space="0" w:color="FFFFFF"/>
              <w:right w:val="single" w:sz="4" w:space="0" w:color="FFFFFF"/>
            </w:tcBorders>
            <w:vAlign w:val="bottom"/>
          </w:tcPr>
          <w:p w14:paraId="2743E786" w14:textId="5D94DD8B"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73.682</w:t>
            </w:r>
          </w:p>
        </w:tc>
      </w:tr>
      <w:tr w:rsidR="00E3250C" w14:paraId="2079B6B4"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D99C6B" w14:textId="77777777" w:rsidR="00E3250C" w:rsidRDefault="00E3250C" w:rsidP="00E3250C">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055277A3"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7C4559F" w14:textId="3303F84F"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68.205</w:t>
            </w:r>
          </w:p>
        </w:tc>
        <w:tc>
          <w:tcPr>
            <w:tcW w:w="0" w:type="auto"/>
            <w:tcBorders>
              <w:top w:val="single" w:sz="4" w:space="0" w:color="FFFFFF"/>
              <w:left w:val="single" w:sz="4" w:space="0" w:color="FFFFFF"/>
              <w:bottom w:val="single" w:sz="4" w:space="0" w:color="FFFFFF"/>
              <w:right w:val="single" w:sz="4" w:space="0" w:color="FFFFFF"/>
            </w:tcBorders>
            <w:vAlign w:val="bottom"/>
          </w:tcPr>
          <w:p w14:paraId="52159172" w14:textId="3A59CE3C"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67.924</w:t>
            </w:r>
          </w:p>
        </w:tc>
      </w:tr>
      <w:tr w:rsidR="00E3250C" w14:paraId="236E6EF0"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62EDA1" w14:textId="77777777" w:rsidR="00E3250C" w:rsidRDefault="00E3250C" w:rsidP="00E3250C">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06433C51"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
          <w:p w14:paraId="5C6DA898" w14:textId="22499DFA"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52.286</w:t>
            </w:r>
          </w:p>
        </w:tc>
        <w:tc>
          <w:tcPr>
            <w:tcW w:w="0" w:type="auto"/>
            <w:tcBorders>
              <w:top w:val="single" w:sz="4" w:space="0" w:color="FFFFFF"/>
              <w:left w:val="single" w:sz="4" w:space="0" w:color="FFFFFF"/>
              <w:bottom w:val="single" w:sz="4" w:space="0" w:color="FFFFFF"/>
              <w:right w:val="single" w:sz="4" w:space="0" w:color="FFFFFF"/>
            </w:tcBorders>
            <w:vAlign w:val="bottom"/>
          </w:tcPr>
          <w:p w14:paraId="75E9BFC2" w14:textId="7D3E52EA"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51.901</w:t>
            </w:r>
          </w:p>
        </w:tc>
      </w:tr>
      <w:tr w:rsidR="00E3250C" w14:paraId="05FC00E2"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EA2B198" w14:textId="77777777" w:rsidR="00E3250C" w:rsidRDefault="00E3250C" w:rsidP="00E3250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2840E34"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F21AFA4" w14:textId="5AFFC5B4"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51.793</w:t>
            </w:r>
          </w:p>
        </w:tc>
        <w:tc>
          <w:tcPr>
            <w:tcW w:w="0" w:type="auto"/>
            <w:tcBorders>
              <w:top w:val="triple" w:sz="4" w:space="0" w:color="auto"/>
              <w:left w:val="single" w:sz="4" w:space="0" w:color="FFFFFF"/>
              <w:bottom w:val="single" w:sz="4" w:space="0" w:color="FFFFFF"/>
              <w:right w:val="single" w:sz="4" w:space="0" w:color="FFFFFF"/>
            </w:tcBorders>
            <w:vAlign w:val="bottom"/>
          </w:tcPr>
          <w:p w14:paraId="0A5BFCC0" w14:textId="21507D68"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51.414</w:t>
            </w:r>
          </w:p>
        </w:tc>
      </w:tr>
      <w:tr w:rsidR="00E3250C" w14:paraId="5BC43B20"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BA9B3F" w14:textId="77777777" w:rsidR="00E3250C" w:rsidRDefault="00E3250C" w:rsidP="00E3250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4E27BC2"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FB279FA" w14:textId="27E7D1A7"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74.355</w:t>
            </w:r>
          </w:p>
        </w:tc>
        <w:tc>
          <w:tcPr>
            <w:tcW w:w="0" w:type="auto"/>
            <w:tcBorders>
              <w:top w:val="single" w:sz="4" w:space="0" w:color="FFFFFF"/>
              <w:left w:val="single" w:sz="4" w:space="0" w:color="FFFFFF"/>
              <w:bottom w:val="single" w:sz="4" w:space="0" w:color="FFFFFF"/>
              <w:right w:val="single" w:sz="4" w:space="0" w:color="FFFFFF"/>
            </w:tcBorders>
            <w:vAlign w:val="bottom"/>
          </w:tcPr>
          <w:p w14:paraId="1CFE1DA6" w14:textId="0362C977"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75.972</w:t>
            </w:r>
          </w:p>
        </w:tc>
      </w:tr>
      <w:tr w:rsidR="00E3250C" w14:paraId="38C56A46"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21D21F4" w14:textId="77777777" w:rsidR="00E3250C" w:rsidRDefault="00E3250C" w:rsidP="00E3250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2AC53A1"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810EDA1" w14:textId="7FD78CE1"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64.31</w:t>
            </w:r>
          </w:p>
        </w:tc>
        <w:tc>
          <w:tcPr>
            <w:tcW w:w="0" w:type="auto"/>
            <w:tcBorders>
              <w:top w:val="single" w:sz="4" w:space="0" w:color="FFFFFF"/>
              <w:left w:val="single" w:sz="4" w:space="0" w:color="FFFFFF"/>
              <w:bottom w:val="single" w:sz="4" w:space="0" w:color="FFFFFF"/>
              <w:right w:val="single" w:sz="4" w:space="0" w:color="FFFFFF"/>
            </w:tcBorders>
            <w:vAlign w:val="bottom"/>
          </w:tcPr>
          <w:p w14:paraId="2C78FE6D" w14:textId="0B448BDA"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63.836</w:t>
            </w:r>
          </w:p>
        </w:tc>
      </w:tr>
    </w:tbl>
    <w:p w14:paraId="088ACEA2" w14:textId="0B694138" w:rsidR="00DF0229" w:rsidRDefault="00DF0229" w:rsidP="00DF0229">
      <w:pPr>
        <w:pStyle w:val="TH"/>
        <w:ind w:left="284"/>
      </w:pPr>
      <w:r>
        <w:t xml:space="preserve">Table </w:t>
      </w:r>
      <w:r w:rsidR="00795495">
        <w:t>8.3.3</w:t>
      </w:r>
      <w:r>
        <w:t xml:space="preserve">.3-2 BD rate gain of </w:t>
      </w:r>
      <w:r w:rsidR="00795495">
        <w:t>ETM</w:t>
      </w:r>
      <w:r>
        <w:t xml:space="preserve"> with S3-</w:t>
      </w:r>
      <w:r w:rsidR="00795495">
        <w:t>ETM</w:t>
      </w:r>
      <w:r>
        <w:t xml:space="preserve">-02 against </w:t>
      </w:r>
      <w:r w:rsidR="002A51AA">
        <w:t>H.264/AVC</w:t>
      </w:r>
      <w:r>
        <w:t xml:space="preserve"> with configuration S3-JM-02, i.e. with the screen content scenario reference sequences with fixed </w:t>
      </w:r>
      <w:r w:rsidR="007F562D">
        <w:t>random access</w:t>
      </w:r>
      <w:r>
        <w:t xml:space="preserve"> every second</w:t>
      </w:r>
    </w:p>
    <w:tbl>
      <w:tblPr>
        <w:tblStyle w:val="GridTable5Dark-Accent3"/>
        <w:tblW w:w="0" w:type="auto"/>
        <w:jc w:val="center"/>
        <w:tblLook w:val="04A0" w:firstRow="1" w:lastRow="0" w:firstColumn="1" w:lastColumn="0" w:noHBand="0" w:noVBand="1"/>
      </w:tblPr>
      <w:tblGrid>
        <w:gridCol w:w="2062"/>
        <w:gridCol w:w="3373"/>
        <w:gridCol w:w="828"/>
        <w:gridCol w:w="828"/>
      </w:tblGrid>
      <w:tr w:rsidR="00DF0229" w14:paraId="46A2A93E"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025D01A" w14:textId="77777777" w:rsidR="00DF0229" w:rsidRDefault="00DF0229"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5AD5893"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62BE527"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0D02FCA3"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E3250C" w14:paraId="07B5CB2D"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4399EB" w14:textId="77777777" w:rsidR="00E3250C" w:rsidRDefault="00E3250C" w:rsidP="00E3250C">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6174C9E0"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87179BB" w14:textId="5967355E"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65.654</w:t>
            </w:r>
          </w:p>
        </w:tc>
        <w:tc>
          <w:tcPr>
            <w:tcW w:w="0" w:type="auto"/>
            <w:tcBorders>
              <w:top w:val="single" w:sz="4" w:space="0" w:color="FFFFFF"/>
              <w:left w:val="single" w:sz="4" w:space="0" w:color="FFFFFF"/>
              <w:bottom w:val="single" w:sz="4" w:space="0" w:color="FFFFFF"/>
              <w:right w:val="single" w:sz="4" w:space="0" w:color="FFFFFF"/>
            </w:tcBorders>
            <w:vAlign w:val="bottom"/>
          </w:tcPr>
          <w:p w14:paraId="1457CF3B" w14:textId="6777448B"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65.932</w:t>
            </w:r>
          </w:p>
        </w:tc>
      </w:tr>
      <w:tr w:rsidR="00E3250C" w14:paraId="44262427"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402E6C" w14:textId="77777777" w:rsidR="00E3250C" w:rsidRDefault="00E3250C" w:rsidP="00E3250C">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0D41E477"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3E66D0B" w14:textId="658D69D3"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65.143</w:t>
            </w:r>
          </w:p>
        </w:tc>
        <w:tc>
          <w:tcPr>
            <w:tcW w:w="0" w:type="auto"/>
            <w:tcBorders>
              <w:top w:val="single" w:sz="4" w:space="0" w:color="FFFFFF"/>
              <w:left w:val="single" w:sz="4" w:space="0" w:color="FFFFFF"/>
              <w:bottom w:val="single" w:sz="4" w:space="0" w:color="FFFFFF"/>
              <w:right w:val="single" w:sz="4" w:space="0" w:color="FFFFFF"/>
            </w:tcBorders>
            <w:vAlign w:val="bottom"/>
          </w:tcPr>
          <w:p w14:paraId="29F2013C" w14:textId="7D21C1FA"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66.545</w:t>
            </w:r>
          </w:p>
        </w:tc>
      </w:tr>
      <w:tr w:rsidR="00E3250C" w14:paraId="754AE47D"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45BF58" w14:textId="77777777" w:rsidR="00E3250C" w:rsidRDefault="00E3250C" w:rsidP="00E3250C">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3CCA37E9"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4CFAE2D" w14:textId="131B9D77"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55.066</w:t>
            </w:r>
          </w:p>
        </w:tc>
        <w:tc>
          <w:tcPr>
            <w:tcW w:w="0" w:type="auto"/>
            <w:tcBorders>
              <w:top w:val="single" w:sz="4" w:space="0" w:color="FFFFFF"/>
              <w:left w:val="single" w:sz="4" w:space="0" w:color="FFFFFF"/>
              <w:bottom w:val="single" w:sz="4" w:space="0" w:color="FFFFFF"/>
              <w:right w:val="single" w:sz="4" w:space="0" w:color="FFFFFF"/>
            </w:tcBorders>
            <w:vAlign w:val="bottom"/>
          </w:tcPr>
          <w:p w14:paraId="1E59C798" w14:textId="2574ABA2"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49.829</w:t>
            </w:r>
          </w:p>
        </w:tc>
      </w:tr>
      <w:tr w:rsidR="00E3250C" w14:paraId="2D396D8C"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2C7A2F" w14:textId="77777777" w:rsidR="00E3250C" w:rsidRDefault="00E3250C" w:rsidP="00E3250C">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265830C5"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053CB49" w14:textId="07E931AF"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46.502</w:t>
            </w:r>
          </w:p>
        </w:tc>
        <w:tc>
          <w:tcPr>
            <w:tcW w:w="0" w:type="auto"/>
            <w:tcBorders>
              <w:top w:val="single" w:sz="4" w:space="0" w:color="FFFFFF"/>
              <w:left w:val="single" w:sz="4" w:space="0" w:color="FFFFFF"/>
              <w:bottom w:val="single" w:sz="4" w:space="0" w:color="FFFFFF"/>
              <w:right w:val="single" w:sz="4" w:space="0" w:color="FFFFFF"/>
            </w:tcBorders>
            <w:vAlign w:val="bottom"/>
          </w:tcPr>
          <w:p w14:paraId="49AA8191" w14:textId="1823B329"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44.867</w:t>
            </w:r>
          </w:p>
        </w:tc>
      </w:tr>
      <w:tr w:rsidR="00E3250C" w14:paraId="1973222B"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2C4D7C" w14:textId="77777777" w:rsidR="00E3250C" w:rsidRDefault="00E3250C" w:rsidP="00E3250C">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31A5354F"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9FAF86F" w14:textId="2C9CE24B"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61.715</w:t>
            </w:r>
          </w:p>
        </w:tc>
        <w:tc>
          <w:tcPr>
            <w:tcW w:w="0" w:type="auto"/>
            <w:tcBorders>
              <w:top w:val="single" w:sz="4" w:space="0" w:color="FFFFFF"/>
              <w:left w:val="single" w:sz="4" w:space="0" w:color="FFFFFF"/>
              <w:bottom w:val="single" w:sz="4" w:space="0" w:color="FFFFFF"/>
              <w:right w:val="single" w:sz="4" w:space="0" w:color="FFFFFF"/>
            </w:tcBorders>
            <w:vAlign w:val="bottom"/>
          </w:tcPr>
          <w:p w14:paraId="1C1980E9" w14:textId="19A22C24"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61.136</w:t>
            </w:r>
          </w:p>
        </w:tc>
      </w:tr>
      <w:tr w:rsidR="00E3250C" w14:paraId="02F8228C"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F295F3" w14:textId="77777777" w:rsidR="00E3250C" w:rsidRDefault="00E3250C" w:rsidP="00E3250C">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256F6C50"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E9AF53B" w14:textId="7D843332"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50.872</w:t>
            </w:r>
          </w:p>
        </w:tc>
        <w:tc>
          <w:tcPr>
            <w:tcW w:w="0" w:type="auto"/>
            <w:tcBorders>
              <w:top w:val="single" w:sz="4" w:space="0" w:color="FFFFFF"/>
              <w:left w:val="single" w:sz="4" w:space="0" w:color="FFFFFF"/>
              <w:bottom w:val="single" w:sz="4" w:space="0" w:color="FFFFFF"/>
              <w:right w:val="single" w:sz="4" w:space="0" w:color="FFFFFF"/>
            </w:tcBorders>
            <w:vAlign w:val="bottom"/>
          </w:tcPr>
          <w:p w14:paraId="59BEACCD" w14:textId="53AD085D"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50.658</w:t>
            </w:r>
          </w:p>
        </w:tc>
      </w:tr>
      <w:tr w:rsidR="00E3250C" w14:paraId="5E65A10D"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5201D2" w14:textId="77777777" w:rsidR="00E3250C" w:rsidRDefault="00E3250C" w:rsidP="00E3250C">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591C882B"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6A0B0E7" w14:textId="3026B3B9"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67.31</w:t>
            </w:r>
          </w:p>
        </w:tc>
        <w:tc>
          <w:tcPr>
            <w:tcW w:w="0" w:type="auto"/>
            <w:tcBorders>
              <w:top w:val="single" w:sz="4" w:space="0" w:color="FFFFFF"/>
              <w:left w:val="single" w:sz="4" w:space="0" w:color="FFFFFF"/>
              <w:bottom w:val="single" w:sz="4" w:space="0" w:color="FFFFFF"/>
              <w:right w:val="single" w:sz="4" w:space="0" w:color="FFFFFF"/>
            </w:tcBorders>
            <w:vAlign w:val="bottom"/>
          </w:tcPr>
          <w:p w14:paraId="4DAF6FEC" w14:textId="57C9952D"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66.763</w:t>
            </w:r>
          </w:p>
        </w:tc>
      </w:tr>
      <w:tr w:rsidR="00E3250C" w14:paraId="1C2804EB"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BE05446" w14:textId="77777777" w:rsidR="00E3250C" w:rsidRDefault="00E3250C" w:rsidP="00E3250C">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680DF87D"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B02C55F" w14:textId="6B6CB86F"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60.882</w:t>
            </w:r>
          </w:p>
        </w:tc>
        <w:tc>
          <w:tcPr>
            <w:tcW w:w="0" w:type="auto"/>
            <w:tcBorders>
              <w:top w:val="single" w:sz="4" w:space="0" w:color="FFFFFF"/>
              <w:left w:val="single" w:sz="4" w:space="0" w:color="FFFFFF"/>
              <w:bottom w:val="single" w:sz="4" w:space="0" w:color="FFFFFF"/>
              <w:right w:val="single" w:sz="4" w:space="0" w:color="FFFFFF"/>
            </w:tcBorders>
            <w:vAlign w:val="bottom"/>
          </w:tcPr>
          <w:p w14:paraId="345AD848" w14:textId="44EC7967"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60.726</w:t>
            </w:r>
          </w:p>
        </w:tc>
      </w:tr>
      <w:tr w:rsidR="00E3250C" w14:paraId="0E56A4E6"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517F24" w14:textId="77777777" w:rsidR="00E3250C" w:rsidRDefault="00E3250C" w:rsidP="00E3250C">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3F8764C4"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
          <w:p w14:paraId="48318121" w14:textId="3EFA40A8"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48.028</w:t>
            </w:r>
          </w:p>
        </w:tc>
        <w:tc>
          <w:tcPr>
            <w:tcW w:w="0" w:type="auto"/>
            <w:tcBorders>
              <w:top w:val="single" w:sz="4" w:space="0" w:color="FFFFFF"/>
              <w:left w:val="single" w:sz="4" w:space="0" w:color="FFFFFF"/>
              <w:bottom w:val="single" w:sz="4" w:space="0" w:color="FFFFFF"/>
              <w:right w:val="single" w:sz="4" w:space="0" w:color="FFFFFF"/>
            </w:tcBorders>
            <w:vAlign w:val="bottom"/>
          </w:tcPr>
          <w:p w14:paraId="2E33A53B" w14:textId="218F3783"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47.772</w:t>
            </w:r>
          </w:p>
        </w:tc>
      </w:tr>
      <w:tr w:rsidR="00E3250C" w14:paraId="3A4ABD89"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D00C494" w14:textId="77777777" w:rsidR="00E3250C" w:rsidRDefault="00E3250C" w:rsidP="00E3250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1821E03"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7C60E10" w14:textId="0E516533"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46.502</w:t>
            </w:r>
          </w:p>
        </w:tc>
        <w:tc>
          <w:tcPr>
            <w:tcW w:w="0" w:type="auto"/>
            <w:tcBorders>
              <w:top w:val="triple" w:sz="4" w:space="0" w:color="auto"/>
              <w:left w:val="single" w:sz="4" w:space="0" w:color="FFFFFF"/>
              <w:bottom w:val="single" w:sz="4" w:space="0" w:color="FFFFFF"/>
              <w:right w:val="single" w:sz="4" w:space="0" w:color="FFFFFF"/>
            </w:tcBorders>
            <w:vAlign w:val="bottom"/>
          </w:tcPr>
          <w:p w14:paraId="141665C4" w14:textId="63A40960"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44.867</w:t>
            </w:r>
          </w:p>
        </w:tc>
      </w:tr>
      <w:tr w:rsidR="00E3250C" w14:paraId="39C976C3"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56067C" w14:textId="77777777" w:rsidR="00E3250C" w:rsidRDefault="00E3250C" w:rsidP="00E3250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F43BB74"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47B4D5F" w14:textId="27089C64"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67.31</w:t>
            </w:r>
          </w:p>
        </w:tc>
        <w:tc>
          <w:tcPr>
            <w:tcW w:w="0" w:type="auto"/>
            <w:tcBorders>
              <w:top w:val="single" w:sz="4" w:space="0" w:color="FFFFFF"/>
              <w:left w:val="single" w:sz="4" w:space="0" w:color="FFFFFF"/>
              <w:bottom w:val="single" w:sz="4" w:space="0" w:color="FFFFFF"/>
              <w:right w:val="single" w:sz="4" w:space="0" w:color="FFFFFF"/>
            </w:tcBorders>
            <w:vAlign w:val="bottom"/>
          </w:tcPr>
          <w:p w14:paraId="4954157F" w14:textId="10646D1E"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66.763</w:t>
            </w:r>
          </w:p>
        </w:tc>
      </w:tr>
      <w:tr w:rsidR="00E3250C" w14:paraId="41A100FD"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0DDF794" w14:textId="77777777" w:rsidR="00E3250C" w:rsidRDefault="00E3250C" w:rsidP="00E3250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E6F88FC"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7E7096E" w14:textId="77BAC1A1"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57.908</w:t>
            </w:r>
          </w:p>
        </w:tc>
        <w:tc>
          <w:tcPr>
            <w:tcW w:w="0" w:type="auto"/>
            <w:tcBorders>
              <w:top w:val="single" w:sz="4" w:space="0" w:color="FFFFFF"/>
              <w:left w:val="single" w:sz="4" w:space="0" w:color="FFFFFF"/>
              <w:bottom w:val="single" w:sz="4" w:space="0" w:color="FFFFFF"/>
              <w:right w:val="single" w:sz="4" w:space="0" w:color="FFFFFF"/>
            </w:tcBorders>
            <w:vAlign w:val="bottom"/>
          </w:tcPr>
          <w:p w14:paraId="7561BD1D" w14:textId="52A3445C"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57.136</w:t>
            </w:r>
          </w:p>
        </w:tc>
      </w:tr>
    </w:tbl>
    <w:p w14:paraId="58AFC2B3" w14:textId="77777777" w:rsidR="00DF0229" w:rsidRDefault="00DF0229" w:rsidP="00DF0229"/>
    <w:p w14:paraId="69CD303B" w14:textId="45A2C951" w:rsidR="00DF0229" w:rsidRDefault="00DF0229" w:rsidP="00DF0229">
      <w:r>
        <w:t xml:space="preserve">As an example, Figure </w:t>
      </w:r>
      <w:r w:rsidR="00795495">
        <w:t>8.3.3</w:t>
      </w:r>
      <w:r>
        <w:t xml:space="preserve">.3-1 provides Rate-Quality curves and BD rate gain for psnr of </w:t>
      </w:r>
      <w:r w:rsidR="00795495">
        <w:t>ETM</w:t>
      </w:r>
      <w:r>
        <w:t xml:space="preserve"> with S3-</w:t>
      </w:r>
      <w:r w:rsidR="00795495">
        <w:t>ETM</w:t>
      </w:r>
      <w:r>
        <w:t>-01 against H.264/AVC HM with configuration S3-JM-01 for reference sequence S3-R02.</w:t>
      </w:r>
    </w:p>
    <w:p w14:paraId="7FC03427" w14:textId="5D60A185" w:rsidR="00DF0229" w:rsidRDefault="008308E9" w:rsidP="005C5155">
      <w:pPr>
        <w:pStyle w:val="TH"/>
        <w:jc w:val="left"/>
      </w:pPr>
      <w:r w:rsidRPr="005C5155">
        <w:rPr>
          <w:noProof/>
        </w:rPr>
        <w:drawing>
          <wp:inline distT="0" distB="0" distL="0" distR="0" wp14:anchorId="1F0B795A" wp14:editId="2D2A4F94">
            <wp:extent cx="6115050" cy="2447925"/>
            <wp:effectExtent l="0" t="0" r="0" b="9525"/>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0B9DAB84" w14:textId="3C88AEB2" w:rsidR="00DF0229" w:rsidRDefault="00DF0229" w:rsidP="00DF0229">
      <w:pPr>
        <w:pStyle w:val="TH"/>
      </w:pPr>
      <w:r>
        <w:t xml:space="preserve">Figure </w:t>
      </w:r>
      <w:r w:rsidR="00795495">
        <w:t>8.3.3</w:t>
      </w:r>
      <w:r>
        <w:t xml:space="preserve">.3-1 Rate-Quality curves and BD rate gain for psnr of </w:t>
      </w:r>
      <w:r w:rsidR="00795495">
        <w:t>ETM</w:t>
      </w:r>
      <w:r>
        <w:t xml:space="preserve"> with S3-</w:t>
      </w:r>
      <w:r w:rsidR="00795495">
        <w:t>ETM</w:t>
      </w:r>
      <w:r>
        <w:t>-01 against H.264/AVC with configuration S3-JM-01 for reference sequence S3-R02</w:t>
      </w:r>
    </w:p>
    <w:p w14:paraId="62C344CE" w14:textId="494C8A28" w:rsidR="00DF0229" w:rsidRDefault="00DF0229" w:rsidP="00DF0229">
      <w:r>
        <w:t>All Rate-Quality curves and BD rate gain plots are provided in the attachment as well as online here https://dash-large-files.akamaized.net/WAVE/3GPP/5GVideo/Bitstreams/Scenario-3-Screen/</w:t>
      </w:r>
      <w:r w:rsidR="00795495">
        <w:t>ETM</w:t>
      </w:r>
      <w:r>
        <w:t>/Characterization/.</w:t>
      </w:r>
    </w:p>
    <w:p w14:paraId="7833779D" w14:textId="24073B0B" w:rsidR="00DF0229" w:rsidRDefault="00795495" w:rsidP="00DF0229">
      <w:pPr>
        <w:pStyle w:val="Heading4"/>
      </w:pPr>
      <w:bookmarkStart w:id="644" w:name="_Toc100837953"/>
      <w:r>
        <w:lastRenderedPageBreak/>
        <w:t>8.3.3</w:t>
      </w:r>
      <w:r w:rsidR="00DF0229">
        <w:t>.4</w:t>
      </w:r>
      <w:r w:rsidR="00DF0229">
        <w:tab/>
        <w:t>Scenario 4: Messaging and Social Sharing</w:t>
      </w:r>
      <w:bookmarkEnd w:id="644"/>
    </w:p>
    <w:p w14:paraId="6980A7A3" w14:textId="200C297A" w:rsidR="00DF0229" w:rsidRDefault="00DF0229" w:rsidP="00DF0229">
      <w:r>
        <w:t xml:space="preserve">This clause provides characterization of </w:t>
      </w:r>
      <w:r w:rsidR="00795495">
        <w:t>ETM</w:t>
      </w:r>
      <w:r>
        <w:t xml:space="preserve"> mode configurations against </w:t>
      </w:r>
      <w:r w:rsidR="002A51AA">
        <w:t>H.264/AVC</w:t>
      </w:r>
      <w:r>
        <w:t xml:space="preserve"> for Scenario 4 Messaging and Social Sharing. In particular, </w:t>
      </w:r>
    </w:p>
    <w:p w14:paraId="07ABFDBF" w14:textId="5FF7A981" w:rsidR="00DF0229" w:rsidRDefault="00DF0229" w:rsidP="00DF0229">
      <w:pPr>
        <w:pStyle w:val="B1"/>
        <w:numPr>
          <w:ilvl w:val="0"/>
          <w:numId w:val="2"/>
        </w:numPr>
      </w:pPr>
      <w:r>
        <w:t xml:space="preserve">Table </w:t>
      </w:r>
      <w:r w:rsidR="00795495">
        <w:t>8.3.3</w:t>
      </w:r>
      <w:r>
        <w:t xml:space="preserve">.4-1 provides the BD rate gain of </w:t>
      </w:r>
      <w:r w:rsidR="00795495">
        <w:t>ETM</w:t>
      </w:r>
      <w:r>
        <w:t xml:space="preserve"> with S4-</w:t>
      </w:r>
      <w:r w:rsidR="00795495">
        <w:t>ETM</w:t>
      </w:r>
      <w:r>
        <w:t xml:space="preserve">-01 against </w:t>
      </w:r>
      <w:r w:rsidR="002A51AA">
        <w:t>H.264/AVC</w:t>
      </w:r>
      <w:r>
        <w:t xml:space="preserve"> with configuration S4-JM-01, i.e. with the messaging and social sharing scenario reference sequences and no fixed </w:t>
      </w:r>
      <w:r w:rsidR="007F562D">
        <w:t>random access</w:t>
      </w:r>
      <w:r>
        <w:t>.</w:t>
      </w:r>
    </w:p>
    <w:p w14:paraId="6C324095" w14:textId="3B2EA17D" w:rsidR="00DF0229" w:rsidRDefault="00DF0229" w:rsidP="00DF0229">
      <w:pPr>
        <w:pStyle w:val="B1"/>
        <w:numPr>
          <w:ilvl w:val="0"/>
          <w:numId w:val="2"/>
        </w:numPr>
      </w:pPr>
      <w:r>
        <w:t xml:space="preserve">Table </w:t>
      </w:r>
      <w:r w:rsidR="00795495">
        <w:t>8.3.3</w:t>
      </w:r>
      <w:r>
        <w:t xml:space="preserve">.4-2 provides the BD rate gain of </w:t>
      </w:r>
      <w:r w:rsidR="00795495">
        <w:t>ETM</w:t>
      </w:r>
      <w:r>
        <w:t xml:space="preserve"> with S4-</w:t>
      </w:r>
      <w:r w:rsidR="00795495">
        <w:t>ETM</w:t>
      </w:r>
      <w:r>
        <w:t xml:space="preserve">-02 against </w:t>
      </w:r>
      <w:r w:rsidR="002A51AA">
        <w:t>H.264/AVC</w:t>
      </w:r>
      <w:r>
        <w:t xml:space="preserve"> with configuration S4-JM-02, i.e. with the messaging and social sharing scenario reference sequences with fixed </w:t>
      </w:r>
      <w:r w:rsidR="007F562D">
        <w:t>random access</w:t>
      </w:r>
      <w:r>
        <w:t xml:space="preserve"> every second.</w:t>
      </w:r>
    </w:p>
    <w:p w14:paraId="5EE476CF" w14:textId="06F61A45" w:rsidR="00DF0229" w:rsidRDefault="00DF0229" w:rsidP="00DF0229">
      <w:pPr>
        <w:pStyle w:val="TH"/>
        <w:ind w:left="284"/>
      </w:pPr>
      <w:r>
        <w:t xml:space="preserve">Table </w:t>
      </w:r>
      <w:r w:rsidR="00795495">
        <w:t>8.3.3</w:t>
      </w:r>
      <w:r>
        <w:t xml:space="preserve">.4-1 BD rate gain of </w:t>
      </w:r>
      <w:r w:rsidR="00795495">
        <w:t>ETM</w:t>
      </w:r>
      <w:r>
        <w:t xml:space="preserve"> with S4-</w:t>
      </w:r>
      <w:r w:rsidR="00795495">
        <w:t>ETM</w:t>
      </w:r>
      <w:r>
        <w:t xml:space="preserve">-01 against </w:t>
      </w:r>
      <w:r w:rsidR="002A51AA">
        <w:t>H.264/AVC</w:t>
      </w:r>
      <w:r>
        <w:t xml:space="preserve"> with configuration S4-JM-01, i.e. with the messaging and social sharing scenario reference sequences and no fixed </w:t>
      </w:r>
      <w:r w:rsidR="007F562D">
        <w:t>random access</w:t>
      </w:r>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FF30CC" w14:paraId="68EB2FD4"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DAEC594" w14:textId="77777777" w:rsidR="00FF30CC" w:rsidRDefault="00FF30CC" w:rsidP="00FF30C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4DEAB90"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D688342"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0D8073EA"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13EB91EE" w14:textId="34A05078"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4F4A1A99" w14:textId="6311FC33"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0F0EB8" w14:paraId="061DC130"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96C676" w14:textId="77777777" w:rsidR="000F0EB8" w:rsidRDefault="000F0EB8" w:rsidP="000F0EB8">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30486CAB" w14:textId="77777777" w:rsid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657DA0C1" w14:textId="08D4153F"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66.321</w:t>
            </w:r>
          </w:p>
        </w:tc>
        <w:tc>
          <w:tcPr>
            <w:tcW w:w="0" w:type="auto"/>
            <w:tcBorders>
              <w:top w:val="single" w:sz="4" w:space="0" w:color="FFFFFF"/>
              <w:left w:val="single" w:sz="4" w:space="0" w:color="FFFFFF"/>
              <w:bottom w:val="single" w:sz="4" w:space="0" w:color="FFFFFF"/>
              <w:right w:val="single" w:sz="4" w:space="0" w:color="FFFFFF"/>
            </w:tcBorders>
            <w:vAlign w:val="bottom"/>
          </w:tcPr>
          <w:p w14:paraId="1F8CF4A4" w14:textId="4B3FCD9B"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66.366</w:t>
            </w:r>
          </w:p>
        </w:tc>
        <w:tc>
          <w:tcPr>
            <w:tcW w:w="0" w:type="auto"/>
            <w:tcBorders>
              <w:top w:val="single" w:sz="4" w:space="0" w:color="FFFFFF"/>
              <w:left w:val="single" w:sz="4" w:space="0" w:color="FFFFFF"/>
              <w:bottom w:val="single" w:sz="4" w:space="0" w:color="FFFFFF"/>
              <w:right w:val="single" w:sz="4" w:space="0" w:color="FFFFFF"/>
            </w:tcBorders>
            <w:vAlign w:val="bottom"/>
          </w:tcPr>
          <w:p w14:paraId="7D91F9F6" w14:textId="69BF843B"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67.86</w:t>
            </w:r>
          </w:p>
        </w:tc>
        <w:tc>
          <w:tcPr>
            <w:tcW w:w="0" w:type="auto"/>
            <w:tcBorders>
              <w:top w:val="single" w:sz="4" w:space="0" w:color="FFFFFF"/>
              <w:left w:val="single" w:sz="4" w:space="0" w:color="FFFFFF"/>
              <w:bottom w:val="single" w:sz="4" w:space="0" w:color="FFFFFF"/>
              <w:right w:val="single" w:sz="4" w:space="0" w:color="FFFFFF"/>
            </w:tcBorders>
            <w:vAlign w:val="bottom"/>
          </w:tcPr>
          <w:p w14:paraId="642F5005" w14:textId="7340ABDD"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69.371</w:t>
            </w:r>
          </w:p>
        </w:tc>
      </w:tr>
      <w:tr w:rsidR="000F0EB8" w14:paraId="4EF40A0A"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88FB18" w14:textId="77777777" w:rsidR="000F0EB8" w:rsidRDefault="000F0EB8" w:rsidP="000F0EB8">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2815AB73" w14:textId="77777777" w:rsid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625F2B8C" w14:textId="130E34B9"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34.324</w:t>
            </w:r>
          </w:p>
        </w:tc>
        <w:tc>
          <w:tcPr>
            <w:tcW w:w="0" w:type="auto"/>
            <w:tcBorders>
              <w:top w:val="single" w:sz="4" w:space="0" w:color="FFFFFF"/>
              <w:left w:val="single" w:sz="4" w:space="0" w:color="FFFFFF"/>
              <w:bottom w:val="single" w:sz="4" w:space="0" w:color="FFFFFF"/>
              <w:right w:val="single" w:sz="4" w:space="0" w:color="FFFFFF"/>
            </w:tcBorders>
            <w:vAlign w:val="bottom"/>
          </w:tcPr>
          <w:p w14:paraId="781692B7" w14:textId="2309655D"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34.077</w:t>
            </w:r>
          </w:p>
        </w:tc>
        <w:tc>
          <w:tcPr>
            <w:tcW w:w="0" w:type="auto"/>
            <w:tcBorders>
              <w:top w:val="single" w:sz="4" w:space="0" w:color="FFFFFF"/>
              <w:left w:val="single" w:sz="4" w:space="0" w:color="FFFFFF"/>
              <w:bottom w:val="single" w:sz="4" w:space="0" w:color="FFFFFF"/>
              <w:right w:val="single" w:sz="4" w:space="0" w:color="FFFFFF"/>
            </w:tcBorders>
            <w:vAlign w:val="bottom"/>
          </w:tcPr>
          <w:p w14:paraId="15077629" w14:textId="3A82778E"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44.409</w:t>
            </w:r>
          </w:p>
        </w:tc>
        <w:tc>
          <w:tcPr>
            <w:tcW w:w="0" w:type="auto"/>
            <w:tcBorders>
              <w:top w:val="single" w:sz="4" w:space="0" w:color="FFFFFF"/>
              <w:left w:val="single" w:sz="4" w:space="0" w:color="FFFFFF"/>
              <w:bottom w:val="single" w:sz="4" w:space="0" w:color="FFFFFF"/>
              <w:right w:val="single" w:sz="4" w:space="0" w:color="FFFFFF"/>
            </w:tcBorders>
            <w:vAlign w:val="bottom"/>
          </w:tcPr>
          <w:p w14:paraId="5A4CCA26" w14:textId="3A31431A"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36.885</w:t>
            </w:r>
          </w:p>
        </w:tc>
      </w:tr>
      <w:tr w:rsidR="000F0EB8" w14:paraId="5CC830F0"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32139A" w14:textId="77777777" w:rsidR="000F0EB8" w:rsidRDefault="000F0EB8" w:rsidP="000F0EB8">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3326B8FD" w14:textId="77777777" w:rsid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6F9384AC" w14:textId="0EE7FEFC"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44.293</w:t>
            </w:r>
          </w:p>
        </w:tc>
        <w:tc>
          <w:tcPr>
            <w:tcW w:w="0" w:type="auto"/>
            <w:tcBorders>
              <w:top w:val="single" w:sz="4" w:space="0" w:color="FFFFFF"/>
              <w:left w:val="single" w:sz="4" w:space="0" w:color="FFFFFF"/>
              <w:bottom w:val="single" w:sz="4" w:space="0" w:color="FFFFFF"/>
              <w:right w:val="single" w:sz="4" w:space="0" w:color="FFFFFF"/>
            </w:tcBorders>
            <w:vAlign w:val="bottom"/>
          </w:tcPr>
          <w:p w14:paraId="0955A543" w14:textId="752DC869"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42.356</w:t>
            </w:r>
          </w:p>
        </w:tc>
        <w:tc>
          <w:tcPr>
            <w:tcW w:w="0" w:type="auto"/>
            <w:tcBorders>
              <w:top w:val="single" w:sz="4" w:space="0" w:color="FFFFFF"/>
              <w:left w:val="single" w:sz="4" w:space="0" w:color="FFFFFF"/>
              <w:bottom w:val="single" w:sz="4" w:space="0" w:color="FFFFFF"/>
              <w:right w:val="single" w:sz="4" w:space="0" w:color="FFFFFF"/>
            </w:tcBorders>
            <w:vAlign w:val="bottom"/>
          </w:tcPr>
          <w:p w14:paraId="35B1A8AC" w14:textId="786E4D31"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51.591</w:t>
            </w:r>
          </w:p>
        </w:tc>
        <w:tc>
          <w:tcPr>
            <w:tcW w:w="0" w:type="auto"/>
            <w:tcBorders>
              <w:top w:val="single" w:sz="4" w:space="0" w:color="FFFFFF"/>
              <w:left w:val="single" w:sz="4" w:space="0" w:color="FFFFFF"/>
              <w:bottom w:val="single" w:sz="4" w:space="0" w:color="FFFFFF"/>
              <w:right w:val="single" w:sz="4" w:space="0" w:color="FFFFFF"/>
            </w:tcBorders>
            <w:vAlign w:val="bottom"/>
          </w:tcPr>
          <w:p w14:paraId="7BA0A433" w14:textId="3A94441E"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45.312</w:t>
            </w:r>
          </w:p>
        </w:tc>
      </w:tr>
      <w:tr w:rsidR="000F0EB8" w14:paraId="0D150A0D"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0A3D22" w14:textId="77777777" w:rsidR="000F0EB8" w:rsidRDefault="000F0EB8" w:rsidP="000F0EB8">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2ED801F1" w14:textId="77777777" w:rsid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2FCF440F" w14:textId="6505FB5A"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79.78</w:t>
            </w:r>
          </w:p>
        </w:tc>
        <w:tc>
          <w:tcPr>
            <w:tcW w:w="0" w:type="auto"/>
            <w:tcBorders>
              <w:top w:val="single" w:sz="4" w:space="0" w:color="FFFFFF"/>
              <w:left w:val="single" w:sz="4" w:space="0" w:color="FFFFFF"/>
              <w:bottom w:val="single" w:sz="4" w:space="0" w:color="FFFFFF"/>
              <w:right w:val="single" w:sz="4" w:space="0" w:color="FFFFFF"/>
            </w:tcBorders>
            <w:vAlign w:val="bottom"/>
          </w:tcPr>
          <w:p w14:paraId="3D72AE32" w14:textId="31889E56"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79.186</w:t>
            </w:r>
          </w:p>
        </w:tc>
        <w:tc>
          <w:tcPr>
            <w:tcW w:w="0" w:type="auto"/>
            <w:tcBorders>
              <w:top w:val="single" w:sz="4" w:space="0" w:color="FFFFFF"/>
              <w:left w:val="single" w:sz="4" w:space="0" w:color="FFFFFF"/>
              <w:bottom w:val="single" w:sz="4" w:space="0" w:color="FFFFFF"/>
              <w:right w:val="single" w:sz="4" w:space="0" w:color="FFFFFF"/>
            </w:tcBorders>
            <w:vAlign w:val="bottom"/>
          </w:tcPr>
          <w:p w14:paraId="73917739" w14:textId="612F1FA2"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76.589</w:t>
            </w:r>
          </w:p>
        </w:tc>
        <w:tc>
          <w:tcPr>
            <w:tcW w:w="0" w:type="auto"/>
            <w:tcBorders>
              <w:top w:val="single" w:sz="4" w:space="0" w:color="FFFFFF"/>
              <w:left w:val="single" w:sz="4" w:space="0" w:color="FFFFFF"/>
              <w:bottom w:val="single" w:sz="4" w:space="0" w:color="FFFFFF"/>
              <w:right w:val="single" w:sz="4" w:space="0" w:color="FFFFFF"/>
            </w:tcBorders>
            <w:vAlign w:val="bottom"/>
          </w:tcPr>
          <w:p w14:paraId="2E97B55A" w14:textId="67DD743F"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79.437</w:t>
            </w:r>
          </w:p>
        </w:tc>
      </w:tr>
      <w:tr w:rsidR="000F0EB8" w14:paraId="6409A3DA"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B2F4BB7" w14:textId="77777777" w:rsidR="000F0EB8" w:rsidRDefault="000F0EB8" w:rsidP="000F0EB8">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078B81F" w14:textId="77777777" w:rsid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23C54DB" w14:textId="35C19264"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34.324</w:t>
            </w:r>
          </w:p>
        </w:tc>
        <w:tc>
          <w:tcPr>
            <w:tcW w:w="0" w:type="auto"/>
            <w:tcBorders>
              <w:top w:val="triple" w:sz="4" w:space="0" w:color="auto"/>
              <w:left w:val="single" w:sz="4" w:space="0" w:color="FFFFFF"/>
              <w:bottom w:val="single" w:sz="4" w:space="0" w:color="FFFFFF"/>
              <w:right w:val="single" w:sz="4" w:space="0" w:color="FFFFFF"/>
            </w:tcBorders>
            <w:vAlign w:val="bottom"/>
          </w:tcPr>
          <w:p w14:paraId="2F901600" w14:textId="5E19E9AE"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34.077</w:t>
            </w:r>
          </w:p>
        </w:tc>
        <w:tc>
          <w:tcPr>
            <w:tcW w:w="0" w:type="auto"/>
            <w:tcBorders>
              <w:top w:val="triple" w:sz="4" w:space="0" w:color="auto"/>
              <w:left w:val="single" w:sz="4" w:space="0" w:color="FFFFFF"/>
              <w:bottom w:val="single" w:sz="4" w:space="0" w:color="FFFFFF"/>
              <w:right w:val="single" w:sz="4" w:space="0" w:color="FFFFFF"/>
            </w:tcBorders>
            <w:vAlign w:val="bottom"/>
          </w:tcPr>
          <w:p w14:paraId="45A8B991" w14:textId="2326B2DF"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44.409</w:t>
            </w:r>
          </w:p>
        </w:tc>
        <w:tc>
          <w:tcPr>
            <w:tcW w:w="0" w:type="auto"/>
            <w:tcBorders>
              <w:top w:val="triple" w:sz="4" w:space="0" w:color="auto"/>
              <w:left w:val="single" w:sz="4" w:space="0" w:color="FFFFFF"/>
              <w:bottom w:val="single" w:sz="4" w:space="0" w:color="FFFFFF"/>
              <w:right w:val="single" w:sz="4" w:space="0" w:color="FFFFFF"/>
            </w:tcBorders>
            <w:vAlign w:val="bottom"/>
          </w:tcPr>
          <w:p w14:paraId="74E3D906" w14:textId="1EA8D5C1"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36.885</w:t>
            </w:r>
          </w:p>
        </w:tc>
      </w:tr>
      <w:tr w:rsidR="000F0EB8" w14:paraId="5C6A70B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DFD8F4" w14:textId="77777777" w:rsidR="000F0EB8" w:rsidRDefault="000F0EB8" w:rsidP="000F0EB8">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6930507" w14:textId="77777777" w:rsid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1347EBC" w14:textId="4E1CFE31"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79.78</w:t>
            </w:r>
          </w:p>
        </w:tc>
        <w:tc>
          <w:tcPr>
            <w:tcW w:w="0" w:type="auto"/>
            <w:tcBorders>
              <w:top w:val="single" w:sz="4" w:space="0" w:color="FFFFFF"/>
              <w:left w:val="single" w:sz="4" w:space="0" w:color="FFFFFF"/>
              <w:bottom w:val="single" w:sz="4" w:space="0" w:color="FFFFFF"/>
              <w:right w:val="single" w:sz="4" w:space="0" w:color="FFFFFF"/>
            </w:tcBorders>
            <w:vAlign w:val="bottom"/>
          </w:tcPr>
          <w:p w14:paraId="65EEDE0B" w14:textId="495076AA"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79.186</w:t>
            </w:r>
          </w:p>
        </w:tc>
        <w:tc>
          <w:tcPr>
            <w:tcW w:w="0" w:type="auto"/>
            <w:tcBorders>
              <w:top w:val="single" w:sz="4" w:space="0" w:color="FFFFFF"/>
              <w:left w:val="single" w:sz="4" w:space="0" w:color="FFFFFF"/>
              <w:bottom w:val="single" w:sz="4" w:space="0" w:color="FFFFFF"/>
              <w:right w:val="single" w:sz="4" w:space="0" w:color="FFFFFF"/>
            </w:tcBorders>
            <w:vAlign w:val="bottom"/>
          </w:tcPr>
          <w:p w14:paraId="17C92D7B" w14:textId="2EE541EF"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76.589</w:t>
            </w:r>
          </w:p>
        </w:tc>
        <w:tc>
          <w:tcPr>
            <w:tcW w:w="0" w:type="auto"/>
            <w:tcBorders>
              <w:top w:val="single" w:sz="4" w:space="0" w:color="FFFFFF"/>
              <w:left w:val="single" w:sz="4" w:space="0" w:color="FFFFFF"/>
              <w:bottom w:val="single" w:sz="4" w:space="0" w:color="FFFFFF"/>
              <w:right w:val="single" w:sz="4" w:space="0" w:color="FFFFFF"/>
            </w:tcBorders>
            <w:vAlign w:val="bottom"/>
          </w:tcPr>
          <w:p w14:paraId="1BE2873A" w14:textId="2C1F3010"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79.437</w:t>
            </w:r>
          </w:p>
        </w:tc>
      </w:tr>
      <w:tr w:rsidR="000F0EB8" w14:paraId="326C6A24"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A741D75" w14:textId="77777777" w:rsidR="000F0EB8" w:rsidRDefault="000F0EB8" w:rsidP="000F0EB8">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39B1C0C" w14:textId="77777777" w:rsid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08FCCA8" w14:textId="43839F2B"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56.179</w:t>
            </w:r>
          </w:p>
        </w:tc>
        <w:tc>
          <w:tcPr>
            <w:tcW w:w="0" w:type="auto"/>
            <w:tcBorders>
              <w:top w:val="single" w:sz="4" w:space="0" w:color="FFFFFF"/>
              <w:left w:val="single" w:sz="4" w:space="0" w:color="FFFFFF"/>
              <w:bottom w:val="single" w:sz="4" w:space="0" w:color="FFFFFF"/>
              <w:right w:val="single" w:sz="4" w:space="0" w:color="FFFFFF"/>
            </w:tcBorders>
            <w:vAlign w:val="bottom"/>
          </w:tcPr>
          <w:p w14:paraId="27AB09C5" w14:textId="2B7E07CB"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55.496</w:t>
            </w:r>
          </w:p>
        </w:tc>
        <w:tc>
          <w:tcPr>
            <w:tcW w:w="0" w:type="auto"/>
            <w:tcBorders>
              <w:top w:val="single" w:sz="4" w:space="0" w:color="FFFFFF"/>
              <w:left w:val="single" w:sz="4" w:space="0" w:color="FFFFFF"/>
              <w:bottom w:val="single" w:sz="4" w:space="0" w:color="FFFFFF"/>
              <w:right w:val="single" w:sz="4" w:space="0" w:color="FFFFFF"/>
            </w:tcBorders>
            <w:vAlign w:val="bottom"/>
          </w:tcPr>
          <w:p w14:paraId="67A2A202" w14:textId="1CFDC20D"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60.112</w:t>
            </w:r>
          </w:p>
        </w:tc>
        <w:tc>
          <w:tcPr>
            <w:tcW w:w="0" w:type="auto"/>
            <w:tcBorders>
              <w:top w:val="single" w:sz="4" w:space="0" w:color="FFFFFF"/>
              <w:left w:val="single" w:sz="4" w:space="0" w:color="FFFFFF"/>
              <w:bottom w:val="single" w:sz="4" w:space="0" w:color="FFFFFF"/>
              <w:right w:val="single" w:sz="4" w:space="0" w:color="FFFFFF"/>
            </w:tcBorders>
            <w:vAlign w:val="bottom"/>
          </w:tcPr>
          <w:p w14:paraId="652E0B17" w14:textId="4E0A3541"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57.751</w:t>
            </w:r>
          </w:p>
        </w:tc>
      </w:tr>
    </w:tbl>
    <w:p w14:paraId="0430B96E" w14:textId="2A5A8516" w:rsidR="00DF0229" w:rsidRDefault="00DF0229" w:rsidP="00DF0229">
      <w:pPr>
        <w:pStyle w:val="TH"/>
        <w:ind w:left="284"/>
      </w:pPr>
      <w:r>
        <w:t xml:space="preserve">Table </w:t>
      </w:r>
      <w:r w:rsidR="00795495">
        <w:t>8.3.3</w:t>
      </w:r>
      <w:r>
        <w:t xml:space="preserve">.4-2 BD rate gain of </w:t>
      </w:r>
      <w:r w:rsidR="00795495">
        <w:t>ETM</w:t>
      </w:r>
      <w:r>
        <w:t xml:space="preserve"> with S4-</w:t>
      </w:r>
      <w:r w:rsidR="00795495">
        <w:t>ETM</w:t>
      </w:r>
      <w:r>
        <w:t xml:space="preserve">-02 against </w:t>
      </w:r>
      <w:r w:rsidR="002A51AA">
        <w:t>H.264/AVC</w:t>
      </w:r>
      <w:r>
        <w:t xml:space="preserve"> with configuration S4-JM-02, i.e. with the messaging and social sharing scenario reference sequences and fixed </w:t>
      </w:r>
      <w:r w:rsidR="007F562D">
        <w:t>random access</w:t>
      </w:r>
      <w:r>
        <w:t xml:space="preserve"> every second</w:t>
      </w:r>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FF30CC" w14:paraId="03D8F960"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C4655F9" w14:textId="77777777" w:rsidR="00FF30CC" w:rsidRDefault="00FF30CC" w:rsidP="00FF30C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15D2753"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3DBA43EA"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DCC3AA8"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0EF2FFEC" w14:textId="67A1207A"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1B50BFC0" w14:textId="47E0C16F"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0F0EB8" w14:paraId="0FCE3775"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E39C6F" w14:textId="77777777" w:rsidR="000F0EB8" w:rsidRDefault="000F0EB8" w:rsidP="000F0EB8">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77F52FE1" w14:textId="77777777" w:rsid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143AB79D" w14:textId="3435E521"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51.198</w:t>
            </w:r>
          </w:p>
        </w:tc>
        <w:tc>
          <w:tcPr>
            <w:tcW w:w="0" w:type="auto"/>
            <w:tcBorders>
              <w:top w:val="single" w:sz="4" w:space="0" w:color="FFFFFF"/>
              <w:left w:val="single" w:sz="4" w:space="0" w:color="FFFFFF"/>
              <w:bottom w:val="single" w:sz="4" w:space="0" w:color="FFFFFF"/>
              <w:right w:val="single" w:sz="4" w:space="0" w:color="FFFFFF"/>
            </w:tcBorders>
            <w:vAlign w:val="bottom"/>
          </w:tcPr>
          <w:p w14:paraId="2BA2B2AA" w14:textId="12A3F231"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52.754</w:t>
            </w:r>
          </w:p>
        </w:tc>
        <w:tc>
          <w:tcPr>
            <w:tcW w:w="0" w:type="auto"/>
            <w:tcBorders>
              <w:top w:val="single" w:sz="4" w:space="0" w:color="FFFFFF"/>
              <w:left w:val="single" w:sz="4" w:space="0" w:color="FFFFFF"/>
              <w:bottom w:val="single" w:sz="4" w:space="0" w:color="FFFFFF"/>
              <w:right w:val="single" w:sz="4" w:space="0" w:color="FFFFFF"/>
            </w:tcBorders>
            <w:vAlign w:val="bottom"/>
          </w:tcPr>
          <w:p w14:paraId="1BACF92E" w14:textId="368EF50D"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56.184</w:t>
            </w:r>
          </w:p>
        </w:tc>
        <w:tc>
          <w:tcPr>
            <w:tcW w:w="0" w:type="auto"/>
            <w:tcBorders>
              <w:top w:val="single" w:sz="4" w:space="0" w:color="FFFFFF"/>
              <w:left w:val="single" w:sz="4" w:space="0" w:color="FFFFFF"/>
              <w:bottom w:val="single" w:sz="4" w:space="0" w:color="FFFFFF"/>
              <w:right w:val="single" w:sz="4" w:space="0" w:color="FFFFFF"/>
            </w:tcBorders>
            <w:vAlign w:val="bottom"/>
          </w:tcPr>
          <w:p w14:paraId="55E00FE2" w14:textId="255BD6DB"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55.382</w:t>
            </w:r>
          </w:p>
        </w:tc>
      </w:tr>
      <w:tr w:rsidR="000F0EB8" w14:paraId="4DD3E056"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323B9F" w14:textId="77777777" w:rsidR="000F0EB8" w:rsidRDefault="000F0EB8" w:rsidP="000F0EB8">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232644D7" w14:textId="77777777" w:rsid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0E2BAC2C" w14:textId="4F4E4EF3"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26.836</w:t>
            </w:r>
          </w:p>
        </w:tc>
        <w:tc>
          <w:tcPr>
            <w:tcW w:w="0" w:type="auto"/>
            <w:tcBorders>
              <w:top w:val="single" w:sz="4" w:space="0" w:color="FFFFFF"/>
              <w:left w:val="single" w:sz="4" w:space="0" w:color="FFFFFF"/>
              <w:bottom w:val="single" w:sz="4" w:space="0" w:color="FFFFFF"/>
              <w:right w:val="single" w:sz="4" w:space="0" w:color="FFFFFF"/>
            </w:tcBorders>
            <w:vAlign w:val="bottom"/>
          </w:tcPr>
          <w:p w14:paraId="3C78D313" w14:textId="0A378D62"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26.132</w:t>
            </w:r>
          </w:p>
        </w:tc>
        <w:tc>
          <w:tcPr>
            <w:tcW w:w="0" w:type="auto"/>
            <w:tcBorders>
              <w:top w:val="single" w:sz="4" w:space="0" w:color="FFFFFF"/>
              <w:left w:val="single" w:sz="4" w:space="0" w:color="FFFFFF"/>
              <w:bottom w:val="single" w:sz="4" w:space="0" w:color="FFFFFF"/>
              <w:right w:val="single" w:sz="4" w:space="0" w:color="FFFFFF"/>
            </w:tcBorders>
            <w:vAlign w:val="bottom"/>
          </w:tcPr>
          <w:p w14:paraId="0246577F" w14:textId="1037988F"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39.585</w:t>
            </w:r>
          </w:p>
        </w:tc>
        <w:tc>
          <w:tcPr>
            <w:tcW w:w="0" w:type="auto"/>
            <w:tcBorders>
              <w:top w:val="single" w:sz="4" w:space="0" w:color="FFFFFF"/>
              <w:left w:val="single" w:sz="4" w:space="0" w:color="FFFFFF"/>
              <w:bottom w:val="single" w:sz="4" w:space="0" w:color="FFFFFF"/>
              <w:right w:val="single" w:sz="4" w:space="0" w:color="FFFFFF"/>
            </w:tcBorders>
            <w:vAlign w:val="bottom"/>
          </w:tcPr>
          <w:p w14:paraId="5F976393" w14:textId="3FE46304"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27.405</w:t>
            </w:r>
          </w:p>
        </w:tc>
      </w:tr>
      <w:tr w:rsidR="000F0EB8" w14:paraId="70D7BFCE"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521D3B" w14:textId="77777777" w:rsidR="000F0EB8" w:rsidRDefault="000F0EB8" w:rsidP="000F0EB8">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6D38400A" w14:textId="77777777" w:rsid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21FDB725" w14:textId="37B76BB7"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34.344</w:t>
            </w:r>
          </w:p>
        </w:tc>
        <w:tc>
          <w:tcPr>
            <w:tcW w:w="0" w:type="auto"/>
            <w:tcBorders>
              <w:top w:val="single" w:sz="4" w:space="0" w:color="FFFFFF"/>
              <w:left w:val="single" w:sz="4" w:space="0" w:color="FFFFFF"/>
              <w:bottom w:val="single" w:sz="4" w:space="0" w:color="FFFFFF"/>
              <w:right w:val="single" w:sz="4" w:space="0" w:color="FFFFFF"/>
            </w:tcBorders>
            <w:vAlign w:val="bottom"/>
          </w:tcPr>
          <w:p w14:paraId="1D67D57E" w14:textId="12AC2E77"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31.975</w:t>
            </w:r>
          </w:p>
        </w:tc>
        <w:tc>
          <w:tcPr>
            <w:tcW w:w="0" w:type="auto"/>
            <w:tcBorders>
              <w:top w:val="single" w:sz="4" w:space="0" w:color="FFFFFF"/>
              <w:left w:val="single" w:sz="4" w:space="0" w:color="FFFFFF"/>
              <w:bottom w:val="single" w:sz="4" w:space="0" w:color="FFFFFF"/>
              <w:right w:val="single" w:sz="4" w:space="0" w:color="FFFFFF"/>
            </w:tcBorders>
            <w:vAlign w:val="bottom"/>
          </w:tcPr>
          <w:p w14:paraId="33760E74" w14:textId="727F3CAE"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47.76</w:t>
            </w:r>
          </w:p>
        </w:tc>
        <w:tc>
          <w:tcPr>
            <w:tcW w:w="0" w:type="auto"/>
            <w:tcBorders>
              <w:top w:val="single" w:sz="4" w:space="0" w:color="FFFFFF"/>
              <w:left w:val="single" w:sz="4" w:space="0" w:color="FFFFFF"/>
              <w:bottom w:val="single" w:sz="4" w:space="0" w:color="FFFFFF"/>
              <w:right w:val="single" w:sz="4" w:space="0" w:color="FFFFFF"/>
            </w:tcBorders>
            <w:vAlign w:val="bottom"/>
          </w:tcPr>
          <w:p w14:paraId="53153D26" w14:textId="1647DAEC"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35.484</w:t>
            </w:r>
          </w:p>
        </w:tc>
      </w:tr>
      <w:tr w:rsidR="000F0EB8" w14:paraId="6466D263"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E63C59" w14:textId="77777777" w:rsidR="000F0EB8" w:rsidRDefault="000F0EB8" w:rsidP="000F0EB8">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5EA5D535" w14:textId="77777777" w:rsid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1AF138E9" w14:textId="5DA63F03"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73.435</w:t>
            </w:r>
          </w:p>
        </w:tc>
        <w:tc>
          <w:tcPr>
            <w:tcW w:w="0" w:type="auto"/>
            <w:tcBorders>
              <w:top w:val="single" w:sz="4" w:space="0" w:color="FFFFFF"/>
              <w:left w:val="single" w:sz="4" w:space="0" w:color="FFFFFF"/>
              <w:bottom w:val="single" w:sz="4" w:space="0" w:color="FFFFFF"/>
              <w:right w:val="single" w:sz="4" w:space="0" w:color="FFFFFF"/>
            </w:tcBorders>
            <w:vAlign w:val="bottom"/>
          </w:tcPr>
          <w:p w14:paraId="3320F047" w14:textId="4DCC4788"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73.256</w:t>
            </w:r>
          </w:p>
        </w:tc>
        <w:tc>
          <w:tcPr>
            <w:tcW w:w="0" w:type="auto"/>
            <w:tcBorders>
              <w:top w:val="single" w:sz="4" w:space="0" w:color="FFFFFF"/>
              <w:left w:val="single" w:sz="4" w:space="0" w:color="FFFFFF"/>
              <w:bottom w:val="single" w:sz="4" w:space="0" w:color="FFFFFF"/>
              <w:right w:val="single" w:sz="4" w:space="0" w:color="FFFFFF"/>
            </w:tcBorders>
            <w:vAlign w:val="bottom"/>
          </w:tcPr>
          <w:p w14:paraId="11AE9F06" w14:textId="30E10665"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70.821</w:t>
            </w:r>
          </w:p>
        </w:tc>
        <w:tc>
          <w:tcPr>
            <w:tcW w:w="0" w:type="auto"/>
            <w:tcBorders>
              <w:top w:val="single" w:sz="4" w:space="0" w:color="FFFFFF"/>
              <w:left w:val="single" w:sz="4" w:space="0" w:color="FFFFFF"/>
              <w:bottom w:val="single" w:sz="4" w:space="0" w:color="FFFFFF"/>
              <w:right w:val="single" w:sz="4" w:space="0" w:color="FFFFFF"/>
            </w:tcBorders>
            <w:vAlign w:val="bottom"/>
          </w:tcPr>
          <w:p w14:paraId="73176ABD" w14:textId="43BF304D"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72.147</w:t>
            </w:r>
          </w:p>
        </w:tc>
      </w:tr>
      <w:tr w:rsidR="000F0EB8" w14:paraId="56C955A7"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7A21860" w14:textId="77777777" w:rsidR="000F0EB8" w:rsidRDefault="000F0EB8" w:rsidP="000F0EB8">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08DF0BF" w14:textId="77777777" w:rsid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0598901" w14:textId="18ACCB1F"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26.836</w:t>
            </w:r>
          </w:p>
        </w:tc>
        <w:tc>
          <w:tcPr>
            <w:tcW w:w="0" w:type="auto"/>
            <w:tcBorders>
              <w:top w:val="triple" w:sz="4" w:space="0" w:color="auto"/>
              <w:left w:val="single" w:sz="4" w:space="0" w:color="FFFFFF"/>
              <w:bottom w:val="single" w:sz="4" w:space="0" w:color="FFFFFF"/>
              <w:right w:val="single" w:sz="4" w:space="0" w:color="FFFFFF"/>
            </w:tcBorders>
            <w:vAlign w:val="bottom"/>
          </w:tcPr>
          <w:p w14:paraId="65E9DF5A" w14:textId="37F9333D"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26.132</w:t>
            </w:r>
          </w:p>
        </w:tc>
        <w:tc>
          <w:tcPr>
            <w:tcW w:w="0" w:type="auto"/>
            <w:tcBorders>
              <w:top w:val="triple" w:sz="4" w:space="0" w:color="auto"/>
              <w:left w:val="single" w:sz="4" w:space="0" w:color="FFFFFF"/>
              <w:bottom w:val="single" w:sz="4" w:space="0" w:color="FFFFFF"/>
              <w:right w:val="single" w:sz="4" w:space="0" w:color="FFFFFF"/>
            </w:tcBorders>
            <w:vAlign w:val="bottom"/>
          </w:tcPr>
          <w:p w14:paraId="582A6BE4" w14:textId="6E2F6FDE"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39.585</w:t>
            </w:r>
          </w:p>
        </w:tc>
        <w:tc>
          <w:tcPr>
            <w:tcW w:w="0" w:type="auto"/>
            <w:tcBorders>
              <w:top w:val="triple" w:sz="4" w:space="0" w:color="auto"/>
              <w:left w:val="single" w:sz="4" w:space="0" w:color="FFFFFF"/>
              <w:bottom w:val="single" w:sz="4" w:space="0" w:color="FFFFFF"/>
              <w:right w:val="single" w:sz="4" w:space="0" w:color="FFFFFF"/>
            </w:tcBorders>
            <w:vAlign w:val="bottom"/>
          </w:tcPr>
          <w:p w14:paraId="6E79EEC1" w14:textId="2CE38725"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27.405</w:t>
            </w:r>
          </w:p>
        </w:tc>
      </w:tr>
      <w:tr w:rsidR="000F0EB8" w14:paraId="281C955B"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E7C51C" w14:textId="77777777" w:rsidR="000F0EB8" w:rsidRDefault="000F0EB8" w:rsidP="000F0EB8">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A8163B1" w14:textId="77777777" w:rsid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0DA50B2" w14:textId="2FC454B5"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73.435</w:t>
            </w:r>
          </w:p>
        </w:tc>
        <w:tc>
          <w:tcPr>
            <w:tcW w:w="0" w:type="auto"/>
            <w:tcBorders>
              <w:top w:val="single" w:sz="4" w:space="0" w:color="FFFFFF"/>
              <w:left w:val="single" w:sz="4" w:space="0" w:color="FFFFFF"/>
              <w:bottom w:val="single" w:sz="4" w:space="0" w:color="FFFFFF"/>
              <w:right w:val="single" w:sz="4" w:space="0" w:color="FFFFFF"/>
            </w:tcBorders>
            <w:vAlign w:val="bottom"/>
          </w:tcPr>
          <w:p w14:paraId="32569CE0" w14:textId="19F27B6C"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73.256</w:t>
            </w:r>
          </w:p>
        </w:tc>
        <w:tc>
          <w:tcPr>
            <w:tcW w:w="0" w:type="auto"/>
            <w:tcBorders>
              <w:top w:val="single" w:sz="4" w:space="0" w:color="FFFFFF"/>
              <w:left w:val="single" w:sz="4" w:space="0" w:color="FFFFFF"/>
              <w:bottom w:val="single" w:sz="4" w:space="0" w:color="FFFFFF"/>
              <w:right w:val="single" w:sz="4" w:space="0" w:color="FFFFFF"/>
            </w:tcBorders>
            <w:vAlign w:val="bottom"/>
          </w:tcPr>
          <w:p w14:paraId="3FCCF98B" w14:textId="0675A5A5"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70.821</w:t>
            </w:r>
          </w:p>
        </w:tc>
        <w:tc>
          <w:tcPr>
            <w:tcW w:w="0" w:type="auto"/>
            <w:tcBorders>
              <w:top w:val="single" w:sz="4" w:space="0" w:color="FFFFFF"/>
              <w:left w:val="single" w:sz="4" w:space="0" w:color="FFFFFF"/>
              <w:bottom w:val="single" w:sz="4" w:space="0" w:color="FFFFFF"/>
              <w:right w:val="single" w:sz="4" w:space="0" w:color="FFFFFF"/>
            </w:tcBorders>
            <w:vAlign w:val="bottom"/>
          </w:tcPr>
          <w:p w14:paraId="358E1DDE" w14:textId="6A606263"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72.147</w:t>
            </w:r>
          </w:p>
        </w:tc>
      </w:tr>
      <w:tr w:rsidR="000F0EB8" w14:paraId="5148DDA3"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B9A9760" w14:textId="77777777" w:rsidR="000F0EB8" w:rsidRDefault="000F0EB8" w:rsidP="000F0EB8">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4AE3D7B" w14:textId="77777777" w:rsid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B79580C" w14:textId="0EAB59B1"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46.453</w:t>
            </w:r>
          </w:p>
        </w:tc>
        <w:tc>
          <w:tcPr>
            <w:tcW w:w="0" w:type="auto"/>
            <w:tcBorders>
              <w:top w:val="single" w:sz="4" w:space="0" w:color="FFFFFF"/>
              <w:left w:val="single" w:sz="4" w:space="0" w:color="FFFFFF"/>
              <w:bottom w:val="single" w:sz="4" w:space="0" w:color="FFFFFF"/>
              <w:right w:val="single" w:sz="4" w:space="0" w:color="FFFFFF"/>
            </w:tcBorders>
            <w:vAlign w:val="bottom"/>
          </w:tcPr>
          <w:p w14:paraId="09339F53" w14:textId="5E9C9A17"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46.029</w:t>
            </w:r>
          </w:p>
        </w:tc>
        <w:tc>
          <w:tcPr>
            <w:tcW w:w="0" w:type="auto"/>
            <w:tcBorders>
              <w:top w:val="single" w:sz="4" w:space="0" w:color="FFFFFF"/>
              <w:left w:val="single" w:sz="4" w:space="0" w:color="FFFFFF"/>
              <w:bottom w:val="single" w:sz="4" w:space="0" w:color="FFFFFF"/>
              <w:right w:val="single" w:sz="4" w:space="0" w:color="FFFFFF"/>
            </w:tcBorders>
            <w:vAlign w:val="bottom"/>
          </w:tcPr>
          <w:p w14:paraId="1C73FA43" w14:textId="38D04670"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53.587</w:t>
            </w:r>
          </w:p>
        </w:tc>
        <w:tc>
          <w:tcPr>
            <w:tcW w:w="0" w:type="auto"/>
            <w:tcBorders>
              <w:top w:val="single" w:sz="4" w:space="0" w:color="FFFFFF"/>
              <w:left w:val="single" w:sz="4" w:space="0" w:color="FFFFFF"/>
              <w:bottom w:val="single" w:sz="4" w:space="0" w:color="FFFFFF"/>
              <w:right w:val="single" w:sz="4" w:space="0" w:color="FFFFFF"/>
            </w:tcBorders>
            <w:vAlign w:val="bottom"/>
          </w:tcPr>
          <w:p w14:paraId="28549E47" w14:textId="292B079D"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47.605</w:t>
            </w:r>
          </w:p>
        </w:tc>
      </w:tr>
    </w:tbl>
    <w:p w14:paraId="736B99DE" w14:textId="77777777" w:rsidR="00DF0229" w:rsidRDefault="00DF0229" w:rsidP="00DF0229">
      <w:pPr>
        <w:rPr>
          <w:lang w:val="en-US"/>
        </w:rPr>
      </w:pPr>
      <w:r>
        <w:rPr>
          <w:lang w:val="en-US"/>
        </w:rPr>
        <w:t xml:space="preserve"> </w:t>
      </w:r>
    </w:p>
    <w:p w14:paraId="01FAC9D2" w14:textId="0245CD4D" w:rsidR="00DF0229" w:rsidRDefault="00DF0229" w:rsidP="00DF0229">
      <w:r>
        <w:t xml:space="preserve">As an example, Figure </w:t>
      </w:r>
      <w:r w:rsidR="00795495">
        <w:t>8.3.3</w:t>
      </w:r>
      <w:r>
        <w:t xml:space="preserve">.4-1 provides Rate-Quality curves and BD rate gain for vmaf of </w:t>
      </w:r>
      <w:r w:rsidR="00795495">
        <w:t>ETM</w:t>
      </w:r>
      <w:r>
        <w:t xml:space="preserve"> with S4-</w:t>
      </w:r>
      <w:r w:rsidR="00795495">
        <w:t>ETM</w:t>
      </w:r>
      <w:r>
        <w:t>-01 against H.264/AVC HM with configuration S4-JM-01 for reference sequence S4-R01.</w:t>
      </w:r>
    </w:p>
    <w:p w14:paraId="0D1D2D9F" w14:textId="24B73DEF" w:rsidR="00DF0229" w:rsidRDefault="00A349B2" w:rsidP="00DF0229">
      <w:pPr>
        <w:pStyle w:val="TH"/>
      </w:pPr>
      <w:r w:rsidRPr="005C5155">
        <w:rPr>
          <w:noProof/>
        </w:rPr>
        <w:lastRenderedPageBreak/>
        <w:drawing>
          <wp:inline distT="0" distB="0" distL="0" distR="0" wp14:anchorId="31E1E0E7" wp14:editId="3CFB0993">
            <wp:extent cx="6115050" cy="2447925"/>
            <wp:effectExtent l="0" t="0" r="0" b="952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336BE64F" w14:textId="059586AC" w:rsidR="00DF0229" w:rsidRDefault="00DF0229" w:rsidP="00DF0229">
      <w:pPr>
        <w:pStyle w:val="TH"/>
      </w:pPr>
      <w:r>
        <w:t xml:space="preserve">Figure </w:t>
      </w:r>
      <w:r w:rsidR="00795495">
        <w:t>8.3.3</w:t>
      </w:r>
      <w:r>
        <w:t xml:space="preserve">.4-1 Rate-Quality curves and BD rate gain for vmaf of </w:t>
      </w:r>
      <w:r w:rsidR="00795495">
        <w:t>ETM</w:t>
      </w:r>
      <w:r>
        <w:t xml:space="preserve"> with S4-</w:t>
      </w:r>
      <w:r w:rsidR="00795495">
        <w:t>ETM</w:t>
      </w:r>
      <w:r>
        <w:t>-01 against H.264/AVC HM with configuration S4-JM-01 for reference sequence S4-R01</w:t>
      </w:r>
    </w:p>
    <w:p w14:paraId="4D6F425A" w14:textId="2CD1556C" w:rsidR="00DF0229" w:rsidRDefault="00DF0229" w:rsidP="00DF0229">
      <w:r>
        <w:t xml:space="preserve">As a another example, Figure </w:t>
      </w:r>
      <w:r w:rsidR="00795495">
        <w:t>8.3.3</w:t>
      </w:r>
      <w:r>
        <w:t xml:space="preserve">.4-2 provides Rate-Quality curves and BD rate gain for vmaf of </w:t>
      </w:r>
      <w:r w:rsidR="00795495">
        <w:t>ETM</w:t>
      </w:r>
      <w:r>
        <w:t xml:space="preserve"> with S4-HM-02 against H.264/AVC HM with configuration S4-JM-02 for reference sequence S4-R01.</w:t>
      </w:r>
    </w:p>
    <w:p w14:paraId="4051433C" w14:textId="796E3704" w:rsidR="00DF0229" w:rsidRDefault="00A349B2" w:rsidP="00DE7958">
      <w:pPr>
        <w:pStyle w:val="TH"/>
      </w:pPr>
      <w:r w:rsidRPr="005C5155">
        <w:rPr>
          <w:noProof/>
        </w:rPr>
        <w:drawing>
          <wp:inline distT="0" distB="0" distL="0" distR="0" wp14:anchorId="6EDC078B" wp14:editId="5085256E">
            <wp:extent cx="6115050" cy="2447925"/>
            <wp:effectExtent l="0" t="0" r="0" b="952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088D305D" w14:textId="5C54454E" w:rsidR="00DF0229" w:rsidRDefault="00DF0229" w:rsidP="00DF0229">
      <w:pPr>
        <w:pStyle w:val="TH"/>
      </w:pPr>
      <w:r>
        <w:t xml:space="preserve">Figure </w:t>
      </w:r>
      <w:r w:rsidR="00795495">
        <w:t>8.3.3</w:t>
      </w:r>
      <w:r>
        <w:t xml:space="preserve">.4-2 Rate-Quality curves and BD rate gain for vmaf of </w:t>
      </w:r>
      <w:r w:rsidR="00795495">
        <w:t>ETM</w:t>
      </w:r>
      <w:r>
        <w:t xml:space="preserve"> with S4-</w:t>
      </w:r>
      <w:r w:rsidR="00795495">
        <w:t>ETM</w:t>
      </w:r>
      <w:r>
        <w:t>-02 against H.264/AVC HM with configuration S4-JM-02 for reference sequence S4-R01</w:t>
      </w:r>
    </w:p>
    <w:p w14:paraId="2B8511EA" w14:textId="6A1760BC" w:rsidR="00DF0229" w:rsidRDefault="00DF0229" w:rsidP="00DF0229">
      <w:r>
        <w:t>All Rate-Quality curves and BD rate gain plots are provided in the attachment as well as online here https://dash-large-files.akamaized.net/WAVE/3GPP/5GVideo/Bitstreams/Scenario-4-Sharing/</w:t>
      </w:r>
      <w:r w:rsidR="00795495">
        <w:t>ETM</w:t>
      </w:r>
      <w:r>
        <w:t>/Characterization/.</w:t>
      </w:r>
    </w:p>
    <w:p w14:paraId="2B0D0557" w14:textId="194D099C" w:rsidR="00DF0229" w:rsidRDefault="00795495" w:rsidP="00DF0229">
      <w:pPr>
        <w:pStyle w:val="Heading4"/>
      </w:pPr>
      <w:bookmarkStart w:id="645" w:name="_Toc100837954"/>
      <w:r>
        <w:t>8.3.3</w:t>
      </w:r>
      <w:r w:rsidR="00DF0229">
        <w:t>.5</w:t>
      </w:r>
      <w:r w:rsidR="00DF0229">
        <w:tab/>
        <w:t>Scenario 5: Online Gaming</w:t>
      </w:r>
      <w:bookmarkEnd w:id="645"/>
    </w:p>
    <w:p w14:paraId="2D92B173" w14:textId="7FDB6A2F" w:rsidR="00DF0229" w:rsidRDefault="00DF0229" w:rsidP="00DF0229">
      <w:r>
        <w:t xml:space="preserve">This clause provides characterization of </w:t>
      </w:r>
      <w:r w:rsidR="00795495">
        <w:t>ETM</w:t>
      </w:r>
      <w:r>
        <w:t xml:space="preserve"> mode configurations against </w:t>
      </w:r>
      <w:r w:rsidR="002A51AA">
        <w:t>H.264/AVC</w:t>
      </w:r>
      <w:r>
        <w:t xml:space="preserve"> for Scenario 5 Online Gaming. In particular, </w:t>
      </w:r>
    </w:p>
    <w:p w14:paraId="6FAE5042" w14:textId="6DB0636C" w:rsidR="00DF0229" w:rsidRDefault="00DF0229" w:rsidP="00DF0229">
      <w:pPr>
        <w:pStyle w:val="B1"/>
        <w:numPr>
          <w:ilvl w:val="0"/>
          <w:numId w:val="2"/>
        </w:numPr>
      </w:pPr>
      <w:r>
        <w:t xml:space="preserve">Table </w:t>
      </w:r>
      <w:r w:rsidR="00795495">
        <w:t>8.3.3</w:t>
      </w:r>
      <w:r>
        <w:t xml:space="preserve">.5-1 provides the BD rate gain of </w:t>
      </w:r>
      <w:r w:rsidR="00795495">
        <w:t>ETM</w:t>
      </w:r>
      <w:r>
        <w:t xml:space="preserve"> with S5-HM-01 against </w:t>
      </w:r>
      <w:r w:rsidR="002A51AA">
        <w:t>H.264/AVC</w:t>
      </w:r>
      <w:r>
        <w:t xml:space="preserve"> with configuration S5-JM-01, i.e. with the online gaming scenario reference sequences and no fixed </w:t>
      </w:r>
      <w:r w:rsidR="007F562D">
        <w:t>random access</w:t>
      </w:r>
      <w:r>
        <w:t>.</w:t>
      </w:r>
    </w:p>
    <w:p w14:paraId="0D49D8C2" w14:textId="22E31C8C" w:rsidR="00DF0229" w:rsidRDefault="00DF0229" w:rsidP="00DF0229">
      <w:pPr>
        <w:pStyle w:val="B1"/>
        <w:numPr>
          <w:ilvl w:val="0"/>
          <w:numId w:val="2"/>
        </w:numPr>
      </w:pPr>
      <w:r>
        <w:t xml:space="preserve">Table </w:t>
      </w:r>
      <w:r w:rsidR="00795495">
        <w:t>8.3.3</w:t>
      </w:r>
      <w:r>
        <w:t xml:space="preserve">.5-2 provides the BD rate gain of </w:t>
      </w:r>
      <w:r w:rsidR="00795495">
        <w:t>ETM</w:t>
      </w:r>
      <w:r>
        <w:t xml:space="preserve"> with S5-HM-02 against </w:t>
      </w:r>
      <w:r w:rsidR="002A51AA">
        <w:t>H.264/AVC</w:t>
      </w:r>
      <w:r>
        <w:t xml:space="preserve"> with configuration S5-JM-02, i.e. with the online gaming scenario reference sequences with fixed </w:t>
      </w:r>
      <w:r w:rsidR="007F562D">
        <w:t>random access</w:t>
      </w:r>
      <w:r>
        <w:t xml:space="preserve"> every second.</w:t>
      </w:r>
    </w:p>
    <w:p w14:paraId="650D49CA" w14:textId="7DCAF980" w:rsidR="00DF0229" w:rsidRDefault="00DF0229" w:rsidP="00DF0229">
      <w:pPr>
        <w:pStyle w:val="TH"/>
        <w:ind w:left="284"/>
      </w:pPr>
      <w:r>
        <w:lastRenderedPageBreak/>
        <w:t xml:space="preserve">Table </w:t>
      </w:r>
      <w:r w:rsidR="00795495">
        <w:t>8.3.3</w:t>
      </w:r>
      <w:r>
        <w:t xml:space="preserve">.5-1 BD rate gain of </w:t>
      </w:r>
      <w:r w:rsidR="00795495">
        <w:t>ETM</w:t>
      </w:r>
      <w:r>
        <w:t xml:space="preserve"> with S5-</w:t>
      </w:r>
      <w:r w:rsidR="0081539A">
        <w:t>ETM</w:t>
      </w:r>
      <w:r>
        <w:t xml:space="preserve">-01 against </w:t>
      </w:r>
      <w:r w:rsidR="002A51AA">
        <w:t>H.264/AVC</w:t>
      </w:r>
      <w:r>
        <w:t xml:space="preserve"> with configuration S5-JM-01, i.e. with the online gaming scenario reference sequences and no fixed </w:t>
      </w:r>
      <w:r w:rsidR="007F562D">
        <w:t>random access</w:t>
      </w:r>
    </w:p>
    <w:tbl>
      <w:tblPr>
        <w:tblStyle w:val="GridTable5Dark-Accent3"/>
        <w:tblW w:w="0" w:type="auto"/>
        <w:jc w:val="center"/>
        <w:tblLook w:val="04A0" w:firstRow="1" w:lastRow="0" w:firstColumn="1" w:lastColumn="0" w:noHBand="0" w:noVBand="1"/>
      </w:tblPr>
      <w:tblGrid>
        <w:gridCol w:w="2062"/>
        <w:gridCol w:w="2039"/>
        <w:gridCol w:w="828"/>
        <w:gridCol w:w="828"/>
      </w:tblGrid>
      <w:tr w:rsidR="00DF0229" w14:paraId="6312D69D"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9D4B6E1" w14:textId="77777777" w:rsidR="00DF0229" w:rsidRDefault="00DF0229"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0078B02E"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310B9167"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3D5FB35"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E77619" w14:paraId="72688520"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C029A0" w14:textId="77777777" w:rsidR="00E77619" w:rsidRDefault="00E77619" w:rsidP="00E77619">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3B09C687" w14:textId="77777777" w:rsid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0111F600" w14:textId="25FC9CCB"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54.359</w:t>
            </w:r>
          </w:p>
        </w:tc>
        <w:tc>
          <w:tcPr>
            <w:tcW w:w="0" w:type="auto"/>
            <w:tcBorders>
              <w:top w:val="single" w:sz="4" w:space="0" w:color="FFFFFF"/>
              <w:left w:val="single" w:sz="4" w:space="0" w:color="FFFFFF"/>
              <w:bottom w:val="single" w:sz="4" w:space="0" w:color="FFFFFF"/>
              <w:right w:val="single" w:sz="4" w:space="0" w:color="FFFFFF"/>
            </w:tcBorders>
            <w:vAlign w:val="bottom"/>
          </w:tcPr>
          <w:p w14:paraId="29170005" w14:textId="6717E2F9"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53.74</w:t>
            </w:r>
          </w:p>
        </w:tc>
      </w:tr>
      <w:tr w:rsidR="00E77619" w14:paraId="6EDD4469"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C802A4" w14:textId="77777777" w:rsidR="00E77619" w:rsidRDefault="00E77619" w:rsidP="00E77619">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4A1A1FED" w14:textId="77777777" w:rsid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67479279" w14:textId="1A6B5263"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46.054</w:t>
            </w:r>
          </w:p>
        </w:tc>
        <w:tc>
          <w:tcPr>
            <w:tcW w:w="0" w:type="auto"/>
            <w:tcBorders>
              <w:top w:val="single" w:sz="4" w:space="0" w:color="FFFFFF"/>
              <w:left w:val="single" w:sz="4" w:space="0" w:color="FFFFFF"/>
              <w:bottom w:val="single" w:sz="4" w:space="0" w:color="FFFFFF"/>
              <w:right w:val="single" w:sz="4" w:space="0" w:color="FFFFFF"/>
            </w:tcBorders>
            <w:vAlign w:val="bottom"/>
          </w:tcPr>
          <w:p w14:paraId="3FCB21D2" w14:textId="224450F8"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45.322</w:t>
            </w:r>
          </w:p>
        </w:tc>
      </w:tr>
      <w:tr w:rsidR="00E77619" w14:paraId="41F56323"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966928" w14:textId="77777777" w:rsidR="00E77619" w:rsidRDefault="00E77619" w:rsidP="00E77619">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5A4CE47E" w14:textId="77777777" w:rsid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52E6A21E" w14:textId="31E30BFE"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55.898</w:t>
            </w:r>
          </w:p>
        </w:tc>
        <w:tc>
          <w:tcPr>
            <w:tcW w:w="0" w:type="auto"/>
            <w:tcBorders>
              <w:top w:val="single" w:sz="4" w:space="0" w:color="FFFFFF"/>
              <w:left w:val="single" w:sz="4" w:space="0" w:color="FFFFFF"/>
              <w:bottom w:val="single" w:sz="4" w:space="0" w:color="FFFFFF"/>
              <w:right w:val="single" w:sz="4" w:space="0" w:color="FFFFFF"/>
            </w:tcBorders>
            <w:vAlign w:val="bottom"/>
          </w:tcPr>
          <w:p w14:paraId="74E64BC3" w14:textId="6E4FD734"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55.446</w:t>
            </w:r>
          </w:p>
        </w:tc>
      </w:tr>
      <w:tr w:rsidR="00E77619" w14:paraId="095AF3F2"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E913BF" w14:textId="77777777" w:rsidR="00E77619" w:rsidRDefault="00E77619" w:rsidP="00E77619">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71A78503" w14:textId="77777777" w:rsid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42A6C365" w14:textId="07FFCE1F"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65.39</w:t>
            </w:r>
          </w:p>
        </w:tc>
        <w:tc>
          <w:tcPr>
            <w:tcW w:w="0" w:type="auto"/>
            <w:tcBorders>
              <w:top w:val="single" w:sz="4" w:space="0" w:color="FFFFFF"/>
              <w:left w:val="single" w:sz="4" w:space="0" w:color="FFFFFF"/>
              <w:bottom w:val="single" w:sz="4" w:space="0" w:color="FFFFFF"/>
              <w:right w:val="single" w:sz="4" w:space="0" w:color="FFFFFF"/>
            </w:tcBorders>
            <w:vAlign w:val="bottom"/>
          </w:tcPr>
          <w:p w14:paraId="12A2C48C" w14:textId="7B9321D9"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65.726</w:t>
            </w:r>
          </w:p>
        </w:tc>
      </w:tr>
      <w:tr w:rsidR="00E77619" w14:paraId="68C34DC8"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4D5087" w14:textId="77777777" w:rsidR="00E77619" w:rsidRDefault="00E77619" w:rsidP="00E77619">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0E16F4B5" w14:textId="77777777" w:rsid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21B676EF" w14:textId="56867093"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59.286</w:t>
            </w:r>
          </w:p>
        </w:tc>
        <w:tc>
          <w:tcPr>
            <w:tcW w:w="0" w:type="auto"/>
            <w:tcBorders>
              <w:top w:val="single" w:sz="4" w:space="0" w:color="FFFFFF"/>
              <w:left w:val="single" w:sz="4" w:space="0" w:color="FFFFFF"/>
              <w:bottom w:val="single" w:sz="4" w:space="0" w:color="FFFFFF"/>
              <w:right w:val="single" w:sz="4" w:space="0" w:color="FFFFFF"/>
            </w:tcBorders>
            <w:vAlign w:val="bottom"/>
          </w:tcPr>
          <w:p w14:paraId="6FFD701F" w14:textId="7E99A338"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59.471</w:t>
            </w:r>
          </w:p>
        </w:tc>
      </w:tr>
      <w:tr w:rsidR="00E77619" w14:paraId="27D6F151"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8BE546" w14:textId="77777777" w:rsidR="00E77619" w:rsidRDefault="00E77619" w:rsidP="00E77619">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3CE76C52" w14:textId="77777777" w:rsid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153360FB" w14:textId="6717AA28"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28.014</w:t>
            </w:r>
          </w:p>
        </w:tc>
        <w:tc>
          <w:tcPr>
            <w:tcW w:w="0" w:type="auto"/>
            <w:tcBorders>
              <w:top w:val="single" w:sz="4" w:space="0" w:color="FFFFFF"/>
              <w:left w:val="single" w:sz="4" w:space="0" w:color="FFFFFF"/>
              <w:bottom w:val="single" w:sz="4" w:space="0" w:color="FFFFFF"/>
              <w:right w:val="single" w:sz="4" w:space="0" w:color="FFFFFF"/>
            </w:tcBorders>
            <w:vAlign w:val="bottom"/>
          </w:tcPr>
          <w:p w14:paraId="6F1C32D4" w14:textId="11E7A277"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27.355</w:t>
            </w:r>
          </w:p>
        </w:tc>
      </w:tr>
      <w:tr w:rsidR="00E77619" w14:paraId="35746840"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BF48577" w14:textId="77777777" w:rsidR="00E77619" w:rsidRDefault="00E77619" w:rsidP="00E77619">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EB12CA6" w14:textId="77777777" w:rsid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1E0AD76A" w14:textId="7E507236"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45.345</w:t>
            </w:r>
          </w:p>
        </w:tc>
        <w:tc>
          <w:tcPr>
            <w:tcW w:w="0" w:type="auto"/>
            <w:tcBorders>
              <w:top w:val="single" w:sz="4" w:space="0" w:color="FFFFFF"/>
              <w:left w:val="single" w:sz="4" w:space="0" w:color="FFFFFF"/>
              <w:bottom w:val="single" w:sz="4" w:space="0" w:color="FFFFFF"/>
              <w:right w:val="single" w:sz="4" w:space="0" w:color="FFFFFF"/>
            </w:tcBorders>
            <w:vAlign w:val="bottom"/>
          </w:tcPr>
          <w:p w14:paraId="20F6C1C5" w14:textId="6F3A90A7"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42.497</w:t>
            </w:r>
          </w:p>
        </w:tc>
      </w:tr>
      <w:tr w:rsidR="00E77619" w14:paraId="48CB3374"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D0363E" w14:textId="77777777" w:rsidR="00E77619" w:rsidRDefault="00E77619" w:rsidP="00E77619">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47BDBDF1" w14:textId="77777777" w:rsid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552CA316" w14:textId="34CC4D6E"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42.602</w:t>
            </w:r>
          </w:p>
        </w:tc>
        <w:tc>
          <w:tcPr>
            <w:tcW w:w="0" w:type="auto"/>
            <w:tcBorders>
              <w:top w:val="single" w:sz="4" w:space="0" w:color="FFFFFF"/>
              <w:left w:val="single" w:sz="4" w:space="0" w:color="FFFFFF"/>
              <w:bottom w:val="single" w:sz="4" w:space="0" w:color="FFFFFF"/>
              <w:right w:val="single" w:sz="4" w:space="0" w:color="FFFFFF"/>
            </w:tcBorders>
            <w:vAlign w:val="bottom"/>
          </w:tcPr>
          <w:p w14:paraId="2C796959" w14:textId="1CC34B0E"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42.106</w:t>
            </w:r>
          </w:p>
        </w:tc>
      </w:tr>
      <w:tr w:rsidR="00E77619" w14:paraId="604C82D7"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81C4DB" w14:textId="77777777" w:rsidR="00E77619" w:rsidRDefault="00E77619" w:rsidP="00E77619">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2B69C5A0" w14:textId="77777777" w:rsid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13CF4A38" w14:textId="0B23269D"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52.185</w:t>
            </w:r>
          </w:p>
        </w:tc>
        <w:tc>
          <w:tcPr>
            <w:tcW w:w="0" w:type="auto"/>
            <w:tcBorders>
              <w:top w:val="single" w:sz="4" w:space="0" w:color="FFFFFF"/>
              <w:left w:val="single" w:sz="4" w:space="0" w:color="FFFFFF"/>
              <w:bottom w:val="single" w:sz="4" w:space="0" w:color="FFFFFF"/>
              <w:right w:val="single" w:sz="4" w:space="0" w:color="FFFFFF"/>
            </w:tcBorders>
            <w:vAlign w:val="bottom"/>
          </w:tcPr>
          <w:p w14:paraId="125EF793" w14:textId="5E8D164C"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49.855</w:t>
            </w:r>
          </w:p>
        </w:tc>
      </w:tr>
      <w:tr w:rsidR="00E77619" w14:paraId="344C5CE7"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445409" w14:textId="77777777" w:rsidR="00E77619" w:rsidRDefault="00E77619" w:rsidP="00E77619">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4258C69E" w14:textId="77777777" w:rsid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62C88439" w14:textId="659D4377"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59.232</w:t>
            </w:r>
          </w:p>
        </w:tc>
        <w:tc>
          <w:tcPr>
            <w:tcW w:w="0" w:type="auto"/>
            <w:tcBorders>
              <w:top w:val="single" w:sz="4" w:space="0" w:color="FFFFFF"/>
              <w:left w:val="single" w:sz="4" w:space="0" w:color="FFFFFF"/>
              <w:bottom w:val="single" w:sz="4" w:space="0" w:color="FFFFFF"/>
              <w:right w:val="single" w:sz="4" w:space="0" w:color="FFFFFF"/>
            </w:tcBorders>
            <w:vAlign w:val="bottom"/>
          </w:tcPr>
          <w:p w14:paraId="41855CF8" w14:textId="5D320E9C"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58.528</w:t>
            </w:r>
          </w:p>
        </w:tc>
      </w:tr>
      <w:tr w:rsidR="00E77619" w14:paraId="469520EC"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94D658" w14:textId="77777777" w:rsidR="00E77619" w:rsidRDefault="00E77619" w:rsidP="00E77619">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18EFD24D" w14:textId="77777777" w:rsid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43638FD7" w14:textId="64676377"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39.297</w:t>
            </w:r>
          </w:p>
        </w:tc>
        <w:tc>
          <w:tcPr>
            <w:tcW w:w="0" w:type="auto"/>
            <w:tcBorders>
              <w:top w:val="single" w:sz="4" w:space="0" w:color="FFFFFF"/>
              <w:left w:val="single" w:sz="4" w:space="0" w:color="FFFFFF"/>
              <w:bottom w:val="single" w:sz="4" w:space="0" w:color="FFFFFF"/>
              <w:right w:val="single" w:sz="4" w:space="0" w:color="FFFFFF"/>
            </w:tcBorders>
            <w:vAlign w:val="bottom"/>
          </w:tcPr>
          <w:p w14:paraId="5D9209F7" w14:textId="6D5FC28A"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37.076</w:t>
            </w:r>
          </w:p>
        </w:tc>
      </w:tr>
      <w:tr w:rsidR="00E77619" w14:paraId="13426E3B"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1CCF8E" w14:textId="77777777" w:rsidR="00E77619" w:rsidRDefault="00E77619" w:rsidP="00E77619">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065361EA" w14:textId="77777777" w:rsid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47E013FE" w14:textId="0DB72112"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63.438</w:t>
            </w:r>
          </w:p>
        </w:tc>
        <w:tc>
          <w:tcPr>
            <w:tcW w:w="0" w:type="auto"/>
            <w:tcBorders>
              <w:top w:val="single" w:sz="4" w:space="0" w:color="FFFFFF"/>
              <w:left w:val="single" w:sz="4" w:space="0" w:color="FFFFFF"/>
              <w:bottom w:val="single" w:sz="4" w:space="0" w:color="FFFFFF"/>
              <w:right w:val="single" w:sz="4" w:space="0" w:color="FFFFFF"/>
            </w:tcBorders>
            <w:vAlign w:val="bottom"/>
          </w:tcPr>
          <w:p w14:paraId="7A6BC3C6" w14:textId="457C699C"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62.053</w:t>
            </w:r>
          </w:p>
        </w:tc>
      </w:tr>
      <w:tr w:rsidR="00E77619" w14:paraId="42723C5E"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8B851A" w14:textId="77777777" w:rsidR="00E77619" w:rsidRDefault="00E77619" w:rsidP="00E77619">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617E3513" w14:textId="77777777" w:rsid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41C6F2D8" w14:textId="50EC56BE"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54.049</w:t>
            </w:r>
          </w:p>
        </w:tc>
        <w:tc>
          <w:tcPr>
            <w:tcW w:w="0" w:type="auto"/>
            <w:tcBorders>
              <w:top w:val="single" w:sz="4" w:space="0" w:color="FFFFFF"/>
              <w:left w:val="single" w:sz="4" w:space="0" w:color="FFFFFF"/>
              <w:bottom w:val="single" w:sz="4" w:space="0" w:color="FFFFFF"/>
              <w:right w:val="single" w:sz="4" w:space="0" w:color="FFFFFF"/>
            </w:tcBorders>
            <w:vAlign w:val="bottom"/>
          </w:tcPr>
          <w:p w14:paraId="085F1340" w14:textId="15C8A565"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51.929</w:t>
            </w:r>
          </w:p>
        </w:tc>
      </w:tr>
      <w:tr w:rsidR="00E77619" w14:paraId="6CBDB2EA"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382ABE1" w14:textId="77777777" w:rsidR="00E77619" w:rsidRDefault="00E77619" w:rsidP="00E7761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708A663" w14:textId="77777777" w:rsid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1E40106" w14:textId="4D7DDC85"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28.014</w:t>
            </w:r>
          </w:p>
        </w:tc>
        <w:tc>
          <w:tcPr>
            <w:tcW w:w="0" w:type="auto"/>
            <w:tcBorders>
              <w:top w:val="triple" w:sz="4" w:space="0" w:color="auto"/>
              <w:left w:val="single" w:sz="4" w:space="0" w:color="FFFFFF"/>
              <w:bottom w:val="single" w:sz="4" w:space="0" w:color="FFFFFF"/>
              <w:right w:val="single" w:sz="4" w:space="0" w:color="FFFFFF"/>
            </w:tcBorders>
            <w:vAlign w:val="bottom"/>
          </w:tcPr>
          <w:p w14:paraId="030833F3" w14:textId="7081C96F"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27.355</w:t>
            </w:r>
          </w:p>
        </w:tc>
      </w:tr>
      <w:tr w:rsidR="00E77619" w14:paraId="321CCB40"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859958" w14:textId="77777777" w:rsidR="00E77619" w:rsidRDefault="00E77619" w:rsidP="00E7761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458A9BF" w14:textId="77777777" w:rsid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874E9FD" w14:textId="3E198F7A"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65.39</w:t>
            </w:r>
          </w:p>
        </w:tc>
        <w:tc>
          <w:tcPr>
            <w:tcW w:w="0" w:type="auto"/>
            <w:tcBorders>
              <w:top w:val="single" w:sz="4" w:space="0" w:color="FFFFFF"/>
              <w:left w:val="single" w:sz="4" w:space="0" w:color="FFFFFF"/>
              <w:bottom w:val="single" w:sz="4" w:space="0" w:color="FFFFFF"/>
              <w:right w:val="single" w:sz="4" w:space="0" w:color="FFFFFF"/>
            </w:tcBorders>
            <w:vAlign w:val="bottom"/>
          </w:tcPr>
          <w:p w14:paraId="68417470" w14:textId="75A20160"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65.726</w:t>
            </w:r>
          </w:p>
        </w:tc>
      </w:tr>
      <w:tr w:rsidR="00E77619" w14:paraId="6BB75B17"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5AE1292" w14:textId="77777777" w:rsidR="00E77619" w:rsidRDefault="00E77619" w:rsidP="00E7761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20B26FB" w14:textId="77777777" w:rsid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0E35104" w14:textId="631BB9B5"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51.165</w:t>
            </w:r>
          </w:p>
        </w:tc>
        <w:tc>
          <w:tcPr>
            <w:tcW w:w="0" w:type="auto"/>
            <w:tcBorders>
              <w:top w:val="single" w:sz="4" w:space="0" w:color="FFFFFF"/>
              <w:left w:val="single" w:sz="4" w:space="0" w:color="FFFFFF"/>
              <w:bottom w:val="single" w:sz="4" w:space="0" w:color="FFFFFF"/>
              <w:right w:val="single" w:sz="4" w:space="0" w:color="FFFFFF"/>
            </w:tcBorders>
            <w:vAlign w:val="bottom"/>
          </w:tcPr>
          <w:p w14:paraId="7BA7B428" w14:textId="39B03C15"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50.085</w:t>
            </w:r>
          </w:p>
        </w:tc>
      </w:tr>
    </w:tbl>
    <w:p w14:paraId="742E653B" w14:textId="77777777" w:rsidR="00DF0229" w:rsidRDefault="00DF0229" w:rsidP="00DF0229">
      <w:pPr>
        <w:pStyle w:val="EditorsNote"/>
        <w:ind w:left="0" w:firstLine="0"/>
      </w:pPr>
    </w:p>
    <w:p w14:paraId="32EE8D95" w14:textId="6ED2B11D" w:rsidR="00DF0229" w:rsidRDefault="00DF0229" w:rsidP="00DF0229">
      <w:pPr>
        <w:pStyle w:val="TH"/>
        <w:ind w:left="284"/>
      </w:pPr>
      <w:r>
        <w:t xml:space="preserve">Table </w:t>
      </w:r>
      <w:r w:rsidR="00795495">
        <w:t>8.3.3</w:t>
      </w:r>
      <w:r>
        <w:t xml:space="preserve">.5-2 BD rate gain of </w:t>
      </w:r>
      <w:r w:rsidR="00795495">
        <w:t>ETM</w:t>
      </w:r>
      <w:r>
        <w:t xml:space="preserve"> with S5-</w:t>
      </w:r>
      <w:r w:rsidR="0081539A">
        <w:t>ETM</w:t>
      </w:r>
      <w:r>
        <w:t xml:space="preserve">-02 against </w:t>
      </w:r>
      <w:r w:rsidR="002A51AA">
        <w:t>H.264/AVC</w:t>
      </w:r>
      <w:r>
        <w:t xml:space="preserve"> with configuration S5-JM-02, i.e. with the online gaming scenario reference sequences and fixed </w:t>
      </w:r>
      <w:r w:rsidR="007F562D">
        <w:t>random access</w:t>
      </w:r>
      <w:r>
        <w:t xml:space="preserve"> every second</w:t>
      </w:r>
    </w:p>
    <w:tbl>
      <w:tblPr>
        <w:tblStyle w:val="GridTable5Dark-Accent3"/>
        <w:tblW w:w="0" w:type="auto"/>
        <w:jc w:val="center"/>
        <w:tblLook w:val="04A0" w:firstRow="1" w:lastRow="0" w:firstColumn="1" w:lastColumn="0" w:noHBand="0" w:noVBand="1"/>
      </w:tblPr>
      <w:tblGrid>
        <w:gridCol w:w="2062"/>
        <w:gridCol w:w="2039"/>
        <w:gridCol w:w="828"/>
        <w:gridCol w:w="828"/>
      </w:tblGrid>
      <w:tr w:rsidR="00DF0229" w14:paraId="23531EF9"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4BA5E6E" w14:textId="77777777" w:rsidR="00DF0229" w:rsidRDefault="00DF0229"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CC55881"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39E1560F"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14AF4768"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34680E" w14:paraId="0C218DBB"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D80728" w14:textId="77777777" w:rsidR="0034680E" w:rsidRDefault="0034680E" w:rsidP="0034680E">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6897550F" w14:textId="77777777" w:rsid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10A6FDE3" w14:textId="09205F2A"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42.863</w:t>
            </w:r>
          </w:p>
        </w:tc>
        <w:tc>
          <w:tcPr>
            <w:tcW w:w="0" w:type="auto"/>
            <w:tcBorders>
              <w:top w:val="single" w:sz="4" w:space="0" w:color="FFFFFF"/>
              <w:left w:val="single" w:sz="4" w:space="0" w:color="FFFFFF"/>
              <w:bottom w:val="single" w:sz="4" w:space="0" w:color="FFFFFF"/>
              <w:right w:val="single" w:sz="4" w:space="0" w:color="FFFFFF"/>
            </w:tcBorders>
            <w:vAlign w:val="bottom"/>
          </w:tcPr>
          <w:p w14:paraId="7166B458" w14:textId="39EF7226"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42.852</w:t>
            </w:r>
          </w:p>
        </w:tc>
      </w:tr>
      <w:tr w:rsidR="0034680E" w14:paraId="5770CF27"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46F8DA" w14:textId="77777777" w:rsidR="0034680E" w:rsidRDefault="0034680E" w:rsidP="0034680E">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3C5ACB3" w14:textId="77777777" w:rsid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517EF8E9" w14:textId="31FAF5DF"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36.935</w:t>
            </w:r>
          </w:p>
        </w:tc>
        <w:tc>
          <w:tcPr>
            <w:tcW w:w="0" w:type="auto"/>
            <w:tcBorders>
              <w:top w:val="single" w:sz="4" w:space="0" w:color="FFFFFF"/>
              <w:left w:val="single" w:sz="4" w:space="0" w:color="FFFFFF"/>
              <w:bottom w:val="single" w:sz="4" w:space="0" w:color="FFFFFF"/>
              <w:right w:val="single" w:sz="4" w:space="0" w:color="FFFFFF"/>
            </w:tcBorders>
            <w:vAlign w:val="bottom"/>
          </w:tcPr>
          <w:p w14:paraId="0F1FF118" w14:textId="03B72C3B"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36.858</w:t>
            </w:r>
          </w:p>
        </w:tc>
      </w:tr>
      <w:tr w:rsidR="0034680E" w14:paraId="1CCABAD5"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C7F62B" w14:textId="77777777" w:rsidR="0034680E" w:rsidRDefault="0034680E" w:rsidP="0034680E">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1B3B91C9" w14:textId="77777777" w:rsid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57548E68" w14:textId="25287A19"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45.869</w:t>
            </w:r>
          </w:p>
        </w:tc>
        <w:tc>
          <w:tcPr>
            <w:tcW w:w="0" w:type="auto"/>
            <w:tcBorders>
              <w:top w:val="single" w:sz="4" w:space="0" w:color="FFFFFF"/>
              <w:left w:val="single" w:sz="4" w:space="0" w:color="FFFFFF"/>
              <w:bottom w:val="single" w:sz="4" w:space="0" w:color="FFFFFF"/>
              <w:right w:val="single" w:sz="4" w:space="0" w:color="FFFFFF"/>
            </w:tcBorders>
            <w:vAlign w:val="bottom"/>
          </w:tcPr>
          <w:p w14:paraId="61E80312" w14:textId="1CE0E06F"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46.072</w:t>
            </w:r>
          </w:p>
        </w:tc>
      </w:tr>
      <w:tr w:rsidR="0034680E" w14:paraId="06E63F86"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86E496F" w14:textId="77777777" w:rsidR="0034680E" w:rsidRDefault="0034680E" w:rsidP="0034680E">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2A03E8D0" w14:textId="77777777" w:rsid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730743F5" w14:textId="7A0EC382"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57.442</w:t>
            </w:r>
          </w:p>
        </w:tc>
        <w:tc>
          <w:tcPr>
            <w:tcW w:w="0" w:type="auto"/>
            <w:tcBorders>
              <w:top w:val="single" w:sz="4" w:space="0" w:color="FFFFFF"/>
              <w:left w:val="single" w:sz="4" w:space="0" w:color="FFFFFF"/>
              <w:bottom w:val="single" w:sz="4" w:space="0" w:color="FFFFFF"/>
              <w:right w:val="single" w:sz="4" w:space="0" w:color="FFFFFF"/>
            </w:tcBorders>
            <w:vAlign w:val="bottom"/>
          </w:tcPr>
          <w:p w14:paraId="78C70A62" w14:textId="236F537B"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58.548</w:t>
            </w:r>
          </w:p>
        </w:tc>
      </w:tr>
      <w:tr w:rsidR="0034680E" w14:paraId="51D60AEA"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1FBD23" w14:textId="77777777" w:rsidR="0034680E" w:rsidRDefault="0034680E" w:rsidP="0034680E">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3EA7D02A" w14:textId="77777777" w:rsid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46E9BD0A" w14:textId="00E255E7"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53.537</w:t>
            </w:r>
          </w:p>
        </w:tc>
        <w:tc>
          <w:tcPr>
            <w:tcW w:w="0" w:type="auto"/>
            <w:tcBorders>
              <w:top w:val="single" w:sz="4" w:space="0" w:color="FFFFFF"/>
              <w:left w:val="single" w:sz="4" w:space="0" w:color="FFFFFF"/>
              <w:bottom w:val="single" w:sz="4" w:space="0" w:color="FFFFFF"/>
              <w:right w:val="single" w:sz="4" w:space="0" w:color="FFFFFF"/>
            </w:tcBorders>
            <w:vAlign w:val="bottom"/>
          </w:tcPr>
          <w:p w14:paraId="1006040C" w14:textId="06062596"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54.436</w:t>
            </w:r>
          </w:p>
        </w:tc>
      </w:tr>
      <w:tr w:rsidR="0034680E" w14:paraId="6BFC594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6D8296" w14:textId="77777777" w:rsidR="0034680E" w:rsidRDefault="0034680E" w:rsidP="0034680E">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53376438" w14:textId="77777777" w:rsid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0F0CAD3C" w14:textId="34DC947B"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23.247</w:t>
            </w:r>
          </w:p>
        </w:tc>
        <w:tc>
          <w:tcPr>
            <w:tcW w:w="0" w:type="auto"/>
            <w:tcBorders>
              <w:top w:val="single" w:sz="4" w:space="0" w:color="FFFFFF"/>
              <w:left w:val="single" w:sz="4" w:space="0" w:color="FFFFFF"/>
              <w:bottom w:val="single" w:sz="4" w:space="0" w:color="FFFFFF"/>
              <w:right w:val="single" w:sz="4" w:space="0" w:color="FFFFFF"/>
            </w:tcBorders>
            <w:vAlign w:val="bottom"/>
          </w:tcPr>
          <w:p w14:paraId="745E980E" w14:textId="0D38FF5F"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23.433</w:t>
            </w:r>
          </w:p>
        </w:tc>
      </w:tr>
      <w:tr w:rsidR="0034680E" w14:paraId="7F3D8470"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FAE7DE" w14:textId="77777777" w:rsidR="0034680E" w:rsidRDefault="0034680E" w:rsidP="0034680E">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69E0418" w14:textId="77777777" w:rsid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470FDB65" w14:textId="5EA99B0A"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32.759</w:t>
            </w:r>
          </w:p>
        </w:tc>
        <w:tc>
          <w:tcPr>
            <w:tcW w:w="0" w:type="auto"/>
            <w:tcBorders>
              <w:top w:val="single" w:sz="4" w:space="0" w:color="FFFFFF"/>
              <w:left w:val="single" w:sz="4" w:space="0" w:color="FFFFFF"/>
              <w:bottom w:val="single" w:sz="4" w:space="0" w:color="FFFFFF"/>
              <w:right w:val="single" w:sz="4" w:space="0" w:color="FFFFFF"/>
            </w:tcBorders>
            <w:vAlign w:val="bottom"/>
          </w:tcPr>
          <w:p w14:paraId="466080E4" w14:textId="2BADC7AE"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31.525</w:t>
            </w:r>
          </w:p>
        </w:tc>
      </w:tr>
      <w:tr w:rsidR="0034680E" w14:paraId="06574CB1"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0EC62E" w14:textId="77777777" w:rsidR="0034680E" w:rsidRDefault="0034680E" w:rsidP="0034680E">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2FD5B88A" w14:textId="77777777" w:rsid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35155A47" w14:textId="44D235BA"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30.635</w:t>
            </w:r>
          </w:p>
        </w:tc>
        <w:tc>
          <w:tcPr>
            <w:tcW w:w="0" w:type="auto"/>
            <w:tcBorders>
              <w:top w:val="single" w:sz="4" w:space="0" w:color="FFFFFF"/>
              <w:left w:val="single" w:sz="4" w:space="0" w:color="FFFFFF"/>
              <w:bottom w:val="single" w:sz="4" w:space="0" w:color="FFFFFF"/>
              <w:right w:val="single" w:sz="4" w:space="0" w:color="FFFFFF"/>
            </w:tcBorders>
            <w:vAlign w:val="bottom"/>
          </w:tcPr>
          <w:p w14:paraId="0F352EF6" w14:textId="4F640067"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30.804</w:t>
            </w:r>
          </w:p>
        </w:tc>
      </w:tr>
      <w:tr w:rsidR="0034680E" w14:paraId="622D4D6A"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25D40D" w14:textId="77777777" w:rsidR="0034680E" w:rsidRDefault="0034680E" w:rsidP="0034680E">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6C44E7F0" w14:textId="77777777" w:rsid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2A82CDA3" w14:textId="4A705578"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43.637</w:t>
            </w:r>
          </w:p>
        </w:tc>
        <w:tc>
          <w:tcPr>
            <w:tcW w:w="0" w:type="auto"/>
            <w:tcBorders>
              <w:top w:val="single" w:sz="4" w:space="0" w:color="FFFFFF"/>
              <w:left w:val="single" w:sz="4" w:space="0" w:color="FFFFFF"/>
              <w:bottom w:val="single" w:sz="4" w:space="0" w:color="FFFFFF"/>
              <w:right w:val="single" w:sz="4" w:space="0" w:color="FFFFFF"/>
            </w:tcBorders>
            <w:vAlign w:val="bottom"/>
          </w:tcPr>
          <w:p w14:paraId="7717ABF8" w14:textId="528BC591"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42.858</w:t>
            </w:r>
          </w:p>
        </w:tc>
      </w:tr>
      <w:tr w:rsidR="0034680E" w14:paraId="188B82B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FFD351" w14:textId="77777777" w:rsidR="0034680E" w:rsidRDefault="0034680E" w:rsidP="0034680E">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375AB546" w14:textId="77777777" w:rsid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2DE9192B" w14:textId="572737DF"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49.787</w:t>
            </w:r>
          </w:p>
        </w:tc>
        <w:tc>
          <w:tcPr>
            <w:tcW w:w="0" w:type="auto"/>
            <w:tcBorders>
              <w:top w:val="single" w:sz="4" w:space="0" w:color="FFFFFF"/>
              <w:left w:val="single" w:sz="4" w:space="0" w:color="FFFFFF"/>
              <w:bottom w:val="single" w:sz="4" w:space="0" w:color="FFFFFF"/>
              <w:right w:val="single" w:sz="4" w:space="0" w:color="FFFFFF"/>
            </w:tcBorders>
            <w:vAlign w:val="bottom"/>
          </w:tcPr>
          <w:p w14:paraId="62775F2F" w14:textId="16974AF1"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49.059</w:t>
            </w:r>
          </w:p>
        </w:tc>
      </w:tr>
      <w:tr w:rsidR="0034680E" w14:paraId="40C89138"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B235F62" w14:textId="77777777" w:rsidR="0034680E" w:rsidRDefault="0034680E" w:rsidP="0034680E">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570EFA75" w14:textId="77777777" w:rsid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74AB3BC2" w14:textId="4522CCBA"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34.278</w:t>
            </w:r>
          </w:p>
        </w:tc>
        <w:tc>
          <w:tcPr>
            <w:tcW w:w="0" w:type="auto"/>
            <w:tcBorders>
              <w:top w:val="single" w:sz="4" w:space="0" w:color="FFFFFF"/>
              <w:left w:val="single" w:sz="4" w:space="0" w:color="FFFFFF"/>
              <w:bottom w:val="single" w:sz="4" w:space="0" w:color="FFFFFF"/>
              <w:right w:val="single" w:sz="4" w:space="0" w:color="FFFFFF"/>
            </w:tcBorders>
            <w:vAlign w:val="bottom"/>
          </w:tcPr>
          <w:p w14:paraId="682078D6" w14:textId="6314D8DB"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33.537</w:t>
            </w:r>
          </w:p>
        </w:tc>
      </w:tr>
      <w:tr w:rsidR="0034680E" w14:paraId="5498C2EB"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77E543" w14:textId="77777777" w:rsidR="0034680E" w:rsidRDefault="0034680E" w:rsidP="0034680E">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37A325F7" w14:textId="77777777" w:rsid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08F43A6B" w14:textId="31D028DE"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53.872</w:t>
            </w:r>
          </w:p>
        </w:tc>
        <w:tc>
          <w:tcPr>
            <w:tcW w:w="0" w:type="auto"/>
            <w:tcBorders>
              <w:top w:val="single" w:sz="4" w:space="0" w:color="FFFFFF"/>
              <w:left w:val="single" w:sz="4" w:space="0" w:color="FFFFFF"/>
              <w:bottom w:val="single" w:sz="4" w:space="0" w:color="FFFFFF"/>
              <w:right w:val="single" w:sz="4" w:space="0" w:color="FFFFFF"/>
            </w:tcBorders>
            <w:vAlign w:val="bottom"/>
          </w:tcPr>
          <w:p w14:paraId="1C71CB81" w14:textId="19BCA84A"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53.413</w:t>
            </w:r>
          </w:p>
        </w:tc>
      </w:tr>
      <w:tr w:rsidR="0034680E" w14:paraId="45C0F911"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7A8DE9" w14:textId="77777777" w:rsidR="0034680E" w:rsidRDefault="0034680E" w:rsidP="0034680E">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0FA2E3A3" w14:textId="77777777" w:rsid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77039C55" w14:textId="7590D7FA"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39.745</w:t>
            </w:r>
          </w:p>
        </w:tc>
        <w:tc>
          <w:tcPr>
            <w:tcW w:w="0" w:type="auto"/>
            <w:tcBorders>
              <w:top w:val="single" w:sz="4" w:space="0" w:color="FFFFFF"/>
              <w:left w:val="single" w:sz="4" w:space="0" w:color="FFFFFF"/>
              <w:bottom w:val="single" w:sz="4" w:space="0" w:color="FFFFFF"/>
              <w:right w:val="single" w:sz="4" w:space="0" w:color="FFFFFF"/>
            </w:tcBorders>
            <w:vAlign w:val="bottom"/>
          </w:tcPr>
          <w:p w14:paraId="60916AF4" w14:textId="50BA7B65"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38.972</w:t>
            </w:r>
          </w:p>
        </w:tc>
      </w:tr>
      <w:tr w:rsidR="0034680E" w14:paraId="18571F29"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71FE6A2" w14:textId="77777777" w:rsidR="0034680E" w:rsidRDefault="0034680E" w:rsidP="0034680E">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DDF8614" w14:textId="77777777" w:rsid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3279411" w14:textId="1D1CA8FC"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23.247</w:t>
            </w:r>
          </w:p>
        </w:tc>
        <w:tc>
          <w:tcPr>
            <w:tcW w:w="0" w:type="auto"/>
            <w:tcBorders>
              <w:top w:val="triple" w:sz="4" w:space="0" w:color="auto"/>
              <w:left w:val="single" w:sz="4" w:space="0" w:color="FFFFFF"/>
              <w:bottom w:val="single" w:sz="4" w:space="0" w:color="FFFFFF"/>
              <w:right w:val="single" w:sz="4" w:space="0" w:color="FFFFFF"/>
            </w:tcBorders>
            <w:vAlign w:val="bottom"/>
          </w:tcPr>
          <w:p w14:paraId="6068321B" w14:textId="6F8B9679"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23.433</w:t>
            </w:r>
          </w:p>
        </w:tc>
      </w:tr>
      <w:tr w:rsidR="0034680E" w14:paraId="28F77352"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532A34" w14:textId="77777777" w:rsidR="0034680E" w:rsidRDefault="0034680E" w:rsidP="0034680E">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E870394" w14:textId="77777777" w:rsid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CA113D1" w14:textId="5918925F"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57.442</w:t>
            </w:r>
          </w:p>
        </w:tc>
        <w:tc>
          <w:tcPr>
            <w:tcW w:w="0" w:type="auto"/>
            <w:tcBorders>
              <w:top w:val="single" w:sz="4" w:space="0" w:color="FFFFFF"/>
              <w:left w:val="single" w:sz="4" w:space="0" w:color="FFFFFF"/>
              <w:bottom w:val="single" w:sz="4" w:space="0" w:color="FFFFFF"/>
              <w:right w:val="single" w:sz="4" w:space="0" w:color="FFFFFF"/>
            </w:tcBorders>
            <w:vAlign w:val="bottom"/>
          </w:tcPr>
          <w:p w14:paraId="3A82049B" w14:textId="1EB42E71"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58.548</w:t>
            </w:r>
          </w:p>
        </w:tc>
      </w:tr>
      <w:tr w:rsidR="0034680E" w14:paraId="23484045"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80FCF6E" w14:textId="77777777" w:rsidR="0034680E" w:rsidRDefault="0034680E" w:rsidP="0034680E">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195831B" w14:textId="77777777" w:rsid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FD37BF8" w14:textId="0166560F"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41.893</w:t>
            </w:r>
          </w:p>
        </w:tc>
        <w:tc>
          <w:tcPr>
            <w:tcW w:w="0" w:type="auto"/>
            <w:tcBorders>
              <w:top w:val="single" w:sz="4" w:space="0" w:color="FFFFFF"/>
              <w:left w:val="single" w:sz="4" w:space="0" w:color="FFFFFF"/>
              <w:bottom w:val="single" w:sz="4" w:space="0" w:color="FFFFFF"/>
              <w:right w:val="single" w:sz="4" w:space="0" w:color="FFFFFF"/>
            </w:tcBorders>
            <w:vAlign w:val="bottom"/>
          </w:tcPr>
          <w:p w14:paraId="1F47DF25" w14:textId="4E0028FB"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41.721</w:t>
            </w:r>
          </w:p>
        </w:tc>
      </w:tr>
    </w:tbl>
    <w:p w14:paraId="25D668E4" w14:textId="77777777" w:rsidR="00DF0229" w:rsidRDefault="00DF0229" w:rsidP="00DF0229"/>
    <w:p w14:paraId="2D82B3CB" w14:textId="77777777" w:rsidR="00DF0229" w:rsidRDefault="00DF0229" w:rsidP="00DF0229">
      <w:r>
        <w:t xml:space="preserve">As an example, </w:t>
      </w:r>
    </w:p>
    <w:p w14:paraId="0A3838BC" w14:textId="22595C73" w:rsidR="00DF0229" w:rsidRDefault="00DF0229" w:rsidP="00DF0229">
      <w:pPr>
        <w:pStyle w:val="B1"/>
        <w:numPr>
          <w:ilvl w:val="0"/>
          <w:numId w:val="2"/>
        </w:numPr>
      </w:pPr>
      <w:r>
        <w:t xml:space="preserve">Figure </w:t>
      </w:r>
      <w:r w:rsidR="00795495">
        <w:t>8.3.3</w:t>
      </w:r>
      <w:r>
        <w:t xml:space="preserve">.5-1 provides Rate-Quality curves and BD rate gain for psnr of </w:t>
      </w:r>
      <w:r w:rsidR="00795495">
        <w:t>ETM</w:t>
      </w:r>
      <w:r>
        <w:t xml:space="preserve"> with S5-</w:t>
      </w:r>
      <w:r w:rsidR="0081539A">
        <w:t>ETM</w:t>
      </w:r>
      <w:r>
        <w:t>-01 against H.264/AVC HM with configuration S5-JM-01 for reference sequence S5-R01</w:t>
      </w:r>
    </w:p>
    <w:p w14:paraId="29E52A70" w14:textId="1514B713" w:rsidR="00DF0229" w:rsidRDefault="00DF0229" w:rsidP="00DF0229">
      <w:pPr>
        <w:pStyle w:val="B1"/>
        <w:numPr>
          <w:ilvl w:val="0"/>
          <w:numId w:val="2"/>
        </w:numPr>
      </w:pPr>
      <w:r>
        <w:t xml:space="preserve">Figure </w:t>
      </w:r>
      <w:r w:rsidR="00795495">
        <w:t>8.3.3</w:t>
      </w:r>
      <w:r>
        <w:t xml:space="preserve">.5-2 provides Rate-Quality curves and BD rate gain for psnr of </w:t>
      </w:r>
      <w:r w:rsidR="00795495">
        <w:t>ETM</w:t>
      </w:r>
      <w:r>
        <w:t xml:space="preserve"> with S5-</w:t>
      </w:r>
      <w:r w:rsidR="0081539A">
        <w:t>ETM</w:t>
      </w:r>
      <w:r>
        <w:t>-02 against H.264/AVC HM with configuration S5-JM-02 for reference sequence S5-R01</w:t>
      </w:r>
    </w:p>
    <w:p w14:paraId="5799CF9F" w14:textId="6B7594AE" w:rsidR="00DF0229" w:rsidRDefault="00BF3471" w:rsidP="00DF0229">
      <w:pPr>
        <w:pStyle w:val="TH"/>
      </w:pPr>
      <w:r w:rsidRPr="005C5155">
        <w:rPr>
          <w:noProof/>
        </w:rPr>
        <w:lastRenderedPageBreak/>
        <w:drawing>
          <wp:inline distT="0" distB="0" distL="0" distR="0" wp14:anchorId="6A561EEB" wp14:editId="57445665">
            <wp:extent cx="6115050" cy="2447925"/>
            <wp:effectExtent l="0" t="0" r="0" b="952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42BEE4CC" w14:textId="70E3A144" w:rsidR="00DF0229" w:rsidRDefault="00DF0229" w:rsidP="00DF0229">
      <w:pPr>
        <w:pStyle w:val="TH"/>
      </w:pPr>
      <w:r>
        <w:t xml:space="preserve">Figure </w:t>
      </w:r>
      <w:r w:rsidR="00795495">
        <w:t>8.3.3</w:t>
      </w:r>
      <w:r>
        <w:t xml:space="preserve">.5-1 Rate-Quality curves and BD rate gain for psnr of </w:t>
      </w:r>
      <w:r w:rsidR="00795495">
        <w:t>ETM</w:t>
      </w:r>
      <w:r>
        <w:t xml:space="preserve"> with S5-</w:t>
      </w:r>
      <w:r w:rsidR="0081539A">
        <w:t>ETM</w:t>
      </w:r>
      <w:r>
        <w:t>-01 against H.264/AVC HM with configuration S5-JM-01 for reference sequence S5-R01</w:t>
      </w:r>
    </w:p>
    <w:p w14:paraId="305C3E60" w14:textId="182ABDEC" w:rsidR="00DF0229" w:rsidRDefault="002513CE" w:rsidP="00602B96">
      <w:pPr>
        <w:pStyle w:val="TH"/>
      </w:pPr>
      <w:r w:rsidRPr="005C5155">
        <w:rPr>
          <w:noProof/>
        </w:rPr>
        <w:drawing>
          <wp:inline distT="0" distB="0" distL="0" distR="0" wp14:anchorId="1B3E5377" wp14:editId="115E4563">
            <wp:extent cx="6115050" cy="2447925"/>
            <wp:effectExtent l="0" t="0" r="0" b="952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5DD1C1AA" w14:textId="101338CF" w:rsidR="00DF0229" w:rsidRDefault="00DF0229" w:rsidP="00DF0229">
      <w:pPr>
        <w:pStyle w:val="TH"/>
      </w:pPr>
      <w:r>
        <w:t xml:space="preserve">Figure </w:t>
      </w:r>
      <w:r w:rsidR="00795495">
        <w:t>8.3.3</w:t>
      </w:r>
      <w:r>
        <w:t xml:space="preserve">.5-2 Rate-Quality curves and BD rate gain for psnr of </w:t>
      </w:r>
      <w:r w:rsidR="00795495">
        <w:t>ETM</w:t>
      </w:r>
      <w:r>
        <w:t xml:space="preserve"> with S5-</w:t>
      </w:r>
      <w:r w:rsidR="0081539A">
        <w:t>ETM</w:t>
      </w:r>
      <w:r>
        <w:t>-02 against H.264/AVC HM with configuration S5-JM-02 for reference sequence S5-R01</w:t>
      </w:r>
    </w:p>
    <w:p w14:paraId="52FF79F6" w14:textId="4000207D" w:rsidR="00DF0229" w:rsidRDefault="00DF0229" w:rsidP="00DF0229">
      <w:r>
        <w:t>All Rate-Quality curves and BD rate gain plots are provided in the attachment as well as online here: https://dash-large-files.akamaized.net/WAVE/3GPP/5GVideo/Bitstreams/Scenario-5-Gaming/</w:t>
      </w:r>
      <w:r w:rsidR="00457F73">
        <w:t>ETM</w:t>
      </w:r>
      <w:r>
        <w:t>/Characterization/.</w:t>
      </w:r>
    </w:p>
    <w:p w14:paraId="2DF6BF17" w14:textId="66C4658E" w:rsidR="00DF0229" w:rsidRDefault="00795495" w:rsidP="00DF0229">
      <w:pPr>
        <w:pStyle w:val="Heading4"/>
      </w:pPr>
      <w:bookmarkStart w:id="646" w:name="_Toc100837955"/>
      <w:r>
        <w:t>8.3.3</w:t>
      </w:r>
      <w:r w:rsidR="00DF0229">
        <w:t>.6</w:t>
      </w:r>
      <w:r w:rsidR="00DF0229">
        <w:tab/>
        <w:t>Summary</w:t>
      </w:r>
      <w:bookmarkEnd w:id="646"/>
    </w:p>
    <w:p w14:paraId="6E0D9E55" w14:textId="319A7B5B" w:rsidR="00DF0229" w:rsidRDefault="00DF0229" w:rsidP="00DF0229">
      <w:r>
        <w:t xml:space="preserve">Table </w:t>
      </w:r>
      <w:r w:rsidR="00795495">
        <w:t>8.3.3</w:t>
      </w:r>
      <w:r>
        <w:t xml:space="preserve">.6-1 provides a summary of BD rate gain in psnr and vmaf of </w:t>
      </w:r>
      <w:r w:rsidR="00795495">
        <w:t>ETM</w:t>
      </w:r>
      <w:r>
        <w:t xml:space="preserve"> against </w:t>
      </w:r>
      <w:r w:rsidR="002A51AA">
        <w:t>H.264/AVC</w:t>
      </w:r>
      <w:r>
        <w:t xml:space="preserve"> for different scenarios and configurations.</w:t>
      </w:r>
    </w:p>
    <w:p w14:paraId="1B801FF0" w14:textId="251C5611" w:rsidR="00DF0229" w:rsidRDefault="00DF0229" w:rsidP="00DF0229">
      <w:pPr>
        <w:pStyle w:val="TH"/>
        <w:ind w:left="284"/>
      </w:pPr>
      <w:r>
        <w:lastRenderedPageBreak/>
        <w:t xml:space="preserve">Table </w:t>
      </w:r>
      <w:r w:rsidR="00795495">
        <w:t>8.3.3</w:t>
      </w:r>
      <w:r>
        <w:t xml:space="preserve">.6-1 Summary of BD rate gain in psnr and vmaf of </w:t>
      </w:r>
      <w:r w:rsidR="00795495">
        <w:t>ETM</w:t>
      </w:r>
      <w:r>
        <w:t xml:space="preserve"> against </w:t>
      </w:r>
      <w:r w:rsidR="002A51AA">
        <w:t>H.264/AVC</w:t>
      </w:r>
      <w:r>
        <w:t xml:space="preserve">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gridCol w:w="1428"/>
        <w:gridCol w:w="1028"/>
        <w:gridCol w:w="1083"/>
      </w:tblGrid>
      <w:tr w:rsidR="00DF0229" w14:paraId="4E9FEFF0"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D55F3CF" w14:textId="77777777" w:rsidR="00DF0229" w:rsidRDefault="00DF0229" w:rsidP="00604BFC">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057719D4"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w:t>
            </w:r>
            <w:r>
              <w:rPr>
                <w:rFonts w:cs="Arial"/>
                <w:sz w:val="20"/>
                <w:lang w:val="en-US"/>
              </w:rPr>
              <w:t>verage psnr</w:t>
            </w:r>
          </w:p>
        </w:tc>
        <w:tc>
          <w:tcPr>
            <w:tcW w:w="0" w:type="auto"/>
            <w:tcBorders>
              <w:bottom w:val="single" w:sz="4" w:space="0" w:color="FFFFFF"/>
            </w:tcBorders>
            <w:hideMark/>
          </w:tcPr>
          <w:p w14:paraId="45269463"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min psnr</w:t>
            </w:r>
          </w:p>
        </w:tc>
        <w:tc>
          <w:tcPr>
            <w:tcW w:w="0" w:type="auto"/>
            <w:tcBorders>
              <w:bottom w:val="single" w:sz="4" w:space="0" w:color="FFFFFF"/>
            </w:tcBorders>
            <w:hideMark/>
          </w:tcPr>
          <w:p w14:paraId="7417608B"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max psnr</w:t>
            </w:r>
          </w:p>
        </w:tc>
        <w:tc>
          <w:tcPr>
            <w:tcW w:w="0" w:type="auto"/>
            <w:tcBorders>
              <w:bottom w:val="single" w:sz="4" w:space="0" w:color="FFFFFF"/>
            </w:tcBorders>
            <w:hideMark/>
          </w:tcPr>
          <w:p w14:paraId="3FDFB8BF"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average vmaf</w:t>
            </w:r>
          </w:p>
        </w:tc>
        <w:tc>
          <w:tcPr>
            <w:tcW w:w="0" w:type="auto"/>
            <w:tcBorders>
              <w:bottom w:val="single" w:sz="4" w:space="0" w:color="FFFFFF"/>
            </w:tcBorders>
            <w:hideMark/>
          </w:tcPr>
          <w:p w14:paraId="04BF41CB"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min vmaf</w:t>
            </w:r>
          </w:p>
        </w:tc>
        <w:tc>
          <w:tcPr>
            <w:tcW w:w="0" w:type="auto"/>
            <w:tcBorders>
              <w:bottom w:val="single" w:sz="4" w:space="0" w:color="FFFFFF"/>
            </w:tcBorders>
            <w:hideMark/>
          </w:tcPr>
          <w:p w14:paraId="384BCA62"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max vmaf</w:t>
            </w:r>
          </w:p>
        </w:tc>
      </w:tr>
      <w:tr w:rsidR="002E6FDC" w14:paraId="7FE6C49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C497F6" w14:textId="77777777" w:rsidR="002E6FDC" w:rsidRDefault="002E6FDC" w:rsidP="002E6FDC">
            <w:pPr>
              <w:pStyle w:val="TAH"/>
              <w:rPr>
                <w:rFonts w:cs="Arial"/>
                <w:sz w:val="20"/>
                <w:lang w:val="en-US"/>
              </w:rPr>
            </w:pPr>
            <w:r>
              <w:rPr>
                <w:rFonts w:cs="Arial"/>
                <w:sz w:val="20"/>
                <w:lang w:val="en-US"/>
              </w:rPr>
              <w:t>S1</w:t>
            </w:r>
          </w:p>
        </w:tc>
        <w:tc>
          <w:tcPr>
            <w:tcW w:w="0" w:type="auto"/>
            <w:tcBorders>
              <w:top w:val="single" w:sz="4" w:space="0" w:color="FFFFFF"/>
              <w:left w:val="single" w:sz="4" w:space="0" w:color="FFFFFF"/>
              <w:bottom w:val="single" w:sz="4" w:space="0" w:color="FFFFFF"/>
              <w:right w:val="single" w:sz="4" w:space="0" w:color="FFFFFF"/>
            </w:tcBorders>
          </w:tcPr>
          <w:p w14:paraId="5906A709" w14:textId="6BF3C86F"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53.133</w:t>
            </w:r>
          </w:p>
        </w:tc>
        <w:tc>
          <w:tcPr>
            <w:tcW w:w="0" w:type="auto"/>
            <w:tcBorders>
              <w:top w:val="single" w:sz="4" w:space="0" w:color="FFFFFF"/>
              <w:left w:val="single" w:sz="4" w:space="0" w:color="FFFFFF"/>
              <w:bottom w:val="single" w:sz="4" w:space="0" w:color="FFFFFF"/>
              <w:right w:val="single" w:sz="4" w:space="0" w:color="FFFFFF"/>
            </w:tcBorders>
            <w:vAlign w:val="bottom"/>
          </w:tcPr>
          <w:p w14:paraId="6F42E8F8" w14:textId="30110D84"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32.023</w:t>
            </w:r>
          </w:p>
        </w:tc>
        <w:tc>
          <w:tcPr>
            <w:tcW w:w="0" w:type="auto"/>
            <w:tcBorders>
              <w:top w:val="single" w:sz="4" w:space="0" w:color="FFFFFF"/>
              <w:left w:val="single" w:sz="4" w:space="0" w:color="FFFFFF"/>
              <w:bottom w:val="single" w:sz="4" w:space="0" w:color="FFFFFF"/>
              <w:right w:val="single" w:sz="4" w:space="0" w:color="FFFFFF"/>
            </w:tcBorders>
            <w:vAlign w:val="bottom"/>
          </w:tcPr>
          <w:p w14:paraId="74F07717" w14:textId="187FCB4B"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76.024</w:t>
            </w:r>
          </w:p>
        </w:tc>
        <w:tc>
          <w:tcPr>
            <w:tcW w:w="0" w:type="auto"/>
            <w:tcBorders>
              <w:top w:val="single" w:sz="4" w:space="0" w:color="FFFFFF"/>
              <w:left w:val="single" w:sz="4" w:space="0" w:color="FFFFFF"/>
              <w:bottom w:val="single" w:sz="4" w:space="0" w:color="FFFFFF"/>
              <w:right w:val="single" w:sz="4" w:space="0" w:color="FFFFFF"/>
            </w:tcBorders>
          </w:tcPr>
          <w:p w14:paraId="48159714" w14:textId="285819F1"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56.648</w:t>
            </w:r>
          </w:p>
        </w:tc>
        <w:tc>
          <w:tcPr>
            <w:tcW w:w="0" w:type="auto"/>
            <w:tcBorders>
              <w:top w:val="single" w:sz="4" w:space="0" w:color="FFFFFF"/>
              <w:left w:val="single" w:sz="4" w:space="0" w:color="FFFFFF"/>
              <w:bottom w:val="single" w:sz="4" w:space="0" w:color="FFFFFF"/>
              <w:right w:val="single" w:sz="4" w:space="0" w:color="FFFFFF"/>
            </w:tcBorders>
            <w:vAlign w:val="bottom"/>
          </w:tcPr>
          <w:p w14:paraId="7F51BF7D" w14:textId="593DD9A6"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37.998</w:t>
            </w:r>
          </w:p>
        </w:tc>
        <w:tc>
          <w:tcPr>
            <w:tcW w:w="0" w:type="auto"/>
            <w:tcBorders>
              <w:top w:val="single" w:sz="4" w:space="0" w:color="FFFFFF"/>
              <w:left w:val="single" w:sz="4" w:space="0" w:color="FFFFFF"/>
              <w:bottom w:val="single" w:sz="4" w:space="0" w:color="FFFFFF"/>
              <w:right w:val="single" w:sz="4" w:space="0" w:color="FFFFFF"/>
            </w:tcBorders>
            <w:vAlign w:val="bottom"/>
          </w:tcPr>
          <w:p w14:paraId="7E2C2DD2" w14:textId="62DEB23A"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71.621</w:t>
            </w:r>
          </w:p>
        </w:tc>
      </w:tr>
      <w:tr w:rsidR="002E6FDC" w14:paraId="20CB2CB9"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1136C3" w14:textId="77777777" w:rsidR="002E6FDC" w:rsidRDefault="002E6FDC" w:rsidP="002E6FDC">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566EC98E" w14:textId="6D4258B5" w:rsidR="002E6FDC" w:rsidRPr="00A52C2A" w:rsidRDefault="002E6FDC" w:rsidP="002E6FD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64.31</w:t>
            </w:r>
          </w:p>
        </w:tc>
        <w:tc>
          <w:tcPr>
            <w:tcW w:w="0" w:type="auto"/>
            <w:tcBorders>
              <w:top w:val="single" w:sz="4" w:space="0" w:color="FFFFFF"/>
              <w:left w:val="single" w:sz="4" w:space="0" w:color="FFFFFF"/>
              <w:bottom w:val="single" w:sz="4" w:space="0" w:color="FFFFFF"/>
              <w:right w:val="single" w:sz="4" w:space="0" w:color="FFFFFF"/>
            </w:tcBorders>
            <w:vAlign w:val="bottom"/>
          </w:tcPr>
          <w:p w14:paraId="733729F2" w14:textId="03AE6765" w:rsidR="002E6FDC" w:rsidRPr="00A52C2A" w:rsidRDefault="004D1436" w:rsidP="002E6FD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51.793</w:t>
            </w:r>
          </w:p>
        </w:tc>
        <w:tc>
          <w:tcPr>
            <w:tcW w:w="0" w:type="auto"/>
            <w:tcBorders>
              <w:top w:val="single" w:sz="4" w:space="0" w:color="FFFFFF"/>
              <w:left w:val="single" w:sz="4" w:space="0" w:color="FFFFFF"/>
              <w:bottom w:val="single" w:sz="4" w:space="0" w:color="FFFFFF"/>
              <w:right w:val="single" w:sz="4" w:space="0" w:color="FFFFFF"/>
            </w:tcBorders>
            <w:vAlign w:val="bottom"/>
          </w:tcPr>
          <w:p w14:paraId="26510F31" w14:textId="353B646A" w:rsidR="002E6FDC" w:rsidRPr="00A52C2A" w:rsidRDefault="002E6FDC" w:rsidP="002E6FD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74.355</w:t>
            </w:r>
          </w:p>
        </w:tc>
        <w:tc>
          <w:tcPr>
            <w:tcW w:w="0" w:type="auto"/>
            <w:tcBorders>
              <w:top w:val="single" w:sz="4" w:space="0" w:color="FFFFFF"/>
              <w:left w:val="single" w:sz="4" w:space="0" w:color="FFFFFF"/>
              <w:bottom w:val="single" w:sz="4" w:space="0" w:color="FFFFFF"/>
              <w:right w:val="single" w:sz="4" w:space="0" w:color="FFFFFF"/>
            </w:tcBorders>
            <w:hideMark/>
          </w:tcPr>
          <w:p w14:paraId="0EC0A265" w14:textId="77777777"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F22BD22" w14:textId="77777777"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BE7CEB" w14:textId="77777777"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2E6FDC" w14:paraId="59EFE3AE"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7F7785" w14:textId="77777777" w:rsidR="002E6FDC" w:rsidRDefault="002E6FDC" w:rsidP="002E6FDC">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0E18F9A5" w14:textId="273B2749" w:rsidR="002E6FDC" w:rsidRPr="00A52C2A"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57.908</w:t>
            </w:r>
          </w:p>
        </w:tc>
        <w:tc>
          <w:tcPr>
            <w:tcW w:w="0" w:type="auto"/>
            <w:tcBorders>
              <w:top w:val="single" w:sz="4" w:space="0" w:color="FFFFFF"/>
              <w:left w:val="single" w:sz="4" w:space="0" w:color="FFFFFF"/>
              <w:bottom w:val="single" w:sz="4" w:space="0" w:color="FFFFFF"/>
              <w:right w:val="single" w:sz="4" w:space="0" w:color="FFFFFF"/>
            </w:tcBorders>
            <w:vAlign w:val="bottom"/>
          </w:tcPr>
          <w:p w14:paraId="6F2DD7A0" w14:textId="76092147" w:rsidR="002E6FDC" w:rsidRPr="00A52C2A"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46.502</w:t>
            </w:r>
          </w:p>
        </w:tc>
        <w:tc>
          <w:tcPr>
            <w:tcW w:w="0" w:type="auto"/>
            <w:tcBorders>
              <w:top w:val="single" w:sz="4" w:space="0" w:color="FFFFFF"/>
              <w:left w:val="single" w:sz="4" w:space="0" w:color="FFFFFF"/>
              <w:bottom w:val="single" w:sz="4" w:space="0" w:color="FFFFFF"/>
              <w:right w:val="single" w:sz="4" w:space="0" w:color="FFFFFF"/>
            </w:tcBorders>
            <w:vAlign w:val="bottom"/>
          </w:tcPr>
          <w:p w14:paraId="4CB6072A" w14:textId="4B2859E6" w:rsidR="002E6FDC" w:rsidRPr="00A52C2A"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67.31</w:t>
            </w:r>
          </w:p>
        </w:tc>
        <w:tc>
          <w:tcPr>
            <w:tcW w:w="0" w:type="auto"/>
            <w:tcBorders>
              <w:top w:val="single" w:sz="4" w:space="0" w:color="FFFFFF"/>
              <w:left w:val="single" w:sz="4" w:space="0" w:color="FFFFFF"/>
              <w:bottom w:val="single" w:sz="4" w:space="0" w:color="FFFFFF"/>
              <w:right w:val="single" w:sz="4" w:space="0" w:color="FFFFFF"/>
            </w:tcBorders>
            <w:hideMark/>
          </w:tcPr>
          <w:p w14:paraId="7E3DC1C7" w14:textId="77777777"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3FE23C" w14:textId="77777777"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7D6E3DA" w14:textId="77777777"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2E6FDC" w14:paraId="42D121CA"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FE80F8" w14:textId="77777777" w:rsidR="002E6FDC" w:rsidRDefault="002E6FDC" w:rsidP="002E6FDC">
            <w:pPr>
              <w:pStyle w:val="TAH"/>
              <w:rPr>
                <w:rFonts w:cs="Arial"/>
                <w:sz w:val="20"/>
                <w:lang w:val="en-US"/>
              </w:rPr>
            </w:pPr>
            <w:r>
              <w:rPr>
                <w:rFonts w:cs="Arial"/>
                <w:sz w:val="20"/>
                <w:lang w:val="en-US"/>
              </w:rPr>
              <w:t>S4 no intra</w:t>
            </w:r>
          </w:p>
        </w:tc>
        <w:tc>
          <w:tcPr>
            <w:tcW w:w="0" w:type="auto"/>
            <w:tcBorders>
              <w:top w:val="single" w:sz="4" w:space="0" w:color="FFFFFF"/>
              <w:left w:val="single" w:sz="4" w:space="0" w:color="FFFFFF"/>
              <w:bottom w:val="single" w:sz="4" w:space="0" w:color="FFFFFF"/>
              <w:right w:val="single" w:sz="4" w:space="0" w:color="FFFFFF"/>
            </w:tcBorders>
          </w:tcPr>
          <w:p w14:paraId="58A6A679" w14:textId="53776D98"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56.179</w:t>
            </w:r>
          </w:p>
        </w:tc>
        <w:tc>
          <w:tcPr>
            <w:tcW w:w="0" w:type="auto"/>
            <w:tcBorders>
              <w:top w:val="single" w:sz="4" w:space="0" w:color="FFFFFF"/>
              <w:left w:val="single" w:sz="4" w:space="0" w:color="FFFFFF"/>
              <w:bottom w:val="single" w:sz="4" w:space="0" w:color="FFFFFF"/>
              <w:right w:val="single" w:sz="4" w:space="0" w:color="FFFFFF"/>
            </w:tcBorders>
            <w:vAlign w:val="bottom"/>
          </w:tcPr>
          <w:p w14:paraId="0C4D5DE1" w14:textId="7E88BDD1"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34.324</w:t>
            </w:r>
          </w:p>
        </w:tc>
        <w:tc>
          <w:tcPr>
            <w:tcW w:w="0" w:type="auto"/>
            <w:tcBorders>
              <w:top w:val="single" w:sz="4" w:space="0" w:color="FFFFFF"/>
              <w:left w:val="single" w:sz="4" w:space="0" w:color="FFFFFF"/>
              <w:bottom w:val="single" w:sz="4" w:space="0" w:color="FFFFFF"/>
              <w:right w:val="single" w:sz="4" w:space="0" w:color="FFFFFF"/>
            </w:tcBorders>
            <w:vAlign w:val="bottom"/>
          </w:tcPr>
          <w:p w14:paraId="0F174620" w14:textId="244341A3"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79.78</w:t>
            </w:r>
          </w:p>
        </w:tc>
        <w:tc>
          <w:tcPr>
            <w:tcW w:w="0" w:type="auto"/>
            <w:tcBorders>
              <w:top w:val="single" w:sz="4" w:space="0" w:color="FFFFFF"/>
              <w:left w:val="single" w:sz="4" w:space="0" w:color="FFFFFF"/>
              <w:bottom w:val="single" w:sz="4" w:space="0" w:color="FFFFFF"/>
              <w:right w:val="single" w:sz="4" w:space="0" w:color="FFFFFF"/>
            </w:tcBorders>
          </w:tcPr>
          <w:p w14:paraId="0AE9F4BF" w14:textId="5AA7CF46"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60.112</w:t>
            </w:r>
          </w:p>
        </w:tc>
        <w:tc>
          <w:tcPr>
            <w:tcW w:w="0" w:type="auto"/>
            <w:tcBorders>
              <w:top w:val="single" w:sz="4" w:space="0" w:color="FFFFFF"/>
              <w:left w:val="single" w:sz="4" w:space="0" w:color="FFFFFF"/>
              <w:bottom w:val="single" w:sz="4" w:space="0" w:color="FFFFFF"/>
              <w:right w:val="single" w:sz="4" w:space="0" w:color="FFFFFF"/>
            </w:tcBorders>
            <w:vAlign w:val="bottom"/>
          </w:tcPr>
          <w:p w14:paraId="4C5F02ED" w14:textId="4ABEB2EE"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44.409</w:t>
            </w:r>
          </w:p>
        </w:tc>
        <w:tc>
          <w:tcPr>
            <w:tcW w:w="0" w:type="auto"/>
            <w:tcBorders>
              <w:top w:val="single" w:sz="4" w:space="0" w:color="FFFFFF"/>
              <w:left w:val="single" w:sz="4" w:space="0" w:color="FFFFFF"/>
              <w:bottom w:val="single" w:sz="4" w:space="0" w:color="FFFFFF"/>
              <w:right w:val="single" w:sz="4" w:space="0" w:color="FFFFFF"/>
            </w:tcBorders>
            <w:vAlign w:val="bottom"/>
          </w:tcPr>
          <w:p w14:paraId="74001922" w14:textId="0D866638"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76.589</w:t>
            </w:r>
          </w:p>
        </w:tc>
      </w:tr>
      <w:tr w:rsidR="002E6FDC" w14:paraId="30592C21"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0A26B6" w14:textId="77777777" w:rsidR="002E6FDC" w:rsidRDefault="002E6FDC" w:rsidP="002E6FDC">
            <w:pPr>
              <w:pStyle w:val="TAH"/>
              <w:rPr>
                <w:rFonts w:cs="Arial"/>
                <w:sz w:val="20"/>
                <w:lang w:val="en-US"/>
              </w:rPr>
            </w:pPr>
            <w:r>
              <w:rPr>
                <w:rFonts w:cs="Arial"/>
                <w:sz w:val="20"/>
                <w:lang w:val="en-US"/>
              </w:rPr>
              <w:t>S4 intra</w:t>
            </w:r>
          </w:p>
        </w:tc>
        <w:tc>
          <w:tcPr>
            <w:tcW w:w="0" w:type="auto"/>
            <w:tcBorders>
              <w:top w:val="single" w:sz="4" w:space="0" w:color="FFFFFF"/>
              <w:left w:val="single" w:sz="4" w:space="0" w:color="FFFFFF"/>
              <w:bottom w:val="single" w:sz="4" w:space="0" w:color="FFFFFF"/>
              <w:right w:val="single" w:sz="4" w:space="0" w:color="FFFFFF"/>
            </w:tcBorders>
          </w:tcPr>
          <w:p w14:paraId="5C7BF646" w14:textId="1F777765"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46.453</w:t>
            </w:r>
          </w:p>
        </w:tc>
        <w:tc>
          <w:tcPr>
            <w:tcW w:w="0" w:type="auto"/>
            <w:tcBorders>
              <w:top w:val="single" w:sz="4" w:space="0" w:color="FFFFFF"/>
              <w:left w:val="single" w:sz="4" w:space="0" w:color="FFFFFF"/>
              <w:bottom w:val="single" w:sz="4" w:space="0" w:color="FFFFFF"/>
              <w:right w:val="single" w:sz="4" w:space="0" w:color="FFFFFF"/>
            </w:tcBorders>
            <w:vAlign w:val="bottom"/>
          </w:tcPr>
          <w:p w14:paraId="1AA3B379" w14:textId="2739D90C"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26.836</w:t>
            </w:r>
          </w:p>
        </w:tc>
        <w:tc>
          <w:tcPr>
            <w:tcW w:w="0" w:type="auto"/>
            <w:tcBorders>
              <w:top w:val="single" w:sz="4" w:space="0" w:color="FFFFFF"/>
              <w:left w:val="single" w:sz="4" w:space="0" w:color="FFFFFF"/>
              <w:bottom w:val="single" w:sz="4" w:space="0" w:color="FFFFFF"/>
              <w:right w:val="single" w:sz="4" w:space="0" w:color="FFFFFF"/>
            </w:tcBorders>
            <w:vAlign w:val="bottom"/>
          </w:tcPr>
          <w:p w14:paraId="1528ECD8" w14:textId="77E7DAAA"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73.435</w:t>
            </w:r>
          </w:p>
        </w:tc>
        <w:tc>
          <w:tcPr>
            <w:tcW w:w="0" w:type="auto"/>
            <w:tcBorders>
              <w:top w:val="single" w:sz="4" w:space="0" w:color="FFFFFF"/>
              <w:left w:val="single" w:sz="4" w:space="0" w:color="FFFFFF"/>
              <w:bottom w:val="single" w:sz="4" w:space="0" w:color="FFFFFF"/>
              <w:right w:val="single" w:sz="4" w:space="0" w:color="FFFFFF"/>
            </w:tcBorders>
          </w:tcPr>
          <w:p w14:paraId="5E12E3AC" w14:textId="52DEBD34"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53.587</w:t>
            </w:r>
          </w:p>
        </w:tc>
        <w:tc>
          <w:tcPr>
            <w:tcW w:w="0" w:type="auto"/>
            <w:tcBorders>
              <w:top w:val="single" w:sz="4" w:space="0" w:color="FFFFFF"/>
              <w:left w:val="single" w:sz="4" w:space="0" w:color="FFFFFF"/>
              <w:bottom w:val="single" w:sz="4" w:space="0" w:color="FFFFFF"/>
              <w:right w:val="single" w:sz="4" w:space="0" w:color="FFFFFF"/>
            </w:tcBorders>
            <w:vAlign w:val="bottom"/>
          </w:tcPr>
          <w:p w14:paraId="15B52916" w14:textId="47B30743"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39.585</w:t>
            </w:r>
          </w:p>
        </w:tc>
        <w:tc>
          <w:tcPr>
            <w:tcW w:w="0" w:type="auto"/>
            <w:tcBorders>
              <w:top w:val="single" w:sz="4" w:space="0" w:color="FFFFFF"/>
              <w:left w:val="single" w:sz="4" w:space="0" w:color="FFFFFF"/>
              <w:bottom w:val="single" w:sz="4" w:space="0" w:color="FFFFFF"/>
              <w:right w:val="single" w:sz="4" w:space="0" w:color="FFFFFF"/>
            </w:tcBorders>
            <w:vAlign w:val="bottom"/>
          </w:tcPr>
          <w:p w14:paraId="61F5DE2C" w14:textId="7E2D5B0A"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70.821</w:t>
            </w:r>
          </w:p>
        </w:tc>
      </w:tr>
      <w:tr w:rsidR="002E6FDC" w14:paraId="21DF0B56"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FEC846" w14:textId="77777777" w:rsidR="002E6FDC" w:rsidRDefault="002E6FDC" w:rsidP="002E6FDC">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345620EA" w14:textId="0E3E520C" w:rsidR="002E6FDC" w:rsidRPr="00A52C2A" w:rsidRDefault="00F87FCE" w:rsidP="002E6FD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51.165</w:t>
            </w:r>
          </w:p>
        </w:tc>
        <w:tc>
          <w:tcPr>
            <w:tcW w:w="0" w:type="auto"/>
            <w:tcBorders>
              <w:top w:val="single" w:sz="4" w:space="0" w:color="FFFFFF"/>
              <w:left w:val="single" w:sz="4" w:space="0" w:color="FFFFFF"/>
              <w:bottom w:val="single" w:sz="4" w:space="0" w:color="FFFFFF"/>
              <w:right w:val="single" w:sz="4" w:space="0" w:color="FFFFFF"/>
            </w:tcBorders>
            <w:vAlign w:val="bottom"/>
          </w:tcPr>
          <w:p w14:paraId="673971AB" w14:textId="713B8C62" w:rsidR="002E6FDC" w:rsidRPr="00A52C2A" w:rsidRDefault="00F87FCE" w:rsidP="002E6FD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28.014</w:t>
            </w:r>
          </w:p>
        </w:tc>
        <w:tc>
          <w:tcPr>
            <w:tcW w:w="0" w:type="auto"/>
            <w:tcBorders>
              <w:top w:val="single" w:sz="4" w:space="0" w:color="FFFFFF"/>
              <w:left w:val="single" w:sz="4" w:space="0" w:color="FFFFFF"/>
              <w:bottom w:val="single" w:sz="4" w:space="0" w:color="FFFFFF"/>
              <w:right w:val="single" w:sz="4" w:space="0" w:color="FFFFFF"/>
            </w:tcBorders>
            <w:vAlign w:val="bottom"/>
          </w:tcPr>
          <w:p w14:paraId="21CAA3F6" w14:textId="28920645" w:rsidR="002E6FDC" w:rsidRPr="00A52C2A" w:rsidRDefault="00F87FCE" w:rsidP="002E6FD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65.39</w:t>
            </w:r>
          </w:p>
        </w:tc>
        <w:tc>
          <w:tcPr>
            <w:tcW w:w="0" w:type="auto"/>
            <w:tcBorders>
              <w:top w:val="single" w:sz="4" w:space="0" w:color="FFFFFF"/>
              <w:left w:val="single" w:sz="4" w:space="0" w:color="FFFFFF"/>
              <w:bottom w:val="single" w:sz="4" w:space="0" w:color="FFFFFF"/>
              <w:right w:val="single" w:sz="4" w:space="0" w:color="FFFFFF"/>
            </w:tcBorders>
            <w:hideMark/>
          </w:tcPr>
          <w:p w14:paraId="7600CAFD" w14:textId="77777777"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7835B6" w14:textId="77777777"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B14CDF" w14:textId="77777777"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2E6FDC" w14:paraId="669E2E7B"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C2B3B1" w14:textId="77777777" w:rsidR="002E6FDC" w:rsidRDefault="002E6FDC" w:rsidP="002E6FDC">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vAlign w:val="bottom"/>
          </w:tcPr>
          <w:p w14:paraId="3C7451C9" w14:textId="54C7A145" w:rsidR="002E6FDC" w:rsidRPr="00A52C2A" w:rsidRDefault="00F87FCE" w:rsidP="002E6FD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41.893</w:t>
            </w:r>
          </w:p>
        </w:tc>
        <w:tc>
          <w:tcPr>
            <w:tcW w:w="0" w:type="auto"/>
            <w:tcBorders>
              <w:top w:val="single" w:sz="4" w:space="0" w:color="FFFFFF"/>
              <w:left w:val="single" w:sz="4" w:space="0" w:color="FFFFFF"/>
              <w:bottom w:val="single" w:sz="4" w:space="0" w:color="FFFFFF"/>
              <w:right w:val="single" w:sz="4" w:space="0" w:color="FFFFFF"/>
            </w:tcBorders>
            <w:vAlign w:val="bottom"/>
          </w:tcPr>
          <w:p w14:paraId="5572669B" w14:textId="4D7D8D6A" w:rsidR="002E6FDC" w:rsidRPr="00A52C2A" w:rsidRDefault="00F87FCE" w:rsidP="002E6FD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23.247</w:t>
            </w:r>
          </w:p>
        </w:tc>
        <w:tc>
          <w:tcPr>
            <w:tcW w:w="0" w:type="auto"/>
            <w:tcBorders>
              <w:top w:val="single" w:sz="4" w:space="0" w:color="FFFFFF"/>
              <w:left w:val="single" w:sz="4" w:space="0" w:color="FFFFFF"/>
              <w:bottom w:val="single" w:sz="4" w:space="0" w:color="FFFFFF"/>
              <w:right w:val="single" w:sz="4" w:space="0" w:color="FFFFFF"/>
            </w:tcBorders>
            <w:vAlign w:val="bottom"/>
          </w:tcPr>
          <w:p w14:paraId="20D7394D" w14:textId="0B89BF3A" w:rsidR="002E6FDC" w:rsidRPr="00A52C2A" w:rsidRDefault="00F87FCE" w:rsidP="002E6FD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57.442</w:t>
            </w:r>
          </w:p>
        </w:tc>
        <w:tc>
          <w:tcPr>
            <w:tcW w:w="0" w:type="auto"/>
            <w:tcBorders>
              <w:top w:val="single" w:sz="4" w:space="0" w:color="FFFFFF"/>
              <w:left w:val="single" w:sz="4" w:space="0" w:color="FFFFFF"/>
              <w:bottom w:val="single" w:sz="4" w:space="0" w:color="FFFFFF"/>
              <w:right w:val="single" w:sz="4" w:space="0" w:color="FFFFFF"/>
            </w:tcBorders>
            <w:hideMark/>
          </w:tcPr>
          <w:p w14:paraId="7BBE1583" w14:textId="77777777"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64C3AED" w14:textId="77777777"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57D6525" w14:textId="77777777"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F87FCE" w14:paraId="24A0D254"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D6A1034" w14:textId="77777777" w:rsidR="00F87FCE" w:rsidRDefault="00F87FCE" w:rsidP="00F87FCE">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vAlign w:val="bottom"/>
          </w:tcPr>
          <w:p w14:paraId="48FC8DD5" w14:textId="4EB8D39C" w:rsidR="00F87FCE" w:rsidRDefault="00F87FCE" w:rsidP="00F87FC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41.893</w:t>
            </w:r>
          </w:p>
        </w:tc>
        <w:tc>
          <w:tcPr>
            <w:tcW w:w="0" w:type="auto"/>
            <w:tcBorders>
              <w:top w:val="triple" w:sz="4" w:space="0" w:color="auto"/>
              <w:left w:val="single" w:sz="4" w:space="0" w:color="FFFFFF"/>
              <w:bottom w:val="single" w:sz="4" w:space="0" w:color="FFFFFF"/>
              <w:right w:val="single" w:sz="4" w:space="0" w:color="FFFFFF"/>
            </w:tcBorders>
            <w:vAlign w:val="bottom"/>
          </w:tcPr>
          <w:p w14:paraId="1BD9F049" w14:textId="239AD4A0" w:rsidR="00F87FCE" w:rsidRDefault="00F87FCE" w:rsidP="00F87FC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23.247</w:t>
            </w:r>
          </w:p>
        </w:tc>
        <w:tc>
          <w:tcPr>
            <w:tcW w:w="0" w:type="auto"/>
            <w:tcBorders>
              <w:top w:val="triple" w:sz="4" w:space="0" w:color="auto"/>
              <w:left w:val="single" w:sz="4" w:space="0" w:color="FFFFFF"/>
              <w:bottom w:val="single" w:sz="4" w:space="0" w:color="FFFFFF"/>
              <w:right w:val="single" w:sz="4" w:space="0" w:color="FFFFFF"/>
            </w:tcBorders>
            <w:vAlign w:val="bottom"/>
          </w:tcPr>
          <w:p w14:paraId="12E3D413" w14:textId="05DBC682" w:rsidR="00F87FCE" w:rsidRDefault="00F87FCE" w:rsidP="00F87FC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57.442</w:t>
            </w:r>
          </w:p>
        </w:tc>
        <w:tc>
          <w:tcPr>
            <w:tcW w:w="0" w:type="auto"/>
            <w:tcBorders>
              <w:top w:val="triple" w:sz="4" w:space="0" w:color="auto"/>
              <w:left w:val="single" w:sz="4" w:space="0" w:color="FFFFFF"/>
              <w:bottom w:val="single" w:sz="4" w:space="0" w:color="FFFFFF"/>
              <w:right w:val="single" w:sz="4" w:space="0" w:color="FFFFFF"/>
            </w:tcBorders>
          </w:tcPr>
          <w:p w14:paraId="494B8F2E" w14:textId="5421E2B6" w:rsidR="00F87FCE" w:rsidRDefault="00EB3FC3" w:rsidP="00F87FC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53.587</w:t>
            </w:r>
          </w:p>
        </w:tc>
        <w:tc>
          <w:tcPr>
            <w:tcW w:w="0" w:type="auto"/>
            <w:tcBorders>
              <w:top w:val="triple" w:sz="4" w:space="0" w:color="auto"/>
              <w:left w:val="single" w:sz="4" w:space="0" w:color="FFFFFF"/>
              <w:bottom w:val="single" w:sz="4" w:space="0" w:color="FFFFFF"/>
              <w:right w:val="single" w:sz="4" w:space="0" w:color="FFFFFF"/>
            </w:tcBorders>
            <w:vAlign w:val="bottom"/>
          </w:tcPr>
          <w:p w14:paraId="72C0ACFA" w14:textId="38D0BC2E" w:rsidR="00F87FCE" w:rsidRDefault="00EB3FC3" w:rsidP="00F87FC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37.998</w:t>
            </w:r>
          </w:p>
        </w:tc>
        <w:tc>
          <w:tcPr>
            <w:tcW w:w="0" w:type="auto"/>
            <w:tcBorders>
              <w:top w:val="triple" w:sz="4" w:space="0" w:color="auto"/>
              <w:left w:val="single" w:sz="4" w:space="0" w:color="FFFFFF"/>
              <w:bottom w:val="single" w:sz="4" w:space="0" w:color="FFFFFF"/>
              <w:right w:val="single" w:sz="4" w:space="0" w:color="FFFFFF"/>
            </w:tcBorders>
            <w:vAlign w:val="bottom"/>
          </w:tcPr>
          <w:p w14:paraId="64B8E7C8" w14:textId="7E8C252F" w:rsidR="00F87FCE" w:rsidRDefault="00EB3FC3" w:rsidP="00F87FC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70.821</w:t>
            </w:r>
          </w:p>
        </w:tc>
      </w:tr>
      <w:tr w:rsidR="00EB3FC3" w14:paraId="4E1084F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8B19EDB" w14:textId="77777777" w:rsidR="00EB3FC3" w:rsidRDefault="00EB3FC3" w:rsidP="00EB3FC3">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1281631" w14:textId="520D00F8" w:rsidR="00EB3FC3" w:rsidRDefault="00EB3FC3" w:rsidP="00EB3FC3">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64.31</w:t>
            </w:r>
          </w:p>
        </w:tc>
        <w:tc>
          <w:tcPr>
            <w:tcW w:w="0" w:type="auto"/>
            <w:tcBorders>
              <w:top w:val="single" w:sz="4" w:space="0" w:color="FFFFFF"/>
              <w:left w:val="single" w:sz="4" w:space="0" w:color="FFFFFF"/>
              <w:bottom w:val="single" w:sz="4" w:space="0" w:color="FFFFFF"/>
              <w:right w:val="single" w:sz="4" w:space="0" w:color="FFFFFF"/>
            </w:tcBorders>
            <w:vAlign w:val="bottom"/>
          </w:tcPr>
          <w:p w14:paraId="59E83F73" w14:textId="00C65DB6" w:rsidR="00EB3FC3" w:rsidRDefault="00EB3FC3" w:rsidP="00EB3FC3">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51.793</w:t>
            </w:r>
          </w:p>
        </w:tc>
        <w:tc>
          <w:tcPr>
            <w:tcW w:w="0" w:type="auto"/>
            <w:tcBorders>
              <w:top w:val="single" w:sz="4" w:space="0" w:color="FFFFFF"/>
              <w:left w:val="single" w:sz="4" w:space="0" w:color="FFFFFF"/>
              <w:bottom w:val="single" w:sz="4" w:space="0" w:color="FFFFFF"/>
              <w:right w:val="single" w:sz="4" w:space="0" w:color="FFFFFF"/>
            </w:tcBorders>
            <w:vAlign w:val="bottom"/>
          </w:tcPr>
          <w:p w14:paraId="3DD6FCF6" w14:textId="4A606128" w:rsidR="00EB3FC3" w:rsidRDefault="00EB3FC3" w:rsidP="00EB3FC3">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74.355</w:t>
            </w:r>
          </w:p>
        </w:tc>
        <w:tc>
          <w:tcPr>
            <w:tcW w:w="0" w:type="auto"/>
            <w:tcBorders>
              <w:top w:val="single" w:sz="4" w:space="0" w:color="FFFFFF"/>
              <w:left w:val="single" w:sz="4" w:space="0" w:color="FFFFFF"/>
              <w:bottom w:val="single" w:sz="4" w:space="0" w:color="FFFFFF"/>
              <w:right w:val="single" w:sz="4" w:space="0" w:color="FFFFFF"/>
            </w:tcBorders>
          </w:tcPr>
          <w:p w14:paraId="7BB34F91" w14:textId="1E26CD86" w:rsidR="00EB3FC3" w:rsidRDefault="00EB3FC3" w:rsidP="00EB3FC3">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60.112</w:t>
            </w:r>
          </w:p>
        </w:tc>
        <w:tc>
          <w:tcPr>
            <w:tcW w:w="0" w:type="auto"/>
            <w:tcBorders>
              <w:top w:val="single" w:sz="4" w:space="0" w:color="FFFFFF"/>
              <w:left w:val="single" w:sz="4" w:space="0" w:color="FFFFFF"/>
              <w:bottom w:val="single" w:sz="4" w:space="0" w:color="FFFFFF"/>
              <w:right w:val="single" w:sz="4" w:space="0" w:color="FFFFFF"/>
            </w:tcBorders>
            <w:vAlign w:val="bottom"/>
          </w:tcPr>
          <w:p w14:paraId="29006497" w14:textId="0C0CAF81" w:rsidR="00EB3FC3" w:rsidRDefault="00EB3FC3" w:rsidP="00EB3FC3">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44.409</w:t>
            </w:r>
          </w:p>
        </w:tc>
        <w:tc>
          <w:tcPr>
            <w:tcW w:w="0" w:type="auto"/>
            <w:tcBorders>
              <w:top w:val="single" w:sz="4" w:space="0" w:color="FFFFFF"/>
              <w:left w:val="single" w:sz="4" w:space="0" w:color="FFFFFF"/>
              <w:bottom w:val="single" w:sz="4" w:space="0" w:color="FFFFFF"/>
              <w:right w:val="single" w:sz="4" w:space="0" w:color="FFFFFF"/>
            </w:tcBorders>
            <w:vAlign w:val="bottom"/>
          </w:tcPr>
          <w:p w14:paraId="0F1FB286" w14:textId="127BB90A" w:rsidR="00EB3FC3" w:rsidRDefault="00EB3FC3" w:rsidP="00EB3FC3">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76.589</w:t>
            </w:r>
          </w:p>
        </w:tc>
      </w:tr>
    </w:tbl>
    <w:p w14:paraId="30650102" w14:textId="77777777" w:rsidR="00DF0229" w:rsidRPr="00DF0229" w:rsidRDefault="00DF0229" w:rsidP="00DE7958"/>
    <w:p w14:paraId="31E955B1" w14:textId="53D6B0ED" w:rsidR="002A58C8" w:rsidRDefault="00AD7B28" w:rsidP="00DE7958">
      <w:pPr>
        <w:pStyle w:val="Heading3"/>
      </w:pPr>
      <w:bookmarkStart w:id="647" w:name="_Toc100837956"/>
      <w:r>
        <w:t>8</w:t>
      </w:r>
      <w:r w:rsidR="002A58C8">
        <w:t>.</w:t>
      </w:r>
      <w:r>
        <w:t>3.4</w:t>
      </w:r>
      <w:r w:rsidR="002A58C8">
        <w:tab/>
      </w:r>
      <w:r w:rsidR="00457F73">
        <w:t xml:space="preserve">EVC </w:t>
      </w:r>
      <w:r w:rsidR="002A58C8">
        <w:t xml:space="preserve">Characterization against </w:t>
      </w:r>
      <w:r>
        <w:t>H.265/HEVC</w:t>
      </w:r>
      <w:r w:rsidR="00DF0229">
        <w:t xml:space="preserve"> HM</w:t>
      </w:r>
      <w:bookmarkEnd w:id="647"/>
    </w:p>
    <w:p w14:paraId="7F2425EA" w14:textId="7771476F" w:rsidR="00457F73" w:rsidRDefault="00457F73" w:rsidP="00457F73">
      <w:pPr>
        <w:pStyle w:val="Heading4"/>
      </w:pPr>
      <w:bookmarkStart w:id="648" w:name="_Toc100837957"/>
      <w:r>
        <w:t>8.3.4.1</w:t>
      </w:r>
      <w:r>
        <w:tab/>
      </w:r>
      <w:r w:rsidRPr="00840E21">
        <w:t>Overview</w:t>
      </w:r>
      <w:bookmarkEnd w:id="648"/>
    </w:p>
    <w:p w14:paraId="28CF6B8C" w14:textId="77777777" w:rsidR="00457F73" w:rsidRDefault="00457F73" w:rsidP="00457F73">
      <w:r>
        <w:t>This clause provides a full characterization of ETM</w:t>
      </w:r>
      <w:r w:rsidRPr="001D06F8">
        <w:t xml:space="preserve"> against H.264/AVC</w:t>
      </w:r>
      <w:r>
        <w:t xml:space="preserve"> according to clause 7.2.1. The results provided in clauses 6 and 8.3.2 are used for the characterization.</w:t>
      </w:r>
    </w:p>
    <w:p w14:paraId="385D9A86" w14:textId="3B94F095" w:rsidR="00457F73" w:rsidRDefault="00457F73" w:rsidP="00457F73">
      <w:pPr>
        <w:pStyle w:val="Heading4"/>
      </w:pPr>
      <w:bookmarkStart w:id="649" w:name="_Toc100837958"/>
      <w:r>
        <w:t>8.3.4.2</w:t>
      </w:r>
      <w:r>
        <w:tab/>
        <w:t>Scenario 1: Full HD</w:t>
      </w:r>
      <w:bookmarkEnd w:id="649"/>
    </w:p>
    <w:p w14:paraId="5A3E7B82" w14:textId="2B19AF65" w:rsidR="00553BA7" w:rsidRDefault="00457F73" w:rsidP="00457F73">
      <w:r>
        <w:t xml:space="preserve">This clause provides characterization of ETM mode configurations against </w:t>
      </w:r>
      <w:r w:rsidR="0031770C">
        <w:t xml:space="preserve">H.265/HEVC HM </w:t>
      </w:r>
      <w:r>
        <w:t xml:space="preserve">for Scenario 1 Full HD. In particular, </w:t>
      </w:r>
    </w:p>
    <w:p w14:paraId="79FDD726" w14:textId="25577B62" w:rsidR="00457F73" w:rsidRDefault="00457F73" w:rsidP="00553BA7">
      <w:pPr>
        <w:pStyle w:val="B1"/>
        <w:numPr>
          <w:ilvl w:val="0"/>
          <w:numId w:val="2"/>
        </w:numPr>
      </w:pPr>
      <w:r>
        <w:t xml:space="preserve">Table 8.3.4.2-1 provides the BD rate gain of ETM with S1-ETM-01 against </w:t>
      </w:r>
      <w:r w:rsidR="0031770C">
        <w:t xml:space="preserve">H.265/HEVC HM </w:t>
      </w:r>
      <w:r>
        <w:t>with configuration S1-HM-01, i.e. with the Full HD SDR scenario reference sequences</w:t>
      </w:r>
    </w:p>
    <w:p w14:paraId="4857527F" w14:textId="5750AAD3" w:rsidR="00553BA7" w:rsidRDefault="00553BA7" w:rsidP="00DE7958">
      <w:pPr>
        <w:pStyle w:val="B1"/>
        <w:numPr>
          <w:ilvl w:val="0"/>
          <w:numId w:val="2"/>
        </w:numPr>
      </w:pPr>
      <w:r>
        <w:t>Table 8.3.4.2-2 provides the BD rate gain of ETM with S1-ETM-0</w:t>
      </w:r>
      <w:r w:rsidR="0031770C">
        <w:t>2</w:t>
      </w:r>
      <w:r>
        <w:t xml:space="preserve"> against H.265/HEVC</w:t>
      </w:r>
      <w:r w:rsidR="0031770C">
        <w:t xml:space="preserve"> HM</w:t>
      </w:r>
      <w:r>
        <w:t xml:space="preserve"> with configuration S1-HM-0</w:t>
      </w:r>
      <w:r w:rsidR="0031770C">
        <w:t>2</w:t>
      </w:r>
      <w:r>
        <w:t xml:space="preserve">, i.e. with the Full HD </w:t>
      </w:r>
      <w:r w:rsidR="0031770C">
        <w:t>H</w:t>
      </w:r>
      <w:r>
        <w:t>DR scenario reference sequences</w:t>
      </w:r>
    </w:p>
    <w:p w14:paraId="1A33D028" w14:textId="35B2DE02" w:rsidR="00457F73" w:rsidRDefault="00457F73" w:rsidP="00457F73">
      <w:pPr>
        <w:pStyle w:val="TH"/>
        <w:ind w:left="284"/>
      </w:pPr>
      <w:r>
        <w:t xml:space="preserve">Table 8.3.4.2-1 BD rate gain of ETM with S1-ETM-01 against </w:t>
      </w:r>
      <w:r w:rsidR="0031770C">
        <w:t>H.265/HEVC HM</w:t>
      </w:r>
      <w:r>
        <w:t xml:space="preserve"> with configuration S1-</w:t>
      </w:r>
      <w:r w:rsidR="0031770C">
        <w:t>H</w:t>
      </w:r>
      <w:r>
        <w:t>M-01, i.e. with the Full HD SDR scenario reference sequences</w:t>
      </w:r>
    </w:p>
    <w:tbl>
      <w:tblPr>
        <w:tblStyle w:val="GridTable5Dark-Accent3"/>
        <w:tblW w:w="0" w:type="auto"/>
        <w:jc w:val="center"/>
        <w:tblLook w:val="04A0" w:firstRow="1" w:lastRow="0" w:firstColumn="1" w:lastColumn="0" w:noHBand="0" w:noVBand="1"/>
      </w:tblPr>
      <w:tblGrid>
        <w:gridCol w:w="2062"/>
        <w:gridCol w:w="1750"/>
        <w:gridCol w:w="828"/>
        <w:gridCol w:w="828"/>
        <w:gridCol w:w="828"/>
        <w:gridCol w:w="1005"/>
      </w:tblGrid>
      <w:tr w:rsidR="00FF30CC" w:rsidRPr="00FF30CC" w14:paraId="1B1ABB7F"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0C5520A" w14:textId="77777777" w:rsidR="00FF30CC" w:rsidRPr="00DE7958" w:rsidRDefault="00FF30CC" w:rsidP="00FF30CC">
            <w:pPr>
              <w:pStyle w:val="TAH"/>
              <w:rPr>
                <w:rFonts w:cs="Arial"/>
                <w:color w:val="FFFFFF" w:themeColor="background1"/>
                <w:sz w:val="20"/>
                <w:lang w:val="en-US"/>
              </w:rPr>
            </w:pPr>
            <w:r w:rsidRPr="00DE7958">
              <w:rPr>
                <w:rFonts w:cs="Arial"/>
                <w:color w:val="FFFFFF" w:themeColor="background1"/>
                <w:sz w:val="20"/>
                <w:lang w:val="en-US"/>
              </w:rPr>
              <w:t>Reference sequence</w:t>
            </w:r>
          </w:p>
        </w:tc>
        <w:tc>
          <w:tcPr>
            <w:tcW w:w="0" w:type="auto"/>
            <w:tcBorders>
              <w:bottom w:val="single" w:sz="4" w:space="0" w:color="FFFFFF"/>
            </w:tcBorders>
            <w:hideMark/>
          </w:tcPr>
          <w:p w14:paraId="3CE93CB9" w14:textId="77777777"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Name</w:t>
            </w:r>
          </w:p>
        </w:tc>
        <w:tc>
          <w:tcPr>
            <w:tcW w:w="0" w:type="auto"/>
            <w:tcBorders>
              <w:bottom w:val="single" w:sz="4" w:space="0" w:color="FFFFFF"/>
            </w:tcBorders>
            <w:vAlign w:val="bottom"/>
            <w:hideMark/>
          </w:tcPr>
          <w:p w14:paraId="5ACB5F0B" w14:textId="77777777"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psnr</w:t>
            </w:r>
          </w:p>
        </w:tc>
        <w:tc>
          <w:tcPr>
            <w:tcW w:w="0" w:type="auto"/>
            <w:tcBorders>
              <w:bottom w:val="single" w:sz="4" w:space="0" w:color="FFFFFF"/>
            </w:tcBorders>
            <w:vAlign w:val="bottom"/>
            <w:hideMark/>
          </w:tcPr>
          <w:p w14:paraId="470A2108" w14:textId="77777777"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y_psnr</w:t>
            </w:r>
          </w:p>
        </w:tc>
        <w:tc>
          <w:tcPr>
            <w:tcW w:w="0" w:type="auto"/>
            <w:tcBorders>
              <w:bottom w:val="single" w:sz="4" w:space="0" w:color="FFFFFF"/>
            </w:tcBorders>
            <w:vAlign w:val="bottom"/>
            <w:hideMark/>
          </w:tcPr>
          <w:p w14:paraId="6AA2094B" w14:textId="411E0A03"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FF30CC">
              <w:rPr>
                <w:rFonts w:cs="Arial"/>
                <w:color w:val="FFFFFF" w:themeColor="background1"/>
                <w:sz w:val="20"/>
                <w:lang w:val="en-US"/>
              </w:rPr>
              <w:t>vmaf</w:t>
            </w:r>
          </w:p>
        </w:tc>
        <w:tc>
          <w:tcPr>
            <w:tcW w:w="0" w:type="auto"/>
            <w:tcBorders>
              <w:bottom w:val="single" w:sz="4" w:space="0" w:color="FFFFFF"/>
            </w:tcBorders>
            <w:vAlign w:val="bottom"/>
            <w:hideMark/>
          </w:tcPr>
          <w:p w14:paraId="654B76D5" w14:textId="2CCEEBED"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FF30CC">
              <w:rPr>
                <w:rFonts w:cs="Arial"/>
                <w:color w:val="FFFFFF" w:themeColor="background1"/>
                <w:sz w:val="20"/>
                <w:lang w:val="en-US"/>
              </w:rPr>
              <w:t>ms_ssim</w:t>
            </w:r>
          </w:p>
        </w:tc>
      </w:tr>
      <w:tr w:rsidR="002F539C" w14:paraId="67AEC790"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97C31D" w14:textId="77777777" w:rsidR="002F539C" w:rsidRDefault="002F539C" w:rsidP="002F539C">
            <w:pPr>
              <w:pStyle w:val="TAH"/>
              <w:rPr>
                <w:rFonts w:cs="Arial"/>
                <w:sz w:val="20"/>
                <w:lang w:val="en-US"/>
              </w:rPr>
            </w:pPr>
            <w:r>
              <w:rPr>
                <w:rFonts w:cs="Arial"/>
                <w:sz w:val="20"/>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3825106B" w14:textId="77777777" w:rsid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Brest-Sedof-FHD</w:t>
            </w:r>
          </w:p>
        </w:tc>
        <w:tc>
          <w:tcPr>
            <w:tcW w:w="0" w:type="auto"/>
            <w:tcBorders>
              <w:top w:val="single" w:sz="4" w:space="0" w:color="FFFFFF"/>
              <w:left w:val="single" w:sz="4" w:space="0" w:color="FFFFFF"/>
              <w:bottom w:val="single" w:sz="4" w:space="0" w:color="FFFFFF"/>
              <w:right w:val="single" w:sz="4" w:space="0" w:color="FFFFFF"/>
            </w:tcBorders>
            <w:vAlign w:val="bottom"/>
          </w:tcPr>
          <w:p w14:paraId="00F3AD78" w14:textId="5A7389D4"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17.507</w:t>
            </w:r>
          </w:p>
        </w:tc>
        <w:tc>
          <w:tcPr>
            <w:tcW w:w="0" w:type="auto"/>
            <w:tcBorders>
              <w:top w:val="single" w:sz="4" w:space="0" w:color="FFFFFF"/>
              <w:left w:val="single" w:sz="4" w:space="0" w:color="FFFFFF"/>
              <w:bottom w:val="single" w:sz="4" w:space="0" w:color="FFFFFF"/>
              <w:right w:val="single" w:sz="4" w:space="0" w:color="FFFFFF"/>
            </w:tcBorders>
            <w:vAlign w:val="bottom"/>
          </w:tcPr>
          <w:p w14:paraId="1F528AD8" w14:textId="1D7B74F1"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16.853</w:t>
            </w:r>
          </w:p>
        </w:tc>
        <w:tc>
          <w:tcPr>
            <w:tcW w:w="0" w:type="auto"/>
            <w:tcBorders>
              <w:top w:val="single" w:sz="4" w:space="0" w:color="FFFFFF"/>
              <w:left w:val="single" w:sz="4" w:space="0" w:color="FFFFFF"/>
              <w:bottom w:val="single" w:sz="4" w:space="0" w:color="FFFFFF"/>
              <w:right w:val="single" w:sz="4" w:space="0" w:color="FFFFFF"/>
            </w:tcBorders>
            <w:vAlign w:val="bottom"/>
          </w:tcPr>
          <w:p w14:paraId="3CA5476D" w14:textId="2441FCBF"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29.983</w:t>
            </w:r>
          </w:p>
        </w:tc>
        <w:tc>
          <w:tcPr>
            <w:tcW w:w="0" w:type="auto"/>
            <w:tcBorders>
              <w:top w:val="single" w:sz="4" w:space="0" w:color="FFFFFF"/>
              <w:left w:val="single" w:sz="4" w:space="0" w:color="FFFFFF"/>
              <w:bottom w:val="single" w:sz="4" w:space="0" w:color="FFFFFF"/>
              <w:right w:val="single" w:sz="4" w:space="0" w:color="FFFFFF"/>
            </w:tcBorders>
            <w:vAlign w:val="bottom"/>
          </w:tcPr>
          <w:p w14:paraId="2BB20677" w14:textId="1289F1E6"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16.106</w:t>
            </w:r>
          </w:p>
        </w:tc>
      </w:tr>
      <w:tr w:rsidR="002F539C" w14:paraId="7E034A4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2AD254" w14:textId="77777777" w:rsidR="002F539C" w:rsidRDefault="002F539C" w:rsidP="002F539C">
            <w:pPr>
              <w:pStyle w:val="TAH"/>
              <w:rPr>
                <w:rFonts w:cs="Arial"/>
                <w:sz w:val="20"/>
                <w:lang w:val="en-US"/>
              </w:rPr>
            </w:pPr>
            <w:r>
              <w:rPr>
                <w:rFonts w:cs="Arial"/>
                <w:sz w:val="20"/>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00D3B364" w14:textId="77777777" w:rsid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tcPr>
          <w:p w14:paraId="5495B2C2" w14:textId="5111B51C"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16.396</w:t>
            </w:r>
          </w:p>
        </w:tc>
        <w:tc>
          <w:tcPr>
            <w:tcW w:w="0" w:type="auto"/>
            <w:tcBorders>
              <w:top w:val="single" w:sz="4" w:space="0" w:color="FFFFFF"/>
              <w:left w:val="single" w:sz="4" w:space="0" w:color="FFFFFF"/>
              <w:bottom w:val="single" w:sz="4" w:space="0" w:color="FFFFFF"/>
              <w:right w:val="single" w:sz="4" w:space="0" w:color="FFFFFF"/>
            </w:tcBorders>
            <w:vAlign w:val="bottom"/>
          </w:tcPr>
          <w:p w14:paraId="0DF7957F" w14:textId="2F5DC1A0"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16.411</w:t>
            </w:r>
          </w:p>
        </w:tc>
        <w:tc>
          <w:tcPr>
            <w:tcW w:w="0" w:type="auto"/>
            <w:tcBorders>
              <w:top w:val="single" w:sz="4" w:space="0" w:color="FFFFFF"/>
              <w:left w:val="single" w:sz="4" w:space="0" w:color="FFFFFF"/>
              <w:bottom w:val="single" w:sz="4" w:space="0" w:color="FFFFFF"/>
              <w:right w:val="single" w:sz="4" w:space="0" w:color="FFFFFF"/>
            </w:tcBorders>
            <w:vAlign w:val="bottom"/>
          </w:tcPr>
          <w:p w14:paraId="6E2EDFFB" w14:textId="3AD9D16B"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29.451</w:t>
            </w:r>
          </w:p>
        </w:tc>
        <w:tc>
          <w:tcPr>
            <w:tcW w:w="0" w:type="auto"/>
            <w:tcBorders>
              <w:top w:val="single" w:sz="4" w:space="0" w:color="FFFFFF"/>
              <w:left w:val="single" w:sz="4" w:space="0" w:color="FFFFFF"/>
              <w:bottom w:val="single" w:sz="4" w:space="0" w:color="FFFFFF"/>
              <w:right w:val="single" w:sz="4" w:space="0" w:color="FFFFFF"/>
            </w:tcBorders>
            <w:vAlign w:val="bottom"/>
          </w:tcPr>
          <w:p w14:paraId="17539EE4" w14:textId="5143DBD9"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17.749</w:t>
            </w:r>
          </w:p>
        </w:tc>
      </w:tr>
      <w:tr w:rsidR="002F539C" w14:paraId="5CFB697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462BA9" w14:textId="77777777" w:rsidR="002F539C" w:rsidRDefault="002F539C" w:rsidP="002F539C">
            <w:pPr>
              <w:pStyle w:val="TAH"/>
              <w:rPr>
                <w:rFonts w:cs="Arial"/>
                <w:sz w:val="20"/>
                <w:lang w:val="en-US"/>
              </w:rPr>
            </w:pPr>
            <w:r>
              <w:rPr>
                <w:rFonts w:cs="Arial"/>
                <w:sz w:val="20"/>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2205DB85" w14:textId="77777777" w:rsid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tcPr>
          <w:p w14:paraId="55C35116" w14:textId="3355F5D7"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12.195</w:t>
            </w:r>
          </w:p>
        </w:tc>
        <w:tc>
          <w:tcPr>
            <w:tcW w:w="0" w:type="auto"/>
            <w:tcBorders>
              <w:top w:val="single" w:sz="4" w:space="0" w:color="FFFFFF"/>
              <w:left w:val="single" w:sz="4" w:space="0" w:color="FFFFFF"/>
              <w:bottom w:val="single" w:sz="4" w:space="0" w:color="FFFFFF"/>
              <w:right w:val="single" w:sz="4" w:space="0" w:color="FFFFFF"/>
            </w:tcBorders>
            <w:vAlign w:val="bottom"/>
          </w:tcPr>
          <w:p w14:paraId="410A95AE" w14:textId="03C50310"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12.858</w:t>
            </w:r>
          </w:p>
        </w:tc>
        <w:tc>
          <w:tcPr>
            <w:tcW w:w="0" w:type="auto"/>
            <w:tcBorders>
              <w:top w:val="single" w:sz="4" w:space="0" w:color="FFFFFF"/>
              <w:left w:val="single" w:sz="4" w:space="0" w:color="FFFFFF"/>
              <w:bottom w:val="single" w:sz="4" w:space="0" w:color="FFFFFF"/>
              <w:right w:val="single" w:sz="4" w:space="0" w:color="FFFFFF"/>
            </w:tcBorders>
            <w:vAlign w:val="bottom"/>
          </w:tcPr>
          <w:p w14:paraId="4E1D0223" w14:textId="38133B01"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20.537</w:t>
            </w:r>
          </w:p>
        </w:tc>
        <w:tc>
          <w:tcPr>
            <w:tcW w:w="0" w:type="auto"/>
            <w:tcBorders>
              <w:top w:val="single" w:sz="4" w:space="0" w:color="FFFFFF"/>
              <w:left w:val="single" w:sz="4" w:space="0" w:color="FFFFFF"/>
              <w:bottom w:val="single" w:sz="4" w:space="0" w:color="FFFFFF"/>
              <w:right w:val="single" w:sz="4" w:space="0" w:color="FFFFFF"/>
            </w:tcBorders>
            <w:vAlign w:val="bottom"/>
          </w:tcPr>
          <w:p w14:paraId="49E7CEF5" w14:textId="54CB660F"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15.289</w:t>
            </w:r>
          </w:p>
        </w:tc>
      </w:tr>
      <w:tr w:rsidR="002F539C" w14:paraId="59BD39A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09D99E" w14:textId="77777777" w:rsidR="002F539C" w:rsidRDefault="002F539C" w:rsidP="002F539C">
            <w:pPr>
              <w:pStyle w:val="TAH"/>
              <w:rPr>
                <w:rFonts w:cs="Arial"/>
                <w:sz w:val="20"/>
                <w:lang w:val="en-US"/>
              </w:rPr>
            </w:pPr>
            <w:r>
              <w:rPr>
                <w:rFonts w:cs="Arial"/>
                <w:sz w:val="20"/>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78EE3EA3" w14:textId="77777777" w:rsid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tcPr>
          <w:p w14:paraId="66E5F4EA" w14:textId="1A173F58"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22.029</w:t>
            </w:r>
          </w:p>
        </w:tc>
        <w:tc>
          <w:tcPr>
            <w:tcW w:w="0" w:type="auto"/>
            <w:tcBorders>
              <w:top w:val="single" w:sz="4" w:space="0" w:color="FFFFFF"/>
              <w:left w:val="single" w:sz="4" w:space="0" w:color="FFFFFF"/>
              <w:bottom w:val="single" w:sz="4" w:space="0" w:color="FFFFFF"/>
              <w:right w:val="single" w:sz="4" w:space="0" w:color="FFFFFF"/>
            </w:tcBorders>
            <w:vAlign w:val="bottom"/>
          </w:tcPr>
          <w:p w14:paraId="1EF19F09" w14:textId="08E5CA0B"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22.255</w:t>
            </w:r>
          </w:p>
        </w:tc>
        <w:tc>
          <w:tcPr>
            <w:tcW w:w="0" w:type="auto"/>
            <w:tcBorders>
              <w:top w:val="single" w:sz="4" w:space="0" w:color="FFFFFF"/>
              <w:left w:val="single" w:sz="4" w:space="0" w:color="FFFFFF"/>
              <w:bottom w:val="single" w:sz="4" w:space="0" w:color="FFFFFF"/>
              <w:right w:val="single" w:sz="4" w:space="0" w:color="FFFFFF"/>
            </w:tcBorders>
            <w:vAlign w:val="bottom"/>
          </w:tcPr>
          <w:p w14:paraId="366ED092" w14:textId="7284CEE0"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24.016</w:t>
            </w:r>
          </w:p>
        </w:tc>
        <w:tc>
          <w:tcPr>
            <w:tcW w:w="0" w:type="auto"/>
            <w:tcBorders>
              <w:top w:val="single" w:sz="4" w:space="0" w:color="FFFFFF"/>
              <w:left w:val="single" w:sz="4" w:space="0" w:color="FFFFFF"/>
              <w:bottom w:val="single" w:sz="4" w:space="0" w:color="FFFFFF"/>
              <w:right w:val="single" w:sz="4" w:space="0" w:color="FFFFFF"/>
            </w:tcBorders>
            <w:vAlign w:val="bottom"/>
          </w:tcPr>
          <w:p w14:paraId="544442A3" w14:textId="6C016122"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21.136</w:t>
            </w:r>
          </w:p>
        </w:tc>
      </w:tr>
      <w:tr w:rsidR="002F539C" w14:paraId="5B7CD609"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58F490" w14:textId="77777777" w:rsidR="002F539C" w:rsidRDefault="002F539C" w:rsidP="002F539C">
            <w:pPr>
              <w:pStyle w:val="TAH"/>
              <w:rPr>
                <w:rFonts w:cs="Arial"/>
                <w:sz w:val="20"/>
                <w:lang w:val="en-US"/>
              </w:rPr>
            </w:pPr>
            <w:r>
              <w:rPr>
                <w:rFonts w:cs="Arial"/>
                <w:sz w:val="20"/>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2EAB03B1" w14:textId="77777777" w:rsid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tcPr>
          <w:p w14:paraId="71B96CCC" w14:textId="0BF835A3"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34.622</w:t>
            </w:r>
          </w:p>
        </w:tc>
        <w:tc>
          <w:tcPr>
            <w:tcW w:w="0" w:type="auto"/>
            <w:tcBorders>
              <w:top w:val="single" w:sz="4" w:space="0" w:color="FFFFFF"/>
              <w:left w:val="single" w:sz="4" w:space="0" w:color="FFFFFF"/>
              <w:bottom w:val="single" w:sz="4" w:space="0" w:color="FFFFFF"/>
              <w:right w:val="single" w:sz="4" w:space="0" w:color="FFFFFF"/>
            </w:tcBorders>
            <w:vAlign w:val="bottom"/>
          </w:tcPr>
          <w:p w14:paraId="718FC398" w14:textId="4C2E716D"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33.907</w:t>
            </w:r>
          </w:p>
        </w:tc>
        <w:tc>
          <w:tcPr>
            <w:tcW w:w="0" w:type="auto"/>
            <w:tcBorders>
              <w:top w:val="single" w:sz="4" w:space="0" w:color="FFFFFF"/>
              <w:left w:val="single" w:sz="4" w:space="0" w:color="FFFFFF"/>
              <w:bottom w:val="single" w:sz="4" w:space="0" w:color="FFFFFF"/>
              <w:right w:val="single" w:sz="4" w:space="0" w:color="FFFFFF"/>
            </w:tcBorders>
            <w:vAlign w:val="bottom"/>
          </w:tcPr>
          <w:p w14:paraId="334F973B" w14:textId="2CC239D1"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40.345</w:t>
            </w:r>
          </w:p>
        </w:tc>
        <w:tc>
          <w:tcPr>
            <w:tcW w:w="0" w:type="auto"/>
            <w:tcBorders>
              <w:top w:val="single" w:sz="4" w:space="0" w:color="FFFFFF"/>
              <w:left w:val="single" w:sz="4" w:space="0" w:color="FFFFFF"/>
              <w:bottom w:val="single" w:sz="4" w:space="0" w:color="FFFFFF"/>
              <w:right w:val="single" w:sz="4" w:space="0" w:color="FFFFFF"/>
            </w:tcBorders>
            <w:vAlign w:val="bottom"/>
          </w:tcPr>
          <w:p w14:paraId="0F697366" w14:textId="3230CAE3"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35.976</w:t>
            </w:r>
          </w:p>
        </w:tc>
      </w:tr>
      <w:tr w:rsidR="002F539C" w14:paraId="53A3079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2C0A22" w14:textId="77777777" w:rsidR="002F539C" w:rsidRDefault="002F539C" w:rsidP="002F539C">
            <w:pPr>
              <w:pStyle w:val="TAH"/>
              <w:rPr>
                <w:rFonts w:cs="Arial"/>
                <w:sz w:val="20"/>
                <w:lang w:val="en-US"/>
              </w:rPr>
            </w:pPr>
            <w:r>
              <w:rPr>
                <w:rFonts w:cs="Arial"/>
                <w:sz w:val="20"/>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378DA5A6" w14:textId="77777777" w:rsid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tcPr>
          <w:p w14:paraId="5018AF57" w14:textId="14E436A4"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12.651</w:t>
            </w:r>
          </w:p>
        </w:tc>
        <w:tc>
          <w:tcPr>
            <w:tcW w:w="0" w:type="auto"/>
            <w:tcBorders>
              <w:top w:val="single" w:sz="4" w:space="0" w:color="FFFFFF"/>
              <w:left w:val="single" w:sz="4" w:space="0" w:color="FFFFFF"/>
              <w:bottom w:val="single" w:sz="4" w:space="0" w:color="FFFFFF"/>
              <w:right w:val="single" w:sz="4" w:space="0" w:color="FFFFFF"/>
            </w:tcBorders>
            <w:vAlign w:val="bottom"/>
          </w:tcPr>
          <w:p w14:paraId="5E0B74DF" w14:textId="1210F2B2"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12.921</w:t>
            </w:r>
          </w:p>
        </w:tc>
        <w:tc>
          <w:tcPr>
            <w:tcW w:w="0" w:type="auto"/>
            <w:tcBorders>
              <w:top w:val="single" w:sz="4" w:space="0" w:color="FFFFFF"/>
              <w:left w:val="single" w:sz="4" w:space="0" w:color="FFFFFF"/>
              <w:bottom w:val="single" w:sz="4" w:space="0" w:color="FFFFFF"/>
              <w:right w:val="single" w:sz="4" w:space="0" w:color="FFFFFF"/>
            </w:tcBorders>
            <w:vAlign w:val="bottom"/>
          </w:tcPr>
          <w:p w14:paraId="788F67CC" w14:textId="2F3B4439"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20.647</w:t>
            </w:r>
          </w:p>
        </w:tc>
        <w:tc>
          <w:tcPr>
            <w:tcW w:w="0" w:type="auto"/>
            <w:tcBorders>
              <w:top w:val="single" w:sz="4" w:space="0" w:color="FFFFFF"/>
              <w:left w:val="single" w:sz="4" w:space="0" w:color="FFFFFF"/>
              <w:bottom w:val="single" w:sz="4" w:space="0" w:color="FFFFFF"/>
              <w:right w:val="single" w:sz="4" w:space="0" w:color="FFFFFF"/>
            </w:tcBorders>
            <w:vAlign w:val="bottom"/>
          </w:tcPr>
          <w:p w14:paraId="308E06AE" w14:textId="0FB502F8"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12.83</w:t>
            </w:r>
          </w:p>
        </w:tc>
      </w:tr>
      <w:tr w:rsidR="002F539C" w14:paraId="5988123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663505" w14:textId="77777777" w:rsidR="002F539C" w:rsidRDefault="002F539C" w:rsidP="002F539C">
            <w:pPr>
              <w:pStyle w:val="TAH"/>
              <w:rPr>
                <w:rFonts w:cs="Arial"/>
                <w:sz w:val="20"/>
                <w:lang w:val="en-US"/>
              </w:rPr>
            </w:pPr>
            <w:r>
              <w:rPr>
                <w:rFonts w:cs="Arial"/>
                <w:sz w:val="20"/>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5C0CD782" w14:textId="77777777" w:rsid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rPr>
              <w:t>Fountain</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73B47622" w14:textId="2E3FA9C7"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13.757</w:t>
            </w:r>
          </w:p>
        </w:tc>
        <w:tc>
          <w:tcPr>
            <w:tcW w:w="0" w:type="auto"/>
            <w:tcBorders>
              <w:top w:val="single" w:sz="4" w:space="0" w:color="FFFFFF"/>
              <w:left w:val="single" w:sz="4" w:space="0" w:color="FFFFFF"/>
              <w:bottom w:val="single" w:sz="4" w:space="0" w:color="FFFFFF"/>
              <w:right w:val="single" w:sz="4" w:space="0" w:color="FFFFFF"/>
            </w:tcBorders>
            <w:vAlign w:val="bottom"/>
          </w:tcPr>
          <w:p w14:paraId="6D24E35F" w14:textId="5B610E49"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13.378</w:t>
            </w:r>
          </w:p>
        </w:tc>
        <w:tc>
          <w:tcPr>
            <w:tcW w:w="0" w:type="auto"/>
            <w:tcBorders>
              <w:top w:val="single" w:sz="4" w:space="0" w:color="FFFFFF"/>
              <w:left w:val="single" w:sz="4" w:space="0" w:color="FFFFFF"/>
              <w:bottom w:val="single" w:sz="4" w:space="0" w:color="FFFFFF"/>
              <w:right w:val="single" w:sz="4" w:space="0" w:color="FFFFFF"/>
            </w:tcBorders>
            <w:vAlign w:val="bottom"/>
          </w:tcPr>
          <w:p w14:paraId="3B339871" w14:textId="356DDBF0"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14.071</w:t>
            </w:r>
          </w:p>
        </w:tc>
        <w:tc>
          <w:tcPr>
            <w:tcW w:w="0" w:type="auto"/>
            <w:tcBorders>
              <w:top w:val="single" w:sz="4" w:space="0" w:color="FFFFFF"/>
              <w:left w:val="single" w:sz="4" w:space="0" w:color="FFFFFF"/>
              <w:bottom w:val="single" w:sz="4" w:space="0" w:color="FFFFFF"/>
              <w:right w:val="single" w:sz="4" w:space="0" w:color="FFFFFF"/>
            </w:tcBorders>
            <w:vAlign w:val="bottom"/>
          </w:tcPr>
          <w:p w14:paraId="456BF44D" w14:textId="529B62B9"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11.805</w:t>
            </w:r>
          </w:p>
        </w:tc>
      </w:tr>
      <w:tr w:rsidR="002F539C" w14:paraId="2607C5A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301642" w14:textId="77777777" w:rsidR="002F539C" w:rsidRDefault="002F539C" w:rsidP="002F539C">
            <w:pPr>
              <w:pStyle w:val="TAH"/>
              <w:rPr>
                <w:rFonts w:cs="Arial"/>
                <w:sz w:val="20"/>
                <w:lang w:val="en-US"/>
              </w:rPr>
            </w:pPr>
            <w:r>
              <w:rPr>
                <w:rFonts w:cs="Arial"/>
                <w:sz w:val="20"/>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53D2BDFD" w14:textId="77777777" w:rsid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Riverbank</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56CF6ED9" w14:textId="2E27398F"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14.857</w:t>
            </w:r>
          </w:p>
        </w:tc>
        <w:tc>
          <w:tcPr>
            <w:tcW w:w="0" w:type="auto"/>
            <w:tcBorders>
              <w:top w:val="single" w:sz="4" w:space="0" w:color="FFFFFF"/>
              <w:left w:val="single" w:sz="4" w:space="0" w:color="FFFFFF"/>
              <w:bottom w:val="single" w:sz="4" w:space="0" w:color="FFFFFF"/>
              <w:right w:val="single" w:sz="4" w:space="0" w:color="FFFFFF"/>
            </w:tcBorders>
            <w:vAlign w:val="bottom"/>
          </w:tcPr>
          <w:p w14:paraId="6EDC4FCC" w14:textId="31D8016F"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12.204</w:t>
            </w:r>
          </w:p>
        </w:tc>
        <w:tc>
          <w:tcPr>
            <w:tcW w:w="0" w:type="auto"/>
            <w:tcBorders>
              <w:top w:val="single" w:sz="4" w:space="0" w:color="FFFFFF"/>
              <w:left w:val="single" w:sz="4" w:space="0" w:color="FFFFFF"/>
              <w:bottom w:val="single" w:sz="4" w:space="0" w:color="FFFFFF"/>
              <w:right w:val="single" w:sz="4" w:space="0" w:color="FFFFFF"/>
            </w:tcBorders>
            <w:vAlign w:val="bottom"/>
          </w:tcPr>
          <w:p w14:paraId="14EE4491" w14:textId="46BBDB09"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20.49</w:t>
            </w:r>
          </w:p>
        </w:tc>
        <w:tc>
          <w:tcPr>
            <w:tcW w:w="0" w:type="auto"/>
            <w:tcBorders>
              <w:top w:val="single" w:sz="4" w:space="0" w:color="FFFFFF"/>
              <w:left w:val="single" w:sz="4" w:space="0" w:color="FFFFFF"/>
              <w:bottom w:val="single" w:sz="4" w:space="0" w:color="FFFFFF"/>
              <w:right w:val="single" w:sz="4" w:space="0" w:color="FFFFFF"/>
            </w:tcBorders>
            <w:vAlign w:val="bottom"/>
          </w:tcPr>
          <w:p w14:paraId="13C9211B" w14:textId="2FCECEB3"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12.302</w:t>
            </w:r>
          </w:p>
        </w:tc>
      </w:tr>
      <w:tr w:rsidR="002F539C" w14:paraId="57D495C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3365E07" w14:textId="77777777" w:rsidR="002F539C" w:rsidRDefault="002F539C" w:rsidP="002F539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7C1FB86" w14:textId="77777777" w:rsid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7DB1A5F" w14:textId="2BDC681E"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12.195</w:t>
            </w:r>
          </w:p>
        </w:tc>
        <w:tc>
          <w:tcPr>
            <w:tcW w:w="0" w:type="auto"/>
            <w:tcBorders>
              <w:top w:val="triple" w:sz="4" w:space="0" w:color="auto"/>
              <w:left w:val="single" w:sz="4" w:space="0" w:color="FFFFFF"/>
              <w:bottom w:val="single" w:sz="4" w:space="0" w:color="FFFFFF"/>
              <w:right w:val="single" w:sz="4" w:space="0" w:color="FFFFFF"/>
            </w:tcBorders>
            <w:vAlign w:val="bottom"/>
          </w:tcPr>
          <w:p w14:paraId="0B8F8E6C" w14:textId="41931E7D"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12.204</w:t>
            </w:r>
          </w:p>
        </w:tc>
        <w:tc>
          <w:tcPr>
            <w:tcW w:w="0" w:type="auto"/>
            <w:tcBorders>
              <w:top w:val="triple" w:sz="4" w:space="0" w:color="auto"/>
              <w:left w:val="single" w:sz="4" w:space="0" w:color="FFFFFF"/>
              <w:bottom w:val="single" w:sz="4" w:space="0" w:color="FFFFFF"/>
              <w:right w:val="single" w:sz="4" w:space="0" w:color="FFFFFF"/>
            </w:tcBorders>
            <w:vAlign w:val="bottom"/>
          </w:tcPr>
          <w:p w14:paraId="1D578BE5" w14:textId="44058836"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14.071</w:t>
            </w:r>
          </w:p>
        </w:tc>
        <w:tc>
          <w:tcPr>
            <w:tcW w:w="0" w:type="auto"/>
            <w:tcBorders>
              <w:top w:val="triple" w:sz="4" w:space="0" w:color="auto"/>
              <w:left w:val="single" w:sz="4" w:space="0" w:color="FFFFFF"/>
              <w:bottom w:val="single" w:sz="4" w:space="0" w:color="FFFFFF"/>
              <w:right w:val="single" w:sz="4" w:space="0" w:color="FFFFFF"/>
            </w:tcBorders>
            <w:vAlign w:val="bottom"/>
          </w:tcPr>
          <w:p w14:paraId="429E8EAF" w14:textId="2347618D"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11.805</w:t>
            </w:r>
          </w:p>
        </w:tc>
      </w:tr>
      <w:tr w:rsidR="002F539C" w14:paraId="79E8190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82FB11" w14:textId="77777777" w:rsidR="002F539C" w:rsidRDefault="002F539C" w:rsidP="002F539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8E673BF" w14:textId="77777777" w:rsid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BF3458B" w14:textId="04762136"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34.622</w:t>
            </w:r>
          </w:p>
        </w:tc>
        <w:tc>
          <w:tcPr>
            <w:tcW w:w="0" w:type="auto"/>
            <w:tcBorders>
              <w:top w:val="single" w:sz="4" w:space="0" w:color="FFFFFF"/>
              <w:left w:val="single" w:sz="4" w:space="0" w:color="FFFFFF"/>
              <w:bottom w:val="single" w:sz="4" w:space="0" w:color="FFFFFF"/>
              <w:right w:val="single" w:sz="4" w:space="0" w:color="FFFFFF"/>
            </w:tcBorders>
            <w:vAlign w:val="bottom"/>
          </w:tcPr>
          <w:p w14:paraId="6EBFD98F" w14:textId="42E4D6EE"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33.907</w:t>
            </w:r>
          </w:p>
        </w:tc>
        <w:tc>
          <w:tcPr>
            <w:tcW w:w="0" w:type="auto"/>
            <w:tcBorders>
              <w:top w:val="single" w:sz="4" w:space="0" w:color="FFFFFF"/>
              <w:left w:val="single" w:sz="4" w:space="0" w:color="FFFFFF"/>
              <w:bottom w:val="single" w:sz="4" w:space="0" w:color="FFFFFF"/>
              <w:right w:val="single" w:sz="4" w:space="0" w:color="FFFFFF"/>
            </w:tcBorders>
            <w:vAlign w:val="bottom"/>
          </w:tcPr>
          <w:p w14:paraId="510A2AB9" w14:textId="601638C8"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40.345</w:t>
            </w:r>
          </w:p>
        </w:tc>
        <w:tc>
          <w:tcPr>
            <w:tcW w:w="0" w:type="auto"/>
            <w:tcBorders>
              <w:top w:val="single" w:sz="4" w:space="0" w:color="FFFFFF"/>
              <w:left w:val="single" w:sz="4" w:space="0" w:color="FFFFFF"/>
              <w:bottom w:val="single" w:sz="4" w:space="0" w:color="FFFFFF"/>
              <w:right w:val="single" w:sz="4" w:space="0" w:color="FFFFFF"/>
            </w:tcBorders>
            <w:vAlign w:val="bottom"/>
          </w:tcPr>
          <w:p w14:paraId="0E15EB14" w14:textId="4F8D4611"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35.976</w:t>
            </w:r>
          </w:p>
        </w:tc>
      </w:tr>
      <w:tr w:rsidR="002F539C" w14:paraId="7DCA0C70"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8144B26" w14:textId="77777777" w:rsidR="002F539C" w:rsidRDefault="002F539C" w:rsidP="002F539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D93E086" w14:textId="77777777" w:rsid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D1947DA" w14:textId="79C5EC37"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18.002</w:t>
            </w:r>
          </w:p>
        </w:tc>
        <w:tc>
          <w:tcPr>
            <w:tcW w:w="0" w:type="auto"/>
            <w:tcBorders>
              <w:top w:val="single" w:sz="4" w:space="0" w:color="FFFFFF"/>
              <w:left w:val="single" w:sz="4" w:space="0" w:color="FFFFFF"/>
              <w:bottom w:val="single" w:sz="4" w:space="0" w:color="FFFFFF"/>
              <w:right w:val="single" w:sz="4" w:space="0" w:color="FFFFFF"/>
            </w:tcBorders>
            <w:vAlign w:val="bottom"/>
          </w:tcPr>
          <w:p w14:paraId="5DE6417F" w14:textId="3903E55A"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17.598</w:t>
            </w:r>
          </w:p>
        </w:tc>
        <w:tc>
          <w:tcPr>
            <w:tcW w:w="0" w:type="auto"/>
            <w:tcBorders>
              <w:top w:val="single" w:sz="4" w:space="0" w:color="FFFFFF"/>
              <w:left w:val="single" w:sz="4" w:space="0" w:color="FFFFFF"/>
              <w:bottom w:val="single" w:sz="4" w:space="0" w:color="FFFFFF"/>
              <w:right w:val="single" w:sz="4" w:space="0" w:color="FFFFFF"/>
            </w:tcBorders>
            <w:vAlign w:val="bottom"/>
          </w:tcPr>
          <w:p w14:paraId="656B9407" w14:textId="658292C6"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24.942</w:t>
            </w:r>
          </w:p>
        </w:tc>
        <w:tc>
          <w:tcPr>
            <w:tcW w:w="0" w:type="auto"/>
            <w:tcBorders>
              <w:top w:val="single" w:sz="4" w:space="0" w:color="FFFFFF"/>
              <w:left w:val="single" w:sz="4" w:space="0" w:color="FFFFFF"/>
              <w:bottom w:val="single" w:sz="4" w:space="0" w:color="FFFFFF"/>
              <w:right w:val="single" w:sz="4" w:space="0" w:color="FFFFFF"/>
            </w:tcBorders>
            <w:vAlign w:val="bottom"/>
          </w:tcPr>
          <w:p w14:paraId="6B1ACA26" w14:textId="5D45910B"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17.899</w:t>
            </w:r>
          </w:p>
        </w:tc>
      </w:tr>
    </w:tbl>
    <w:p w14:paraId="4B4C0F9C" w14:textId="3ED28246" w:rsidR="00457F73" w:rsidRDefault="00457F73" w:rsidP="00457F73"/>
    <w:p w14:paraId="6DA0E7C1" w14:textId="3EE10291" w:rsidR="0031770C" w:rsidRDefault="0031770C" w:rsidP="0031770C">
      <w:pPr>
        <w:pStyle w:val="TH"/>
        <w:ind w:left="284"/>
      </w:pPr>
      <w:r>
        <w:lastRenderedPageBreak/>
        <w:t>Table 8.3.4.2-2 BD rate gain of ETM with S1-ETM-02 against H.265/HEVC HM with configuration S1-HM-02, i.e. with the Full HD HDR scenario reference sequences</w:t>
      </w:r>
    </w:p>
    <w:tbl>
      <w:tblPr>
        <w:tblStyle w:val="GridTable5Dark-Accent3"/>
        <w:tblW w:w="0" w:type="auto"/>
        <w:jc w:val="center"/>
        <w:tblLook w:val="04A0" w:firstRow="1" w:lastRow="0" w:firstColumn="1" w:lastColumn="0" w:noHBand="0" w:noVBand="1"/>
      </w:tblPr>
      <w:tblGrid>
        <w:gridCol w:w="2062"/>
        <w:gridCol w:w="1867"/>
        <w:gridCol w:w="828"/>
        <w:gridCol w:w="961"/>
        <w:gridCol w:w="984"/>
        <w:gridCol w:w="828"/>
      </w:tblGrid>
      <w:tr w:rsidR="00FF30CC" w:rsidRPr="00FF30CC" w14:paraId="71B3A39B"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0E7D810" w14:textId="77777777" w:rsidR="0031770C" w:rsidRPr="00DE7958" w:rsidRDefault="0031770C" w:rsidP="00604BFC">
            <w:pPr>
              <w:pStyle w:val="TAH"/>
              <w:rPr>
                <w:rFonts w:cs="Arial"/>
                <w:color w:val="FFFFFF" w:themeColor="background1"/>
                <w:sz w:val="20"/>
                <w:lang w:val="en-US"/>
              </w:rPr>
            </w:pPr>
            <w:r w:rsidRPr="00DE7958">
              <w:rPr>
                <w:rFonts w:cs="Arial"/>
                <w:color w:val="FFFFFF" w:themeColor="background1"/>
                <w:sz w:val="20"/>
                <w:lang w:val="en-US"/>
              </w:rPr>
              <w:t>Reference sequence</w:t>
            </w:r>
          </w:p>
        </w:tc>
        <w:tc>
          <w:tcPr>
            <w:tcW w:w="0" w:type="auto"/>
            <w:tcBorders>
              <w:bottom w:val="single" w:sz="4" w:space="0" w:color="FFFFFF"/>
            </w:tcBorders>
            <w:hideMark/>
          </w:tcPr>
          <w:p w14:paraId="6958CEE1" w14:textId="77777777" w:rsidR="0031770C" w:rsidRPr="00DE7958" w:rsidRDefault="0031770C"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Name</w:t>
            </w:r>
          </w:p>
        </w:tc>
        <w:tc>
          <w:tcPr>
            <w:tcW w:w="0" w:type="auto"/>
            <w:tcBorders>
              <w:bottom w:val="single" w:sz="4" w:space="0" w:color="FFFFFF"/>
            </w:tcBorders>
            <w:vAlign w:val="bottom"/>
            <w:hideMark/>
          </w:tcPr>
          <w:p w14:paraId="0F056B41" w14:textId="489CB119" w:rsidR="0031770C" w:rsidRPr="00DE7958" w:rsidRDefault="0031770C"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wpsnr</w:t>
            </w:r>
          </w:p>
        </w:tc>
        <w:tc>
          <w:tcPr>
            <w:tcW w:w="0" w:type="auto"/>
            <w:tcBorders>
              <w:bottom w:val="single" w:sz="4" w:space="0" w:color="FFFFFF"/>
            </w:tcBorders>
            <w:vAlign w:val="bottom"/>
            <w:hideMark/>
          </w:tcPr>
          <w:p w14:paraId="5DF04419" w14:textId="16E71BBC" w:rsidR="0031770C" w:rsidRPr="00DE7958" w:rsidRDefault="0031770C"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y_wpsnr</w:t>
            </w:r>
          </w:p>
        </w:tc>
        <w:tc>
          <w:tcPr>
            <w:tcW w:w="0" w:type="auto"/>
            <w:tcBorders>
              <w:bottom w:val="single" w:sz="4" w:space="0" w:color="FFFFFF"/>
            </w:tcBorders>
            <w:vAlign w:val="bottom"/>
            <w:hideMark/>
          </w:tcPr>
          <w:p w14:paraId="657168B8" w14:textId="783FAFBC" w:rsidR="0031770C" w:rsidRPr="00DE7958" w:rsidRDefault="0031770C"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psnrl100</w:t>
            </w:r>
          </w:p>
        </w:tc>
        <w:tc>
          <w:tcPr>
            <w:tcW w:w="0" w:type="auto"/>
            <w:tcBorders>
              <w:bottom w:val="single" w:sz="4" w:space="0" w:color="FFFFFF"/>
            </w:tcBorders>
            <w:vAlign w:val="bottom"/>
            <w:hideMark/>
          </w:tcPr>
          <w:p w14:paraId="4ACB3B6D" w14:textId="326827AA" w:rsidR="0031770C" w:rsidRPr="00DE7958" w:rsidRDefault="0031770C"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de100</w:t>
            </w:r>
          </w:p>
        </w:tc>
      </w:tr>
      <w:tr w:rsidR="004F081B" w14:paraId="47309B32"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985770" w14:textId="77777777" w:rsidR="004F081B" w:rsidRDefault="004F081B" w:rsidP="004F081B">
            <w:pPr>
              <w:pStyle w:val="TAH"/>
              <w:rPr>
                <w:rFonts w:cs="Arial"/>
                <w:sz w:val="20"/>
                <w:lang w:val="en-US"/>
              </w:rPr>
            </w:pPr>
            <w:r w:rsidRPr="000B05DF">
              <w:rPr>
                <w:lang w:val="en-US"/>
              </w:rPr>
              <w:t>S</w:t>
            </w:r>
            <w:r>
              <w:rPr>
                <w:lang w:val="en-US"/>
              </w:rPr>
              <w:t>1</w:t>
            </w:r>
            <w:r w:rsidRPr="000B05DF">
              <w:rPr>
                <w:lang w:val="en-US"/>
              </w:rPr>
              <w:t>-R1</w:t>
            </w:r>
            <w:r>
              <w:rPr>
                <w:lang w:val="en-US"/>
              </w:rPr>
              <w:t>1</w:t>
            </w:r>
          </w:p>
        </w:tc>
        <w:tc>
          <w:tcPr>
            <w:tcW w:w="0" w:type="auto"/>
            <w:tcBorders>
              <w:top w:val="single" w:sz="4" w:space="0" w:color="FFFFFF"/>
              <w:left w:val="single" w:sz="4" w:space="0" w:color="FFFFFF"/>
              <w:bottom w:val="single" w:sz="4" w:space="0" w:color="FFFFFF"/>
              <w:right w:val="single" w:sz="4" w:space="0" w:color="FFFFFF"/>
            </w:tcBorders>
            <w:hideMark/>
          </w:tcPr>
          <w:p w14:paraId="565F2D57" w14:textId="77777777" w:rsid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Life-Untouched</w:t>
            </w:r>
            <w:r>
              <w:rPr>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1C5B51A7" w14:textId="2D10769B"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14.923</w:t>
            </w:r>
          </w:p>
        </w:tc>
        <w:tc>
          <w:tcPr>
            <w:tcW w:w="0" w:type="auto"/>
            <w:tcBorders>
              <w:top w:val="single" w:sz="4" w:space="0" w:color="FFFFFF"/>
              <w:left w:val="single" w:sz="4" w:space="0" w:color="FFFFFF"/>
              <w:bottom w:val="single" w:sz="4" w:space="0" w:color="FFFFFF"/>
              <w:right w:val="single" w:sz="4" w:space="0" w:color="FFFFFF"/>
            </w:tcBorders>
            <w:vAlign w:val="bottom"/>
          </w:tcPr>
          <w:p w14:paraId="76582E7C" w14:textId="6BA2DD77"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16.748</w:t>
            </w:r>
          </w:p>
        </w:tc>
        <w:tc>
          <w:tcPr>
            <w:tcW w:w="0" w:type="auto"/>
            <w:tcBorders>
              <w:top w:val="single" w:sz="4" w:space="0" w:color="FFFFFF"/>
              <w:left w:val="single" w:sz="4" w:space="0" w:color="FFFFFF"/>
              <w:bottom w:val="single" w:sz="4" w:space="0" w:color="FFFFFF"/>
              <w:right w:val="single" w:sz="4" w:space="0" w:color="FFFFFF"/>
            </w:tcBorders>
            <w:vAlign w:val="bottom"/>
          </w:tcPr>
          <w:p w14:paraId="2FFC3B71" w14:textId="6217112B"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17.174</w:t>
            </w:r>
          </w:p>
        </w:tc>
        <w:tc>
          <w:tcPr>
            <w:tcW w:w="0" w:type="auto"/>
            <w:tcBorders>
              <w:top w:val="single" w:sz="4" w:space="0" w:color="FFFFFF"/>
              <w:left w:val="single" w:sz="4" w:space="0" w:color="FFFFFF"/>
              <w:bottom w:val="single" w:sz="4" w:space="0" w:color="FFFFFF"/>
              <w:right w:val="single" w:sz="4" w:space="0" w:color="FFFFFF"/>
            </w:tcBorders>
            <w:vAlign w:val="bottom"/>
          </w:tcPr>
          <w:p w14:paraId="7A812335" w14:textId="29FA910A"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7.924</w:t>
            </w:r>
          </w:p>
        </w:tc>
      </w:tr>
      <w:tr w:rsidR="004F081B" w14:paraId="3CBD0AE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BE9938" w14:textId="77777777" w:rsidR="004F081B" w:rsidRDefault="004F081B" w:rsidP="004F081B">
            <w:pPr>
              <w:pStyle w:val="TAH"/>
              <w:rPr>
                <w:rFonts w:cs="Arial"/>
                <w:sz w:val="20"/>
                <w:lang w:val="en-US"/>
              </w:rPr>
            </w:pPr>
            <w:r w:rsidRPr="000B05DF">
              <w:rPr>
                <w:lang w:val="en-US"/>
              </w:rPr>
              <w:t>S</w:t>
            </w:r>
            <w:r>
              <w:rPr>
                <w:lang w:val="en-US"/>
              </w:rPr>
              <w:t>1</w:t>
            </w:r>
            <w:r w:rsidRPr="000B05DF">
              <w:rPr>
                <w:lang w:val="en-US"/>
              </w:rPr>
              <w:t>-R</w:t>
            </w:r>
            <w:r>
              <w:rPr>
                <w:lang w:val="en-US"/>
              </w:rPr>
              <w:t>1</w:t>
            </w:r>
            <w:r w:rsidRPr="000B05DF">
              <w:rPr>
                <w:lang w:val="en-US"/>
              </w:rPr>
              <w:t>2</w:t>
            </w:r>
          </w:p>
        </w:tc>
        <w:tc>
          <w:tcPr>
            <w:tcW w:w="0" w:type="auto"/>
            <w:tcBorders>
              <w:top w:val="single" w:sz="4" w:space="0" w:color="FFFFFF"/>
              <w:left w:val="single" w:sz="4" w:space="0" w:color="FFFFFF"/>
              <w:bottom w:val="single" w:sz="4" w:space="0" w:color="FFFFFF"/>
              <w:right w:val="single" w:sz="4" w:space="0" w:color="FFFFFF"/>
            </w:tcBorders>
            <w:hideMark/>
          </w:tcPr>
          <w:p w14:paraId="6108BAD4" w14:textId="77777777" w:rsid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Meridian</w:t>
            </w:r>
            <w:r>
              <w:rPr>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26F44DC7" w14:textId="0C9AEE20"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11.25</w:t>
            </w:r>
          </w:p>
        </w:tc>
        <w:tc>
          <w:tcPr>
            <w:tcW w:w="0" w:type="auto"/>
            <w:tcBorders>
              <w:top w:val="single" w:sz="4" w:space="0" w:color="FFFFFF"/>
              <w:left w:val="single" w:sz="4" w:space="0" w:color="FFFFFF"/>
              <w:bottom w:val="single" w:sz="4" w:space="0" w:color="FFFFFF"/>
              <w:right w:val="single" w:sz="4" w:space="0" w:color="FFFFFF"/>
            </w:tcBorders>
            <w:vAlign w:val="bottom"/>
          </w:tcPr>
          <w:p w14:paraId="0558A151" w14:textId="2EADEBA9"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11.855</w:t>
            </w:r>
          </w:p>
        </w:tc>
        <w:tc>
          <w:tcPr>
            <w:tcW w:w="0" w:type="auto"/>
            <w:tcBorders>
              <w:top w:val="single" w:sz="4" w:space="0" w:color="FFFFFF"/>
              <w:left w:val="single" w:sz="4" w:space="0" w:color="FFFFFF"/>
              <w:bottom w:val="single" w:sz="4" w:space="0" w:color="FFFFFF"/>
              <w:right w:val="single" w:sz="4" w:space="0" w:color="FFFFFF"/>
            </w:tcBorders>
            <w:vAlign w:val="bottom"/>
          </w:tcPr>
          <w:p w14:paraId="3431419F" w14:textId="61368869"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11.934</w:t>
            </w:r>
          </w:p>
        </w:tc>
        <w:tc>
          <w:tcPr>
            <w:tcW w:w="0" w:type="auto"/>
            <w:tcBorders>
              <w:top w:val="single" w:sz="4" w:space="0" w:color="FFFFFF"/>
              <w:left w:val="single" w:sz="4" w:space="0" w:color="FFFFFF"/>
              <w:bottom w:val="single" w:sz="4" w:space="0" w:color="FFFFFF"/>
              <w:right w:val="single" w:sz="4" w:space="0" w:color="FFFFFF"/>
            </w:tcBorders>
            <w:vAlign w:val="bottom"/>
          </w:tcPr>
          <w:p w14:paraId="60AF3625" w14:textId="041C1211"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11.419</w:t>
            </w:r>
          </w:p>
        </w:tc>
      </w:tr>
      <w:tr w:rsidR="004F081B" w14:paraId="3DB3907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B58E5A3" w14:textId="77777777" w:rsidR="004F081B" w:rsidRDefault="004F081B" w:rsidP="004F081B">
            <w:pPr>
              <w:pStyle w:val="TAH"/>
              <w:rPr>
                <w:rFonts w:cs="Arial"/>
                <w:sz w:val="20"/>
                <w:lang w:val="en-US"/>
              </w:rPr>
            </w:pPr>
            <w:r w:rsidRPr="000B05DF">
              <w:rPr>
                <w:lang w:val="en-US"/>
              </w:rPr>
              <w:t>S</w:t>
            </w:r>
            <w:r>
              <w:rPr>
                <w:lang w:val="en-US"/>
              </w:rPr>
              <w:t>1</w:t>
            </w:r>
            <w:r w:rsidRPr="000B05DF">
              <w:rPr>
                <w:lang w:val="en-US"/>
              </w:rPr>
              <w:t>-R</w:t>
            </w:r>
            <w:r>
              <w:rPr>
                <w:lang w:val="en-US"/>
              </w:rPr>
              <w:t>13</w:t>
            </w:r>
          </w:p>
        </w:tc>
        <w:tc>
          <w:tcPr>
            <w:tcW w:w="0" w:type="auto"/>
            <w:tcBorders>
              <w:top w:val="single" w:sz="4" w:space="0" w:color="FFFFFF"/>
              <w:left w:val="single" w:sz="4" w:space="0" w:color="FFFFFF"/>
              <w:bottom w:val="single" w:sz="4" w:space="0" w:color="FFFFFF"/>
              <w:right w:val="single" w:sz="4" w:space="0" w:color="FFFFFF"/>
            </w:tcBorders>
            <w:hideMark/>
          </w:tcPr>
          <w:p w14:paraId="5C6E7940" w14:textId="77777777" w:rsid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Sol-Levante</w:t>
            </w:r>
            <w:r>
              <w:rPr>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152E80B1" w14:textId="43EDDB8F"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25.585</w:t>
            </w:r>
          </w:p>
        </w:tc>
        <w:tc>
          <w:tcPr>
            <w:tcW w:w="0" w:type="auto"/>
            <w:tcBorders>
              <w:top w:val="single" w:sz="4" w:space="0" w:color="FFFFFF"/>
              <w:left w:val="single" w:sz="4" w:space="0" w:color="FFFFFF"/>
              <w:bottom w:val="single" w:sz="4" w:space="0" w:color="FFFFFF"/>
              <w:right w:val="single" w:sz="4" w:space="0" w:color="FFFFFF"/>
            </w:tcBorders>
            <w:vAlign w:val="bottom"/>
          </w:tcPr>
          <w:p w14:paraId="340BC41E" w14:textId="170CDE6F"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20.266</w:t>
            </w:r>
          </w:p>
        </w:tc>
        <w:tc>
          <w:tcPr>
            <w:tcW w:w="0" w:type="auto"/>
            <w:tcBorders>
              <w:top w:val="single" w:sz="4" w:space="0" w:color="FFFFFF"/>
              <w:left w:val="single" w:sz="4" w:space="0" w:color="FFFFFF"/>
              <w:bottom w:val="single" w:sz="4" w:space="0" w:color="FFFFFF"/>
              <w:right w:val="single" w:sz="4" w:space="0" w:color="FFFFFF"/>
            </w:tcBorders>
            <w:vAlign w:val="bottom"/>
          </w:tcPr>
          <w:p w14:paraId="426F871E" w14:textId="63BE07DD"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27.31</w:t>
            </w:r>
          </w:p>
        </w:tc>
        <w:tc>
          <w:tcPr>
            <w:tcW w:w="0" w:type="auto"/>
            <w:tcBorders>
              <w:top w:val="single" w:sz="4" w:space="0" w:color="FFFFFF"/>
              <w:left w:val="single" w:sz="4" w:space="0" w:color="FFFFFF"/>
              <w:bottom w:val="single" w:sz="4" w:space="0" w:color="FFFFFF"/>
              <w:right w:val="single" w:sz="4" w:space="0" w:color="FFFFFF"/>
            </w:tcBorders>
            <w:vAlign w:val="bottom"/>
          </w:tcPr>
          <w:p w14:paraId="4B9F6A08" w14:textId="0C408454"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41.225</w:t>
            </w:r>
          </w:p>
        </w:tc>
      </w:tr>
      <w:tr w:rsidR="004F081B" w14:paraId="0AF26D4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BA2416" w14:textId="77777777" w:rsidR="004F081B" w:rsidRDefault="004F081B" w:rsidP="004F081B">
            <w:pPr>
              <w:pStyle w:val="TAH"/>
              <w:rPr>
                <w:rFonts w:cs="Arial"/>
                <w:sz w:val="20"/>
                <w:lang w:val="en-US"/>
              </w:rPr>
            </w:pPr>
            <w:r w:rsidRPr="000B05DF">
              <w:rPr>
                <w:lang w:val="en-US"/>
              </w:rPr>
              <w:t>S</w:t>
            </w:r>
            <w:r>
              <w:rPr>
                <w:lang w:val="en-US"/>
              </w:rPr>
              <w:t>1</w:t>
            </w:r>
            <w:r w:rsidRPr="000B05DF">
              <w:rPr>
                <w:lang w:val="en-US"/>
              </w:rPr>
              <w:t>-R</w:t>
            </w:r>
            <w:r>
              <w:rPr>
                <w:lang w:val="en-US"/>
              </w:rPr>
              <w:t>14</w:t>
            </w:r>
          </w:p>
        </w:tc>
        <w:tc>
          <w:tcPr>
            <w:tcW w:w="0" w:type="auto"/>
            <w:tcBorders>
              <w:top w:val="single" w:sz="4" w:space="0" w:color="FFFFFF"/>
              <w:left w:val="single" w:sz="4" w:space="0" w:color="FFFFFF"/>
              <w:bottom w:val="single" w:sz="4" w:space="0" w:color="FFFFFF"/>
              <w:right w:val="single" w:sz="4" w:space="0" w:color="FFFFFF"/>
            </w:tcBorders>
            <w:hideMark/>
          </w:tcPr>
          <w:p w14:paraId="7C072752" w14:textId="77777777" w:rsid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Cosmos</w:t>
            </w:r>
            <w:r>
              <w:rPr>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397C71FF" w14:textId="2221323B"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25.661</w:t>
            </w:r>
          </w:p>
        </w:tc>
        <w:tc>
          <w:tcPr>
            <w:tcW w:w="0" w:type="auto"/>
            <w:tcBorders>
              <w:top w:val="single" w:sz="4" w:space="0" w:color="FFFFFF"/>
              <w:left w:val="single" w:sz="4" w:space="0" w:color="FFFFFF"/>
              <w:bottom w:val="single" w:sz="4" w:space="0" w:color="FFFFFF"/>
              <w:right w:val="single" w:sz="4" w:space="0" w:color="FFFFFF"/>
            </w:tcBorders>
            <w:vAlign w:val="bottom"/>
          </w:tcPr>
          <w:p w14:paraId="762E0B31" w14:textId="6E90BF3F"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16.618</w:t>
            </w:r>
          </w:p>
        </w:tc>
        <w:tc>
          <w:tcPr>
            <w:tcW w:w="0" w:type="auto"/>
            <w:tcBorders>
              <w:top w:val="single" w:sz="4" w:space="0" w:color="FFFFFF"/>
              <w:left w:val="single" w:sz="4" w:space="0" w:color="FFFFFF"/>
              <w:bottom w:val="single" w:sz="4" w:space="0" w:color="FFFFFF"/>
              <w:right w:val="single" w:sz="4" w:space="0" w:color="FFFFFF"/>
            </w:tcBorders>
            <w:vAlign w:val="bottom"/>
          </w:tcPr>
          <w:p w14:paraId="5F70428C" w14:textId="4205CE78"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24.934</w:t>
            </w:r>
          </w:p>
        </w:tc>
        <w:tc>
          <w:tcPr>
            <w:tcW w:w="0" w:type="auto"/>
            <w:tcBorders>
              <w:top w:val="single" w:sz="4" w:space="0" w:color="FFFFFF"/>
              <w:left w:val="single" w:sz="4" w:space="0" w:color="FFFFFF"/>
              <w:bottom w:val="single" w:sz="4" w:space="0" w:color="FFFFFF"/>
              <w:right w:val="single" w:sz="4" w:space="0" w:color="FFFFFF"/>
            </w:tcBorders>
            <w:vAlign w:val="bottom"/>
          </w:tcPr>
          <w:p w14:paraId="70B5D67D" w14:textId="73CEB1B9"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60.724</w:t>
            </w:r>
          </w:p>
        </w:tc>
      </w:tr>
      <w:tr w:rsidR="004F081B" w14:paraId="1BEAA66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560333" w14:textId="77777777" w:rsidR="004F081B" w:rsidRDefault="004F081B" w:rsidP="004F081B">
            <w:pPr>
              <w:pStyle w:val="TAH"/>
              <w:rPr>
                <w:rFonts w:cs="Arial"/>
                <w:sz w:val="20"/>
                <w:lang w:val="en-US"/>
              </w:rPr>
            </w:pPr>
            <w:r w:rsidRPr="000B05DF">
              <w:rPr>
                <w:lang w:val="en-US"/>
              </w:rPr>
              <w:t>S</w:t>
            </w:r>
            <w:r>
              <w:rPr>
                <w:lang w:val="en-US"/>
              </w:rPr>
              <w:t>1</w:t>
            </w:r>
            <w:r w:rsidRPr="000B05DF">
              <w:rPr>
                <w:lang w:val="en-US"/>
              </w:rPr>
              <w:t>-R</w:t>
            </w:r>
            <w:r>
              <w:rPr>
                <w:lang w:val="en-US"/>
              </w:rPr>
              <w:t>1</w:t>
            </w:r>
            <w:r w:rsidRPr="000B05DF">
              <w:rPr>
                <w:lang w:val="en-US"/>
              </w:rPr>
              <w:t>5</w:t>
            </w:r>
          </w:p>
        </w:tc>
        <w:tc>
          <w:tcPr>
            <w:tcW w:w="0" w:type="auto"/>
            <w:tcBorders>
              <w:top w:val="single" w:sz="4" w:space="0" w:color="FFFFFF"/>
              <w:left w:val="single" w:sz="4" w:space="0" w:color="FFFFFF"/>
              <w:bottom w:val="single" w:sz="4" w:space="0" w:color="FFFFFF"/>
              <w:right w:val="single" w:sz="4" w:space="0" w:color="FFFFFF"/>
            </w:tcBorders>
            <w:hideMark/>
          </w:tcPr>
          <w:p w14:paraId="2BC571ED" w14:textId="77777777" w:rsid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Elevator</w:t>
            </w:r>
            <w:r>
              <w:rPr>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50B065FE" w14:textId="5B850822"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23.194</w:t>
            </w:r>
          </w:p>
        </w:tc>
        <w:tc>
          <w:tcPr>
            <w:tcW w:w="0" w:type="auto"/>
            <w:tcBorders>
              <w:top w:val="single" w:sz="4" w:space="0" w:color="FFFFFF"/>
              <w:left w:val="single" w:sz="4" w:space="0" w:color="FFFFFF"/>
              <w:bottom w:val="single" w:sz="4" w:space="0" w:color="FFFFFF"/>
              <w:right w:val="single" w:sz="4" w:space="0" w:color="FFFFFF"/>
            </w:tcBorders>
            <w:vAlign w:val="bottom"/>
          </w:tcPr>
          <w:p w14:paraId="1A459366" w14:textId="1995D8FF"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22.445</w:t>
            </w:r>
          </w:p>
        </w:tc>
        <w:tc>
          <w:tcPr>
            <w:tcW w:w="0" w:type="auto"/>
            <w:tcBorders>
              <w:top w:val="single" w:sz="4" w:space="0" w:color="FFFFFF"/>
              <w:left w:val="single" w:sz="4" w:space="0" w:color="FFFFFF"/>
              <w:bottom w:val="single" w:sz="4" w:space="0" w:color="FFFFFF"/>
              <w:right w:val="single" w:sz="4" w:space="0" w:color="FFFFFF"/>
            </w:tcBorders>
            <w:vAlign w:val="bottom"/>
          </w:tcPr>
          <w:p w14:paraId="7A346686" w14:textId="24B25D8B"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19.551</w:t>
            </w:r>
          </w:p>
        </w:tc>
        <w:tc>
          <w:tcPr>
            <w:tcW w:w="0" w:type="auto"/>
            <w:tcBorders>
              <w:top w:val="single" w:sz="4" w:space="0" w:color="FFFFFF"/>
              <w:left w:val="single" w:sz="4" w:space="0" w:color="FFFFFF"/>
              <w:bottom w:val="single" w:sz="4" w:space="0" w:color="FFFFFF"/>
              <w:right w:val="single" w:sz="4" w:space="0" w:color="FFFFFF"/>
            </w:tcBorders>
            <w:vAlign w:val="bottom"/>
          </w:tcPr>
          <w:p w14:paraId="474E24E8" w14:textId="69BB6C18"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19.073</w:t>
            </w:r>
          </w:p>
        </w:tc>
      </w:tr>
      <w:tr w:rsidR="004F081B" w14:paraId="486164D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FFB51D" w14:textId="77777777" w:rsidR="004F081B" w:rsidRDefault="004F081B" w:rsidP="004F081B">
            <w:pPr>
              <w:pStyle w:val="TAH"/>
              <w:rPr>
                <w:rFonts w:cs="Arial"/>
                <w:sz w:val="20"/>
                <w:lang w:val="en-US"/>
              </w:rPr>
            </w:pPr>
            <w:r w:rsidRPr="000B05DF">
              <w:rPr>
                <w:lang w:val="en-US"/>
              </w:rPr>
              <w:t>S</w:t>
            </w:r>
            <w:r>
              <w:rPr>
                <w:lang w:val="en-US"/>
              </w:rPr>
              <w:t>1</w:t>
            </w:r>
            <w:r w:rsidRPr="000B05DF">
              <w:rPr>
                <w:lang w:val="en-US"/>
              </w:rPr>
              <w:t>-R</w:t>
            </w:r>
            <w:r>
              <w:rPr>
                <w:lang w:val="en-US"/>
              </w:rPr>
              <w:t>1</w:t>
            </w:r>
            <w:r w:rsidRPr="000B05DF">
              <w:rPr>
                <w:lang w:val="en-US"/>
              </w:rPr>
              <w:t>6</w:t>
            </w:r>
          </w:p>
        </w:tc>
        <w:tc>
          <w:tcPr>
            <w:tcW w:w="0" w:type="auto"/>
            <w:tcBorders>
              <w:top w:val="single" w:sz="4" w:space="0" w:color="FFFFFF"/>
              <w:left w:val="single" w:sz="4" w:space="0" w:color="FFFFFF"/>
              <w:bottom w:val="single" w:sz="4" w:space="0" w:color="FFFFFF"/>
              <w:right w:val="single" w:sz="4" w:space="0" w:color="FFFFFF"/>
            </w:tcBorders>
            <w:hideMark/>
          </w:tcPr>
          <w:p w14:paraId="53D3C345" w14:textId="77777777" w:rsid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Sparks</w:t>
            </w:r>
            <w:r>
              <w:rPr>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7DF70E92" w14:textId="562EC350"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18.133</w:t>
            </w:r>
          </w:p>
        </w:tc>
        <w:tc>
          <w:tcPr>
            <w:tcW w:w="0" w:type="auto"/>
            <w:tcBorders>
              <w:top w:val="single" w:sz="4" w:space="0" w:color="FFFFFF"/>
              <w:left w:val="single" w:sz="4" w:space="0" w:color="FFFFFF"/>
              <w:bottom w:val="single" w:sz="4" w:space="0" w:color="FFFFFF"/>
              <w:right w:val="single" w:sz="4" w:space="0" w:color="FFFFFF"/>
            </w:tcBorders>
            <w:vAlign w:val="bottom"/>
          </w:tcPr>
          <w:p w14:paraId="09F6F572" w14:textId="5B07B1CC"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16.042</w:t>
            </w:r>
          </w:p>
        </w:tc>
        <w:tc>
          <w:tcPr>
            <w:tcW w:w="0" w:type="auto"/>
            <w:tcBorders>
              <w:top w:val="single" w:sz="4" w:space="0" w:color="FFFFFF"/>
              <w:left w:val="single" w:sz="4" w:space="0" w:color="FFFFFF"/>
              <w:bottom w:val="single" w:sz="4" w:space="0" w:color="FFFFFF"/>
              <w:right w:val="single" w:sz="4" w:space="0" w:color="FFFFFF"/>
            </w:tcBorders>
            <w:vAlign w:val="bottom"/>
          </w:tcPr>
          <w:p w14:paraId="6232DA5F" w14:textId="513CC1DD"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14.454</w:t>
            </w:r>
          </w:p>
        </w:tc>
        <w:tc>
          <w:tcPr>
            <w:tcW w:w="0" w:type="auto"/>
            <w:tcBorders>
              <w:top w:val="single" w:sz="4" w:space="0" w:color="FFFFFF"/>
              <w:left w:val="single" w:sz="4" w:space="0" w:color="FFFFFF"/>
              <w:bottom w:val="single" w:sz="4" w:space="0" w:color="FFFFFF"/>
              <w:right w:val="single" w:sz="4" w:space="0" w:color="FFFFFF"/>
            </w:tcBorders>
            <w:vAlign w:val="bottom"/>
          </w:tcPr>
          <w:p w14:paraId="53F0650C" w14:textId="22E62490"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28.275</w:t>
            </w:r>
          </w:p>
        </w:tc>
      </w:tr>
      <w:tr w:rsidR="004F081B" w14:paraId="7C12A1F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6639A9" w14:textId="77777777" w:rsidR="004F081B" w:rsidRDefault="004F081B" w:rsidP="004F081B">
            <w:pPr>
              <w:pStyle w:val="TAH"/>
              <w:rPr>
                <w:rFonts w:cs="Arial"/>
                <w:sz w:val="20"/>
                <w:lang w:val="en-US"/>
              </w:rPr>
            </w:pPr>
            <w:r w:rsidRPr="000B05DF">
              <w:rPr>
                <w:lang w:val="en-US"/>
              </w:rPr>
              <w:t>S</w:t>
            </w:r>
            <w:r>
              <w:rPr>
                <w:lang w:val="en-US"/>
              </w:rPr>
              <w:t>1</w:t>
            </w:r>
            <w:r w:rsidRPr="000B05DF">
              <w:rPr>
                <w:lang w:val="en-US"/>
              </w:rPr>
              <w:t>-R</w:t>
            </w:r>
            <w:r>
              <w:rPr>
                <w:lang w:val="en-US"/>
              </w:rPr>
              <w:t>1</w:t>
            </w:r>
            <w:r w:rsidRPr="000B05DF">
              <w:rPr>
                <w:lang w:val="en-US"/>
              </w:rPr>
              <w:t>7</w:t>
            </w:r>
          </w:p>
        </w:tc>
        <w:tc>
          <w:tcPr>
            <w:tcW w:w="0" w:type="auto"/>
            <w:tcBorders>
              <w:top w:val="single" w:sz="4" w:space="0" w:color="FFFFFF"/>
              <w:left w:val="single" w:sz="4" w:space="0" w:color="FFFFFF"/>
              <w:bottom w:val="single" w:sz="4" w:space="0" w:color="FFFFFF"/>
              <w:right w:val="single" w:sz="4" w:space="0" w:color="FFFFFF"/>
            </w:tcBorders>
            <w:hideMark/>
          </w:tcPr>
          <w:p w14:paraId="7BBEF304" w14:textId="77777777" w:rsid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Nocturne</w:t>
            </w:r>
            <w:r>
              <w:rPr>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677DCC7F" w14:textId="721563A7"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26.824</w:t>
            </w:r>
          </w:p>
        </w:tc>
        <w:tc>
          <w:tcPr>
            <w:tcW w:w="0" w:type="auto"/>
            <w:tcBorders>
              <w:top w:val="single" w:sz="4" w:space="0" w:color="FFFFFF"/>
              <w:left w:val="single" w:sz="4" w:space="0" w:color="FFFFFF"/>
              <w:bottom w:val="single" w:sz="4" w:space="0" w:color="FFFFFF"/>
              <w:right w:val="single" w:sz="4" w:space="0" w:color="FFFFFF"/>
            </w:tcBorders>
            <w:vAlign w:val="bottom"/>
          </w:tcPr>
          <w:p w14:paraId="601B21A4" w14:textId="399CF87A"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27.375</w:t>
            </w:r>
          </w:p>
        </w:tc>
        <w:tc>
          <w:tcPr>
            <w:tcW w:w="0" w:type="auto"/>
            <w:tcBorders>
              <w:top w:val="single" w:sz="4" w:space="0" w:color="FFFFFF"/>
              <w:left w:val="single" w:sz="4" w:space="0" w:color="FFFFFF"/>
              <w:bottom w:val="single" w:sz="4" w:space="0" w:color="FFFFFF"/>
              <w:right w:val="single" w:sz="4" w:space="0" w:color="FFFFFF"/>
            </w:tcBorders>
            <w:vAlign w:val="bottom"/>
          </w:tcPr>
          <w:p w14:paraId="0BE673F0" w14:textId="55F52F12"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20.9</w:t>
            </w:r>
          </w:p>
        </w:tc>
        <w:tc>
          <w:tcPr>
            <w:tcW w:w="0" w:type="auto"/>
            <w:tcBorders>
              <w:top w:val="single" w:sz="4" w:space="0" w:color="FFFFFF"/>
              <w:left w:val="single" w:sz="4" w:space="0" w:color="FFFFFF"/>
              <w:bottom w:val="single" w:sz="4" w:space="0" w:color="FFFFFF"/>
              <w:right w:val="single" w:sz="4" w:space="0" w:color="FFFFFF"/>
            </w:tcBorders>
            <w:vAlign w:val="bottom"/>
          </w:tcPr>
          <w:p w14:paraId="22FA6C1F" w14:textId="3A1B9BB5"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19.851</w:t>
            </w:r>
          </w:p>
        </w:tc>
      </w:tr>
      <w:tr w:rsidR="004F081B" w14:paraId="496A8DF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61888DF" w14:textId="77777777" w:rsidR="004F081B" w:rsidRDefault="004F081B" w:rsidP="004F081B">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6479253" w14:textId="77777777" w:rsid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2C566A6" w14:textId="5031443F"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11.25</w:t>
            </w:r>
          </w:p>
        </w:tc>
        <w:tc>
          <w:tcPr>
            <w:tcW w:w="0" w:type="auto"/>
            <w:tcBorders>
              <w:top w:val="triple" w:sz="4" w:space="0" w:color="auto"/>
              <w:left w:val="single" w:sz="4" w:space="0" w:color="FFFFFF"/>
              <w:bottom w:val="single" w:sz="4" w:space="0" w:color="FFFFFF"/>
              <w:right w:val="single" w:sz="4" w:space="0" w:color="FFFFFF"/>
            </w:tcBorders>
            <w:vAlign w:val="bottom"/>
          </w:tcPr>
          <w:p w14:paraId="29FFC8BF" w14:textId="0D140865"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11.855</w:t>
            </w:r>
          </w:p>
        </w:tc>
        <w:tc>
          <w:tcPr>
            <w:tcW w:w="0" w:type="auto"/>
            <w:tcBorders>
              <w:top w:val="triple" w:sz="4" w:space="0" w:color="auto"/>
              <w:left w:val="single" w:sz="4" w:space="0" w:color="FFFFFF"/>
              <w:bottom w:val="single" w:sz="4" w:space="0" w:color="FFFFFF"/>
              <w:right w:val="single" w:sz="4" w:space="0" w:color="FFFFFF"/>
            </w:tcBorders>
            <w:vAlign w:val="bottom"/>
          </w:tcPr>
          <w:p w14:paraId="54C50414" w14:textId="5492C68F"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11.934</w:t>
            </w:r>
          </w:p>
        </w:tc>
        <w:tc>
          <w:tcPr>
            <w:tcW w:w="0" w:type="auto"/>
            <w:tcBorders>
              <w:top w:val="triple" w:sz="4" w:space="0" w:color="auto"/>
              <w:left w:val="single" w:sz="4" w:space="0" w:color="FFFFFF"/>
              <w:bottom w:val="single" w:sz="4" w:space="0" w:color="FFFFFF"/>
              <w:right w:val="single" w:sz="4" w:space="0" w:color="FFFFFF"/>
            </w:tcBorders>
            <w:vAlign w:val="bottom"/>
          </w:tcPr>
          <w:p w14:paraId="253A520D" w14:textId="1DD83AD0"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7.924</w:t>
            </w:r>
          </w:p>
        </w:tc>
      </w:tr>
      <w:tr w:rsidR="004F081B" w14:paraId="641A493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D452DC" w14:textId="77777777" w:rsidR="004F081B" w:rsidRDefault="004F081B" w:rsidP="004F081B">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77B8283" w14:textId="77777777" w:rsid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84AA518" w14:textId="0B54EF65"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26.824</w:t>
            </w:r>
          </w:p>
        </w:tc>
        <w:tc>
          <w:tcPr>
            <w:tcW w:w="0" w:type="auto"/>
            <w:tcBorders>
              <w:top w:val="single" w:sz="4" w:space="0" w:color="FFFFFF"/>
              <w:left w:val="single" w:sz="4" w:space="0" w:color="FFFFFF"/>
              <w:bottom w:val="single" w:sz="4" w:space="0" w:color="FFFFFF"/>
              <w:right w:val="single" w:sz="4" w:space="0" w:color="FFFFFF"/>
            </w:tcBorders>
            <w:vAlign w:val="bottom"/>
          </w:tcPr>
          <w:p w14:paraId="12AC6AD4" w14:textId="5470A126"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27.375</w:t>
            </w:r>
          </w:p>
        </w:tc>
        <w:tc>
          <w:tcPr>
            <w:tcW w:w="0" w:type="auto"/>
            <w:tcBorders>
              <w:top w:val="single" w:sz="4" w:space="0" w:color="FFFFFF"/>
              <w:left w:val="single" w:sz="4" w:space="0" w:color="FFFFFF"/>
              <w:bottom w:val="single" w:sz="4" w:space="0" w:color="FFFFFF"/>
              <w:right w:val="single" w:sz="4" w:space="0" w:color="FFFFFF"/>
            </w:tcBorders>
            <w:vAlign w:val="bottom"/>
          </w:tcPr>
          <w:p w14:paraId="7B8B0A13" w14:textId="7FE31621"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27.31</w:t>
            </w:r>
          </w:p>
        </w:tc>
        <w:tc>
          <w:tcPr>
            <w:tcW w:w="0" w:type="auto"/>
            <w:tcBorders>
              <w:top w:val="single" w:sz="4" w:space="0" w:color="FFFFFF"/>
              <w:left w:val="single" w:sz="4" w:space="0" w:color="FFFFFF"/>
              <w:bottom w:val="single" w:sz="4" w:space="0" w:color="FFFFFF"/>
              <w:right w:val="single" w:sz="4" w:space="0" w:color="FFFFFF"/>
            </w:tcBorders>
            <w:vAlign w:val="bottom"/>
          </w:tcPr>
          <w:p w14:paraId="200E6A8C" w14:textId="45D4DC56"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60.724</w:t>
            </w:r>
          </w:p>
        </w:tc>
      </w:tr>
      <w:tr w:rsidR="004F081B" w14:paraId="6E54F0E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F7779FA" w14:textId="77777777" w:rsidR="004F081B" w:rsidRDefault="004F081B" w:rsidP="004F081B">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58F521A" w14:textId="77777777" w:rsid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64D6099" w14:textId="12159BE6"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20.796</w:t>
            </w:r>
          </w:p>
        </w:tc>
        <w:tc>
          <w:tcPr>
            <w:tcW w:w="0" w:type="auto"/>
            <w:tcBorders>
              <w:top w:val="single" w:sz="4" w:space="0" w:color="FFFFFF"/>
              <w:left w:val="single" w:sz="4" w:space="0" w:color="FFFFFF"/>
              <w:bottom w:val="single" w:sz="4" w:space="0" w:color="FFFFFF"/>
              <w:right w:val="single" w:sz="4" w:space="0" w:color="FFFFFF"/>
            </w:tcBorders>
            <w:vAlign w:val="bottom"/>
          </w:tcPr>
          <w:p w14:paraId="417FAD6A" w14:textId="620A730F"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18.764</w:t>
            </w:r>
          </w:p>
        </w:tc>
        <w:tc>
          <w:tcPr>
            <w:tcW w:w="0" w:type="auto"/>
            <w:tcBorders>
              <w:top w:val="single" w:sz="4" w:space="0" w:color="FFFFFF"/>
              <w:left w:val="single" w:sz="4" w:space="0" w:color="FFFFFF"/>
              <w:bottom w:val="single" w:sz="4" w:space="0" w:color="FFFFFF"/>
              <w:right w:val="single" w:sz="4" w:space="0" w:color="FFFFFF"/>
            </w:tcBorders>
            <w:vAlign w:val="bottom"/>
          </w:tcPr>
          <w:p w14:paraId="5A2CA18F" w14:textId="45ED029B"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19.465</w:t>
            </w:r>
          </w:p>
        </w:tc>
        <w:tc>
          <w:tcPr>
            <w:tcW w:w="0" w:type="auto"/>
            <w:tcBorders>
              <w:top w:val="single" w:sz="4" w:space="0" w:color="FFFFFF"/>
              <w:left w:val="single" w:sz="4" w:space="0" w:color="FFFFFF"/>
              <w:bottom w:val="single" w:sz="4" w:space="0" w:color="FFFFFF"/>
              <w:right w:val="single" w:sz="4" w:space="0" w:color="FFFFFF"/>
            </w:tcBorders>
            <w:vAlign w:val="bottom"/>
          </w:tcPr>
          <w:p w14:paraId="7D3ED3EC" w14:textId="3089CD53"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26.927</w:t>
            </w:r>
          </w:p>
        </w:tc>
      </w:tr>
    </w:tbl>
    <w:p w14:paraId="2CDC96D1" w14:textId="77777777" w:rsidR="0031770C" w:rsidRDefault="0031770C" w:rsidP="00457F73"/>
    <w:p w14:paraId="3FFFB54E" w14:textId="763240B7" w:rsidR="00457F73" w:rsidRDefault="00457F73" w:rsidP="00457F73">
      <w:r>
        <w:t xml:space="preserve">As an example, Figure 8.3.4.2-1 provides Rate-Quality curves and BD rate gain for psnr of ETM with S1-ETM-01 against </w:t>
      </w:r>
      <w:r w:rsidR="0031770C">
        <w:t>H.265/HEVC HM</w:t>
      </w:r>
      <w:r>
        <w:t xml:space="preserve"> with configuration S1-</w:t>
      </w:r>
      <w:r w:rsidR="0031770C">
        <w:t>H</w:t>
      </w:r>
      <w:r>
        <w:t>M-01 for reference sequence S1-R01.</w:t>
      </w:r>
    </w:p>
    <w:p w14:paraId="4FDB3ED0" w14:textId="2F950326" w:rsidR="00457F73" w:rsidRDefault="004F081B" w:rsidP="00457F73">
      <w:pPr>
        <w:pStyle w:val="TH"/>
      </w:pPr>
      <w:r w:rsidRPr="005C5155">
        <w:rPr>
          <w:noProof/>
        </w:rPr>
        <w:drawing>
          <wp:inline distT="0" distB="0" distL="0" distR="0" wp14:anchorId="098447D5" wp14:editId="7A3B0240">
            <wp:extent cx="6115050" cy="2447925"/>
            <wp:effectExtent l="0" t="0" r="0" b="952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2905845C" w14:textId="1C3E0F20" w:rsidR="00457F73" w:rsidRDefault="00457F73" w:rsidP="00457F73">
      <w:pPr>
        <w:pStyle w:val="TH"/>
      </w:pPr>
      <w:r>
        <w:t xml:space="preserve">Figure 8.3.4.2-1 Rate-Quality curves and BD rate gain for psnr of ETM with S1-ETM-01 against </w:t>
      </w:r>
      <w:r w:rsidR="0031770C">
        <w:t xml:space="preserve">H.265/HEVC HM </w:t>
      </w:r>
      <w:r>
        <w:t>with configuration S1-</w:t>
      </w:r>
      <w:r w:rsidR="0031770C">
        <w:t>H</w:t>
      </w:r>
      <w:r>
        <w:t>M-01 for reference sequence S1-R01</w:t>
      </w:r>
    </w:p>
    <w:p w14:paraId="227A020B" w14:textId="1A2559A2" w:rsidR="0031770C" w:rsidRDefault="0031770C" w:rsidP="0031770C">
      <w:r>
        <w:t>As another example, Figure 8.3.4.2-2 provides Rate-Quality curves and BD rate gain for wpnsr of ETM with S1-ETM-02 against H.265/HEVC HM with configuration S1-HM-02 for reference sequence S1-R11.</w:t>
      </w:r>
    </w:p>
    <w:p w14:paraId="3DAD1FB0" w14:textId="247B45A6" w:rsidR="0031770C" w:rsidRDefault="008724CD" w:rsidP="0031770C">
      <w:pPr>
        <w:pStyle w:val="TH"/>
      </w:pPr>
      <w:r w:rsidRPr="005C5155">
        <w:rPr>
          <w:noProof/>
        </w:rPr>
        <w:lastRenderedPageBreak/>
        <w:drawing>
          <wp:inline distT="0" distB="0" distL="0" distR="0" wp14:anchorId="4A8BFD73" wp14:editId="313AF317">
            <wp:extent cx="6115050" cy="2447925"/>
            <wp:effectExtent l="0" t="0" r="0" b="952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558FE76B" w14:textId="197B4AD8" w:rsidR="0031770C" w:rsidRDefault="0031770C" w:rsidP="00DE7958">
      <w:pPr>
        <w:pStyle w:val="TH"/>
      </w:pPr>
      <w:r>
        <w:t>Figure 8.3.4.2-1 Rate-Quality curves and BD rate gain for wpsnr of ETM with S1-ETM-02 against H.265/HEVC HM with configuration S1-HM-02 for reference sequence S1-R11</w:t>
      </w:r>
    </w:p>
    <w:p w14:paraId="53B38C3F" w14:textId="469ECF9F" w:rsidR="00457F73" w:rsidRDefault="00457F73" w:rsidP="00457F73">
      <w:r>
        <w:t xml:space="preserve">All Rate-Quality curves and BD rate gain plots are provided in the attachment as well as online here </w:t>
      </w:r>
      <w:hyperlink r:id="rId113" w:history="1">
        <w:r w:rsidRPr="002858D5">
          <w:rPr>
            <w:rStyle w:val="Hyperlink"/>
          </w:rPr>
          <w:t>https://dash-large-files.akamaized.net/WAVE/3GPP/5GVideo/Bitstreams/Scenario-1-FHD/ETM/Characterization/</w:t>
        </w:r>
      </w:hyperlink>
      <w:r>
        <w:t>.</w:t>
      </w:r>
    </w:p>
    <w:p w14:paraId="52CF1C68" w14:textId="0159FEA5" w:rsidR="00457F73" w:rsidRDefault="00457F73" w:rsidP="00457F73">
      <w:pPr>
        <w:pStyle w:val="Heading4"/>
      </w:pPr>
      <w:bookmarkStart w:id="650" w:name="_Toc100837959"/>
      <w:r>
        <w:t>8.3.4.3</w:t>
      </w:r>
      <w:r>
        <w:tab/>
        <w:t>Scenario 2: 4K TV</w:t>
      </w:r>
      <w:bookmarkEnd w:id="650"/>
    </w:p>
    <w:p w14:paraId="40F04EA0" w14:textId="452F7F53" w:rsidR="0031770C" w:rsidRDefault="0031770C" w:rsidP="0031770C">
      <w:r>
        <w:t xml:space="preserve">This clause provides characterization of ETM mode configurations against H.265/HEVC HM for Scenario 2 4K TV. In particular, </w:t>
      </w:r>
    </w:p>
    <w:p w14:paraId="5E0530A2" w14:textId="4E23D985" w:rsidR="0031770C" w:rsidRDefault="0031770C" w:rsidP="0031770C">
      <w:pPr>
        <w:pStyle w:val="B1"/>
        <w:numPr>
          <w:ilvl w:val="0"/>
          <w:numId w:val="2"/>
        </w:numPr>
      </w:pPr>
      <w:r>
        <w:t>Table 8.3.4.3-1 provides the BD rate gain of ETM with S2-ETM-01 against H.265/HEVC HM with configuration S2-HM-01, i.e. with the 4K TV SDR scenario reference sequences</w:t>
      </w:r>
    </w:p>
    <w:p w14:paraId="08278EE5" w14:textId="25ADC8A5" w:rsidR="0031770C" w:rsidRDefault="0031770C" w:rsidP="0031770C">
      <w:pPr>
        <w:pStyle w:val="B1"/>
        <w:numPr>
          <w:ilvl w:val="0"/>
          <w:numId w:val="2"/>
        </w:numPr>
      </w:pPr>
      <w:r>
        <w:t>Table 8.3.4.3-2 provides the BD rate gain of ETM with S2-ETM-02 against H.265/HEVC HM with configuration S2-HM-02, i.e. with the 4K TV HDR scenario reference sequences</w:t>
      </w:r>
    </w:p>
    <w:p w14:paraId="70A1AB13" w14:textId="699E81AD" w:rsidR="0031770C" w:rsidRDefault="0031770C" w:rsidP="0031770C">
      <w:pPr>
        <w:pStyle w:val="TH"/>
        <w:ind w:left="284"/>
      </w:pPr>
      <w:r>
        <w:t>Table 8.3.4.3-1 BD rate gain of ETM with S2-ETM-01 against H.265/HEVC HM with configuration S2-HM-01, i.e. with the 4K TV SDR scenario reference sequences</w:t>
      </w:r>
    </w:p>
    <w:tbl>
      <w:tblPr>
        <w:tblStyle w:val="GridTable5Dark-Accent3"/>
        <w:tblW w:w="0" w:type="auto"/>
        <w:jc w:val="center"/>
        <w:tblLook w:val="04A0" w:firstRow="1" w:lastRow="0" w:firstColumn="1" w:lastColumn="0" w:noHBand="0" w:noVBand="1"/>
      </w:tblPr>
      <w:tblGrid>
        <w:gridCol w:w="2062"/>
        <w:gridCol w:w="1273"/>
        <w:gridCol w:w="828"/>
        <w:gridCol w:w="828"/>
        <w:gridCol w:w="828"/>
        <w:gridCol w:w="1005"/>
      </w:tblGrid>
      <w:tr w:rsidR="00C11DE9" w14:paraId="2D3BD380"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52CE779" w14:textId="77777777" w:rsidR="00C11DE9" w:rsidRDefault="00C11DE9" w:rsidP="00C11DE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6B8D244" w14:textId="77777777" w:rsidR="00C11DE9"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vAlign w:val="bottom"/>
            <w:hideMark/>
          </w:tcPr>
          <w:p w14:paraId="1B675538" w14:textId="77777777" w:rsidR="00C11DE9" w:rsidRPr="00DE7958"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psnr</w:t>
            </w:r>
          </w:p>
        </w:tc>
        <w:tc>
          <w:tcPr>
            <w:tcW w:w="0" w:type="auto"/>
            <w:tcBorders>
              <w:bottom w:val="single" w:sz="4" w:space="0" w:color="FFFFFF"/>
            </w:tcBorders>
            <w:vAlign w:val="bottom"/>
            <w:hideMark/>
          </w:tcPr>
          <w:p w14:paraId="663D0901" w14:textId="77777777" w:rsidR="00C11DE9" w:rsidRPr="00DE7958"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y_psnr</w:t>
            </w:r>
          </w:p>
        </w:tc>
        <w:tc>
          <w:tcPr>
            <w:tcW w:w="0" w:type="auto"/>
            <w:tcBorders>
              <w:bottom w:val="single" w:sz="4" w:space="0" w:color="FFFFFF"/>
            </w:tcBorders>
            <w:vAlign w:val="bottom"/>
            <w:hideMark/>
          </w:tcPr>
          <w:p w14:paraId="4E8F4607" w14:textId="180D8D78" w:rsidR="00C11DE9" w:rsidRPr="00DE7958"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697E4C23" w14:textId="1B5E9B88" w:rsidR="00C11DE9" w:rsidRPr="00DE7958"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604BFC">
              <w:rPr>
                <w:rFonts w:cs="Arial"/>
                <w:color w:val="FFFFFF" w:themeColor="background1"/>
                <w:sz w:val="20"/>
                <w:lang w:val="en-US"/>
              </w:rPr>
              <w:t>ms_ssim</w:t>
            </w:r>
          </w:p>
        </w:tc>
      </w:tr>
      <w:tr w:rsidR="00CC0480" w14:paraId="271C56E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2DA7D8" w14:textId="4FD26383" w:rsidR="00CC0480" w:rsidRDefault="00CC0480" w:rsidP="00CC0480">
            <w:pPr>
              <w:pStyle w:val="TAH"/>
              <w:rPr>
                <w:rFonts w:cs="Arial"/>
                <w:sz w:val="20"/>
                <w:lang w:val="en-US"/>
              </w:rPr>
            </w:pPr>
            <w:r>
              <w:rPr>
                <w:rFonts w:cs="Arial"/>
                <w:sz w:val="20"/>
                <w:lang w:val="en-US"/>
              </w:rPr>
              <w:t>S2-R01</w:t>
            </w:r>
          </w:p>
        </w:tc>
        <w:tc>
          <w:tcPr>
            <w:tcW w:w="0" w:type="auto"/>
            <w:tcBorders>
              <w:top w:val="single" w:sz="4" w:space="0" w:color="FFFFFF"/>
              <w:left w:val="single" w:sz="4" w:space="0" w:color="FFFFFF"/>
              <w:bottom w:val="single" w:sz="4" w:space="0" w:color="FFFFFF"/>
              <w:right w:val="single" w:sz="4" w:space="0" w:color="FFFFFF"/>
            </w:tcBorders>
            <w:hideMark/>
          </w:tcPr>
          <w:p w14:paraId="518CFB36" w14:textId="20C13EED" w:rsid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Brest-Sedof</w:t>
            </w:r>
          </w:p>
        </w:tc>
        <w:tc>
          <w:tcPr>
            <w:tcW w:w="0" w:type="auto"/>
            <w:tcBorders>
              <w:top w:val="single" w:sz="4" w:space="0" w:color="FFFFFF"/>
              <w:left w:val="single" w:sz="4" w:space="0" w:color="FFFFFF"/>
              <w:bottom w:val="single" w:sz="4" w:space="0" w:color="FFFFFF"/>
              <w:right w:val="single" w:sz="4" w:space="0" w:color="FFFFFF"/>
            </w:tcBorders>
            <w:vAlign w:val="bottom"/>
          </w:tcPr>
          <w:p w14:paraId="288E1645" w14:textId="39FA2713"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19.919</w:t>
            </w:r>
          </w:p>
        </w:tc>
        <w:tc>
          <w:tcPr>
            <w:tcW w:w="0" w:type="auto"/>
            <w:tcBorders>
              <w:top w:val="single" w:sz="4" w:space="0" w:color="FFFFFF"/>
              <w:left w:val="single" w:sz="4" w:space="0" w:color="FFFFFF"/>
              <w:bottom w:val="single" w:sz="4" w:space="0" w:color="FFFFFF"/>
              <w:right w:val="single" w:sz="4" w:space="0" w:color="FFFFFF"/>
            </w:tcBorders>
            <w:vAlign w:val="bottom"/>
          </w:tcPr>
          <w:p w14:paraId="6DF90BC3" w14:textId="4CB9DDE4"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18.766</w:t>
            </w:r>
          </w:p>
        </w:tc>
        <w:tc>
          <w:tcPr>
            <w:tcW w:w="0" w:type="auto"/>
            <w:tcBorders>
              <w:top w:val="single" w:sz="4" w:space="0" w:color="FFFFFF"/>
              <w:left w:val="single" w:sz="4" w:space="0" w:color="FFFFFF"/>
              <w:bottom w:val="single" w:sz="4" w:space="0" w:color="FFFFFF"/>
              <w:right w:val="single" w:sz="4" w:space="0" w:color="FFFFFF"/>
            </w:tcBorders>
            <w:vAlign w:val="bottom"/>
          </w:tcPr>
          <w:p w14:paraId="0645289C" w14:textId="11825371"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32.635</w:t>
            </w:r>
          </w:p>
        </w:tc>
        <w:tc>
          <w:tcPr>
            <w:tcW w:w="0" w:type="auto"/>
            <w:tcBorders>
              <w:top w:val="single" w:sz="4" w:space="0" w:color="FFFFFF"/>
              <w:left w:val="single" w:sz="4" w:space="0" w:color="FFFFFF"/>
              <w:bottom w:val="single" w:sz="4" w:space="0" w:color="FFFFFF"/>
              <w:right w:val="single" w:sz="4" w:space="0" w:color="FFFFFF"/>
            </w:tcBorders>
            <w:vAlign w:val="bottom"/>
          </w:tcPr>
          <w:p w14:paraId="2633AA63" w14:textId="4FC7C0D6"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18.364</w:t>
            </w:r>
          </w:p>
        </w:tc>
      </w:tr>
      <w:tr w:rsidR="00CC0480" w14:paraId="786895E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3ECBF1" w14:textId="641ACDDC" w:rsidR="00CC0480" w:rsidRDefault="00CC0480" w:rsidP="00CC0480">
            <w:pPr>
              <w:pStyle w:val="TAH"/>
              <w:rPr>
                <w:rFonts w:cs="Arial"/>
                <w:sz w:val="20"/>
                <w:lang w:val="en-US"/>
              </w:rPr>
            </w:pPr>
            <w:r>
              <w:rPr>
                <w:rFonts w:cs="Arial"/>
                <w:sz w:val="20"/>
                <w:lang w:val="en-US"/>
              </w:rPr>
              <w:t>S2-R02</w:t>
            </w:r>
          </w:p>
        </w:tc>
        <w:tc>
          <w:tcPr>
            <w:tcW w:w="0" w:type="auto"/>
            <w:tcBorders>
              <w:top w:val="single" w:sz="4" w:space="0" w:color="FFFFFF"/>
              <w:left w:val="single" w:sz="4" w:space="0" w:color="FFFFFF"/>
              <w:bottom w:val="single" w:sz="4" w:space="0" w:color="FFFFFF"/>
              <w:right w:val="single" w:sz="4" w:space="0" w:color="FFFFFF"/>
            </w:tcBorders>
            <w:hideMark/>
          </w:tcPr>
          <w:p w14:paraId="55227EDE" w14:textId="01D43176" w:rsid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Rain Fruits</w:t>
            </w:r>
          </w:p>
        </w:tc>
        <w:tc>
          <w:tcPr>
            <w:tcW w:w="0" w:type="auto"/>
            <w:tcBorders>
              <w:top w:val="single" w:sz="4" w:space="0" w:color="FFFFFF"/>
              <w:left w:val="single" w:sz="4" w:space="0" w:color="FFFFFF"/>
              <w:bottom w:val="single" w:sz="4" w:space="0" w:color="FFFFFF"/>
              <w:right w:val="single" w:sz="4" w:space="0" w:color="FFFFFF"/>
            </w:tcBorders>
            <w:vAlign w:val="bottom"/>
          </w:tcPr>
          <w:p w14:paraId="2769EBD5" w14:textId="3D3DA0B8"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19.483</w:t>
            </w:r>
          </w:p>
        </w:tc>
        <w:tc>
          <w:tcPr>
            <w:tcW w:w="0" w:type="auto"/>
            <w:tcBorders>
              <w:top w:val="single" w:sz="4" w:space="0" w:color="FFFFFF"/>
              <w:left w:val="single" w:sz="4" w:space="0" w:color="FFFFFF"/>
              <w:bottom w:val="single" w:sz="4" w:space="0" w:color="FFFFFF"/>
              <w:right w:val="single" w:sz="4" w:space="0" w:color="FFFFFF"/>
            </w:tcBorders>
            <w:vAlign w:val="bottom"/>
          </w:tcPr>
          <w:p w14:paraId="25891469" w14:textId="004B778F"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19.918</w:t>
            </w:r>
          </w:p>
        </w:tc>
        <w:tc>
          <w:tcPr>
            <w:tcW w:w="0" w:type="auto"/>
            <w:tcBorders>
              <w:top w:val="single" w:sz="4" w:space="0" w:color="FFFFFF"/>
              <w:left w:val="single" w:sz="4" w:space="0" w:color="FFFFFF"/>
              <w:bottom w:val="single" w:sz="4" w:space="0" w:color="FFFFFF"/>
              <w:right w:val="single" w:sz="4" w:space="0" w:color="FFFFFF"/>
            </w:tcBorders>
            <w:vAlign w:val="bottom"/>
          </w:tcPr>
          <w:p w14:paraId="16E0C54E" w14:textId="6A364BB7"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31.038</w:t>
            </w:r>
          </w:p>
        </w:tc>
        <w:tc>
          <w:tcPr>
            <w:tcW w:w="0" w:type="auto"/>
            <w:tcBorders>
              <w:top w:val="single" w:sz="4" w:space="0" w:color="FFFFFF"/>
              <w:left w:val="single" w:sz="4" w:space="0" w:color="FFFFFF"/>
              <w:bottom w:val="single" w:sz="4" w:space="0" w:color="FFFFFF"/>
              <w:right w:val="single" w:sz="4" w:space="0" w:color="FFFFFF"/>
            </w:tcBorders>
            <w:vAlign w:val="bottom"/>
          </w:tcPr>
          <w:p w14:paraId="47FE0DEA" w14:textId="4003901C"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20.236</w:t>
            </w:r>
          </w:p>
        </w:tc>
      </w:tr>
      <w:tr w:rsidR="00CC0480" w14:paraId="2FD051A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4BE58F" w14:textId="3DB32D96" w:rsidR="00CC0480" w:rsidRDefault="00CC0480" w:rsidP="00CC0480">
            <w:pPr>
              <w:pStyle w:val="TAH"/>
              <w:rPr>
                <w:rFonts w:cs="Arial"/>
                <w:sz w:val="20"/>
                <w:lang w:val="en-US"/>
              </w:rPr>
            </w:pPr>
            <w:r>
              <w:rPr>
                <w:rFonts w:cs="Arial"/>
                <w:sz w:val="20"/>
                <w:lang w:val="en-US"/>
              </w:rPr>
              <w:t>S2-R03</w:t>
            </w:r>
          </w:p>
        </w:tc>
        <w:tc>
          <w:tcPr>
            <w:tcW w:w="0" w:type="auto"/>
            <w:tcBorders>
              <w:top w:val="single" w:sz="4" w:space="0" w:color="FFFFFF"/>
              <w:left w:val="single" w:sz="4" w:space="0" w:color="FFFFFF"/>
              <w:bottom w:val="single" w:sz="4" w:space="0" w:color="FFFFFF"/>
              <w:right w:val="single" w:sz="4" w:space="0" w:color="FFFFFF"/>
            </w:tcBorders>
            <w:hideMark/>
          </w:tcPr>
          <w:p w14:paraId="7DB27796" w14:textId="0CCB2BBD" w:rsid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Park Joy</w:t>
            </w:r>
          </w:p>
        </w:tc>
        <w:tc>
          <w:tcPr>
            <w:tcW w:w="0" w:type="auto"/>
            <w:tcBorders>
              <w:top w:val="single" w:sz="4" w:space="0" w:color="FFFFFF"/>
              <w:left w:val="single" w:sz="4" w:space="0" w:color="FFFFFF"/>
              <w:bottom w:val="single" w:sz="4" w:space="0" w:color="FFFFFF"/>
              <w:right w:val="single" w:sz="4" w:space="0" w:color="FFFFFF"/>
            </w:tcBorders>
            <w:vAlign w:val="bottom"/>
          </w:tcPr>
          <w:p w14:paraId="42A2B120" w14:textId="63BC6839"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16.771</w:t>
            </w:r>
          </w:p>
        </w:tc>
        <w:tc>
          <w:tcPr>
            <w:tcW w:w="0" w:type="auto"/>
            <w:tcBorders>
              <w:top w:val="single" w:sz="4" w:space="0" w:color="FFFFFF"/>
              <w:left w:val="single" w:sz="4" w:space="0" w:color="FFFFFF"/>
              <w:bottom w:val="single" w:sz="4" w:space="0" w:color="FFFFFF"/>
              <w:right w:val="single" w:sz="4" w:space="0" w:color="FFFFFF"/>
            </w:tcBorders>
            <w:vAlign w:val="bottom"/>
          </w:tcPr>
          <w:p w14:paraId="7671E75F" w14:textId="4DF73BAE"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17.984</w:t>
            </w:r>
          </w:p>
        </w:tc>
        <w:tc>
          <w:tcPr>
            <w:tcW w:w="0" w:type="auto"/>
            <w:tcBorders>
              <w:top w:val="single" w:sz="4" w:space="0" w:color="FFFFFF"/>
              <w:left w:val="single" w:sz="4" w:space="0" w:color="FFFFFF"/>
              <w:bottom w:val="single" w:sz="4" w:space="0" w:color="FFFFFF"/>
              <w:right w:val="single" w:sz="4" w:space="0" w:color="FFFFFF"/>
            </w:tcBorders>
            <w:vAlign w:val="bottom"/>
          </w:tcPr>
          <w:p w14:paraId="0AC6240C" w14:textId="20B96E69"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24.393</w:t>
            </w:r>
          </w:p>
        </w:tc>
        <w:tc>
          <w:tcPr>
            <w:tcW w:w="0" w:type="auto"/>
            <w:tcBorders>
              <w:top w:val="single" w:sz="4" w:space="0" w:color="FFFFFF"/>
              <w:left w:val="single" w:sz="4" w:space="0" w:color="FFFFFF"/>
              <w:bottom w:val="single" w:sz="4" w:space="0" w:color="FFFFFF"/>
              <w:right w:val="single" w:sz="4" w:space="0" w:color="FFFFFF"/>
            </w:tcBorders>
            <w:vAlign w:val="bottom"/>
          </w:tcPr>
          <w:p w14:paraId="6E618FA3" w14:textId="04CD70B7"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17.07</w:t>
            </w:r>
          </w:p>
        </w:tc>
      </w:tr>
      <w:tr w:rsidR="00CC0480" w14:paraId="1F6289A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D9742B" w14:textId="3F4386FA" w:rsidR="00CC0480" w:rsidRDefault="00CC0480" w:rsidP="00CC0480">
            <w:pPr>
              <w:pStyle w:val="TAH"/>
              <w:rPr>
                <w:rFonts w:cs="Arial"/>
                <w:sz w:val="20"/>
                <w:lang w:val="en-US"/>
              </w:rPr>
            </w:pPr>
            <w:r>
              <w:rPr>
                <w:rFonts w:cs="Arial"/>
                <w:sz w:val="20"/>
                <w:lang w:val="en-US"/>
              </w:rPr>
              <w:t>S2-R04</w:t>
            </w:r>
          </w:p>
        </w:tc>
        <w:tc>
          <w:tcPr>
            <w:tcW w:w="0" w:type="auto"/>
            <w:tcBorders>
              <w:top w:val="single" w:sz="4" w:space="0" w:color="FFFFFF"/>
              <w:left w:val="single" w:sz="4" w:space="0" w:color="FFFFFF"/>
              <w:bottom w:val="single" w:sz="4" w:space="0" w:color="FFFFFF"/>
              <w:right w:val="single" w:sz="4" w:space="0" w:color="FFFFFF"/>
            </w:tcBorders>
            <w:hideMark/>
          </w:tcPr>
          <w:p w14:paraId="624A832A" w14:textId="13DE6670" w:rsid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Soccer</w:t>
            </w:r>
          </w:p>
        </w:tc>
        <w:tc>
          <w:tcPr>
            <w:tcW w:w="0" w:type="auto"/>
            <w:tcBorders>
              <w:top w:val="single" w:sz="4" w:space="0" w:color="FFFFFF"/>
              <w:left w:val="single" w:sz="4" w:space="0" w:color="FFFFFF"/>
              <w:bottom w:val="single" w:sz="4" w:space="0" w:color="FFFFFF"/>
              <w:right w:val="single" w:sz="4" w:space="0" w:color="FFFFFF"/>
            </w:tcBorders>
            <w:vAlign w:val="bottom"/>
          </w:tcPr>
          <w:p w14:paraId="5F96D186" w14:textId="5869C34B"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24.067</w:t>
            </w:r>
          </w:p>
        </w:tc>
        <w:tc>
          <w:tcPr>
            <w:tcW w:w="0" w:type="auto"/>
            <w:tcBorders>
              <w:top w:val="single" w:sz="4" w:space="0" w:color="FFFFFF"/>
              <w:left w:val="single" w:sz="4" w:space="0" w:color="FFFFFF"/>
              <w:bottom w:val="single" w:sz="4" w:space="0" w:color="FFFFFF"/>
              <w:right w:val="single" w:sz="4" w:space="0" w:color="FFFFFF"/>
            </w:tcBorders>
            <w:vAlign w:val="bottom"/>
          </w:tcPr>
          <w:p w14:paraId="37F0F7C4" w14:textId="6C75F188"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25.126</w:t>
            </w:r>
          </w:p>
        </w:tc>
        <w:tc>
          <w:tcPr>
            <w:tcW w:w="0" w:type="auto"/>
            <w:tcBorders>
              <w:top w:val="single" w:sz="4" w:space="0" w:color="FFFFFF"/>
              <w:left w:val="single" w:sz="4" w:space="0" w:color="FFFFFF"/>
              <w:bottom w:val="single" w:sz="4" w:space="0" w:color="FFFFFF"/>
              <w:right w:val="single" w:sz="4" w:space="0" w:color="FFFFFF"/>
            </w:tcBorders>
            <w:vAlign w:val="bottom"/>
          </w:tcPr>
          <w:p w14:paraId="325DFE3C" w14:textId="03BFCDB8"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25.741</w:t>
            </w:r>
          </w:p>
        </w:tc>
        <w:tc>
          <w:tcPr>
            <w:tcW w:w="0" w:type="auto"/>
            <w:tcBorders>
              <w:top w:val="single" w:sz="4" w:space="0" w:color="FFFFFF"/>
              <w:left w:val="single" w:sz="4" w:space="0" w:color="FFFFFF"/>
              <w:bottom w:val="single" w:sz="4" w:space="0" w:color="FFFFFF"/>
              <w:right w:val="single" w:sz="4" w:space="0" w:color="FFFFFF"/>
            </w:tcBorders>
            <w:vAlign w:val="bottom"/>
          </w:tcPr>
          <w:p w14:paraId="5AEF0A14" w14:textId="7043C11D"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23.262</w:t>
            </w:r>
          </w:p>
        </w:tc>
      </w:tr>
      <w:tr w:rsidR="00CC0480" w14:paraId="1362A6B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473365" w14:textId="28CE7567" w:rsidR="00CC0480" w:rsidRDefault="00CC0480" w:rsidP="00CC0480">
            <w:pPr>
              <w:pStyle w:val="TAH"/>
              <w:rPr>
                <w:rFonts w:cs="Arial"/>
                <w:sz w:val="20"/>
                <w:lang w:val="en-US"/>
              </w:rPr>
            </w:pPr>
            <w:r>
              <w:rPr>
                <w:rFonts w:cs="Arial"/>
                <w:sz w:val="20"/>
                <w:lang w:val="en-US"/>
              </w:rPr>
              <w:t>S2-R05</w:t>
            </w:r>
          </w:p>
        </w:tc>
        <w:tc>
          <w:tcPr>
            <w:tcW w:w="0" w:type="auto"/>
            <w:tcBorders>
              <w:top w:val="single" w:sz="4" w:space="0" w:color="FFFFFF"/>
              <w:left w:val="single" w:sz="4" w:space="0" w:color="FFFFFF"/>
              <w:bottom w:val="single" w:sz="4" w:space="0" w:color="FFFFFF"/>
              <w:right w:val="single" w:sz="4" w:space="0" w:color="FFFFFF"/>
            </w:tcBorders>
            <w:hideMark/>
          </w:tcPr>
          <w:p w14:paraId="208B62DD" w14:textId="27FEC4DC" w:rsid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Tunnel Flag</w:t>
            </w:r>
          </w:p>
        </w:tc>
        <w:tc>
          <w:tcPr>
            <w:tcW w:w="0" w:type="auto"/>
            <w:tcBorders>
              <w:top w:val="single" w:sz="4" w:space="0" w:color="FFFFFF"/>
              <w:left w:val="single" w:sz="4" w:space="0" w:color="FFFFFF"/>
              <w:bottom w:val="single" w:sz="4" w:space="0" w:color="FFFFFF"/>
              <w:right w:val="single" w:sz="4" w:space="0" w:color="FFFFFF"/>
            </w:tcBorders>
            <w:vAlign w:val="bottom"/>
          </w:tcPr>
          <w:p w14:paraId="1E5C8277" w14:textId="72547B5B"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35.83</w:t>
            </w:r>
          </w:p>
        </w:tc>
        <w:tc>
          <w:tcPr>
            <w:tcW w:w="0" w:type="auto"/>
            <w:tcBorders>
              <w:top w:val="single" w:sz="4" w:space="0" w:color="FFFFFF"/>
              <w:left w:val="single" w:sz="4" w:space="0" w:color="FFFFFF"/>
              <w:bottom w:val="single" w:sz="4" w:space="0" w:color="FFFFFF"/>
              <w:right w:val="single" w:sz="4" w:space="0" w:color="FFFFFF"/>
            </w:tcBorders>
            <w:vAlign w:val="bottom"/>
          </w:tcPr>
          <w:p w14:paraId="5E05E253" w14:textId="2E0D3BC9"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35.269</w:t>
            </w:r>
          </w:p>
        </w:tc>
        <w:tc>
          <w:tcPr>
            <w:tcW w:w="0" w:type="auto"/>
            <w:tcBorders>
              <w:top w:val="single" w:sz="4" w:space="0" w:color="FFFFFF"/>
              <w:left w:val="single" w:sz="4" w:space="0" w:color="FFFFFF"/>
              <w:bottom w:val="single" w:sz="4" w:space="0" w:color="FFFFFF"/>
              <w:right w:val="single" w:sz="4" w:space="0" w:color="FFFFFF"/>
            </w:tcBorders>
            <w:vAlign w:val="bottom"/>
          </w:tcPr>
          <w:p w14:paraId="22C874DA" w14:textId="4CBB4CE2"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41.748</w:t>
            </w:r>
          </w:p>
        </w:tc>
        <w:tc>
          <w:tcPr>
            <w:tcW w:w="0" w:type="auto"/>
            <w:tcBorders>
              <w:top w:val="single" w:sz="4" w:space="0" w:color="FFFFFF"/>
              <w:left w:val="single" w:sz="4" w:space="0" w:color="FFFFFF"/>
              <w:bottom w:val="single" w:sz="4" w:space="0" w:color="FFFFFF"/>
              <w:right w:val="single" w:sz="4" w:space="0" w:color="FFFFFF"/>
            </w:tcBorders>
            <w:vAlign w:val="bottom"/>
          </w:tcPr>
          <w:p w14:paraId="7F379BD8" w14:textId="48816327"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38.306</w:t>
            </w:r>
          </w:p>
        </w:tc>
      </w:tr>
      <w:tr w:rsidR="00CC0480" w14:paraId="781B0ED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A21D55" w14:textId="3507BE34" w:rsidR="00CC0480" w:rsidRDefault="00CC0480" w:rsidP="00CC0480">
            <w:pPr>
              <w:pStyle w:val="TAH"/>
              <w:rPr>
                <w:rFonts w:cs="Arial"/>
                <w:sz w:val="20"/>
                <w:lang w:val="en-US"/>
              </w:rPr>
            </w:pPr>
            <w:r>
              <w:rPr>
                <w:rFonts w:cs="Arial"/>
                <w:sz w:val="20"/>
                <w:lang w:val="en-US"/>
              </w:rPr>
              <w:t>S2-R06</w:t>
            </w:r>
          </w:p>
        </w:tc>
        <w:tc>
          <w:tcPr>
            <w:tcW w:w="0" w:type="auto"/>
            <w:tcBorders>
              <w:top w:val="single" w:sz="4" w:space="0" w:color="FFFFFF"/>
              <w:left w:val="single" w:sz="4" w:space="0" w:color="FFFFFF"/>
              <w:bottom w:val="single" w:sz="4" w:space="0" w:color="FFFFFF"/>
              <w:right w:val="single" w:sz="4" w:space="0" w:color="FFFFFF"/>
            </w:tcBorders>
            <w:hideMark/>
          </w:tcPr>
          <w:p w14:paraId="484C2CD5" w14:textId="31861424" w:rsid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Boat</w:t>
            </w:r>
          </w:p>
        </w:tc>
        <w:tc>
          <w:tcPr>
            <w:tcW w:w="0" w:type="auto"/>
            <w:tcBorders>
              <w:top w:val="single" w:sz="4" w:space="0" w:color="FFFFFF"/>
              <w:left w:val="single" w:sz="4" w:space="0" w:color="FFFFFF"/>
              <w:bottom w:val="single" w:sz="4" w:space="0" w:color="FFFFFF"/>
              <w:right w:val="single" w:sz="4" w:space="0" w:color="FFFFFF"/>
            </w:tcBorders>
            <w:vAlign w:val="bottom"/>
          </w:tcPr>
          <w:p w14:paraId="2D60B0E3" w14:textId="26C59BF9"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16.187</w:t>
            </w:r>
          </w:p>
        </w:tc>
        <w:tc>
          <w:tcPr>
            <w:tcW w:w="0" w:type="auto"/>
            <w:tcBorders>
              <w:top w:val="single" w:sz="4" w:space="0" w:color="FFFFFF"/>
              <w:left w:val="single" w:sz="4" w:space="0" w:color="FFFFFF"/>
              <w:bottom w:val="single" w:sz="4" w:space="0" w:color="FFFFFF"/>
              <w:right w:val="single" w:sz="4" w:space="0" w:color="FFFFFF"/>
            </w:tcBorders>
            <w:vAlign w:val="bottom"/>
          </w:tcPr>
          <w:p w14:paraId="716EAF35" w14:textId="05FD59E8"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16.774</w:t>
            </w:r>
          </w:p>
        </w:tc>
        <w:tc>
          <w:tcPr>
            <w:tcW w:w="0" w:type="auto"/>
            <w:tcBorders>
              <w:top w:val="single" w:sz="4" w:space="0" w:color="FFFFFF"/>
              <w:left w:val="single" w:sz="4" w:space="0" w:color="FFFFFF"/>
              <w:bottom w:val="single" w:sz="4" w:space="0" w:color="FFFFFF"/>
              <w:right w:val="single" w:sz="4" w:space="0" w:color="FFFFFF"/>
            </w:tcBorders>
            <w:vAlign w:val="bottom"/>
          </w:tcPr>
          <w:p w14:paraId="3E446DAE" w14:textId="636EC078"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26.027</w:t>
            </w:r>
          </w:p>
        </w:tc>
        <w:tc>
          <w:tcPr>
            <w:tcW w:w="0" w:type="auto"/>
            <w:tcBorders>
              <w:top w:val="single" w:sz="4" w:space="0" w:color="FFFFFF"/>
              <w:left w:val="single" w:sz="4" w:space="0" w:color="FFFFFF"/>
              <w:bottom w:val="single" w:sz="4" w:space="0" w:color="FFFFFF"/>
              <w:right w:val="single" w:sz="4" w:space="0" w:color="FFFFFF"/>
            </w:tcBorders>
            <w:vAlign w:val="bottom"/>
          </w:tcPr>
          <w:p w14:paraId="62307590" w14:textId="2ADA955C"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15.146</w:t>
            </w:r>
          </w:p>
        </w:tc>
      </w:tr>
      <w:tr w:rsidR="00CC0480" w14:paraId="25BFD210"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1156623" w14:textId="248BEAF3" w:rsidR="00CC0480" w:rsidRDefault="00CC0480" w:rsidP="00CC0480">
            <w:pPr>
              <w:pStyle w:val="TAH"/>
              <w:rPr>
                <w:rFonts w:cs="Arial"/>
                <w:sz w:val="20"/>
                <w:lang w:val="en-US"/>
              </w:rPr>
            </w:pPr>
            <w:r>
              <w:rPr>
                <w:rFonts w:cs="Arial"/>
                <w:sz w:val="20"/>
                <w:lang w:val="en-US"/>
              </w:rPr>
              <w:t>S2-R07</w:t>
            </w:r>
          </w:p>
        </w:tc>
        <w:tc>
          <w:tcPr>
            <w:tcW w:w="0" w:type="auto"/>
            <w:tcBorders>
              <w:top w:val="single" w:sz="4" w:space="0" w:color="FFFFFF"/>
              <w:left w:val="single" w:sz="4" w:space="0" w:color="FFFFFF"/>
              <w:bottom w:val="single" w:sz="4" w:space="0" w:color="FFFFFF"/>
              <w:right w:val="single" w:sz="4" w:space="0" w:color="FFFFFF"/>
            </w:tcBorders>
            <w:hideMark/>
          </w:tcPr>
          <w:p w14:paraId="6CFC1551" w14:textId="300ACED2" w:rsid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rPr>
              <w:t>Fountain</w:t>
            </w:r>
          </w:p>
        </w:tc>
        <w:tc>
          <w:tcPr>
            <w:tcW w:w="0" w:type="auto"/>
            <w:tcBorders>
              <w:top w:val="single" w:sz="4" w:space="0" w:color="FFFFFF"/>
              <w:left w:val="single" w:sz="4" w:space="0" w:color="FFFFFF"/>
              <w:bottom w:val="single" w:sz="4" w:space="0" w:color="FFFFFF"/>
              <w:right w:val="single" w:sz="4" w:space="0" w:color="FFFFFF"/>
            </w:tcBorders>
            <w:vAlign w:val="bottom"/>
          </w:tcPr>
          <w:p w14:paraId="1DCAC501" w14:textId="1EA0B521"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13.283</w:t>
            </w:r>
          </w:p>
        </w:tc>
        <w:tc>
          <w:tcPr>
            <w:tcW w:w="0" w:type="auto"/>
            <w:tcBorders>
              <w:top w:val="single" w:sz="4" w:space="0" w:color="FFFFFF"/>
              <w:left w:val="single" w:sz="4" w:space="0" w:color="FFFFFF"/>
              <w:bottom w:val="single" w:sz="4" w:space="0" w:color="FFFFFF"/>
              <w:right w:val="single" w:sz="4" w:space="0" w:color="FFFFFF"/>
            </w:tcBorders>
            <w:vAlign w:val="bottom"/>
          </w:tcPr>
          <w:p w14:paraId="06F48584" w14:textId="16516A23"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13.839</w:t>
            </w:r>
          </w:p>
        </w:tc>
        <w:tc>
          <w:tcPr>
            <w:tcW w:w="0" w:type="auto"/>
            <w:tcBorders>
              <w:top w:val="single" w:sz="4" w:space="0" w:color="FFFFFF"/>
              <w:left w:val="single" w:sz="4" w:space="0" w:color="FFFFFF"/>
              <w:bottom w:val="single" w:sz="4" w:space="0" w:color="FFFFFF"/>
              <w:right w:val="single" w:sz="4" w:space="0" w:color="FFFFFF"/>
            </w:tcBorders>
            <w:vAlign w:val="bottom"/>
          </w:tcPr>
          <w:p w14:paraId="6DB2DDBC" w14:textId="4C618E91"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14.377</w:t>
            </w:r>
          </w:p>
        </w:tc>
        <w:tc>
          <w:tcPr>
            <w:tcW w:w="0" w:type="auto"/>
            <w:tcBorders>
              <w:top w:val="single" w:sz="4" w:space="0" w:color="FFFFFF"/>
              <w:left w:val="single" w:sz="4" w:space="0" w:color="FFFFFF"/>
              <w:bottom w:val="single" w:sz="4" w:space="0" w:color="FFFFFF"/>
              <w:right w:val="single" w:sz="4" w:space="0" w:color="FFFFFF"/>
            </w:tcBorders>
            <w:vAlign w:val="bottom"/>
          </w:tcPr>
          <w:p w14:paraId="01F16BC3" w14:textId="55A71FF3"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12.072</w:t>
            </w:r>
          </w:p>
        </w:tc>
      </w:tr>
      <w:tr w:rsidR="00CC0480" w14:paraId="7A0EE16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EA6876" w14:textId="5BA492A6" w:rsidR="00CC0480" w:rsidRDefault="00CC0480" w:rsidP="00CC0480">
            <w:pPr>
              <w:pStyle w:val="TAH"/>
              <w:rPr>
                <w:rFonts w:cs="Arial"/>
                <w:sz w:val="20"/>
                <w:lang w:val="en-US"/>
              </w:rPr>
            </w:pPr>
            <w:r>
              <w:rPr>
                <w:rFonts w:cs="Arial"/>
                <w:sz w:val="20"/>
                <w:lang w:val="en-US"/>
              </w:rPr>
              <w:t>S2-R08</w:t>
            </w:r>
          </w:p>
        </w:tc>
        <w:tc>
          <w:tcPr>
            <w:tcW w:w="0" w:type="auto"/>
            <w:tcBorders>
              <w:top w:val="single" w:sz="4" w:space="0" w:color="FFFFFF"/>
              <w:left w:val="single" w:sz="4" w:space="0" w:color="FFFFFF"/>
              <w:bottom w:val="single" w:sz="4" w:space="0" w:color="FFFFFF"/>
              <w:right w:val="single" w:sz="4" w:space="0" w:color="FFFFFF"/>
            </w:tcBorders>
            <w:hideMark/>
          </w:tcPr>
          <w:p w14:paraId="1DB64DA3" w14:textId="5A897315" w:rsid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Riverbank</w:t>
            </w:r>
          </w:p>
        </w:tc>
        <w:tc>
          <w:tcPr>
            <w:tcW w:w="0" w:type="auto"/>
            <w:tcBorders>
              <w:top w:val="single" w:sz="4" w:space="0" w:color="FFFFFF"/>
              <w:left w:val="single" w:sz="4" w:space="0" w:color="FFFFFF"/>
              <w:bottom w:val="single" w:sz="4" w:space="0" w:color="FFFFFF"/>
              <w:right w:val="single" w:sz="4" w:space="0" w:color="FFFFFF"/>
            </w:tcBorders>
            <w:vAlign w:val="bottom"/>
          </w:tcPr>
          <w:p w14:paraId="75CD26BA" w14:textId="07818DDD"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16.635</w:t>
            </w:r>
          </w:p>
        </w:tc>
        <w:tc>
          <w:tcPr>
            <w:tcW w:w="0" w:type="auto"/>
            <w:tcBorders>
              <w:top w:val="single" w:sz="4" w:space="0" w:color="FFFFFF"/>
              <w:left w:val="single" w:sz="4" w:space="0" w:color="FFFFFF"/>
              <w:bottom w:val="single" w:sz="4" w:space="0" w:color="FFFFFF"/>
              <w:right w:val="single" w:sz="4" w:space="0" w:color="FFFFFF"/>
            </w:tcBorders>
            <w:vAlign w:val="bottom"/>
          </w:tcPr>
          <w:p w14:paraId="5A539678" w14:textId="102C0FEF"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15.257</w:t>
            </w:r>
          </w:p>
        </w:tc>
        <w:tc>
          <w:tcPr>
            <w:tcW w:w="0" w:type="auto"/>
            <w:tcBorders>
              <w:top w:val="single" w:sz="4" w:space="0" w:color="FFFFFF"/>
              <w:left w:val="single" w:sz="4" w:space="0" w:color="FFFFFF"/>
              <w:bottom w:val="single" w:sz="4" w:space="0" w:color="FFFFFF"/>
              <w:right w:val="single" w:sz="4" w:space="0" w:color="FFFFFF"/>
            </w:tcBorders>
            <w:vAlign w:val="bottom"/>
          </w:tcPr>
          <w:p w14:paraId="53C05ED2" w14:textId="056C0398"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21.664</w:t>
            </w:r>
          </w:p>
        </w:tc>
        <w:tc>
          <w:tcPr>
            <w:tcW w:w="0" w:type="auto"/>
            <w:tcBorders>
              <w:top w:val="single" w:sz="4" w:space="0" w:color="FFFFFF"/>
              <w:left w:val="single" w:sz="4" w:space="0" w:color="FFFFFF"/>
              <w:bottom w:val="single" w:sz="4" w:space="0" w:color="FFFFFF"/>
              <w:right w:val="single" w:sz="4" w:space="0" w:color="FFFFFF"/>
            </w:tcBorders>
            <w:vAlign w:val="bottom"/>
          </w:tcPr>
          <w:p w14:paraId="16028757" w14:textId="1BD28170"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14.102</w:t>
            </w:r>
          </w:p>
        </w:tc>
      </w:tr>
      <w:tr w:rsidR="00CC0480" w14:paraId="6F17622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7EA3397" w14:textId="77777777" w:rsidR="00CC0480" w:rsidRDefault="00CC0480" w:rsidP="00CC0480">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EC9F568" w14:textId="77777777" w:rsid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4D8708D" w14:textId="75BC6766"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13.283</w:t>
            </w:r>
          </w:p>
        </w:tc>
        <w:tc>
          <w:tcPr>
            <w:tcW w:w="0" w:type="auto"/>
            <w:tcBorders>
              <w:top w:val="triple" w:sz="4" w:space="0" w:color="auto"/>
              <w:left w:val="single" w:sz="4" w:space="0" w:color="FFFFFF"/>
              <w:bottom w:val="single" w:sz="4" w:space="0" w:color="FFFFFF"/>
              <w:right w:val="single" w:sz="4" w:space="0" w:color="FFFFFF"/>
            </w:tcBorders>
            <w:vAlign w:val="bottom"/>
          </w:tcPr>
          <w:p w14:paraId="7E62758F" w14:textId="57D7995B"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13.839</w:t>
            </w:r>
          </w:p>
        </w:tc>
        <w:tc>
          <w:tcPr>
            <w:tcW w:w="0" w:type="auto"/>
            <w:tcBorders>
              <w:top w:val="triple" w:sz="4" w:space="0" w:color="auto"/>
              <w:left w:val="single" w:sz="4" w:space="0" w:color="FFFFFF"/>
              <w:bottom w:val="single" w:sz="4" w:space="0" w:color="FFFFFF"/>
              <w:right w:val="single" w:sz="4" w:space="0" w:color="FFFFFF"/>
            </w:tcBorders>
            <w:vAlign w:val="bottom"/>
          </w:tcPr>
          <w:p w14:paraId="2244F2D3" w14:textId="05232815"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14.377</w:t>
            </w:r>
          </w:p>
        </w:tc>
        <w:tc>
          <w:tcPr>
            <w:tcW w:w="0" w:type="auto"/>
            <w:tcBorders>
              <w:top w:val="triple" w:sz="4" w:space="0" w:color="auto"/>
              <w:left w:val="single" w:sz="4" w:space="0" w:color="FFFFFF"/>
              <w:bottom w:val="single" w:sz="4" w:space="0" w:color="FFFFFF"/>
              <w:right w:val="single" w:sz="4" w:space="0" w:color="FFFFFF"/>
            </w:tcBorders>
            <w:vAlign w:val="bottom"/>
          </w:tcPr>
          <w:p w14:paraId="4A245681" w14:textId="30C54FF3"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12.072</w:t>
            </w:r>
          </w:p>
        </w:tc>
      </w:tr>
      <w:tr w:rsidR="00CC0480" w14:paraId="56CC804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1CB94B" w14:textId="77777777" w:rsidR="00CC0480" w:rsidRDefault="00CC0480" w:rsidP="00CC0480">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BFD77B2" w14:textId="77777777" w:rsid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5E5AE7A" w14:textId="1C98D819"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35.83</w:t>
            </w:r>
          </w:p>
        </w:tc>
        <w:tc>
          <w:tcPr>
            <w:tcW w:w="0" w:type="auto"/>
            <w:tcBorders>
              <w:top w:val="single" w:sz="4" w:space="0" w:color="FFFFFF"/>
              <w:left w:val="single" w:sz="4" w:space="0" w:color="FFFFFF"/>
              <w:bottom w:val="single" w:sz="4" w:space="0" w:color="FFFFFF"/>
              <w:right w:val="single" w:sz="4" w:space="0" w:color="FFFFFF"/>
            </w:tcBorders>
            <w:vAlign w:val="bottom"/>
          </w:tcPr>
          <w:p w14:paraId="57632462" w14:textId="2EA7011D"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35.269</w:t>
            </w:r>
          </w:p>
        </w:tc>
        <w:tc>
          <w:tcPr>
            <w:tcW w:w="0" w:type="auto"/>
            <w:tcBorders>
              <w:top w:val="single" w:sz="4" w:space="0" w:color="FFFFFF"/>
              <w:left w:val="single" w:sz="4" w:space="0" w:color="FFFFFF"/>
              <w:bottom w:val="single" w:sz="4" w:space="0" w:color="FFFFFF"/>
              <w:right w:val="single" w:sz="4" w:space="0" w:color="FFFFFF"/>
            </w:tcBorders>
            <w:vAlign w:val="bottom"/>
          </w:tcPr>
          <w:p w14:paraId="1177A7EF" w14:textId="57E27AB1"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41.748</w:t>
            </w:r>
          </w:p>
        </w:tc>
        <w:tc>
          <w:tcPr>
            <w:tcW w:w="0" w:type="auto"/>
            <w:tcBorders>
              <w:top w:val="single" w:sz="4" w:space="0" w:color="FFFFFF"/>
              <w:left w:val="single" w:sz="4" w:space="0" w:color="FFFFFF"/>
              <w:bottom w:val="single" w:sz="4" w:space="0" w:color="FFFFFF"/>
              <w:right w:val="single" w:sz="4" w:space="0" w:color="FFFFFF"/>
            </w:tcBorders>
            <w:vAlign w:val="bottom"/>
          </w:tcPr>
          <w:p w14:paraId="3672379E" w14:textId="2689CB3E"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38.306</w:t>
            </w:r>
          </w:p>
        </w:tc>
      </w:tr>
      <w:tr w:rsidR="00CC0480" w14:paraId="5F70F6C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E627331" w14:textId="77777777" w:rsidR="00CC0480" w:rsidRDefault="00CC0480" w:rsidP="00CC0480">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1EA169D" w14:textId="77777777" w:rsid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C724999" w14:textId="0F46D56E"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20.272</w:t>
            </w:r>
          </w:p>
        </w:tc>
        <w:tc>
          <w:tcPr>
            <w:tcW w:w="0" w:type="auto"/>
            <w:tcBorders>
              <w:top w:val="single" w:sz="4" w:space="0" w:color="FFFFFF"/>
              <w:left w:val="single" w:sz="4" w:space="0" w:color="FFFFFF"/>
              <w:bottom w:val="single" w:sz="4" w:space="0" w:color="FFFFFF"/>
              <w:right w:val="single" w:sz="4" w:space="0" w:color="FFFFFF"/>
            </w:tcBorders>
            <w:vAlign w:val="bottom"/>
          </w:tcPr>
          <w:p w14:paraId="377E2DC7" w14:textId="2B769083"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20.367</w:t>
            </w:r>
          </w:p>
        </w:tc>
        <w:tc>
          <w:tcPr>
            <w:tcW w:w="0" w:type="auto"/>
            <w:tcBorders>
              <w:top w:val="single" w:sz="4" w:space="0" w:color="FFFFFF"/>
              <w:left w:val="single" w:sz="4" w:space="0" w:color="FFFFFF"/>
              <w:bottom w:val="single" w:sz="4" w:space="0" w:color="FFFFFF"/>
              <w:right w:val="single" w:sz="4" w:space="0" w:color="FFFFFF"/>
            </w:tcBorders>
            <w:vAlign w:val="bottom"/>
          </w:tcPr>
          <w:p w14:paraId="7EAEF1CC" w14:textId="7E92CA3A"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27.203</w:t>
            </w:r>
          </w:p>
        </w:tc>
        <w:tc>
          <w:tcPr>
            <w:tcW w:w="0" w:type="auto"/>
            <w:tcBorders>
              <w:top w:val="single" w:sz="4" w:space="0" w:color="FFFFFF"/>
              <w:left w:val="single" w:sz="4" w:space="0" w:color="FFFFFF"/>
              <w:bottom w:val="single" w:sz="4" w:space="0" w:color="FFFFFF"/>
              <w:right w:val="single" w:sz="4" w:space="0" w:color="FFFFFF"/>
            </w:tcBorders>
            <w:vAlign w:val="bottom"/>
          </w:tcPr>
          <w:p w14:paraId="187F1C64" w14:textId="60650EB3"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19.82</w:t>
            </w:r>
          </w:p>
        </w:tc>
      </w:tr>
    </w:tbl>
    <w:p w14:paraId="0BB810F4" w14:textId="77777777" w:rsidR="0031770C" w:rsidRDefault="0031770C" w:rsidP="0031770C"/>
    <w:p w14:paraId="2F6F2042" w14:textId="5D18E5A2" w:rsidR="0031770C" w:rsidRDefault="0031770C" w:rsidP="0031770C">
      <w:pPr>
        <w:pStyle w:val="TH"/>
        <w:ind w:left="284"/>
      </w:pPr>
      <w:r>
        <w:lastRenderedPageBreak/>
        <w:t>Table 8.3.4.3-2 BD rate gain of ETM with S2-ETM-02 against H.265/HEVC HM with configuration S2-HM-02, i.e. with the 4K TV HDR scenario reference sequences</w:t>
      </w:r>
    </w:p>
    <w:tbl>
      <w:tblPr>
        <w:tblStyle w:val="GridTable5Dark-Accent3"/>
        <w:tblW w:w="0" w:type="auto"/>
        <w:jc w:val="center"/>
        <w:tblLook w:val="04A0" w:firstRow="1" w:lastRow="0" w:firstColumn="1" w:lastColumn="0" w:noHBand="0" w:noVBand="1"/>
      </w:tblPr>
      <w:tblGrid>
        <w:gridCol w:w="2062"/>
        <w:gridCol w:w="1437"/>
        <w:gridCol w:w="828"/>
        <w:gridCol w:w="961"/>
        <w:gridCol w:w="984"/>
        <w:gridCol w:w="828"/>
      </w:tblGrid>
      <w:tr w:rsidR="0031770C" w14:paraId="68C623E3"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5353F9E" w14:textId="77777777" w:rsidR="0031770C" w:rsidRDefault="0031770C"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6D680B7" w14:textId="77777777" w:rsidR="0031770C" w:rsidRDefault="0031770C"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vAlign w:val="bottom"/>
            <w:hideMark/>
          </w:tcPr>
          <w:p w14:paraId="1E14D109" w14:textId="77777777" w:rsidR="0031770C" w:rsidRPr="00DE7958" w:rsidRDefault="0031770C"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wpsnr</w:t>
            </w:r>
          </w:p>
        </w:tc>
        <w:tc>
          <w:tcPr>
            <w:tcW w:w="0" w:type="auto"/>
            <w:tcBorders>
              <w:bottom w:val="single" w:sz="4" w:space="0" w:color="FFFFFF"/>
            </w:tcBorders>
            <w:vAlign w:val="bottom"/>
            <w:hideMark/>
          </w:tcPr>
          <w:p w14:paraId="1FA4171F" w14:textId="77777777" w:rsidR="0031770C" w:rsidRPr="00DE7958" w:rsidRDefault="0031770C"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y_wpsnr</w:t>
            </w:r>
          </w:p>
        </w:tc>
        <w:tc>
          <w:tcPr>
            <w:tcW w:w="0" w:type="auto"/>
            <w:tcBorders>
              <w:bottom w:val="single" w:sz="4" w:space="0" w:color="FFFFFF"/>
            </w:tcBorders>
            <w:vAlign w:val="bottom"/>
            <w:hideMark/>
          </w:tcPr>
          <w:p w14:paraId="7517B35C" w14:textId="77777777" w:rsidR="0031770C" w:rsidRPr="00DE7958" w:rsidRDefault="0031770C"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psnrl100</w:t>
            </w:r>
          </w:p>
        </w:tc>
        <w:tc>
          <w:tcPr>
            <w:tcW w:w="0" w:type="auto"/>
            <w:tcBorders>
              <w:bottom w:val="single" w:sz="4" w:space="0" w:color="FFFFFF"/>
            </w:tcBorders>
            <w:vAlign w:val="bottom"/>
            <w:hideMark/>
          </w:tcPr>
          <w:p w14:paraId="2948CBFB" w14:textId="77777777" w:rsidR="0031770C" w:rsidRPr="00DE7958" w:rsidRDefault="0031770C"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de100</w:t>
            </w:r>
          </w:p>
        </w:tc>
      </w:tr>
      <w:tr w:rsidR="00CC0480" w14:paraId="0F564846"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5BB527" w14:textId="5EF5FDA2" w:rsidR="00CC0480" w:rsidRDefault="00CC0480" w:rsidP="00CC0480">
            <w:pPr>
              <w:pStyle w:val="TAH"/>
              <w:rPr>
                <w:rFonts w:cs="Arial"/>
                <w:sz w:val="20"/>
                <w:lang w:val="en-US"/>
              </w:rPr>
            </w:pPr>
            <w:r w:rsidRPr="000B05DF">
              <w:rPr>
                <w:lang w:val="en-US"/>
              </w:rPr>
              <w:t>S</w:t>
            </w:r>
            <w:r>
              <w:rPr>
                <w:lang w:val="en-US"/>
              </w:rPr>
              <w:t>2</w:t>
            </w:r>
            <w:r w:rsidRPr="000B05DF">
              <w:rPr>
                <w:lang w:val="en-US"/>
              </w:rPr>
              <w:t>-R1</w:t>
            </w:r>
            <w:r>
              <w:rPr>
                <w:lang w:val="en-US"/>
              </w:rPr>
              <w:t>1</w:t>
            </w:r>
          </w:p>
        </w:tc>
        <w:tc>
          <w:tcPr>
            <w:tcW w:w="0" w:type="auto"/>
            <w:tcBorders>
              <w:top w:val="single" w:sz="4" w:space="0" w:color="FFFFFF"/>
              <w:left w:val="single" w:sz="4" w:space="0" w:color="FFFFFF"/>
              <w:bottom w:val="single" w:sz="4" w:space="0" w:color="FFFFFF"/>
              <w:right w:val="single" w:sz="4" w:space="0" w:color="FFFFFF"/>
            </w:tcBorders>
            <w:hideMark/>
          </w:tcPr>
          <w:p w14:paraId="1D414C0C" w14:textId="58C07579" w:rsid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Life-Untouched</w:t>
            </w:r>
          </w:p>
        </w:tc>
        <w:tc>
          <w:tcPr>
            <w:tcW w:w="0" w:type="auto"/>
            <w:tcBorders>
              <w:top w:val="single" w:sz="4" w:space="0" w:color="FFFFFF"/>
              <w:left w:val="single" w:sz="4" w:space="0" w:color="FFFFFF"/>
              <w:bottom w:val="single" w:sz="4" w:space="0" w:color="FFFFFF"/>
              <w:right w:val="single" w:sz="4" w:space="0" w:color="FFFFFF"/>
            </w:tcBorders>
          </w:tcPr>
          <w:p w14:paraId="6D0F28A5" w14:textId="37B50CFA"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16.581</w:t>
            </w:r>
          </w:p>
        </w:tc>
        <w:tc>
          <w:tcPr>
            <w:tcW w:w="0" w:type="auto"/>
            <w:tcBorders>
              <w:top w:val="single" w:sz="4" w:space="0" w:color="FFFFFF"/>
              <w:left w:val="single" w:sz="4" w:space="0" w:color="FFFFFF"/>
              <w:bottom w:val="single" w:sz="4" w:space="0" w:color="FFFFFF"/>
              <w:right w:val="single" w:sz="4" w:space="0" w:color="FFFFFF"/>
            </w:tcBorders>
          </w:tcPr>
          <w:p w14:paraId="79973C4C" w14:textId="37BFB74D"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18.241</w:t>
            </w:r>
          </w:p>
        </w:tc>
        <w:tc>
          <w:tcPr>
            <w:tcW w:w="0" w:type="auto"/>
            <w:tcBorders>
              <w:top w:val="single" w:sz="4" w:space="0" w:color="FFFFFF"/>
              <w:left w:val="single" w:sz="4" w:space="0" w:color="FFFFFF"/>
              <w:bottom w:val="single" w:sz="4" w:space="0" w:color="FFFFFF"/>
              <w:right w:val="single" w:sz="4" w:space="0" w:color="FFFFFF"/>
            </w:tcBorders>
          </w:tcPr>
          <w:p w14:paraId="39F12147" w14:textId="50E7CEB4"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18.127</w:t>
            </w:r>
          </w:p>
        </w:tc>
        <w:tc>
          <w:tcPr>
            <w:tcW w:w="0" w:type="auto"/>
            <w:tcBorders>
              <w:top w:val="single" w:sz="4" w:space="0" w:color="FFFFFF"/>
              <w:left w:val="single" w:sz="4" w:space="0" w:color="FFFFFF"/>
              <w:bottom w:val="single" w:sz="4" w:space="0" w:color="FFFFFF"/>
              <w:right w:val="single" w:sz="4" w:space="0" w:color="FFFFFF"/>
            </w:tcBorders>
          </w:tcPr>
          <w:p w14:paraId="72966965" w14:textId="67F19F0A"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7.204</w:t>
            </w:r>
          </w:p>
        </w:tc>
      </w:tr>
      <w:tr w:rsidR="00CC0480" w14:paraId="6043CD8B"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1F4D37" w14:textId="11BDC0D4" w:rsidR="00CC0480" w:rsidRDefault="00CC0480" w:rsidP="00CC0480">
            <w:pPr>
              <w:pStyle w:val="TAH"/>
              <w:rPr>
                <w:rFonts w:cs="Arial"/>
                <w:sz w:val="20"/>
                <w:lang w:val="en-US"/>
              </w:rPr>
            </w:pPr>
            <w:r w:rsidRPr="000B05DF">
              <w:rPr>
                <w:lang w:val="en-US"/>
              </w:rPr>
              <w:t>S</w:t>
            </w:r>
            <w:r>
              <w:rPr>
                <w:lang w:val="en-US"/>
              </w:rPr>
              <w:t>2</w:t>
            </w:r>
            <w:r w:rsidRPr="000B05DF">
              <w:rPr>
                <w:lang w:val="en-US"/>
              </w:rPr>
              <w:t>-R</w:t>
            </w:r>
            <w:r>
              <w:rPr>
                <w:lang w:val="en-US"/>
              </w:rPr>
              <w:t>1</w:t>
            </w:r>
            <w:r w:rsidRPr="000B05DF">
              <w:rPr>
                <w:lang w:val="en-US"/>
              </w:rPr>
              <w:t>2</w:t>
            </w:r>
          </w:p>
        </w:tc>
        <w:tc>
          <w:tcPr>
            <w:tcW w:w="0" w:type="auto"/>
            <w:tcBorders>
              <w:top w:val="single" w:sz="4" w:space="0" w:color="FFFFFF"/>
              <w:left w:val="single" w:sz="4" w:space="0" w:color="FFFFFF"/>
              <w:bottom w:val="single" w:sz="4" w:space="0" w:color="FFFFFF"/>
              <w:right w:val="single" w:sz="4" w:space="0" w:color="FFFFFF"/>
            </w:tcBorders>
            <w:hideMark/>
          </w:tcPr>
          <w:p w14:paraId="57E22220" w14:textId="2B0EF59C" w:rsid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Meridian</w:t>
            </w:r>
          </w:p>
        </w:tc>
        <w:tc>
          <w:tcPr>
            <w:tcW w:w="0" w:type="auto"/>
            <w:tcBorders>
              <w:top w:val="single" w:sz="4" w:space="0" w:color="FFFFFF"/>
              <w:left w:val="single" w:sz="4" w:space="0" w:color="FFFFFF"/>
              <w:bottom w:val="single" w:sz="4" w:space="0" w:color="FFFFFF"/>
              <w:right w:val="single" w:sz="4" w:space="0" w:color="FFFFFF"/>
            </w:tcBorders>
          </w:tcPr>
          <w:p w14:paraId="19441C3D" w14:textId="3B6F1FB2"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12.172</w:t>
            </w:r>
          </w:p>
        </w:tc>
        <w:tc>
          <w:tcPr>
            <w:tcW w:w="0" w:type="auto"/>
            <w:tcBorders>
              <w:top w:val="single" w:sz="4" w:space="0" w:color="FFFFFF"/>
              <w:left w:val="single" w:sz="4" w:space="0" w:color="FFFFFF"/>
              <w:bottom w:val="single" w:sz="4" w:space="0" w:color="FFFFFF"/>
              <w:right w:val="single" w:sz="4" w:space="0" w:color="FFFFFF"/>
            </w:tcBorders>
          </w:tcPr>
          <w:p w14:paraId="64FC183D" w14:textId="311FBA12"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11.66</w:t>
            </w:r>
          </w:p>
        </w:tc>
        <w:tc>
          <w:tcPr>
            <w:tcW w:w="0" w:type="auto"/>
            <w:tcBorders>
              <w:top w:val="single" w:sz="4" w:space="0" w:color="FFFFFF"/>
              <w:left w:val="single" w:sz="4" w:space="0" w:color="FFFFFF"/>
              <w:bottom w:val="single" w:sz="4" w:space="0" w:color="FFFFFF"/>
              <w:right w:val="single" w:sz="4" w:space="0" w:color="FFFFFF"/>
            </w:tcBorders>
          </w:tcPr>
          <w:p w14:paraId="363AD253" w14:textId="2932062E"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10.795</w:t>
            </w:r>
          </w:p>
        </w:tc>
        <w:tc>
          <w:tcPr>
            <w:tcW w:w="0" w:type="auto"/>
            <w:tcBorders>
              <w:top w:val="single" w:sz="4" w:space="0" w:color="FFFFFF"/>
              <w:left w:val="single" w:sz="4" w:space="0" w:color="FFFFFF"/>
              <w:bottom w:val="single" w:sz="4" w:space="0" w:color="FFFFFF"/>
              <w:right w:val="single" w:sz="4" w:space="0" w:color="FFFFFF"/>
            </w:tcBorders>
          </w:tcPr>
          <w:p w14:paraId="09A37ECA" w14:textId="7F23CAAE"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16.594</w:t>
            </w:r>
          </w:p>
        </w:tc>
      </w:tr>
      <w:tr w:rsidR="00CC0480" w14:paraId="496ADE1F"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31363F" w14:textId="71CC5381" w:rsidR="00CC0480" w:rsidRDefault="00CC0480" w:rsidP="00CC0480">
            <w:pPr>
              <w:pStyle w:val="TAH"/>
              <w:rPr>
                <w:rFonts w:cs="Arial"/>
                <w:sz w:val="20"/>
                <w:lang w:val="en-US"/>
              </w:rPr>
            </w:pPr>
            <w:r w:rsidRPr="000B05DF">
              <w:rPr>
                <w:lang w:val="en-US"/>
              </w:rPr>
              <w:t>S</w:t>
            </w:r>
            <w:r>
              <w:rPr>
                <w:lang w:val="en-US"/>
              </w:rPr>
              <w:t>2</w:t>
            </w:r>
            <w:r w:rsidRPr="000B05DF">
              <w:rPr>
                <w:lang w:val="en-US"/>
              </w:rPr>
              <w:t>-R</w:t>
            </w:r>
            <w:r>
              <w:rPr>
                <w:lang w:val="en-US"/>
              </w:rPr>
              <w:t>13</w:t>
            </w:r>
          </w:p>
        </w:tc>
        <w:tc>
          <w:tcPr>
            <w:tcW w:w="0" w:type="auto"/>
            <w:tcBorders>
              <w:top w:val="single" w:sz="4" w:space="0" w:color="FFFFFF"/>
              <w:left w:val="single" w:sz="4" w:space="0" w:color="FFFFFF"/>
              <w:bottom w:val="single" w:sz="4" w:space="0" w:color="FFFFFF"/>
              <w:right w:val="single" w:sz="4" w:space="0" w:color="FFFFFF"/>
            </w:tcBorders>
            <w:hideMark/>
          </w:tcPr>
          <w:p w14:paraId="0EFAE62E" w14:textId="5F54C371" w:rsid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Sol-Levante</w:t>
            </w:r>
          </w:p>
        </w:tc>
        <w:tc>
          <w:tcPr>
            <w:tcW w:w="0" w:type="auto"/>
            <w:tcBorders>
              <w:top w:val="single" w:sz="4" w:space="0" w:color="FFFFFF"/>
              <w:left w:val="single" w:sz="4" w:space="0" w:color="FFFFFF"/>
              <w:bottom w:val="single" w:sz="4" w:space="0" w:color="FFFFFF"/>
              <w:right w:val="single" w:sz="4" w:space="0" w:color="FFFFFF"/>
            </w:tcBorders>
          </w:tcPr>
          <w:p w14:paraId="4A5D3DA4" w14:textId="1B23695A"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31.395</w:t>
            </w:r>
          </w:p>
        </w:tc>
        <w:tc>
          <w:tcPr>
            <w:tcW w:w="0" w:type="auto"/>
            <w:tcBorders>
              <w:top w:val="single" w:sz="4" w:space="0" w:color="FFFFFF"/>
              <w:left w:val="single" w:sz="4" w:space="0" w:color="FFFFFF"/>
              <w:bottom w:val="single" w:sz="4" w:space="0" w:color="FFFFFF"/>
              <w:right w:val="single" w:sz="4" w:space="0" w:color="FFFFFF"/>
            </w:tcBorders>
          </w:tcPr>
          <w:p w14:paraId="761288A1" w14:textId="388D6A27"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25.737</w:t>
            </w:r>
          </w:p>
        </w:tc>
        <w:tc>
          <w:tcPr>
            <w:tcW w:w="0" w:type="auto"/>
            <w:tcBorders>
              <w:top w:val="single" w:sz="4" w:space="0" w:color="FFFFFF"/>
              <w:left w:val="single" w:sz="4" w:space="0" w:color="FFFFFF"/>
              <w:bottom w:val="single" w:sz="4" w:space="0" w:color="FFFFFF"/>
              <w:right w:val="single" w:sz="4" w:space="0" w:color="FFFFFF"/>
            </w:tcBorders>
          </w:tcPr>
          <w:p w14:paraId="40107057" w14:textId="242E2672"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32.498</w:t>
            </w:r>
          </w:p>
        </w:tc>
        <w:tc>
          <w:tcPr>
            <w:tcW w:w="0" w:type="auto"/>
            <w:tcBorders>
              <w:top w:val="single" w:sz="4" w:space="0" w:color="FFFFFF"/>
              <w:left w:val="single" w:sz="4" w:space="0" w:color="FFFFFF"/>
              <w:bottom w:val="single" w:sz="4" w:space="0" w:color="FFFFFF"/>
              <w:right w:val="single" w:sz="4" w:space="0" w:color="FFFFFF"/>
            </w:tcBorders>
          </w:tcPr>
          <w:p w14:paraId="51B28A27" w14:textId="1985B9CF"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48.08</w:t>
            </w:r>
          </w:p>
        </w:tc>
      </w:tr>
      <w:tr w:rsidR="00CC0480" w14:paraId="3F646030"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D830F1" w14:textId="040DD96A" w:rsidR="00CC0480" w:rsidRDefault="00CC0480" w:rsidP="00CC0480">
            <w:pPr>
              <w:pStyle w:val="TAH"/>
              <w:rPr>
                <w:rFonts w:cs="Arial"/>
                <w:sz w:val="20"/>
                <w:lang w:val="en-US"/>
              </w:rPr>
            </w:pPr>
            <w:r w:rsidRPr="000B05DF">
              <w:rPr>
                <w:lang w:val="en-US"/>
              </w:rPr>
              <w:t>S</w:t>
            </w:r>
            <w:r>
              <w:rPr>
                <w:lang w:val="en-US"/>
              </w:rPr>
              <w:t>2</w:t>
            </w:r>
            <w:r w:rsidRPr="000B05DF">
              <w:rPr>
                <w:lang w:val="en-US"/>
              </w:rPr>
              <w:t>-R</w:t>
            </w:r>
            <w:r>
              <w:rPr>
                <w:lang w:val="en-US"/>
              </w:rPr>
              <w:t>14</w:t>
            </w:r>
          </w:p>
        </w:tc>
        <w:tc>
          <w:tcPr>
            <w:tcW w:w="0" w:type="auto"/>
            <w:tcBorders>
              <w:top w:val="single" w:sz="4" w:space="0" w:color="FFFFFF"/>
              <w:left w:val="single" w:sz="4" w:space="0" w:color="FFFFFF"/>
              <w:bottom w:val="single" w:sz="4" w:space="0" w:color="FFFFFF"/>
              <w:right w:val="single" w:sz="4" w:space="0" w:color="FFFFFF"/>
            </w:tcBorders>
            <w:hideMark/>
          </w:tcPr>
          <w:p w14:paraId="37DA53AF" w14:textId="06CAB2B0" w:rsid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Cosmos</w:t>
            </w:r>
          </w:p>
        </w:tc>
        <w:tc>
          <w:tcPr>
            <w:tcW w:w="0" w:type="auto"/>
            <w:tcBorders>
              <w:top w:val="single" w:sz="4" w:space="0" w:color="FFFFFF"/>
              <w:left w:val="single" w:sz="4" w:space="0" w:color="FFFFFF"/>
              <w:bottom w:val="single" w:sz="4" w:space="0" w:color="FFFFFF"/>
              <w:right w:val="single" w:sz="4" w:space="0" w:color="FFFFFF"/>
            </w:tcBorders>
          </w:tcPr>
          <w:p w14:paraId="4DC93B03" w14:textId="3A35FE3C"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26.159</w:t>
            </w:r>
          </w:p>
        </w:tc>
        <w:tc>
          <w:tcPr>
            <w:tcW w:w="0" w:type="auto"/>
            <w:tcBorders>
              <w:top w:val="single" w:sz="4" w:space="0" w:color="FFFFFF"/>
              <w:left w:val="single" w:sz="4" w:space="0" w:color="FFFFFF"/>
              <w:bottom w:val="single" w:sz="4" w:space="0" w:color="FFFFFF"/>
              <w:right w:val="single" w:sz="4" w:space="0" w:color="FFFFFF"/>
            </w:tcBorders>
          </w:tcPr>
          <w:p w14:paraId="3BE9C525" w14:textId="44671AF0"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19.437</w:t>
            </w:r>
          </w:p>
        </w:tc>
        <w:tc>
          <w:tcPr>
            <w:tcW w:w="0" w:type="auto"/>
            <w:tcBorders>
              <w:top w:val="single" w:sz="4" w:space="0" w:color="FFFFFF"/>
              <w:left w:val="single" w:sz="4" w:space="0" w:color="FFFFFF"/>
              <w:bottom w:val="single" w:sz="4" w:space="0" w:color="FFFFFF"/>
              <w:right w:val="single" w:sz="4" w:space="0" w:color="FFFFFF"/>
            </w:tcBorders>
          </w:tcPr>
          <w:p w14:paraId="123CFB3B" w14:textId="42814C8B"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26.51</w:t>
            </w:r>
          </w:p>
        </w:tc>
        <w:tc>
          <w:tcPr>
            <w:tcW w:w="0" w:type="auto"/>
            <w:tcBorders>
              <w:top w:val="single" w:sz="4" w:space="0" w:color="FFFFFF"/>
              <w:left w:val="single" w:sz="4" w:space="0" w:color="FFFFFF"/>
              <w:bottom w:val="single" w:sz="4" w:space="0" w:color="FFFFFF"/>
              <w:right w:val="single" w:sz="4" w:space="0" w:color="FFFFFF"/>
            </w:tcBorders>
          </w:tcPr>
          <w:p w14:paraId="487EB14B" w14:textId="756244CA"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59.004</w:t>
            </w:r>
          </w:p>
        </w:tc>
      </w:tr>
      <w:tr w:rsidR="00CC0480" w14:paraId="59E00D35"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CAF865" w14:textId="20437626" w:rsidR="00CC0480" w:rsidRDefault="00CC0480" w:rsidP="00CC0480">
            <w:pPr>
              <w:pStyle w:val="TAH"/>
              <w:rPr>
                <w:rFonts w:cs="Arial"/>
                <w:sz w:val="20"/>
                <w:lang w:val="en-US"/>
              </w:rPr>
            </w:pPr>
            <w:r w:rsidRPr="000B05DF">
              <w:rPr>
                <w:lang w:val="en-US"/>
              </w:rPr>
              <w:t>S</w:t>
            </w:r>
            <w:r>
              <w:rPr>
                <w:lang w:val="en-US"/>
              </w:rPr>
              <w:t>2</w:t>
            </w:r>
            <w:r w:rsidRPr="000B05DF">
              <w:rPr>
                <w:lang w:val="en-US"/>
              </w:rPr>
              <w:t>-R</w:t>
            </w:r>
            <w:r>
              <w:rPr>
                <w:lang w:val="en-US"/>
              </w:rPr>
              <w:t>1</w:t>
            </w:r>
            <w:r w:rsidRPr="000B05DF">
              <w:rPr>
                <w:lang w:val="en-US"/>
              </w:rPr>
              <w:t>5</w:t>
            </w:r>
          </w:p>
        </w:tc>
        <w:tc>
          <w:tcPr>
            <w:tcW w:w="0" w:type="auto"/>
            <w:tcBorders>
              <w:top w:val="single" w:sz="4" w:space="0" w:color="FFFFFF"/>
              <w:left w:val="single" w:sz="4" w:space="0" w:color="FFFFFF"/>
              <w:bottom w:val="single" w:sz="4" w:space="0" w:color="FFFFFF"/>
              <w:right w:val="single" w:sz="4" w:space="0" w:color="FFFFFF"/>
            </w:tcBorders>
            <w:hideMark/>
          </w:tcPr>
          <w:p w14:paraId="6DA7DDD5" w14:textId="2672B470" w:rsid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Elevator</w:t>
            </w:r>
          </w:p>
        </w:tc>
        <w:tc>
          <w:tcPr>
            <w:tcW w:w="0" w:type="auto"/>
            <w:tcBorders>
              <w:top w:val="single" w:sz="4" w:space="0" w:color="FFFFFF"/>
              <w:left w:val="single" w:sz="4" w:space="0" w:color="FFFFFF"/>
              <w:bottom w:val="single" w:sz="4" w:space="0" w:color="FFFFFF"/>
              <w:right w:val="single" w:sz="4" w:space="0" w:color="FFFFFF"/>
            </w:tcBorders>
          </w:tcPr>
          <w:p w14:paraId="5BF6157C" w14:textId="55F5E07C"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24.369</w:t>
            </w:r>
          </w:p>
        </w:tc>
        <w:tc>
          <w:tcPr>
            <w:tcW w:w="0" w:type="auto"/>
            <w:tcBorders>
              <w:top w:val="single" w:sz="4" w:space="0" w:color="FFFFFF"/>
              <w:left w:val="single" w:sz="4" w:space="0" w:color="FFFFFF"/>
              <w:bottom w:val="single" w:sz="4" w:space="0" w:color="FFFFFF"/>
              <w:right w:val="single" w:sz="4" w:space="0" w:color="FFFFFF"/>
            </w:tcBorders>
          </w:tcPr>
          <w:p w14:paraId="0AA31F79" w14:textId="54B1CC7D"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22.577</w:t>
            </w:r>
          </w:p>
        </w:tc>
        <w:tc>
          <w:tcPr>
            <w:tcW w:w="0" w:type="auto"/>
            <w:tcBorders>
              <w:top w:val="single" w:sz="4" w:space="0" w:color="FFFFFF"/>
              <w:left w:val="single" w:sz="4" w:space="0" w:color="FFFFFF"/>
              <w:bottom w:val="single" w:sz="4" w:space="0" w:color="FFFFFF"/>
              <w:right w:val="single" w:sz="4" w:space="0" w:color="FFFFFF"/>
            </w:tcBorders>
          </w:tcPr>
          <w:p w14:paraId="2EFB2E3D" w14:textId="43FEB046"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21.588</w:t>
            </w:r>
          </w:p>
        </w:tc>
        <w:tc>
          <w:tcPr>
            <w:tcW w:w="0" w:type="auto"/>
            <w:tcBorders>
              <w:top w:val="single" w:sz="4" w:space="0" w:color="FFFFFF"/>
              <w:left w:val="single" w:sz="4" w:space="0" w:color="FFFFFF"/>
              <w:bottom w:val="single" w:sz="4" w:space="0" w:color="FFFFFF"/>
              <w:right w:val="single" w:sz="4" w:space="0" w:color="FFFFFF"/>
            </w:tcBorders>
          </w:tcPr>
          <w:p w14:paraId="7529A65C" w14:textId="1CBD579B"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24.43</w:t>
            </w:r>
          </w:p>
        </w:tc>
      </w:tr>
      <w:tr w:rsidR="00CC0480" w14:paraId="0F19993A"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6798C7" w14:textId="296B032A" w:rsidR="00CC0480" w:rsidRDefault="00CC0480" w:rsidP="00CC0480">
            <w:pPr>
              <w:pStyle w:val="TAH"/>
              <w:rPr>
                <w:rFonts w:cs="Arial"/>
                <w:sz w:val="20"/>
                <w:lang w:val="en-US"/>
              </w:rPr>
            </w:pPr>
            <w:r w:rsidRPr="000B05DF">
              <w:rPr>
                <w:lang w:val="en-US"/>
              </w:rPr>
              <w:t>S</w:t>
            </w:r>
            <w:r>
              <w:rPr>
                <w:lang w:val="en-US"/>
              </w:rPr>
              <w:t>2</w:t>
            </w:r>
            <w:r w:rsidRPr="000B05DF">
              <w:rPr>
                <w:lang w:val="en-US"/>
              </w:rPr>
              <w:t>-R</w:t>
            </w:r>
            <w:r>
              <w:rPr>
                <w:lang w:val="en-US"/>
              </w:rPr>
              <w:t>1</w:t>
            </w:r>
            <w:r w:rsidRPr="000B05DF">
              <w:rPr>
                <w:lang w:val="en-US"/>
              </w:rPr>
              <w:t>6</w:t>
            </w:r>
          </w:p>
        </w:tc>
        <w:tc>
          <w:tcPr>
            <w:tcW w:w="0" w:type="auto"/>
            <w:tcBorders>
              <w:top w:val="single" w:sz="4" w:space="0" w:color="FFFFFF"/>
              <w:left w:val="single" w:sz="4" w:space="0" w:color="FFFFFF"/>
              <w:bottom w:val="single" w:sz="4" w:space="0" w:color="FFFFFF"/>
              <w:right w:val="single" w:sz="4" w:space="0" w:color="FFFFFF"/>
            </w:tcBorders>
            <w:hideMark/>
          </w:tcPr>
          <w:p w14:paraId="385CBAB3" w14:textId="5819E4B2" w:rsid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Sparks</w:t>
            </w:r>
          </w:p>
        </w:tc>
        <w:tc>
          <w:tcPr>
            <w:tcW w:w="0" w:type="auto"/>
            <w:tcBorders>
              <w:top w:val="single" w:sz="4" w:space="0" w:color="FFFFFF"/>
              <w:left w:val="single" w:sz="4" w:space="0" w:color="FFFFFF"/>
              <w:bottom w:val="single" w:sz="4" w:space="0" w:color="FFFFFF"/>
              <w:right w:val="single" w:sz="4" w:space="0" w:color="FFFFFF"/>
            </w:tcBorders>
          </w:tcPr>
          <w:p w14:paraId="5873258A" w14:textId="26D6978C"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21.216</w:t>
            </w:r>
          </w:p>
        </w:tc>
        <w:tc>
          <w:tcPr>
            <w:tcW w:w="0" w:type="auto"/>
            <w:tcBorders>
              <w:top w:val="single" w:sz="4" w:space="0" w:color="FFFFFF"/>
              <w:left w:val="single" w:sz="4" w:space="0" w:color="FFFFFF"/>
              <w:bottom w:val="single" w:sz="4" w:space="0" w:color="FFFFFF"/>
              <w:right w:val="single" w:sz="4" w:space="0" w:color="FFFFFF"/>
            </w:tcBorders>
          </w:tcPr>
          <w:p w14:paraId="54740808" w14:textId="11809F38"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17.872</w:t>
            </w:r>
          </w:p>
        </w:tc>
        <w:tc>
          <w:tcPr>
            <w:tcW w:w="0" w:type="auto"/>
            <w:tcBorders>
              <w:top w:val="single" w:sz="4" w:space="0" w:color="FFFFFF"/>
              <w:left w:val="single" w:sz="4" w:space="0" w:color="FFFFFF"/>
              <w:bottom w:val="single" w:sz="4" w:space="0" w:color="FFFFFF"/>
              <w:right w:val="single" w:sz="4" w:space="0" w:color="FFFFFF"/>
            </w:tcBorders>
          </w:tcPr>
          <w:p w14:paraId="02650023" w14:textId="0E68D427"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16.684</w:t>
            </w:r>
          </w:p>
        </w:tc>
        <w:tc>
          <w:tcPr>
            <w:tcW w:w="0" w:type="auto"/>
            <w:tcBorders>
              <w:top w:val="single" w:sz="4" w:space="0" w:color="FFFFFF"/>
              <w:left w:val="single" w:sz="4" w:space="0" w:color="FFFFFF"/>
              <w:bottom w:val="single" w:sz="4" w:space="0" w:color="FFFFFF"/>
              <w:right w:val="single" w:sz="4" w:space="0" w:color="FFFFFF"/>
            </w:tcBorders>
          </w:tcPr>
          <w:p w14:paraId="77C30166" w14:textId="669FA778"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35.51</w:t>
            </w:r>
          </w:p>
        </w:tc>
      </w:tr>
      <w:tr w:rsidR="00CC0480" w14:paraId="4994159E"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17F127" w14:textId="6A2A0253" w:rsidR="00CC0480" w:rsidRDefault="00CC0480" w:rsidP="00CC0480">
            <w:pPr>
              <w:pStyle w:val="TAH"/>
              <w:rPr>
                <w:rFonts w:cs="Arial"/>
                <w:sz w:val="20"/>
                <w:lang w:val="en-US"/>
              </w:rPr>
            </w:pPr>
            <w:r w:rsidRPr="000B05DF">
              <w:rPr>
                <w:lang w:val="en-US"/>
              </w:rPr>
              <w:t>S</w:t>
            </w:r>
            <w:r>
              <w:rPr>
                <w:lang w:val="en-US"/>
              </w:rPr>
              <w:t>2</w:t>
            </w:r>
            <w:r w:rsidRPr="000B05DF">
              <w:rPr>
                <w:lang w:val="en-US"/>
              </w:rPr>
              <w:t>-R</w:t>
            </w:r>
            <w:r>
              <w:rPr>
                <w:lang w:val="en-US"/>
              </w:rPr>
              <w:t>1</w:t>
            </w:r>
            <w:r w:rsidRPr="000B05DF">
              <w:rPr>
                <w:lang w:val="en-US"/>
              </w:rPr>
              <w:t>7</w:t>
            </w:r>
          </w:p>
        </w:tc>
        <w:tc>
          <w:tcPr>
            <w:tcW w:w="0" w:type="auto"/>
            <w:tcBorders>
              <w:top w:val="single" w:sz="4" w:space="0" w:color="FFFFFF"/>
              <w:left w:val="single" w:sz="4" w:space="0" w:color="FFFFFF"/>
              <w:bottom w:val="single" w:sz="4" w:space="0" w:color="FFFFFF"/>
              <w:right w:val="single" w:sz="4" w:space="0" w:color="FFFFFF"/>
            </w:tcBorders>
            <w:hideMark/>
          </w:tcPr>
          <w:p w14:paraId="058B5005" w14:textId="36BED8F6" w:rsid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Nocturne</w:t>
            </w:r>
          </w:p>
        </w:tc>
        <w:tc>
          <w:tcPr>
            <w:tcW w:w="0" w:type="auto"/>
            <w:tcBorders>
              <w:top w:val="single" w:sz="4" w:space="0" w:color="FFFFFF"/>
              <w:left w:val="single" w:sz="4" w:space="0" w:color="FFFFFF"/>
              <w:bottom w:val="single" w:sz="4" w:space="0" w:color="FFFFFF"/>
              <w:right w:val="single" w:sz="4" w:space="0" w:color="FFFFFF"/>
            </w:tcBorders>
          </w:tcPr>
          <w:p w14:paraId="4C89840A" w14:textId="15E8957E"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29.048</w:t>
            </w:r>
          </w:p>
        </w:tc>
        <w:tc>
          <w:tcPr>
            <w:tcW w:w="0" w:type="auto"/>
            <w:tcBorders>
              <w:top w:val="single" w:sz="4" w:space="0" w:color="FFFFFF"/>
              <w:left w:val="single" w:sz="4" w:space="0" w:color="FFFFFF"/>
              <w:bottom w:val="single" w:sz="4" w:space="0" w:color="FFFFFF"/>
              <w:right w:val="single" w:sz="4" w:space="0" w:color="FFFFFF"/>
            </w:tcBorders>
          </w:tcPr>
          <w:p w14:paraId="529B64A0" w14:textId="16BBAFA9"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28.521</w:t>
            </w:r>
          </w:p>
        </w:tc>
        <w:tc>
          <w:tcPr>
            <w:tcW w:w="0" w:type="auto"/>
            <w:tcBorders>
              <w:top w:val="single" w:sz="4" w:space="0" w:color="FFFFFF"/>
              <w:left w:val="single" w:sz="4" w:space="0" w:color="FFFFFF"/>
              <w:bottom w:val="single" w:sz="4" w:space="0" w:color="FFFFFF"/>
              <w:right w:val="single" w:sz="4" w:space="0" w:color="FFFFFF"/>
            </w:tcBorders>
          </w:tcPr>
          <w:p w14:paraId="2E7024AB" w14:textId="394E924E"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25.833</w:t>
            </w:r>
          </w:p>
        </w:tc>
        <w:tc>
          <w:tcPr>
            <w:tcW w:w="0" w:type="auto"/>
            <w:tcBorders>
              <w:top w:val="single" w:sz="4" w:space="0" w:color="FFFFFF"/>
              <w:left w:val="single" w:sz="4" w:space="0" w:color="FFFFFF"/>
              <w:bottom w:val="single" w:sz="4" w:space="0" w:color="FFFFFF"/>
              <w:right w:val="single" w:sz="4" w:space="0" w:color="FFFFFF"/>
            </w:tcBorders>
          </w:tcPr>
          <w:p w14:paraId="1F3B8618" w14:textId="164F7EC0"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25.292</w:t>
            </w:r>
          </w:p>
        </w:tc>
      </w:tr>
      <w:tr w:rsidR="00CC0480" w14:paraId="78B25B5C"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10E3280" w14:textId="77777777" w:rsidR="00CC0480" w:rsidRDefault="00CC0480" w:rsidP="00CC0480">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8B44C1E" w14:textId="77777777" w:rsid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
          <w:p w14:paraId="27D8D8CA" w14:textId="02BE3903"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12.172</w:t>
            </w:r>
          </w:p>
        </w:tc>
        <w:tc>
          <w:tcPr>
            <w:tcW w:w="0" w:type="auto"/>
            <w:tcBorders>
              <w:top w:val="triple" w:sz="4" w:space="0" w:color="auto"/>
              <w:left w:val="single" w:sz="4" w:space="0" w:color="FFFFFF"/>
              <w:bottom w:val="single" w:sz="4" w:space="0" w:color="FFFFFF"/>
              <w:right w:val="single" w:sz="4" w:space="0" w:color="FFFFFF"/>
            </w:tcBorders>
          </w:tcPr>
          <w:p w14:paraId="45019892" w14:textId="569DD07A"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11.66</w:t>
            </w:r>
          </w:p>
        </w:tc>
        <w:tc>
          <w:tcPr>
            <w:tcW w:w="0" w:type="auto"/>
            <w:tcBorders>
              <w:top w:val="triple" w:sz="4" w:space="0" w:color="auto"/>
              <w:left w:val="single" w:sz="4" w:space="0" w:color="FFFFFF"/>
              <w:bottom w:val="single" w:sz="4" w:space="0" w:color="FFFFFF"/>
              <w:right w:val="single" w:sz="4" w:space="0" w:color="FFFFFF"/>
            </w:tcBorders>
          </w:tcPr>
          <w:p w14:paraId="6946F50C" w14:textId="7F53AE7D"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10.795</w:t>
            </w:r>
          </w:p>
        </w:tc>
        <w:tc>
          <w:tcPr>
            <w:tcW w:w="0" w:type="auto"/>
            <w:tcBorders>
              <w:top w:val="triple" w:sz="4" w:space="0" w:color="auto"/>
              <w:left w:val="single" w:sz="4" w:space="0" w:color="FFFFFF"/>
              <w:bottom w:val="single" w:sz="4" w:space="0" w:color="FFFFFF"/>
              <w:right w:val="single" w:sz="4" w:space="0" w:color="FFFFFF"/>
            </w:tcBorders>
          </w:tcPr>
          <w:p w14:paraId="6233CFA8" w14:textId="4859DDE8"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7.204</w:t>
            </w:r>
          </w:p>
        </w:tc>
      </w:tr>
      <w:tr w:rsidR="00CC0480" w14:paraId="4653A879"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67D7DF" w14:textId="77777777" w:rsidR="00CC0480" w:rsidRDefault="00CC0480" w:rsidP="00CC0480">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3D1852A" w14:textId="77777777" w:rsid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57EE7F89" w14:textId="3AA2E7B8"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31.395</w:t>
            </w:r>
          </w:p>
        </w:tc>
        <w:tc>
          <w:tcPr>
            <w:tcW w:w="0" w:type="auto"/>
            <w:tcBorders>
              <w:top w:val="single" w:sz="4" w:space="0" w:color="FFFFFF"/>
              <w:left w:val="single" w:sz="4" w:space="0" w:color="FFFFFF"/>
              <w:bottom w:val="single" w:sz="4" w:space="0" w:color="FFFFFF"/>
              <w:right w:val="single" w:sz="4" w:space="0" w:color="FFFFFF"/>
            </w:tcBorders>
          </w:tcPr>
          <w:p w14:paraId="739F9E75" w14:textId="16A060E7"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28.521</w:t>
            </w:r>
          </w:p>
        </w:tc>
        <w:tc>
          <w:tcPr>
            <w:tcW w:w="0" w:type="auto"/>
            <w:tcBorders>
              <w:top w:val="single" w:sz="4" w:space="0" w:color="FFFFFF"/>
              <w:left w:val="single" w:sz="4" w:space="0" w:color="FFFFFF"/>
              <w:bottom w:val="single" w:sz="4" w:space="0" w:color="FFFFFF"/>
              <w:right w:val="single" w:sz="4" w:space="0" w:color="FFFFFF"/>
            </w:tcBorders>
          </w:tcPr>
          <w:p w14:paraId="4D8ED9BA" w14:textId="21B23657"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32.498</w:t>
            </w:r>
          </w:p>
        </w:tc>
        <w:tc>
          <w:tcPr>
            <w:tcW w:w="0" w:type="auto"/>
            <w:tcBorders>
              <w:top w:val="single" w:sz="4" w:space="0" w:color="FFFFFF"/>
              <w:left w:val="single" w:sz="4" w:space="0" w:color="FFFFFF"/>
              <w:bottom w:val="single" w:sz="4" w:space="0" w:color="FFFFFF"/>
              <w:right w:val="single" w:sz="4" w:space="0" w:color="FFFFFF"/>
            </w:tcBorders>
          </w:tcPr>
          <w:p w14:paraId="7C438BB5" w14:textId="4CDB78D4"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59.004</w:t>
            </w:r>
          </w:p>
        </w:tc>
      </w:tr>
      <w:tr w:rsidR="00CC0480" w14:paraId="574A1C0C"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272FE68" w14:textId="77777777" w:rsidR="00CC0480" w:rsidRDefault="00CC0480" w:rsidP="00CC0480">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0968417" w14:textId="77777777" w:rsid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09565BEC" w14:textId="1AB732F6"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22.991</w:t>
            </w:r>
          </w:p>
        </w:tc>
        <w:tc>
          <w:tcPr>
            <w:tcW w:w="0" w:type="auto"/>
            <w:tcBorders>
              <w:top w:val="single" w:sz="4" w:space="0" w:color="FFFFFF"/>
              <w:left w:val="single" w:sz="4" w:space="0" w:color="FFFFFF"/>
              <w:bottom w:val="single" w:sz="4" w:space="0" w:color="FFFFFF"/>
              <w:right w:val="single" w:sz="4" w:space="0" w:color="FFFFFF"/>
            </w:tcBorders>
          </w:tcPr>
          <w:p w14:paraId="51111FFC" w14:textId="012AC7F6"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20.578</w:t>
            </w:r>
          </w:p>
        </w:tc>
        <w:tc>
          <w:tcPr>
            <w:tcW w:w="0" w:type="auto"/>
            <w:tcBorders>
              <w:top w:val="single" w:sz="4" w:space="0" w:color="FFFFFF"/>
              <w:left w:val="single" w:sz="4" w:space="0" w:color="FFFFFF"/>
              <w:bottom w:val="single" w:sz="4" w:space="0" w:color="FFFFFF"/>
              <w:right w:val="single" w:sz="4" w:space="0" w:color="FFFFFF"/>
            </w:tcBorders>
          </w:tcPr>
          <w:p w14:paraId="1904E9AE" w14:textId="6145CB82"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21.719</w:t>
            </w:r>
          </w:p>
        </w:tc>
        <w:tc>
          <w:tcPr>
            <w:tcW w:w="0" w:type="auto"/>
            <w:tcBorders>
              <w:top w:val="single" w:sz="4" w:space="0" w:color="FFFFFF"/>
              <w:left w:val="single" w:sz="4" w:space="0" w:color="FFFFFF"/>
              <w:bottom w:val="single" w:sz="4" w:space="0" w:color="FFFFFF"/>
              <w:right w:val="single" w:sz="4" w:space="0" w:color="FFFFFF"/>
            </w:tcBorders>
          </w:tcPr>
          <w:p w14:paraId="6C857799" w14:textId="4D9D1B56"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lang w:val="en-US"/>
              </w:rPr>
              <w:t>30.873</w:t>
            </w:r>
          </w:p>
        </w:tc>
      </w:tr>
    </w:tbl>
    <w:p w14:paraId="5122CEC0" w14:textId="77777777" w:rsidR="0031770C" w:rsidRDefault="0031770C" w:rsidP="0031770C"/>
    <w:p w14:paraId="3F628626" w14:textId="0E739EA1" w:rsidR="0031770C" w:rsidRDefault="0031770C" w:rsidP="0031770C">
      <w:r>
        <w:t>As an example, Figure 8.3.4.</w:t>
      </w:r>
      <w:r w:rsidR="002A51AA">
        <w:t>3</w:t>
      </w:r>
      <w:r>
        <w:t>-1 provides Rate-Quality curves and BD rate gain for psnr of ETM with S</w:t>
      </w:r>
      <w:r w:rsidR="002A51AA">
        <w:t>2</w:t>
      </w:r>
      <w:r>
        <w:t>-ETM-01 against H.265/HEVC HM with configuration S</w:t>
      </w:r>
      <w:r w:rsidR="002A51AA">
        <w:t>2</w:t>
      </w:r>
      <w:r>
        <w:t>-HM-01 for reference sequence S</w:t>
      </w:r>
      <w:r w:rsidR="002A51AA">
        <w:t>2</w:t>
      </w:r>
      <w:r>
        <w:t>-R01.</w:t>
      </w:r>
    </w:p>
    <w:p w14:paraId="41C136F2" w14:textId="49E74A7A" w:rsidR="0031770C" w:rsidRDefault="00D36C82" w:rsidP="0031770C">
      <w:pPr>
        <w:pStyle w:val="TH"/>
      </w:pPr>
      <w:r w:rsidRPr="005C5155">
        <w:rPr>
          <w:noProof/>
        </w:rPr>
        <w:drawing>
          <wp:inline distT="0" distB="0" distL="0" distR="0" wp14:anchorId="7A5B5121" wp14:editId="2EE32A96">
            <wp:extent cx="6115050" cy="2447925"/>
            <wp:effectExtent l="0" t="0" r="0" b="9525"/>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2C65C545" w14:textId="5E8C4B3E" w:rsidR="0031770C" w:rsidRDefault="0031770C" w:rsidP="0031770C">
      <w:pPr>
        <w:pStyle w:val="TH"/>
      </w:pPr>
      <w:r>
        <w:t>Figure 8.3.4.</w:t>
      </w:r>
      <w:r w:rsidR="002A51AA">
        <w:t>3</w:t>
      </w:r>
      <w:r>
        <w:t>-1 Rate-Quality curves and BD rate gain for psnr of ETM with S</w:t>
      </w:r>
      <w:r w:rsidR="002A51AA">
        <w:t>2</w:t>
      </w:r>
      <w:r>
        <w:t>-ETM-01 against H.265/HEVC HM with configuration S</w:t>
      </w:r>
      <w:r w:rsidR="002A51AA">
        <w:t>2</w:t>
      </w:r>
      <w:r>
        <w:t>-HM-01 for reference sequence S</w:t>
      </w:r>
      <w:r w:rsidR="002A51AA">
        <w:t>2</w:t>
      </w:r>
      <w:r>
        <w:t>-R01</w:t>
      </w:r>
    </w:p>
    <w:p w14:paraId="574DBC5C" w14:textId="1CFA8D08" w:rsidR="0031770C" w:rsidRDefault="0031770C" w:rsidP="0031770C">
      <w:r>
        <w:t>As another example, Figure 8.3.4.</w:t>
      </w:r>
      <w:r w:rsidR="002A51AA">
        <w:t>3</w:t>
      </w:r>
      <w:r>
        <w:t>-2 provides Rate-Quality curves and BD rate gain for wpnsr of ETM with S</w:t>
      </w:r>
      <w:r w:rsidR="002A51AA">
        <w:t>2</w:t>
      </w:r>
      <w:r>
        <w:t>-ETM-02 against H.265/HEVC HM with configuration S</w:t>
      </w:r>
      <w:r w:rsidR="002A51AA">
        <w:t>2</w:t>
      </w:r>
      <w:r>
        <w:t>-HM-02 for reference sequence S</w:t>
      </w:r>
      <w:r w:rsidR="002A51AA">
        <w:t>2</w:t>
      </w:r>
      <w:r>
        <w:t>-R11.</w:t>
      </w:r>
    </w:p>
    <w:p w14:paraId="5C3FFC86" w14:textId="341A4281" w:rsidR="0031770C" w:rsidRDefault="00D36C82" w:rsidP="0031770C">
      <w:pPr>
        <w:pStyle w:val="TH"/>
      </w:pPr>
      <w:r w:rsidRPr="005C5155">
        <w:rPr>
          <w:noProof/>
        </w:rPr>
        <w:lastRenderedPageBreak/>
        <w:drawing>
          <wp:inline distT="0" distB="0" distL="0" distR="0" wp14:anchorId="7127E506" wp14:editId="05C0766E">
            <wp:extent cx="6115050" cy="2447925"/>
            <wp:effectExtent l="0" t="0" r="0" b="9525"/>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DC77820" w14:textId="0779AE9B" w:rsidR="0031770C" w:rsidRDefault="0031770C" w:rsidP="0031770C">
      <w:pPr>
        <w:pStyle w:val="TH"/>
      </w:pPr>
      <w:r>
        <w:t>Figure 8.3.4.</w:t>
      </w:r>
      <w:r w:rsidR="002A51AA">
        <w:t>3</w:t>
      </w:r>
      <w:r>
        <w:t>-1 Rate-Quality curves and BD rate gain for wpsnr of ETM with S</w:t>
      </w:r>
      <w:r w:rsidR="002A51AA">
        <w:t>2</w:t>
      </w:r>
      <w:r>
        <w:t>-ETM-02 against H.265/HEVC HM with configuration S</w:t>
      </w:r>
      <w:r w:rsidR="002A51AA">
        <w:t>2</w:t>
      </w:r>
      <w:r>
        <w:t>-HM-02 for reference sequence S</w:t>
      </w:r>
      <w:r w:rsidR="002A51AA">
        <w:t>2</w:t>
      </w:r>
      <w:r>
        <w:t>-R11</w:t>
      </w:r>
    </w:p>
    <w:p w14:paraId="07005531" w14:textId="515E616C" w:rsidR="00457F73" w:rsidRDefault="0031770C" w:rsidP="0031770C">
      <w:r>
        <w:t xml:space="preserve">All Rate-Quality curves and BD rate gain plots are provided in the attachment as well as online here </w:t>
      </w:r>
      <w:r w:rsidR="002A51AA" w:rsidRPr="00DE7958">
        <w:t>https://dash-large-files.akamaized.net/WAVE/3GPP/5GVideo/Bitstreams/Scenario-</w:t>
      </w:r>
      <w:r w:rsidR="002A51AA">
        <w:t>2</w:t>
      </w:r>
      <w:r w:rsidR="002A51AA" w:rsidRPr="00DE7958">
        <w:t>-</w:t>
      </w:r>
      <w:r w:rsidR="002A51AA">
        <w:t>4K</w:t>
      </w:r>
      <w:r w:rsidR="002A51AA" w:rsidRPr="00DE7958">
        <w:t>/ETM/Characterization/</w:t>
      </w:r>
      <w:r>
        <w:t>.</w:t>
      </w:r>
    </w:p>
    <w:p w14:paraId="2A182A06" w14:textId="65B19AC8" w:rsidR="00457F73" w:rsidRDefault="00457F73" w:rsidP="00457F73">
      <w:pPr>
        <w:pStyle w:val="Heading4"/>
      </w:pPr>
      <w:bookmarkStart w:id="651" w:name="_Toc100837960"/>
      <w:r>
        <w:t>8.3.4.4</w:t>
      </w:r>
      <w:r>
        <w:tab/>
        <w:t>Scenario 3: Screen Content</w:t>
      </w:r>
      <w:bookmarkEnd w:id="651"/>
    </w:p>
    <w:p w14:paraId="7C10F98C" w14:textId="16641925" w:rsidR="00457F73" w:rsidRDefault="00457F73" w:rsidP="00457F73">
      <w:r>
        <w:t xml:space="preserve">This clause provides characterization of ETM mode configurations against </w:t>
      </w:r>
      <w:r w:rsidR="002A51AA">
        <w:t>H.265/HEVC HM</w:t>
      </w:r>
      <w:r>
        <w:t xml:space="preserve"> for Scenario 3 Screen Content. In particular, </w:t>
      </w:r>
    </w:p>
    <w:p w14:paraId="32427A1A" w14:textId="23E18B11" w:rsidR="00457F73" w:rsidRDefault="00457F73" w:rsidP="00457F73">
      <w:pPr>
        <w:pStyle w:val="B1"/>
        <w:numPr>
          <w:ilvl w:val="0"/>
          <w:numId w:val="2"/>
        </w:numPr>
      </w:pPr>
      <w:r>
        <w:t xml:space="preserve">Table 8.3.4.4-1 provides the BD rate gain of ETM with S3-ETM-01 against </w:t>
      </w:r>
      <w:r w:rsidR="002A51AA">
        <w:t>H.265/HEVC HM</w:t>
      </w:r>
      <w:r>
        <w:t xml:space="preserve"> with configuration S3</w:t>
      </w:r>
      <w:r w:rsidR="002A51AA">
        <w:t>-HM</w:t>
      </w:r>
      <w:r>
        <w:t xml:space="preserve">-01, i.e. with the screen content scenario reference sequences and no fixed </w:t>
      </w:r>
      <w:r w:rsidR="007F562D">
        <w:t>random access</w:t>
      </w:r>
      <w:r>
        <w:t>.</w:t>
      </w:r>
    </w:p>
    <w:p w14:paraId="3B53163B" w14:textId="1EA0C373" w:rsidR="00457F73" w:rsidRDefault="00457F73" w:rsidP="00457F73">
      <w:pPr>
        <w:pStyle w:val="B1"/>
        <w:numPr>
          <w:ilvl w:val="0"/>
          <w:numId w:val="2"/>
        </w:numPr>
      </w:pPr>
      <w:r>
        <w:t xml:space="preserve">Table 8.3.4.4-2 provides the BD rate gain of ETM with S3-ETM-02 against </w:t>
      </w:r>
      <w:r w:rsidR="002A51AA">
        <w:t>H.265/HEVC HM</w:t>
      </w:r>
      <w:r>
        <w:t xml:space="preserve"> with configuration S3</w:t>
      </w:r>
      <w:r w:rsidR="002A51AA">
        <w:t>-HM</w:t>
      </w:r>
      <w:r>
        <w:t xml:space="preserve">-02, i.e. with the screen content scenario reference sequences with fixed </w:t>
      </w:r>
      <w:r w:rsidR="007F562D">
        <w:t>random access</w:t>
      </w:r>
      <w:r>
        <w:t xml:space="preserve"> every second.</w:t>
      </w:r>
    </w:p>
    <w:p w14:paraId="29CE3026" w14:textId="1876D611" w:rsidR="00B15B7F" w:rsidRDefault="00B15B7F" w:rsidP="005C5155">
      <w:pPr>
        <w:pStyle w:val="TH"/>
        <w:ind w:left="284"/>
      </w:pPr>
      <w:r>
        <w:lastRenderedPageBreak/>
        <w:t xml:space="preserve">Table 8.3.4.4-1 BD rate gain of </w:t>
      </w:r>
      <w:r w:rsidR="005B0A42">
        <w:t>E</w:t>
      </w:r>
      <w:r>
        <w:t>TM with S3-</w:t>
      </w:r>
      <w:r w:rsidR="005B0A42">
        <w:t>E</w:t>
      </w:r>
      <w:r>
        <w:t xml:space="preserve">TM-01/03 against H.265/HEVC HM with configuration S3-HM-01/03, i.e. with the screen content scenario reference sequences and no fixed </w:t>
      </w:r>
      <w:r w:rsidR="007F562D">
        <w:t>random access</w:t>
      </w:r>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B15B7F" w14:paraId="59C9ABC6" w14:textId="77777777" w:rsidTr="00BE2E2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619D966" w14:textId="77777777" w:rsidR="00B15B7F" w:rsidRDefault="00B15B7F" w:rsidP="00BE2E28">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08B615B8" w14:textId="77777777" w:rsidR="00B15B7F" w:rsidRDefault="00B15B7F" w:rsidP="00BE2E28">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4C6BEA64" w14:textId="77777777" w:rsidR="00B15B7F" w:rsidRDefault="00B15B7F" w:rsidP="00BE2E28">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630BE128" w14:textId="77777777" w:rsidR="00B15B7F" w:rsidRDefault="00B15B7F" w:rsidP="00BE2E28">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936AC1" w14:paraId="3BAF2721"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8CFA884" w14:textId="77777777" w:rsidR="00936AC1" w:rsidRDefault="00936AC1" w:rsidP="00936AC1">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4180A4C6"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F3E0B14" w14:textId="3914BE42"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24.511</w:t>
            </w:r>
          </w:p>
        </w:tc>
        <w:tc>
          <w:tcPr>
            <w:tcW w:w="0" w:type="auto"/>
            <w:tcBorders>
              <w:top w:val="single" w:sz="4" w:space="0" w:color="FFFFFF"/>
              <w:left w:val="single" w:sz="4" w:space="0" w:color="FFFFFF"/>
              <w:bottom w:val="single" w:sz="4" w:space="0" w:color="FFFFFF"/>
              <w:right w:val="single" w:sz="4" w:space="0" w:color="FFFFFF"/>
            </w:tcBorders>
            <w:vAlign w:val="bottom"/>
          </w:tcPr>
          <w:p w14:paraId="0A3C0597" w14:textId="3300FDA5"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25.771</w:t>
            </w:r>
          </w:p>
        </w:tc>
      </w:tr>
      <w:tr w:rsidR="00936AC1" w14:paraId="7C483672"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7CFC72" w14:textId="77777777" w:rsidR="00936AC1" w:rsidRDefault="00936AC1" w:rsidP="00936AC1">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5AED8AFD"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5F9E320" w14:textId="15C84F9B"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24.879</w:t>
            </w:r>
          </w:p>
        </w:tc>
        <w:tc>
          <w:tcPr>
            <w:tcW w:w="0" w:type="auto"/>
            <w:tcBorders>
              <w:top w:val="single" w:sz="4" w:space="0" w:color="FFFFFF"/>
              <w:left w:val="single" w:sz="4" w:space="0" w:color="FFFFFF"/>
              <w:bottom w:val="single" w:sz="4" w:space="0" w:color="FFFFFF"/>
              <w:right w:val="single" w:sz="4" w:space="0" w:color="FFFFFF"/>
            </w:tcBorders>
            <w:vAlign w:val="bottom"/>
          </w:tcPr>
          <w:p w14:paraId="3E8B2CF3" w14:textId="3C4F360D"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26.198</w:t>
            </w:r>
          </w:p>
        </w:tc>
      </w:tr>
      <w:tr w:rsidR="00936AC1" w14:paraId="23C45BF1"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5DC140" w14:textId="77777777" w:rsidR="00936AC1" w:rsidRDefault="00936AC1" w:rsidP="00936AC1">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1CCBAE9C"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CF661F9" w14:textId="400AF14C"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31.844</w:t>
            </w:r>
          </w:p>
        </w:tc>
        <w:tc>
          <w:tcPr>
            <w:tcW w:w="0" w:type="auto"/>
            <w:tcBorders>
              <w:top w:val="single" w:sz="4" w:space="0" w:color="FFFFFF"/>
              <w:left w:val="single" w:sz="4" w:space="0" w:color="FFFFFF"/>
              <w:bottom w:val="single" w:sz="4" w:space="0" w:color="FFFFFF"/>
              <w:right w:val="single" w:sz="4" w:space="0" w:color="FFFFFF"/>
            </w:tcBorders>
            <w:vAlign w:val="bottom"/>
          </w:tcPr>
          <w:p w14:paraId="23197C5A" w14:textId="35E641D0"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35.39</w:t>
            </w:r>
          </w:p>
        </w:tc>
      </w:tr>
      <w:tr w:rsidR="00936AC1" w14:paraId="117ECA26"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07FED3" w14:textId="77777777" w:rsidR="00936AC1" w:rsidRDefault="00936AC1" w:rsidP="00936AC1">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30C7A910"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6AD9E6E" w14:textId="53028B0D"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32.003</w:t>
            </w:r>
          </w:p>
        </w:tc>
        <w:tc>
          <w:tcPr>
            <w:tcW w:w="0" w:type="auto"/>
            <w:tcBorders>
              <w:top w:val="single" w:sz="4" w:space="0" w:color="FFFFFF"/>
              <w:left w:val="single" w:sz="4" w:space="0" w:color="FFFFFF"/>
              <w:bottom w:val="single" w:sz="4" w:space="0" w:color="FFFFFF"/>
              <w:right w:val="single" w:sz="4" w:space="0" w:color="FFFFFF"/>
            </w:tcBorders>
            <w:vAlign w:val="bottom"/>
          </w:tcPr>
          <w:p w14:paraId="7DA3D712" w14:textId="683FB8C1"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35.351</w:t>
            </w:r>
          </w:p>
        </w:tc>
      </w:tr>
      <w:tr w:rsidR="00936AC1" w14:paraId="377041C4"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1DC9FA" w14:textId="77777777" w:rsidR="00936AC1" w:rsidRDefault="00936AC1" w:rsidP="00936AC1">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39DA622C"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09F51079" w14:textId="5AEB5AC2"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16.012</w:t>
            </w:r>
          </w:p>
        </w:tc>
        <w:tc>
          <w:tcPr>
            <w:tcW w:w="0" w:type="auto"/>
            <w:tcBorders>
              <w:top w:val="single" w:sz="4" w:space="0" w:color="FFFFFF"/>
              <w:left w:val="single" w:sz="4" w:space="0" w:color="FFFFFF"/>
              <w:bottom w:val="single" w:sz="4" w:space="0" w:color="FFFFFF"/>
              <w:right w:val="single" w:sz="4" w:space="0" w:color="FFFFFF"/>
            </w:tcBorders>
            <w:vAlign w:val="bottom"/>
          </w:tcPr>
          <w:p w14:paraId="1985A74F" w14:textId="7DFBCB0F"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13.184</w:t>
            </w:r>
          </w:p>
        </w:tc>
      </w:tr>
      <w:tr w:rsidR="00936AC1" w14:paraId="2BFC23F3"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97BB4A" w14:textId="77777777" w:rsidR="00936AC1" w:rsidRDefault="00936AC1" w:rsidP="00936AC1">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1FF903D7"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F150F8C" w14:textId="75B27466"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14.387</w:t>
            </w:r>
          </w:p>
        </w:tc>
        <w:tc>
          <w:tcPr>
            <w:tcW w:w="0" w:type="auto"/>
            <w:tcBorders>
              <w:top w:val="single" w:sz="4" w:space="0" w:color="FFFFFF"/>
              <w:left w:val="single" w:sz="4" w:space="0" w:color="FFFFFF"/>
              <w:bottom w:val="single" w:sz="4" w:space="0" w:color="FFFFFF"/>
              <w:right w:val="single" w:sz="4" w:space="0" w:color="FFFFFF"/>
            </w:tcBorders>
            <w:vAlign w:val="bottom"/>
          </w:tcPr>
          <w:p w14:paraId="5602296D" w14:textId="58AFD448"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13.01</w:t>
            </w:r>
          </w:p>
        </w:tc>
      </w:tr>
      <w:tr w:rsidR="00936AC1" w14:paraId="16FFB2A0"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FBE398" w14:textId="77777777" w:rsidR="00936AC1" w:rsidRDefault="00936AC1" w:rsidP="00936AC1">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1456E82E"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515FBC3" w14:textId="13F9C2E3"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22.999</w:t>
            </w:r>
          </w:p>
        </w:tc>
        <w:tc>
          <w:tcPr>
            <w:tcW w:w="0" w:type="auto"/>
            <w:tcBorders>
              <w:top w:val="single" w:sz="4" w:space="0" w:color="FFFFFF"/>
              <w:left w:val="single" w:sz="4" w:space="0" w:color="FFFFFF"/>
              <w:bottom w:val="single" w:sz="4" w:space="0" w:color="FFFFFF"/>
              <w:right w:val="single" w:sz="4" w:space="0" w:color="FFFFFF"/>
            </w:tcBorders>
            <w:vAlign w:val="bottom"/>
          </w:tcPr>
          <w:p w14:paraId="17684A86" w14:textId="3DA66534"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22.931</w:t>
            </w:r>
          </w:p>
        </w:tc>
      </w:tr>
      <w:tr w:rsidR="00936AC1" w14:paraId="2D556477"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746396" w14:textId="77777777" w:rsidR="00936AC1" w:rsidRDefault="00936AC1" w:rsidP="00936AC1">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0E1D6BEE"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9C2354C" w14:textId="1C734167"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23.238</w:t>
            </w:r>
          </w:p>
        </w:tc>
        <w:tc>
          <w:tcPr>
            <w:tcW w:w="0" w:type="auto"/>
            <w:tcBorders>
              <w:top w:val="single" w:sz="4" w:space="0" w:color="FFFFFF"/>
              <w:left w:val="single" w:sz="4" w:space="0" w:color="FFFFFF"/>
              <w:bottom w:val="single" w:sz="4" w:space="0" w:color="FFFFFF"/>
              <w:right w:val="single" w:sz="4" w:space="0" w:color="FFFFFF"/>
            </w:tcBorders>
            <w:vAlign w:val="bottom"/>
          </w:tcPr>
          <w:p w14:paraId="4A83620D" w14:textId="0F9DB278"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23.021</w:t>
            </w:r>
          </w:p>
        </w:tc>
      </w:tr>
      <w:tr w:rsidR="00936AC1" w14:paraId="676E56EF"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FBF79B" w14:textId="77777777" w:rsidR="00936AC1" w:rsidRDefault="00936AC1" w:rsidP="00936AC1">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4056CF00"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D4FF6BC" w14:textId="7FB1E17C"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30.095</w:t>
            </w:r>
          </w:p>
        </w:tc>
        <w:tc>
          <w:tcPr>
            <w:tcW w:w="0" w:type="auto"/>
            <w:tcBorders>
              <w:top w:val="single" w:sz="4" w:space="0" w:color="FFFFFF"/>
              <w:left w:val="single" w:sz="4" w:space="0" w:color="FFFFFF"/>
              <w:bottom w:val="single" w:sz="4" w:space="0" w:color="FFFFFF"/>
              <w:right w:val="single" w:sz="4" w:space="0" w:color="FFFFFF"/>
            </w:tcBorders>
            <w:vAlign w:val="bottom"/>
          </w:tcPr>
          <w:p w14:paraId="5FB96BED" w14:textId="19AAFC0D"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29.714</w:t>
            </w:r>
          </w:p>
        </w:tc>
      </w:tr>
      <w:tr w:rsidR="00936AC1" w14:paraId="10E74FE1"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0A07FD" w14:textId="77777777" w:rsidR="00936AC1" w:rsidRDefault="00936AC1" w:rsidP="00936AC1">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0EE11D60"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D30A2A5" w14:textId="074D528D"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30.138</w:t>
            </w:r>
          </w:p>
        </w:tc>
        <w:tc>
          <w:tcPr>
            <w:tcW w:w="0" w:type="auto"/>
            <w:tcBorders>
              <w:top w:val="single" w:sz="4" w:space="0" w:color="FFFFFF"/>
              <w:left w:val="single" w:sz="4" w:space="0" w:color="FFFFFF"/>
              <w:bottom w:val="single" w:sz="4" w:space="0" w:color="FFFFFF"/>
              <w:right w:val="single" w:sz="4" w:space="0" w:color="FFFFFF"/>
            </w:tcBorders>
            <w:vAlign w:val="bottom"/>
          </w:tcPr>
          <w:p w14:paraId="7DDC8BAC" w14:textId="7B8DA62B"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29.861</w:t>
            </w:r>
          </w:p>
        </w:tc>
      </w:tr>
      <w:tr w:rsidR="00936AC1" w14:paraId="65391B96"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F03119" w14:textId="77777777" w:rsidR="00936AC1" w:rsidRDefault="00936AC1" w:rsidP="00936AC1">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5D985510"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8041D81" w14:textId="45182431"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35.039</w:t>
            </w:r>
          </w:p>
        </w:tc>
        <w:tc>
          <w:tcPr>
            <w:tcW w:w="0" w:type="auto"/>
            <w:tcBorders>
              <w:top w:val="single" w:sz="4" w:space="0" w:color="FFFFFF"/>
              <w:left w:val="single" w:sz="4" w:space="0" w:color="FFFFFF"/>
              <w:bottom w:val="single" w:sz="4" w:space="0" w:color="FFFFFF"/>
              <w:right w:val="single" w:sz="4" w:space="0" w:color="FFFFFF"/>
            </w:tcBorders>
            <w:vAlign w:val="bottom"/>
          </w:tcPr>
          <w:p w14:paraId="10ECBDC6" w14:textId="61B37A71"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35.111</w:t>
            </w:r>
          </w:p>
        </w:tc>
      </w:tr>
      <w:tr w:rsidR="00936AC1" w14:paraId="7A480568"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E42E58" w14:textId="77777777" w:rsidR="00936AC1" w:rsidRDefault="00936AC1" w:rsidP="00936AC1">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7ED2D289"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8E3D989" w14:textId="22CF1366"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36.47</w:t>
            </w:r>
          </w:p>
        </w:tc>
        <w:tc>
          <w:tcPr>
            <w:tcW w:w="0" w:type="auto"/>
            <w:tcBorders>
              <w:top w:val="single" w:sz="4" w:space="0" w:color="FFFFFF"/>
              <w:left w:val="single" w:sz="4" w:space="0" w:color="FFFFFF"/>
              <w:bottom w:val="single" w:sz="4" w:space="0" w:color="FFFFFF"/>
              <w:right w:val="single" w:sz="4" w:space="0" w:color="FFFFFF"/>
            </w:tcBorders>
            <w:vAlign w:val="bottom"/>
          </w:tcPr>
          <w:p w14:paraId="581D6211" w14:textId="03780EB9"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36.615</w:t>
            </w:r>
          </w:p>
        </w:tc>
      </w:tr>
      <w:tr w:rsidR="00936AC1" w14:paraId="5C1A5A60"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0461D0" w14:textId="77777777" w:rsidR="00936AC1" w:rsidRDefault="00936AC1" w:rsidP="00936AC1">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1B294C4B"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A60AA05" w14:textId="44A59A32"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30.718</w:t>
            </w:r>
          </w:p>
        </w:tc>
        <w:tc>
          <w:tcPr>
            <w:tcW w:w="0" w:type="auto"/>
            <w:tcBorders>
              <w:top w:val="single" w:sz="4" w:space="0" w:color="FFFFFF"/>
              <w:left w:val="single" w:sz="4" w:space="0" w:color="FFFFFF"/>
              <w:bottom w:val="single" w:sz="4" w:space="0" w:color="FFFFFF"/>
              <w:right w:val="single" w:sz="4" w:space="0" w:color="FFFFFF"/>
            </w:tcBorders>
            <w:vAlign w:val="bottom"/>
          </w:tcPr>
          <w:p w14:paraId="09675451" w14:textId="0777C02C"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30.395</w:t>
            </w:r>
          </w:p>
        </w:tc>
      </w:tr>
      <w:tr w:rsidR="00936AC1" w14:paraId="4E49A02B"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0A027E" w14:textId="77777777" w:rsidR="00936AC1" w:rsidRDefault="00936AC1" w:rsidP="00936AC1">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6D0E9202"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30448D7" w14:textId="56EE1E2C"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30.613</w:t>
            </w:r>
          </w:p>
        </w:tc>
        <w:tc>
          <w:tcPr>
            <w:tcW w:w="0" w:type="auto"/>
            <w:tcBorders>
              <w:top w:val="single" w:sz="4" w:space="0" w:color="FFFFFF"/>
              <w:left w:val="single" w:sz="4" w:space="0" w:color="FFFFFF"/>
              <w:bottom w:val="single" w:sz="4" w:space="0" w:color="FFFFFF"/>
              <w:right w:val="single" w:sz="4" w:space="0" w:color="FFFFFF"/>
            </w:tcBorders>
            <w:vAlign w:val="bottom"/>
          </w:tcPr>
          <w:p w14:paraId="366B5286" w14:textId="44B07938"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30.373</w:t>
            </w:r>
          </w:p>
        </w:tc>
      </w:tr>
      <w:tr w:rsidR="00936AC1" w14:paraId="40B36369"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926204" w14:textId="77777777" w:rsidR="00936AC1" w:rsidRDefault="00936AC1" w:rsidP="00936AC1">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7FC72FD5"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782EC4D" w14:textId="1798A71C"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34.268</w:t>
            </w:r>
          </w:p>
        </w:tc>
        <w:tc>
          <w:tcPr>
            <w:tcW w:w="0" w:type="auto"/>
            <w:tcBorders>
              <w:top w:val="single" w:sz="4" w:space="0" w:color="FFFFFF"/>
              <w:left w:val="single" w:sz="4" w:space="0" w:color="FFFFFF"/>
              <w:bottom w:val="single" w:sz="4" w:space="0" w:color="FFFFFF"/>
              <w:right w:val="single" w:sz="4" w:space="0" w:color="FFFFFF"/>
            </w:tcBorders>
            <w:vAlign w:val="bottom"/>
          </w:tcPr>
          <w:p w14:paraId="14B00B6F" w14:textId="49EACE3F"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34.781</w:t>
            </w:r>
          </w:p>
        </w:tc>
      </w:tr>
      <w:tr w:rsidR="00936AC1" w14:paraId="4BE2F98C"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F994ED" w14:textId="77777777" w:rsidR="00936AC1" w:rsidRDefault="00936AC1" w:rsidP="00936AC1">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4DD32382"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8062325" w14:textId="56CC0FF3"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34.702</w:t>
            </w:r>
          </w:p>
        </w:tc>
        <w:tc>
          <w:tcPr>
            <w:tcW w:w="0" w:type="auto"/>
            <w:tcBorders>
              <w:top w:val="single" w:sz="4" w:space="0" w:color="FFFFFF"/>
              <w:left w:val="single" w:sz="4" w:space="0" w:color="FFFFFF"/>
              <w:bottom w:val="single" w:sz="4" w:space="0" w:color="FFFFFF"/>
              <w:right w:val="single" w:sz="4" w:space="0" w:color="FFFFFF"/>
            </w:tcBorders>
            <w:vAlign w:val="bottom"/>
          </w:tcPr>
          <w:p w14:paraId="5E7F1204" w14:textId="49DB5143"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35.298</w:t>
            </w:r>
          </w:p>
        </w:tc>
      </w:tr>
      <w:tr w:rsidR="00936AC1" w14:paraId="6084761D"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5D8C3E62" w14:textId="77777777" w:rsidR="00936AC1" w:rsidRDefault="00936AC1" w:rsidP="00936AC1">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68421D3A"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
          <w:p w14:paraId="4B681BED" w14:textId="2D9E3602"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30.375</w:t>
            </w:r>
          </w:p>
        </w:tc>
        <w:tc>
          <w:tcPr>
            <w:tcW w:w="0" w:type="auto"/>
            <w:tcBorders>
              <w:top w:val="single" w:sz="4" w:space="0" w:color="FFFFFF"/>
              <w:left w:val="single" w:sz="4" w:space="0" w:color="FFFFFF"/>
              <w:bottom w:val="triple" w:sz="4" w:space="0" w:color="auto"/>
              <w:right w:val="single" w:sz="4" w:space="0" w:color="FFFFFF"/>
            </w:tcBorders>
            <w:vAlign w:val="bottom"/>
          </w:tcPr>
          <w:p w14:paraId="7404357A" w14:textId="488A640B"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30.409</w:t>
            </w:r>
          </w:p>
        </w:tc>
      </w:tr>
      <w:tr w:rsidR="00936AC1" w14:paraId="4CABFD4A"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4B42CD9" w14:textId="77777777" w:rsidR="00936AC1" w:rsidRDefault="00936AC1" w:rsidP="00936AC1">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F295368"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F7176B4" w14:textId="50B0E278"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14.387</w:t>
            </w:r>
          </w:p>
        </w:tc>
        <w:tc>
          <w:tcPr>
            <w:tcW w:w="0" w:type="auto"/>
            <w:tcBorders>
              <w:top w:val="triple" w:sz="4" w:space="0" w:color="auto"/>
              <w:left w:val="single" w:sz="4" w:space="0" w:color="FFFFFF"/>
              <w:bottom w:val="single" w:sz="4" w:space="0" w:color="FFFFFF"/>
              <w:right w:val="single" w:sz="4" w:space="0" w:color="FFFFFF"/>
            </w:tcBorders>
            <w:vAlign w:val="bottom"/>
          </w:tcPr>
          <w:p w14:paraId="0EE39A88" w14:textId="187C5774"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13.01</w:t>
            </w:r>
          </w:p>
        </w:tc>
      </w:tr>
      <w:tr w:rsidR="00936AC1" w14:paraId="787021F7"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20EE53" w14:textId="77777777" w:rsidR="00936AC1" w:rsidRDefault="00936AC1" w:rsidP="00936AC1">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363DC50"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907D422" w14:textId="5E640888"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36.47</w:t>
            </w:r>
          </w:p>
        </w:tc>
        <w:tc>
          <w:tcPr>
            <w:tcW w:w="0" w:type="auto"/>
            <w:tcBorders>
              <w:top w:val="single" w:sz="4" w:space="0" w:color="FFFFFF"/>
              <w:left w:val="single" w:sz="4" w:space="0" w:color="FFFFFF"/>
              <w:bottom w:val="single" w:sz="4" w:space="0" w:color="FFFFFF"/>
              <w:right w:val="single" w:sz="4" w:space="0" w:color="FFFFFF"/>
            </w:tcBorders>
            <w:vAlign w:val="bottom"/>
          </w:tcPr>
          <w:p w14:paraId="1C620BEC" w14:textId="533A7B1C"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36.615</w:t>
            </w:r>
          </w:p>
        </w:tc>
      </w:tr>
      <w:tr w:rsidR="00936AC1" w14:paraId="6F66AC3D"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0D3FAA5" w14:textId="77777777" w:rsidR="00936AC1" w:rsidRDefault="00936AC1" w:rsidP="00936AC1">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F432D6F"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F32DC95" w14:textId="44586166"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28.37</w:t>
            </w:r>
          </w:p>
        </w:tc>
        <w:tc>
          <w:tcPr>
            <w:tcW w:w="0" w:type="auto"/>
            <w:tcBorders>
              <w:top w:val="single" w:sz="4" w:space="0" w:color="FFFFFF"/>
              <w:left w:val="single" w:sz="4" w:space="0" w:color="FFFFFF"/>
              <w:bottom w:val="single" w:sz="4" w:space="0" w:color="FFFFFF"/>
              <w:right w:val="single" w:sz="4" w:space="0" w:color="FFFFFF"/>
            </w:tcBorders>
            <w:vAlign w:val="bottom"/>
          </w:tcPr>
          <w:p w14:paraId="4D451C97" w14:textId="67EDB773"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28.671</w:t>
            </w:r>
          </w:p>
        </w:tc>
      </w:tr>
    </w:tbl>
    <w:p w14:paraId="50EA82C4" w14:textId="21FF0200" w:rsidR="00B15B7F" w:rsidRDefault="00B15B7F" w:rsidP="005C5155">
      <w:pPr>
        <w:pStyle w:val="TH"/>
        <w:ind w:left="284"/>
      </w:pPr>
      <w:r>
        <w:t>Table 8.3.</w:t>
      </w:r>
      <w:r w:rsidR="005B0A42">
        <w:t>4</w:t>
      </w:r>
      <w:r>
        <w:t>.</w:t>
      </w:r>
      <w:r w:rsidR="005B0A42">
        <w:t>4</w:t>
      </w:r>
      <w:r>
        <w:t xml:space="preserve">-2 BD rate gain of </w:t>
      </w:r>
      <w:r w:rsidR="005B0A42">
        <w:t>E</w:t>
      </w:r>
      <w:r>
        <w:t>TM with S3-</w:t>
      </w:r>
      <w:r w:rsidR="005B0A42">
        <w:t>E</w:t>
      </w:r>
      <w:r>
        <w:t xml:space="preserve">TM-02/04 against H.265/HEVC HM with configuration S3-HM-02/04, i.e. with the screen content scenario reference sequences fixed </w:t>
      </w:r>
      <w:r w:rsidR="007F562D">
        <w:t>random access</w:t>
      </w:r>
      <w:r>
        <w:t xml:space="preserve"> every second</w:t>
      </w:r>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B15B7F" w14:paraId="7AC37B0E" w14:textId="77777777" w:rsidTr="00BE2E2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FA7748A" w14:textId="77777777" w:rsidR="00B15B7F" w:rsidRDefault="00B15B7F" w:rsidP="00BE2E28">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62EBC14" w14:textId="77777777" w:rsidR="00B15B7F" w:rsidRDefault="00B15B7F" w:rsidP="00BE2E28">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29F24553" w14:textId="77777777" w:rsidR="00B15B7F" w:rsidRDefault="00B15B7F" w:rsidP="00BE2E28">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4E5A56DF" w14:textId="77777777" w:rsidR="00B15B7F" w:rsidRDefault="00B15B7F" w:rsidP="00BE2E28">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4918D7" w14:paraId="7FADA2F5"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54C451" w14:textId="77777777" w:rsidR="004918D7" w:rsidRDefault="004918D7" w:rsidP="004918D7">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26FC3790"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4EC4483" w14:textId="25481477"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19.984</w:t>
            </w:r>
          </w:p>
        </w:tc>
        <w:tc>
          <w:tcPr>
            <w:tcW w:w="0" w:type="auto"/>
            <w:tcBorders>
              <w:top w:val="single" w:sz="4" w:space="0" w:color="FFFFFF"/>
              <w:left w:val="single" w:sz="4" w:space="0" w:color="FFFFFF"/>
              <w:bottom w:val="single" w:sz="4" w:space="0" w:color="FFFFFF"/>
              <w:right w:val="single" w:sz="4" w:space="0" w:color="FFFFFF"/>
            </w:tcBorders>
            <w:vAlign w:val="bottom"/>
          </w:tcPr>
          <w:p w14:paraId="670D2E14" w14:textId="68EFE936"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19.526</w:t>
            </w:r>
          </w:p>
        </w:tc>
      </w:tr>
      <w:tr w:rsidR="004918D7" w14:paraId="1AA2D76A"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518E36" w14:textId="77777777" w:rsidR="004918D7" w:rsidRDefault="004918D7" w:rsidP="004918D7">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2AC9752D"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DA104BC" w14:textId="6D1E5BE8"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20.23</w:t>
            </w:r>
          </w:p>
        </w:tc>
        <w:tc>
          <w:tcPr>
            <w:tcW w:w="0" w:type="auto"/>
            <w:tcBorders>
              <w:top w:val="single" w:sz="4" w:space="0" w:color="FFFFFF"/>
              <w:left w:val="single" w:sz="4" w:space="0" w:color="FFFFFF"/>
              <w:bottom w:val="single" w:sz="4" w:space="0" w:color="FFFFFF"/>
              <w:right w:val="single" w:sz="4" w:space="0" w:color="FFFFFF"/>
            </w:tcBorders>
            <w:vAlign w:val="bottom"/>
          </w:tcPr>
          <w:p w14:paraId="753F5B6A" w14:textId="0D2E9274"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19.787</w:t>
            </w:r>
          </w:p>
        </w:tc>
      </w:tr>
      <w:tr w:rsidR="004918D7" w14:paraId="47C27A1E"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2EB22E" w14:textId="77777777" w:rsidR="004918D7" w:rsidRDefault="004918D7" w:rsidP="004918D7">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3E768326"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3922D22" w14:textId="15C15F9E"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29.066</w:t>
            </w:r>
          </w:p>
        </w:tc>
        <w:tc>
          <w:tcPr>
            <w:tcW w:w="0" w:type="auto"/>
            <w:tcBorders>
              <w:top w:val="single" w:sz="4" w:space="0" w:color="FFFFFF"/>
              <w:left w:val="single" w:sz="4" w:space="0" w:color="FFFFFF"/>
              <w:bottom w:val="single" w:sz="4" w:space="0" w:color="FFFFFF"/>
              <w:right w:val="single" w:sz="4" w:space="0" w:color="FFFFFF"/>
            </w:tcBorders>
            <w:vAlign w:val="bottom"/>
          </w:tcPr>
          <w:p w14:paraId="79DA5381" w14:textId="164E3D8B"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31.128</w:t>
            </w:r>
          </w:p>
        </w:tc>
      </w:tr>
      <w:tr w:rsidR="004918D7" w14:paraId="7054386A"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AD3AD4A" w14:textId="77777777" w:rsidR="004918D7" w:rsidRDefault="004918D7" w:rsidP="004918D7">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75ABA1EF"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470348D" w14:textId="393D3980"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29.351</w:t>
            </w:r>
          </w:p>
        </w:tc>
        <w:tc>
          <w:tcPr>
            <w:tcW w:w="0" w:type="auto"/>
            <w:tcBorders>
              <w:top w:val="single" w:sz="4" w:space="0" w:color="FFFFFF"/>
              <w:left w:val="single" w:sz="4" w:space="0" w:color="FFFFFF"/>
              <w:bottom w:val="single" w:sz="4" w:space="0" w:color="FFFFFF"/>
              <w:right w:val="single" w:sz="4" w:space="0" w:color="FFFFFF"/>
            </w:tcBorders>
            <w:vAlign w:val="bottom"/>
          </w:tcPr>
          <w:p w14:paraId="6F9CE042" w14:textId="62B75CE7"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31.48</w:t>
            </w:r>
          </w:p>
        </w:tc>
      </w:tr>
      <w:tr w:rsidR="004918D7" w14:paraId="6C8BD238"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051ED6" w14:textId="77777777" w:rsidR="004918D7" w:rsidRDefault="004918D7" w:rsidP="004918D7">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617CD9F9"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0DC30452" w14:textId="10F1A1BB"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11.705</w:t>
            </w:r>
          </w:p>
        </w:tc>
        <w:tc>
          <w:tcPr>
            <w:tcW w:w="0" w:type="auto"/>
            <w:tcBorders>
              <w:top w:val="single" w:sz="4" w:space="0" w:color="FFFFFF"/>
              <w:left w:val="single" w:sz="4" w:space="0" w:color="FFFFFF"/>
              <w:bottom w:val="single" w:sz="4" w:space="0" w:color="FFFFFF"/>
              <w:right w:val="single" w:sz="4" w:space="0" w:color="FFFFFF"/>
            </w:tcBorders>
            <w:vAlign w:val="bottom"/>
          </w:tcPr>
          <w:p w14:paraId="0D896F9F" w14:textId="56A1586B"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7.975</w:t>
            </w:r>
          </w:p>
        </w:tc>
      </w:tr>
      <w:tr w:rsidR="004918D7" w14:paraId="221E24B1"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0C95AB" w14:textId="77777777" w:rsidR="004918D7" w:rsidRDefault="004918D7" w:rsidP="004918D7">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3CD6AD8B"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2CC80F8" w14:textId="08205212"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11.074</w:t>
            </w:r>
          </w:p>
        </w:tc>
        <w:tc>
          <w:tcPr>
            <w:tcW w:w="0" w:type="auto"/>
            <w:tcBorders>
              <w:top w:val="single" w:sz="4" w:space="0" w:color="FFFFFF"/>
              <w:left w:val="single" w:sz="4" w:space="0" w:color="FFFFFF"/>
              <w:bottom w:val="single" w:sz="4" w:space="0" w:color="FFFFFF"/>
              <w:right w:val="single" w:sz="4" w:space="0" w:color="FFFFFF"/>
            </w:tcBorders>
            <w:vAlign w:val="bottom"/>
          </w:tcPr>
          <w:p w14:paraId="4A7C6AE8" w14:textId="23EAA42E"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8.097</w:t>
            </w:r>
          </w:p>
        </w:tc>
      </w:tr>
      <w:tr w:rsidR="004918D7" w14:paraId="63D33AC7"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726F0B" w14:textId="77777777" w:rsidR="004918D7" w:rsidRDefault="004918D7" w:rsidP="004918D7">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361AE38C"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09830B9" w14:textId="26FC5D7D"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21.724</w:t>
            </w:r>
          </w:p>
        </w:tc>
        <w:tc>
          <w:tcPr>
            <w:tcW w:w="0" w:type="auto"/>
            <w:tcBorders>
              <w:top w:val="single" w:sz="4" w:space="0" w:color="FFFFFF"/>
              <w:left w:val="single" w:sz="4" w:space="0" w:color="FFFFFF"/>
              <w:bottom w:val="single" w:sz="4" w:space="0" w:color="FFFFFF"/>
              <w:right w:val="single" w:sz="4" w:space="0" w:color="FFFFFF"/>
            </w:tcBorders>
            <w:vAlign w:val="bottom"/>
          </w:tcPr>
          <w:p w14:paraId="29921242" w14:textId="7017CCFF"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20.916</w:t>
            </w:r>
          </w:p>
        </w:tc>
      </w:tr>
      <w:tr w:rsidR="004918D7" w14:paraId="1C3F73C6"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82C51A" w14:textId="77777777" w:rsidR="004918D7" w:rsidRDefault="004918D7" w:rsidP="004918D7">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68D043FE"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8CD6767" w14:textId="5C81B199"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21.085</w:t>
            </w:r>
          </w:p>
        </w:tc>
        <w:tc>
          <w:tcPr>
            <w:tcW w:w="0" w:type="auto"/>
            <w:tcBorders>
              <w:top w:val="single" w:sz="4" w:space="0" w:color="FFFFFF"/>
              <w:left w:val="single" w:sz="4" w:space="0" w:color="FFFFFF"/>
              <w:bottom w:val="single" w:sz="4" w:space="0" w:color="FFFFFF"/>
              <w:right w:val="single" w:sz="4" w:space="0" w:color="FFFFFF"/>
            </w:tcBorders>
            <w:vAlign w:val="bottom"/>
          </w:tcPr>
          <w:p w14:paraId="1B04A520" w14:textId="36722D0E"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20.532</w:t>
            </w:r>
          </w:p>
        </w:tc>
      </w:tr>
      <w:tr w:rsidR="004918D7" w14:paraId="41A8A37E"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4940C8" w14:textId="77777777" w:rsidR="004918D7" w:rsidRDefault="004918D7" w:rsidP="004918D7">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1A4707EF"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208160B" w14:textId="440424CE"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26.839</w:t>
            </w:r>
          </w:p>
        </w:tc>
        <w:tc>
          <w:tcPr>
            <w:tcW w:w="0" w:type="auto"/>
            <w:tcBorders>
              <w:top w:val="single" w:sz="4" w:space="0" w:color="FFFFFF"/>
              <w:left w:val="single" w:sz="4" w:space="0" w:color="FFFFFF"/>
              <w:bottom w:val="single" w:sz="4" w:space="0" w:color="FFFFFF"/>
              <w:right w:val="single" w:sz="4" w:space="0" w:color="FFFFFF"/>
            </w:tcBorders>
            <w:vAlign w:val="bottom"/>
          </w:tcPr>
          <w:p w14:paraId="7B428300" w14:textId="4AF30616"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26.547</w:t>
            </w:r>
          </w:p>
        </w:tc>
      </w:tr>
      <w:tr w:rsidR="004918D7" w14:paraId="3382A81A"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94E26D" w14:textId="77777777" w:rsidR="004918D7" w:rsidRDefault="004918D7" w:rsidP="004918D7">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53BF5EA4"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F9E9AE8" w14:textId="13DCE305"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26.829</w:t>
            </w:r>
          </w:p>
        </w:tc>
        <w:tc>
          <w:tcPr>
            <w:tcW w:w="0" w:type="auto"/>
            <w:tcBorders>
              <w:top w:val="single" w:sz="4" w:space="0" w:color="FFFFFF"/>
              <w:left w:val="single" w:sz="4" w:space="0" w:color="FFFFFF"/>
              <w:bottom w:val="single" w:sz="4" w:space="0" w:color="FFFFFF"/>
              <w:right w:val="single" w:sz="4" w:space="0" w:color="FFFFFF"/>
            </w:tcBorders>
            <w:vAlign w:val="bottom"/>
          </w:tcPr>
          <w:p w14:paraId="32A9B49D" w14:textId="77CFC861"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26.774</w:t>
            </w:r>
          </w:p>
        </w:tc>
      </w:tr>
      <w:tr w:rsidR="004918D7" w14:paraId="2CDC5C4F"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77C8B5" w14:textId="77777777" w:rsidR="004918D7" w:rsidRDefault="004918D7" w:rsidP="004918D7">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2C5BAABC"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3B1C61D" w14:textId="3AAB1486"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28.794</w:t>
            </w:r>
          </w:p>
        </w:tc>
        <w:tc>
          <w:tcPr>
            <w:tcW w:w="0" w:type="auto"/>
            <w:tcBorders>
              <w:top w:val="single" w:sz="4" w:space="0" w:color="FFFFFF"/>
              <w:left w:val="single" w:sz="4" w:space="0" w:color="FFFFFF"/>
              <w:bottom w:val="single" w:sz="4" w:space="0" w:color="FFFFFF"/>
              <w:right w:val="single" w:sz="4" w:space="0" w:color="FFFFFF"/>
            </w:tcBorders>
            <w:vAlign w:val="bottom"/>
          </w:tcPr>
          <w:p w14:paraId="660A1BE0" w14:textId="221D7A07"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29.173</w:t>
            </w:r>
          </w:p>
        </w:tc>
      </w:tr>
      <w:tr w:rsidR="004918D7" w14:paraId="5621285A"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CE06D0" w14:textId="77777777" w:rsidR="004918D7" w:rsidRDefault="004918D7" w:rsidP="004918D7">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26E81150"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FECE2EF" w14:textId="0D89470F"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29.186</w:t>
            </w:r>
          </w:p>
        </w:tc>
        <w:tc>
          <w:tcPr>
            <w:tcW w:w="0" w:type="auto"/>
            <w:tcBorders>
              <w:top w:val="single" w:sz="4" w:space="0" w:color="FFFFFF"/>
              <w:left w:val="single" w:sz="4" w:space="0" w:color="FFFFFF"/>
              <w:bottom w:val="single" w:sz="4" w:space="0" w:color="FFFFFF"/>
              <w:right w:val="single" w:sz="4" w:space="0" w:color="FFFFFF"/>
            </w:tcBorders>
            <w:vAlign w:val="bottom"/>
          </w:tcPr>
          <w:p w14:paraId="2DCABF7F" w14:textId="1AD4FDBD"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29.615</w:t>
            </w:r>
          </w:p>
        </w:tc>
      </w:tr>
      <w:tr w:rsidR="004918D7" w14:paraId="5C249230"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15EDE5" w14:textId="77777777" w:rsidR="004918D7" w:rsidRDefault="004918D7" w:rsidP="004918D7">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515444EE"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28E53707" w14:textId="239E9ADA"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25.353</w:t>
            </w:r>
          </w:p>
        </w:tc>
        <w:tc>
          <w:tcPr>
            <w:tcW w:w="0" w:type="auto"/>
            <w:tcBorders>
              <w:top w:val="single" w:sz="4" w:space="0" w:color="FFFFFF"/>
              <w:left w:val="single" w:sz="4" w:space="0" w:color="FFFFFF"/>
              <w:bottom w:val="single" w:sz="4" w:space="0" w:color="FFFFFF"/>
              <w:right w:val="single" w:sz="4" w:space="0" w:color="FFFFFF"/>
            </w:tcBorders>
            <w:vAlign w:val="bottom"/>
          </w:tcPr>
          <w:p w14:paraId="7C7CD5D7" w14:textId="30F8ECAB"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24.995</w:t>
            </w:r>
          </w:p>
        </w:tc>
      </w:tr>
      <w:tr w:rsidR="004918D7" w14:paraId="74058B53"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0929A9" w14:textId="77777777" w:rsidR="004918D7" w:rsidRDefault="004918D7" w:rsidP="004918D7">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348FF34A"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1752EE3" w14:textId="795C4C3B"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25.465</w:t>
            </w:r>
          </w:p>
        </w:tc>
        <w:tc>
          <w:tcPr>
            <w:tcW w:w="0" w:type="auto"/>
            <w:tcBorders>
              <w:top w:val="single" w:sz="4" w:space="0" w:color="FFFFFF"/>
              <w:left w:val="single" w:sz="4" w:space="0" w:color="FFFFFF"/>
              <w:bottom w:val="single" w:sz="4" w:space="0" w:color="FFFFFF"/>
              <w:right w:val="single" w:sz="4" w:space="0" w:color="FFFFFF"/>
            </w:tcBorders>
            <w:vAlign w:val="bottom"/>
          </w:tcPr>
          <w:p w14:paraId="57946C24" w14:textId="4E282D47"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25.388</w:t>
            </w:r>
          </w:p>
        </w:tc>
      </w:tr>
      <w:tr w:rsidR="004918D7" w14:paraId="7634E146"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BEDEB9" w14:textId="77777777" w:rsidR="004918D7" w:rsidRDefault="004918D7" w:rsidP="004918D7">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1C732485"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084CB678" w14:textId="0800020A"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28.17</w:t>
            </w:r>
          </w:p>
        </w:tc>
        <w:tc>
          <w:tcPr>
            <w:tcW w:w="0" w:type="auto"/>
            <w:tcBorders>
              <w:top w:val="single" w:sz="4" w:space="0" w:color="FFFFFF"/>
              <w:left w:val="single" w:sz="4" w:space="0" w:color="FFFFFF"/>
              <w:bottom w:val="single" w:sz="4" w:space="0" w:color="FFFFFF"/>
              <w:right w:val="single" w:sz="4" w:space="0" w:color="FFFFFF"/>
            </w:tcBorders>
            <w:vAlign w:val="bottom"/>
          </w:tcPr>
          <w:p w14:paraId="0200DD42" w14:textId="4FB1FA97"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28.748</w:t>
            </w:r>
          </w:p>
        </w:tc>
      </w:tr>
      <w:tr w:rsidR="004918D7" w14:paraId="34E5FE9E"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B33264" w14:textId="77777777" w:rsidR="004918D7" w:rsidRDefault="004918D7" w:rsidP="004918D7">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26A10FC1"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BE62866" w14:textId="37B5AE83"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28.31</w:t>
            </w:r>
          </w:p>
        </w:tc>
        <w:tc>
          <w:tcPr>
            <w:tcW w:w="0" w:type="auto"/>
            <w:tcBorders>
              <w:top w:val="single" w:sz="4" w:space="0" w:color="FFFFFF"/>
              <w:left w:val="single" w:sz="4" w:space="0" w:color="FFFFFF"/>
              <w:bottom w:val="single" w:sz="4" w:space="0" w:color="FFFFFF"/>
              <w:right w:val="single" w:sz="4" w:space="0" w:color="FFFFFF"/>
            </w:tcBorders>
            <w:vAlign w:val="bottom"/>
          </w:tcPr>
          <w:p w14:paraId="17A876E5" w14:textId="77D7AB2F"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28.977</w:t>
            </w:r>
          </w:p>
        </w:tc>
      </w:tr>
      <w:tr w:rsidR="004918D7" w14:paraId="7D6AB132"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7665BB8D" w14:textId="77777777" w:rsidR="004918D7" w:rsidRDefault="004918D7" w:rsidP="004918D7">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37D90D5B"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
          <w:p w14:paraId="1CE21CB9" w14:textId="501488DE"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28.638</w:t>
            </w:r>
          </w:p>
        </w:tc>
        <w:tc>
          <w:tcPr>
            <w:tcW w:w="0" w:type="auto"/>
            <w:tcBorders>
              <w:top w:val="single" w:sz="4" w:space="0" w:color="FFFFFF"/>
              <w:left w:val="single" w:sz="4" w:space="0" w:color="FFFFFF"/>
              <w:bottom w:val="triple" w:sz="4" w:space="0" w:color="auto"/>
              <w:right w:val="single" w:sz="4" w:space="0" w:color="FFFFFF"/>
            </w:tcBorders>
            <w:vAlign w:val="bottom"/>
          </w:tcPr>
          <w:p w14:paraId="2974B5AF" w14:textId="5719F5B5"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28.3</w:t>
            </w:r>
          </w:p>
        </w:tc>
      </w:tr>
      <w:tr w:rsidR="004918D7" w14:paraId="4D456953"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11CB4F8" w14:textId="77777777" w:rsidR="004918D7" w:rsidRDefault="004918D7" w:rsidP="004918D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5572D7D"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C78F25F" w14:textId="3F8E0EA4"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11.074</w:t>
            </w:r>
          </w:p>
        </w:tc>
        <w:tc>
          <w:tcPr>
            <w:tcW w:w="0" w:type="auto"/>
            <w:tcBorders>
              <w:top w:val="triple" w:sz="4" w:space="0" w:color="auto"/>
              <w:left w:val="single" w:sz="4" w:space="0" w:color="FFFFFF"/>
              <w:bottom w:val="single" w:sz="4" w:space="0" w:color="FFFFFF"/>
              <w:right w:val="single" w:sz="4" w:space="0" w:color="FFFFFF"/>
            </w:tcBorders>
            <w:vAlign w:val="bottom"/>
          </w:tcPr>
          <w:p w14:paraId="06F70347" w14:textId="3F5ACAB0"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7.975</w:t>
            </w:r>
          </w:p>
        </w:tc>
      </w:tr>
      <w:tr w:rsidR="004918D7" w14:paraId="1F6FC0D2"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E66745" w14:textId="77777777" w:rsidR="004918D7" w:rsidRDefault="004918D7" w:rsidP="004918D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414C543"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BE09DA4" w14:textId="47FCFF70"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29.351</w:t>
            </w:r>
          </w:p>
        </w:tc>
        <w:tc>
          <w:tcPr>
            <w:tcW w:w="0" w:type="auto"/>
            <w:tcBorders>
              <w:top w:val="single" w:sz="4" w:space="0" w:color="FFFFFF"/>
              <w:left w:val="single" w:sz="4" w:space="0" w:color="FFFFFF"/>
              <w:bottom w:val="single" w:sz="4" w:space="0" w:color="FFFFFF"/>
              <w:right w:val="single" w:sz="4" w:space="0" w:color="FFFFFF"/>
            </w:tcBorders>
            <w:vAlign w:val="bottom"/>
          </w:tcPr>
          <w:p w14:paraId="530C719F" w14:textId="68820D1A"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31.48</w:t>
            </w:r>
          </w:p>
        </w:tc>
      </w:tr>
      <w:tr w:rsidR="004918D7" w14:paraId="6CAB5EAE" w14:textId="77777777" w:rsidTr="00BE2E2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D450CE3" w14:textId="77777777" w:rsidR="004918D7" w:rsidRDefault="004918D7" w:rsidP="004918D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D0C16B6"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3D03170" w14:textId="35ABC71C"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24.224</w:t>
            </w:r>
          </w:p>
        </w:tc>
        <w:tc>
          <w:tcPr>
            <w:tcW w:w="0" w:type="auto"/>
            <w:tcBorders>
              <w:top w:val="single" w:sz="4" w:space="0" w:color="FFFFFF"/>
              <w:left w:val="single" w:sz="4" w:space="0" w:color="FFFFFF"/>
              <w:bottom w:val="single" w:sz="4" w:space="0" w:color="FFFFFF"/>
              <w:right w:val="single" w:sz="4" w:space="0" w:color="FFFFFF"/>
            </w:tcBorders>
            <w:vAlign w:val="bottom"/>
          </w:tcPr>
          <w:p w14:paraId="7505701F" w14:textId="64445D1E"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23.998</w:t>
            </w:r>
          </w:p>
        </w:tc>
      </w:tr>
    </w:tbl>
    <w:p w14:paraId="476206F1" w14:textId="77777777" w:rsidR="00457F73" w:rsidRDefault="00457F73" w:rsidP="00457F73"/>
    <w:p w14:paraId="16B12DDC" w14:textId="7F69C14F" w:rsidR="00457F73" w:rsidRDefault="00457F73" w:rsidP="00457F73">
      <w:r>
        <w:t xml:space="preserve">As an example, Figure 8.3.4.4-1 provides Rate-Quality curves and BD rate gain for psnr of ETM with S3-ETM-01 against </w:t>
      </w:r>
      <w:r w:rsidR="002A51AA">
        <w:t>H.265/HEVC HM</w:t>
      </w:r>
      <w:r>
        <w:t xml:space="preserve"> with configuration S3</w:t>
      </w:r>
      <w:r w:rsidR="002A51AA">
        <w:t>-HM</w:t>
      </w:r>
      <w:r>
        <w:t>-01 for reference sequence S3-R02.</w:t>
      </w:r>
    </w:p>
    <w:p w14:paraId="26391063" w14:textId="7940A273" w:rsidR="00457F73" w:rsidRDefault="006F5F52" w:rsidP="00457F73">
      <w:pPr>
        <w:pStyle w:val="TH"/>
      </w:pPr>
      <w:r w:rsidRPr="005C5155">
        <w:rPr>
          <w:noProof/>
        </w:rPr>
        <w:lastRenderedPageBreak/>
        <w:drawing>
          <wp:inline distT="0" distB="0" distL="0" distR="0" wp14:anchorId="28FD1D7C" wp14:editId="2D114630">
            <wp:extent cx="6115050" cy="2447925"/>
            <wp:effectExtent l="0" t="0" r="0" b="952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76367A08" w14:textId="07C9F394" w:rsidR="00457F73" w:rsidRDefault="00457F73" w:rsidP="00457F73">
      <w:pPr>
        <w:pStyle w:val="TH"/>
      </w:pPr>
      <w:r>
        <w:t xml:space="preserve">Figure 8.3.4.4-1 Rate-Quality curves and BD rate gain for psnr of ETM with S3-ETM-01 against </w:t>
      </w:r>
      <w:r w:rsidR="002A51AA">
        <w:t>H.265/HEVC HM</w:t>
      </w:r>
      <w:r>
        <w:t xml:space="preserve"> with configuration S3</w:t>
      </w:r>
      <w:r w:rsidR="002A51AA">
        <w:t>-HM</w:t>
      </w:r>
      <w:r>
        <w:t>-01 for reference sequence S3-R02</w:t>
      </w:r>
    </w:p>
    <w:p w14:paraId="22F47D78" w14:textId="77777777" w:rsidR="00457F73" w:rsidRDefault="00457F73" w:rsidP="00457F73">
      <w:r>
        <w:t>All Rate-Quality curves and BD rate gain plots are provided in the attachment as well as online here https://dash-large-files.akamaized.net/WAVE/3GPP/5GVideo/Bitstreams/Scenario-3-Screen/ETM/Characterization/.</w:t>
      </w:r>
    </w:p>
    <w:p w14:paraId="187E221D" w14:textId="40C0276F" w:rsidR="00457F73" w:rsidRDefault="00457F73" w:rsidP="00457F73">
      <w:pPr>
        <w:pStyle w:val="Heading4"/>
      </w:pPr>
      <w:bookmarkStart w:id="652" w:name="_Toc100837961"/>
      <w:r>
        <w:t>8.3.4.5</w:t>
      </w:r>
      <w:r>
        <w:tab/>
        <w:t>Scenario 4: Messaging and Social Sharing</w:t>
      </w:r>
      <w:bookmarkEnd w:id="652"/>
    </w:p>
    <w:p w14:paraId="39EF6AE2" w14:textId="295AAA76" w:rsidR="00457F73" w:rsidRDefault="00457F73" w:rsidP="00457F73">
      <w:r>
        <w:t xml:space="preserve">This clause provides characterization of ETM mode configurations against </w:t>
      </w:r>
      <w:r w:rsidR="002A51AA">
        <w:t>H.265/HEVC HM</w:t>
      </w:r>
      <w:r>
        <w:t xml:space="preserve"> for Scenario 4 Messaging and Social Sharing. In particular, </w:t>
      </w:r>
    </w:p>
    <w:p w14:paraId="30E42A5B" w14:textId="4EFC79D7" w:rsidR="00457F73" w:rsidRDefault="00457F73" w:rsidP="00457F73">
      <w:pPr>
        <w:pStyle w:val="B1"/>
        <w:numPr>
          <w:ilvl w:val="0"/>
          <w:numId w:val="2"/>
        </w:numPr>
      </w:pPr>
      <w:r>
        <w:t xml:space="preserve">Table 8.3.4.5-1 provides the BD rate gain of ETM with S4-ETM-01 against </w:t>
      </w:r>
      <w:r w:rsidR="002A51AA">
        <w:t>H.265/HEVC HM</w:t>
      </w:r>
      <w:r>
        <w:t xml:space="preserve"> with configuration S4</w:t>
      </w:r>
      <w:r w:rsidR="002A51AA">
        <w:t>-HM</w:t>
      </w:r>
      <w:r>
        <w:t xml:space="preserve">-01, i.e. with the messaging and social sharing scenario reference sequences and no fixed </w:t>
      </w:r>
      <w:r w:rsidR="007F562D">
        <w:t>random access</w:t>
      </w:r>
      <w:r>
        <w:t>.</w:t>
      </w:r>
    </w:p>
    <w:p w14:paraId="3C39BF1F" w14:textId="46DAFDA7" w:rsidR="00457F73" w:rsidRDefault="00457F73" w:rsidP="00457F73">
      <w:pPr>
        <w:pStyle w:val="B1"/>
        <w:numPr>
          <w:ilvl w:val="0"/>
          <w:numId w:val="2"/>
        </w:numPr>
      </w:pPr>
      <w:r>
        <w:t xml:space="preserve">Table 8.3.4.5-2 provides the BD rate gain of ETM with S4-ETM-02 against </w:t>
      </w:r>
      <w:r w:rsidR="002A51AA">
        <w:t>H.265/HEVC HM</w:t>
      </w:r>
      <w:r>
        <w:t xml:space="preserve"> with configuration S4</w:t>
      </w:r>
      <w:r w:rsidR="002A51AA">
        <w:t>-HM</w:t>
      </w:r>
      <w:r>
        <w:t xml:space="preserve">-02, i.e. with the messaging and social sharing scenario reference sequences with fixed </w:t>
      </w:r>
      <w:r w:rsidR="007F562D">
        <w:t>random access</w:t>
      </w:r>
      <w:r>
        <w:t xml:space="preserve"> every second.</w:t>
      </w:r>
    </w:p>
    <w:p w14:paraId="0E65EED8" w14:textId="5A41D39F" w:rsidR="00457F73" w:rsidRDefault="00457F73" w:rsidP="00457F73">
      <w:pPr>
        <w:pStyle w:val="TH"/>
        <w:ind w:left="284"/>
      </w:pPr>
      <w:r>
        <w:lastRenderedPageBreak/>
        <w:t xml:space="preserve">Table 8.3.4.5-1 BD rate gain of ETM with S4-ETM-01 against </w:t>
      </w:r>
      <w:r w:rsidR="002A51AA">
        <w:t>H.265/HEVC HM</w:t>
      </w:r>
      <w:r>
        <w:t xml:space="preserve"> with configuration S4</w:t>
      </w:r>
      <w:r w:rsidR="002A51AA">
        <w:t>-HM</w:t>
      </w:r>
      <w:r>
        <w:t xml:space="preserve">-01, i.e. with the messaging and social sharing scenario reference sequences and no fixed </w:t>
      </w:r>
      <w:r w:rsidR="007F562D">
        <w:t>random access</w:t>
      </w:r>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C11DE9" w14:paraId="6BA83F9D"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7887B21" w14:textId="77777777" w:rsidR="00C11DE9" w:rsidRDefault="00C11DE9" w:rsidP="00C11DE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9E896B3" w14:textId="77777777" w:rsidR="00C11DE9"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AEA38A6" w14:textId="77777777" w:rsidR="00C11DE9"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068C4087" w14:textId="77777777" w:rsidR="00C11DE9"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4D943736" w14:textId="59C8B6A9" w:rsidR="00C11DE9"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4A16E6FC" w14:textId="192F9321" w:rsidR="00C11DE9"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8C2CA9" w14:paraId="4B27AAC4"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9D63B8" w14:textId="77777777" w:rsidR="008C2CA9" w:rsidRDefault="008C2CA9" w:rsidP="008C2CA9">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21076316" w14:textId="77777777" w:rsid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33710348" w14:textId="0F3AD53D"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16.766</w:t>
            </w:r>
          </w:p>
        </w:tc>
        <w:tc>
          <w:tcPr>
            <w:tcW w:w="0" w:type="auto"/>
            <w:tcBorders>
              <w:top w:val="single" w:sz="4" w:space="0" w:color="FFFFFF"/>
              <w:left w:val="single" w:sz="4" w:space="0" w:color="FFFFFF"/>
              <w:bottom w:val="single" w:sz="4" w:space="0" w:color="FFFFFF"/>
              <w:right w:val="single" w:sz="4" w:space="0" w:color="FFFFFF"/>
            </w:tcBorders>
            <w:vAlign w:val="bottom"/>
          </w:tcPr>
          <w:p w14:paraId="1197B527" w14:textId="5F1347C5"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17.501</w:t>
            </w:r>
          </w:p>
        </w:tc>
        <w:tc>
          <w:tcPr>
            <w:tcW w:w="0" w:type="auto"/>
            <w:tcBorders>
              <w:top w:val="single" w:sz="4" w:space="0" w:color="FFFFFF"/>
              <w:left w:val="single" w:sz="4" w:space="0" w:color="FFFFFF"/>
              <w:bottom w:val="single" w:sz="4" w:space="0" w:color="FFFFFF"/>
              <w:right w:val="single" w:sz="4" w:space="0" w:color="FFFFFF"/>
            </w:tcBorders>
            <w:vAlign w:val="bottom"/>
          </w:tcPr>
          <w:p w14:paraId="040D6466" w14:textId="01B53CC4"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17.733</w:t>
            </w:r>
          </w:p>
        </w:tc>
        <w:tc>
          <w:tcPr>
            <w:tcW w:w="0" w:type="auto"/>
            <w:tcBorders>
              <w:top w:val="single" w:sz="4" w:space="0" w:color="FFFFFF"/>
              <w:left w:val="single" w:sz="4" w:space="0" w:color="FFFFFF"/>
              <w:bottom w:val="single" w:sz="4" w:space="0" w:color="FFFFFF"/>
              <w:right w:val="single" w:sz="4" w:space="0" w:color="FFFFFF"/>
            </w:tcBorders>
            <w:vAlign w:val="bottom"/>
          </w:tcPr>
          <w:p w14:paraId="10D15E9F" w14:textId="20E8E9C5"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15.362</w:t>
            </w:r>
          </w:p>
        </w:tc>
      </w:tr>
      <w:tr w:rsidR="008C2CA9" w14:paraId="7921EBF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CEF319" w14:textId="77777777" w:rsidR="008C2CA9" w:rsidRDefault="008C2CA9" w:rsidP="008C2CA9">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5D50F460" w14:textId="77777777" w:rsid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05BBEF1B" w14:textId="225CF7BF"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16.546</w:t>
            </w:r>
          </w:p>
        </w:tc>
        <w:tc>
          <w:tcPr>
            <w:tcW w:w="0" w:type="auto"/>
            <w:tcBorders>
              <w:top w:val="single" w:sz="4" w:space="0" w:color="FFFFFF"/>
              <w:left w:val="single" w:sz="4" w:space="0" w:color="FFFFFF"/>
              <w:bottom w:val="single" w:sz="4" w:space="0" w:color="FFFFFF"/>
              <w:right w:val="single" w:sz="4" w:space="0" w:color="FFFFFF"/>
            </w:tcBorders>
            <w:vAlign w:val="bottom"/>
          </w:tcPr>
          <w:p w14:paraId="15D08553" w14:textId="6399284F"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17.886</w:t>
            </w:r>
          </w:p>
        </w:tc>
        <w:tc>
          <w:tcPr>
            <w:tcW w:w="0" w:type="auto"/>
            <w:tcBorders>
              <w:top w:val="single" w:sz="4" w:space="0" w:color="FFFFFF"/>
              <w:left w:val="single" w:sz="4" w:space="0" w:color="FFFFFF"/>
              <w:bottom w:val="single" w:sz="4" w:space="0" w:color="FFFFFF"/>
              <w:right w:val="single" w:sz="4" w:space="0" w:color="FFFFFF"/>
            </w:tcBorders>
            <w:vAlign w:val="bottom"/>
          </w:tcPr>
          <w:p w14:paraId="7B978290" w14:textId="05AC5B4F"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20.489</w:t>
            </w:r>
          </w:p>
        </w:tc>
        <w:tc>
          <w:tcPr>
            <w:tcW w:w="0" w:type="auto"/>
            <w:tcBorders>
              <w:top w:val="single" w:sz="4" w:space="0" w:color="FFFFFF"/>
              <w:left w:val="single" w:sz="4" w:space="0" w:color="FFFFFF"/>
              <w:bottom w:val="single" w:sz="4" w:space="0" w:color="FFFFFF"/>
              <w:right w:val="single" w:sz="4" w:space="0" w:color="FFFFFF"/>
            </w:tcBorders>
            <w:vAlign w:val="bottom"/>
          </w:tcPr>
          <w:p w14:paraId="7E78BE1A" w14:textId="40379BCC"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15.416</w:t>
            </w:r>
          </w:p>
        </w:tc>
      </w:tr>
      <w:tr w:rsidR="008C2CA9" w14:paraId="1A2A72C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659089" w14:textId="77777777" w:rsidR="008C2CA9" w:rsidRDefault="008C2CA9" w:rsidP="008C2CA9">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4466A7B8" w14:textId="77777777" w:rsid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313D106A" w14:textId="3060C07F"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17.822</w:t>
            </w:r>
          </w:p>
        </w:tc>
        <w:tc>
          <w:tcPr>
            <w:tcW w:w="0" w:type="auto"/>
            <w:tcBorders>
              <w:top w:val="single" w:sz="4" w:space="0" w:color="FFFFFF"/>
              <w:left w:val="single" w:sz="4" w:space="0" w:color="FFFFFF"/>
              <w:bottom w:val="single" w:sz="4" w:space="0" w:color="FFFFFF"/>
              <w:right w:val="single" w:sz="4" w:space="0" w:color="FFFFFF"/>
            </w:tcBorders>
            <w:vAlign w:val="bottom"/>
          </w:tcPr>
          <w:p w14:paraId="0EAB92CB" w14:textId="0AC58462"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17.69</w:t>
            </w:r>
          </w:p>
        </w:tc>
        <w:tc>
          <w:tcPr>
            <w:tcW w:w="0" w:type="auto"/>
            <w:tcBorders>
              <w:top w:val="single" w:sz="4" w:space="0" w:color="FFFFFF"/>
              <w:left w:val="single" w:sz="4" w:space="0" w:color="FFFFFF"/>
              <w:bottom w:val="single" w:sz="4" w:space="0" w:color="FFFFFF"/>
              <w:right w:val="single" w:sz="4" w:space="0" w:color="FFFFFF"/>
            </w:tcBorders>
            <w:vAlign w:val="bottom"/>
          </w:tcPr>
          <w:p w14:paraId="672B38E1" w14:textId="56745893"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22.318</w:t>
            </w:r>
          </w:p>
        </w:tc>
        <w:tc>
          <w:tcPr>
            <w:tcW w:w="0" w:type="auto"/>
            <w:tcBorders>
              <w:top w:val="single" w:sz="4" w:space="0" w:color="FFFFFF"/>
              <w:left w:val="single" w:sz="4" w:space="0" w:color="FFFFFF"/>
              <w:bottom w:val="single" w:sz="4" w:space="0" w:color="FFFFFF"/>
              <w:right w:val="single" w:sz="4" w:space="0" w:color="FFFFFF"/>
            </w:tcBorders>
            <w:vAlign w:val="bottom"/>
          </w:tcPr>
          <w:p w14:paraId="0032065B" w14:textId="4876E95A"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17.708</w:t>
            </w:r>
          </w:p>
        </w:tc>
      </w:tr>
      <w:tr w:rsidR="008C2CA9" w14:paraId="1291100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820C17" w14:textId="77777777" w:rsidR="008C2CA9" w:rsidRDefault="008C2CA9" w:rsidP="008C2CA9">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3D16C7B9" w14:textId="77777777" w:rsid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2DF8C971" w14:textId="14E2F565"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31.447</w:t>
            </w:r>
          </w:p>
        </w:tc>
        <w:tc>
          <w:tcPr>
            <w:tcW w:w="0" w:type="auto"/>
            <w:tcBorders>
              <w:top w:val="single" w:sz="4" w:space="0" w:color="FFFFFF"/>
              <w:left w:val="single" w:sz="4" w:space="0" w:color="FFFFFF"/>
              <w:bottom w:val="single" w:sz="4" w:space="0" w:color="FFFFFF"/>
              <w:right w:val="single" w:sz="4" w:space="0" w:color="FFFFFF"/>
            </w:tcBorders>
            <w:vAlign w:val="bottom"/>
          </w:tcPr>
          <w:p w14:paraId="3C54C799" w14:textId="61ECD30B"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31.738</w:t>
            </w:r>
          </w:p>
        </w:tc>
        <w:tc>
          <w:tcPr>
            <w:tcW w:w="0" w:type="auto"/>
            <w:tcBorders>
              <w:top w:val="single" w:sz="4" w:space="0" w:color="FFFFFF"/>
              <w:left w:val="single" w:sz="4" w:space="0" w:color="FFFFFF"/>
              <w:bottom w:val="single" w:sz="4" w:space="0" w:color="FFFFFF"/>
              <w:right w:val="single" w:sz="4" w:space="0" w:color="FFFFFF"/>
            </w:tcBorders>
            <w:vAlign w:val="bottom"/>
          </w:tcPr>
          <w:p w14:paraId="1B7A005E" w14:textId="55694568"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29.029</w:t>
            </w:r>
          </w:p>
        </w:tc>
        <w:tc>
          <w:tcPr>
            <w:tcW w:w="0" w:type="auto"/>
            <w:tcBorders>
              <w:top w:val="single" w:sz="4" w:space="0" w:color="FFFFFF"/>
              <w:left w:val="single" w:sz="4" w:space="0" w:color="FFFFFF"/>
              <w:bottom w:val="single" w:sz="4" w:space="0" w:color="FFFFFF"/>
              <w:right w:val="single" w:sz="4" w:space="0" w:color="FFFFFF"/>
            </w:tcBorders>
            <w:vAlign w:val="bottom"/>
          </w:tcPr>
          <w:p w14:paraId="326CCA13" w14:textId="42987CA6"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31.214</w:t>
            </w:r>
          </w:p>
        </w:tc>
      </w:tr>
      <w:tr w:rsidR="008C2CA9" w14:paraId="7961F4D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22076D7" w14:textId="77777777" w:rsidR="008C2CA9" w:rsidRDefault="008C2CA9" w:rsidP="008C2CA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27C0CF2" w14:textId="77777777" w:rsid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C09568A" w14:textId="6EF2CC49"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16.546</w:t>
            </w:r>
          </w:p>
        </w:tc>
        <w:tc>
          <w:tcPr>
            <w:tcW w:w="0" w:type="auto"/>
            <w:tcBorders>
              <w:top w:val="triple" w:sz="4" w:space="0" w:color="auto"/>
              <w:left w:val="single" w:sz="4" w:space="0" w:color="FFFFFF"/>
              <w:bottom w:val="single" w:sz="4" w:space="0" w:color="FFFFFF"/>
              <w:right w:val="single" w:sz="4" w:space="0" w:color="FFFFFF"/>
            </w:tcBorders>
            <w:vAlign w:val="bottom"/>
          </w:tcPr>
          <w:p w14:paraId="4D49AF91" w14:textId="73940081"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17.501</w:t>
            </w:r>
          </w:p>
        </w:tc>
        <w:tc>
          <w:tcPr>
            <w:tcW w:w="0" w:type="auto"/>
            <w:tcBorders>
              <w:top w:val="triple" w:sz="4" w:space="0" w:color="auto"/>
              <w:left w:val="single" w:sz="4" w:space="0" w:color="FFFFFF"/>
              <w:bottom w:val="single" w:sz="4" w:space="0" w:color="FFFFFF"/>
              <w:right w:val="single" w:sz="4" w:space="0" w:color="FFFFFF"/>
            </w:tcBorders>
            <w:vAlign w:val="bottom"/>
          </w:tcPr>
          <w:p w14:paraId="1EE139CD" w14:textId="0FE45BF6"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17.733</w:t>
            </w:r>
          </w:p>
        </w:tc>
        <w:tc>
          <w:tcPr>
            <w:tcW w:w="0" w:type="auto"/>
            <w:tcBorders>
              <w:top w:val="triple" w:sz="4" w:space="0" w:color="auto"/>
              <w:left w:val="single" w:sz="4" w:space="0" w:color="FFFFFF"/>
              <w:bottom w:val="single" w:sz="4" w:space="0" w:color="FFFFFF"/>
              <w:right w:val="single" w:sz="4" w:space="0" w:color="FFFFFF"/>
            </w:tcBorders>
            <w:vAlign w:val="bottom"/>
          </w:tcPr>
          <w:p w14:paraId="41732512" w14:textId="46A8B306"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15.362</w:t>
            </w:r>
          </w:p>
        </w:tc>
      </w:tr>
      <w:tr w:rsidR="008C2CA9" w14:paraId="58AFE42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FA92A7" w14:textId="77777777" w:rsidR="008C2CA9" w:rsidRDefault="008C2CA9" w:rsidP="008C2CA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0D8F37F" w14:textId="77777777" w:rsid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E023F61" w14:textId="50E8D208"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31.447</w:t>
            </w:r>
          </w:p>
        </w:tc>
        <w:tc>
          <w:tcPr>
            <w:tcW w:w="0" w:type="auto"/>
            <w:tcBorders>
              <w:top w:val="single" w:sz="4" w:space="0" w:color="FFFFFF"/>
              <w:left w:val="single" w:sz="4" w:space="0" w:color="FFFFFF"/>
              <w:bottom w:val="single" w:sz="4" w:space="0" w:color="FFFFFF"/>
              <w:right w:val="single" w:sz="4" w:space="0" w:color="FFFFFF"/>
            </w:tcBorders>
            <w:vAlign w:val="bottom"/>
          </w:tcPr>
          <w:p w14:paraId="274649D3" w14:textId="0ECE697B"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31.738</w:t>
            </w:r>
          </w:p>
        </w:tc>
        <w:tc>
          <w:tcPr>
            <w:tcW w:w="0" w:type="auto"/>
            <w:tcBorders>
              <w:top w:val="single" w:sz="4" w:space="0" w:color="FFFFFF"/>
              <w:left w:val="single" w:sz="4" w:space="0" w:color="FFFFFF"/>
              <w:bottom w:val="single" w:sz="4" w:space="0" w:color="FFFFFF"/>
              <w:right w:val="single" w:sz="4" w:space="0" w:color="FFFFFF"/>
            </w:tcBorders>
            <w:vAlign w:val="bottom"/>
          </w:tcPr>
          <w:p w14:paraId="4E8AF878" w14:textId="1FB14EBB"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29.029</w:t>
            </w:r>
          </w:p>
        </w:tc>
        <w:tc>
          <w:tcPr>
            <w:tcW w:w="0" w:type="auto"/>
            <w:tcBorders>
              <w:top w:val="single" w:sz="4" w:space="0" w:color="FFFFFF"/>
              <w:left w:val="single" w:sz="4" w:space="0" w:color="FFFFFF"/>
              <w:bottom w:val="single" w:sz="4" w:space="0" w:color="FFFFFF"/>
              <w:right w:val="single" w:sz="4" w:space="0" w:color="FFFFFF"/>
            </w:tcBorders>
            <w:vAlign w:val="bottom"/>
          </w:tcPr>
          <w:p w14:paraId="446B051C" w14:textId="70261480"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31.214</w:t>
            </w:r>
          </w:p>
        </w:tc>
      </w:tr>
      <w:tr w:rsidR="008C2CA9" w14:paraId="196F3B4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ECFA179" w14:textId="77777777" w:rsidR="008C2CA9" w:rsidRDefault="008C2CA9" w:rsidP="008C2CA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E7296D8" w14:textId="77777777" w:rsid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D11A7EB" w14:textId="7FED7805"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20.645</w:t>
            </w:r>
          </w:p>
        </w:tc>
        <w:tc>
          <w:tcPr>
            <w:tcW w:w="0" w:type="auto"/>
            <w:tcBorders>
              <w:top w:val="single" w:sz="4" w:space="0" w:color="FFFFFF"/>
              <w:left w:val="single" w:sz="4" w:space="0" w:color="FFFFFF"/>
              <w:bottom w:val="single" w:sz="4" w:space="0" w:color="FFFFFF"/>
              <w:right w:val="single" w:sz="4" w:space="0" w:color="FFFFFF"/>
            </w:tcBorders>
            <w:vAlign w:val="bottom"/>
          </w:tcPr>
          <w:p w14:paraId="2963DF34" w14:textId="54224C07"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21.204</w:t>
            </w:r>
          </w:p>
        </w:tc>
        <w:tc>
          <w:tcPr>
            <w:tcW w:w="0" w:type="auto"/>
            <w:tcBorders>
              <w:top w:val="single" w:sz="4" w:space="0" w:color="FFFFFF"/>
              <w:left w:val="single" w:sz="4" w:space="0" w:color="FFFFFF"/>
              <w:bottom w:val="single" w:sz="4" w:space="0" w:color="FFFFFF"/>
              <w:right w:val="single" w:sz="4" w:space="0" w:color="FFFFFF"/>
            </w:tcBorders>
            <w:vAlign w:val="bottom"/>
          </w:tcPr>
          <w:p w14:paraId="7776990A" w14:textId="42CB9E41"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22.392</w:t>
            </w:r>
          </w:p>
        </w:tc>
        <w:tc>
          <w:tcPr>
            <w:tcW w:w="0" w:type="auto"/>
            <w:tcBorders>
              <w:top w:val="single" w:sz="4" w:space="0" w:color="FFFFFF"/>
              <w:left w:val="single" w:sz="4" w:space="0" w:color="FFFFFF"/>
              <w:bottom w:val="single" w:sz="4" w:space="0" w:color="FFFFFF"/>
              <w:right w:val="single" w:sz="4" w:space="0" w:color="FFFFFF"/>
            </w:tcBorders>
            <w:vAlign w:val="bottom"/>
          </w:tcPr>
          <w:p w14:paraId="1BDA1BF5" w14:textId="18830B2B"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19.925</w:t>
            </w:r>
          </w:p>
        </w:tc>
      </w:tr>
    </w:tbl>
    <w:p w14:paraId="5B41F240" w14:textId="2A606071" w:rsidR="00457F73" w:rsidRDefault="00457F73" w:rsidP="00457F73">
      <w:pPr>
        <w:pStyle w:val="TH"/>
        <w:ind w:left="284"/>
      </w:pPr>
      <w:r>
        <w:t xml:space="preserve">Table 8.3.4.5-2 BD rate gain of ETM with S4-ETM-02 against </w:t>
      </w:r>
      <w:r w:rsidR="002A51AA">
        <w:t>H.265/HEVC HM</w:t>
      </w:r>
      <w:r>
        <w:t xml:space="preserve"> with configuration S4</w:t>
      </w:r>
      <w:r w:rsidR="002A51AA">
        <w:t>-HM</w:t>
      </w:r>
      <w:r>
        <w:t xml:space="preserve">-02, i.e. with the messaging and social sharing scenario reference sequences and fixed </w:t>
      </w:r>
      <w:r w:rsidR="007F562D">
        <w:t>random access</w:t>
      </w:r>
      <w:r>
        <w:t xml:space="preserve"> every second</w:t>
      </w:r>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C11DE9" w14:paraId="6EF63DED"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BF76AD4" w14:textId="77777777" w:rsidR="00C11DE9" w:rsidRDefault="00C11DE9" w:rsidP="00C11DE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DC9F7DF" w14:textId="77777777" w:rsidR="00C11DE9"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3836E9F9" w14:textId="77777777" w:rsidR="00C11DE9"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DBAC5A2" w14:textId="77777777" w:rsidR="00C11DE9"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713C98F6" w14:textId="25CAE828" w:rsidR="00C11DE9"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3CC50FA7" w14:textId="4B88119E" w:rsidR="00C11DE9"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8C2CA9" w14:paraId="30B4F86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B29924" w14:textId="77777777" w:rsidR="008C2CA9" w:rsidRDefault="008C2CA9" w:rsidP="008C2CA9">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19A9F796" w14:textId="77777777" w:rsid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288BF28F" w14:textId="2367F692"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16.392</w:t>
            </w:r>
          </w:p>
        </w:tc>
        <w:tc>
          <w:tcPr>
            <w:tcW w:w="0" w:type="auto"/>
            <w:tcBorders>
              <w:top w:val="single" w:sz="4" w:space="0" w:color="FFFFFF"/>
              <w:left w:val="single" w:sz="4" w:space="0" w:color="FFFFFF"/>
              <w:bottom w:val="single" w:sz="4" w:space="0" w:color="FFFFFF"/>
              <w:right w:val="single" w:sz="4" w:space="0" w:color="FFFFFF"/>
            </w:tcBorders>
            <w:vAlign w:val="bottom"/>
          </w:tcPr>
          <w:p w14:paraId="1BE53337" w14:textId="666B167A"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16.973</w:t>
            </w:r>
          </w:p>
        </w:tc>
        <w:tc>
          <w:tcPr>
            <w:tcW w:w="0" w:type="auto"/>
            <w:tcBorders>
              <w:top w:val="single" w:sz="4" w:space="0" w:color="FFFFFF"/>
              <w:left w:val="single" w:sz="4" w:space="0" w:color="FFFFFF"/>
              <w:bottom w:val="single" w:sz="4" w:space="0" w:color="FFFFFF"/>
              <w:right w:val="single" w:sz="4" w:space="0" w:color="FFFFFF"/>
            </w:tcBorders>
            <w:vAlign w:val="bottom"/>
          </w:tcPr>
          <w:p w14:paraId="42EA8199" w14:textId="354A458D"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18.044</w:t>
            </w:r>
          </w:p>
        </w:tc>
        <w:tc>
          <w:tcPr>
            <w:tcW w:w="0" w:type="auto"/>
            <w:tcBorders>
              <w:top w:val="single" w:sz="4" w:space="0" w:color="FFFFFF"/>
              <w:left w:val="single" w:sz="4" w:space="0" w:color="FFFFFF"/>
              <w:bottom w:val="single" w:sz="4" w:space="0" w:color="FFFFFF"/>
              <w:right w:val="single" w:sz="4" w:space="0" w:color="FFFFFF"/>
            </w:tcBorders>
            <w:vAlign w:val="bottom"/>
          </w:tcPr>
          <w:p w14:paraId="397AA266" w14:textId="7D5AF608"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15.19</w:t>
            </w:r>
          </w:p>
        </w:tc>
      </w:tr>
      <w:tr w:rsidR="008C2CA9" w14:paraId="79180C3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AA36A0" w14:textId="77777777" w:rsidR="008C2CA9" w:rsidRDefault="008C2CA9" w:rsidP="008C2CA9">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01FE5C3D" w14:textId="77777777" w:rsid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162547E9" w14:textId="259D7982"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13.176</w:t>
            </w:r>
          </w:p>
        </w:tc>
        <w:tc>
          <w:tcPr>
            <w:tcW w:w="0" w:type="auto"/>
            <w:tcBorders>
              <w:top w:val="single" w:sz="4" w:space="0" w:color="FFFFFF"/>
              <w:left w:val="single" w:sz="4" w:space="0" w:color="FFFFFF"/>
              <w:bottom w:val="single" w:sz="4" w:space="0" w:color="FFFFFF"/>
              <w:right w:val="single" w:sz="4" w:space="0" w:color="FFFFFF"/>
            </w:tcBorders>
            <w:vAlign w:val="bottom"/>
          </w:tcPr>
          <w:p w14:paraId="2F446E85" w14:textId="254B3995"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13.955</w:t>
            </w:r>
          </w:p>
        </w:tc>
        <w:tc>
          <w:tcPr>
            <w:tcW w:w="0" w:type="auto"/>
            <w:tcBorders>
              <w:top w:val="single" w:sz="4" w:space="0" w:color="FFFFFF"/>
              <w:left w:val="single" w:sz="4" w:space="0" w:color="FFFFFF"/>
              <w:bottom w:val="single" w:sz="4" w:space="0" w:color="FFFFFF"/>
              <w:right w:val="single" w:sz="4" w:space="0" w:color="FFFFFF"/>
            </w:tcBorders>
            <w:vAlign w:val="bottom"/>
          </w:tcPr>
          <w:p w14:paraId="6F50A99F" w14:textId="51ECDC4C"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19.992</w:t>
            </w:r>
          </w:p>
        </w:tc>
        <w:tc>
          <w:tcPr>
            <w:tcW w:w="0" w:type="auto"/>
            <w:tcBorders>
              <w:top w:val="single" w:sz="4" w:space="0" w:color="FFFFFF"/>
              <w:left w:val="single" w:sz="4" w:space="0" w:color="FFFFFF"/>
              <w:bottom w:val="single" w:sz="4" w:space="0" w:color="FFFFFF"/>
              <w:right w:val="single" w:sz="4" w:space="0" w:color="FFFFFF"/>
            </w:tcBorders>
            <w:vAlign w:val="bottom"/>
          </w:tcPr>
          <w:p w14:paraId="048839A4" w14:textId="06CC4148"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11.257</w:t>
            </w:r>
          </w:p>
        </w:tc>
      </w:tr>
      <w:tr w:rsidR="008C2CA9" w14:paraId="6154F9E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9A5AD3" w14:textId="77777777" w:rsidR="008C2CA9" w:rsidRDefault="008C2CA9" w:rsidP="008C2CA9">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7E9B2265" w14:textId="77777777" w:rsid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2083836A" w14:textId="64F10952"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14.551</w:t>
            </w:r>
          </w:p>
        </w:tc>
        <w:tc>
          <w:tcPr>
            <w:tcW w:w="0" w:type="auto"/>
            <w:tcBorders>
              <w:top w:val="single" w:sz="4" w:space="0" w:color="FFFFFF"/>
              <w:left w:val="single" w:sz="4" w:space="0" w:color="FFFFFF"/>
              <w:bottom w:val="single" w:sz="4" w:space="0" w:color="FFFFFF"/>
              <w:right w:val="single" w:sz="4" w:space="0" w:color="FFFFFF"/>
            </w:tcBorders>
            <w:vAlign w:val="bottom"/>
          </w:tcPr>
          <w:p w14:paraId="705543C2" w14:textId="0DFF8867"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13.231</w:t>
            </w:r>
          </w:p>
        </w:tc>
        <w:tc>
          <w:tcPr>
            <w:tcW w:w="0" w:type="auto"/>
            <w:tcBorders>
              <w:top w:val="single" w:sz="4" w:space="0" w:color="FFFFFF"/>
              <w:left w:val="single" w:sz="4" w:space="0" w:color="FFFFFF"/>
              <w:bottom w:val="single" w:sz="4" w:space="0" w:color="FFFFFF"/>
              <w:right w:val="single" w:sz="4" w:space="0" w:color="FFFFFF"/>
            </w:tcBorders>
            <w:vAlign w:val="bottom"/>
          </w:tcPr>
          <w:p w14:paraId="121569E8" w14:textId="1F208354"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19.309</w:t>
            </w:r>
          </w:p>
        </w:tc>
        <w:tc>
          <w:tcPr>
            <w:tcW w:w="0" w:type="auto"/>
            <w:tcBorders>
              <w:top w:val="single" w:sz="4" w:space="0" w:color="FFFFFF"/>
              <w:left w:val="single" w:sz="4" w:space="0" w:color="FFFFFF"/>
              <w:bottom w:val="single" w:sz="4" w:space="0" w:color="FFFFFF"/>
              <w:right w:val="single" w:sz="4" w:space="0" w:color="FFFFFF"/>
            </w:tcBorders>
            <w:vAlign w:val="bottom"/>
          </w:tcPr>
          <w:p w14:paraId="5A8CA9A5" w14:textId="3D5AF1ED"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12.732</w:t>
            </w:r>
          </w:p>
        </w:tc>
      </w:tr>
      <w:tr w:rsidR="008C2CA9" w14:paraId="63E5BFE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040064" w14:textId="77777777" w:rsidR="008C2CA9" w:rsidRDefault="008C2CA9" w:rsidP="008C2CA9">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788FBE43" w14:textId="77777777" w:rsid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3D830A8C" w14:textId="64FFE4B7"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28.706</w:t>
            </w:r>
          </w:p>
        </w:tc>
        <w:tc>
          <w:tcPr>
            <w:tcW w:w="0" w:type="auto"/>
            <w:tcBorders>
              <w:top w:val="single" w:sz="4" w:space="0" w:color="FFFFFF"/>
              <w:left w:val="single" w:sz="4" w:space="0" w:color="FFFFFF"/>
              <w:bottom w:val="single" w:sz="4" w:space="0" w:color="FFFFFF"/>
              <w:right w:val="single" w:sz="4" w:space="0" w:color="FFFFFF"/>
            </w:tcBorders>
            <w:vAlign w:val="bottom"/>
          </w:tcPr>
          <w:p w14:paraId="67388096" w14:textId="47F63598"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27.536</w:t>
            </w:r>
          </w:p>
        </w:tc>
        <w:tc>
          <w:tcPr>
            <w:tcW w:w="0" w:type="auto"/>
            <w:tcBorders>
              <w:top w:val="single" w:sz="4" w:space="0" w:color="FFFFFF"/>
              <w:left w:val="single" w:sz="4" w:space="0" w:color="FFFFFF"/>
              <w:bottom w:val="single" w:sz="4" w:space="0" w:color="FFFFFF"/>
              <w:right w:val="single" w:sz="4" w:space="0" w:color="FFFFFF"/>
            </w:tcBorders>
            <w:vAlign w:val="bottom"/>
          </w:tcPr>
          <w:p w14:paraId="7DA9F1A0" w14:textId="4B72DE63"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27.235</w:t>
            </w:r>
          </w:p>
        </w:tc>
        <w:tc>
          <w:tcPr>
            <w:tcW w:w="0" w:type="auto"/>
            <w:tcBorders>
              <w:top w:val="single" w:sz="4" w:space="0" w:color="FFFFFF"/>
              <w:left w:val="single" w:sz="4" w:space="0" w:color="FFFFFF"/>
              <w:bottom w:val="single" w:sz="4" w:space="0" w:color="FFFFFF"/>
              <w:right w:val="single" w:sz="4" w:space="0" w:color="FFFFFF"/>
            </w:tcBorders>
            <w:vAlign w:val="bottom"/>
          </w:tcPr>
          <w:p w14:paraId="7BA77FFB" w14:textId="10CA5176"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25.593</w:t>
            </w:r>
          </w:p>
        </w:tc>
      </w:tr>
      <w:tr w:rsidR="008C2CA9" w14:paraId="1984361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001287E" w14:textId="77777777" w:rsidR="008C2CA9" w:rsidRDefault="008C2CA9" w:rsidP="008C2CA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77B1622" w14:textId="77777777" w:rsid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80CDE35" w14:textId="3CA3D902"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13.176</w:t>
            </w:r>
          </w:p>
        </w:tc>
        <w:tc>
          <w:tcPr>
            <w:tcW w:w="0" w:type="auto"/>
            <w:tcBorders>
              <w:top w:val="triple" w:sz="4" w:space="0" w:color="auto"/>
              <w:left w:val="single" w:sz="4" w:space="0" w:color="FFFFFF"/>
              <w:bottom w:val="single" w:sz="4" w:space="0" w:color="FFFFFF"/>
              <w:right w:val="single" w:sz="4" w:space="0" w:color="FFFFFF"/>
            </w:tcBorders>
            <w:vAlign w:val="bottom"/>
          </w:tcPr>
          <w:p w14:paraId="00B58660" w14:textId="74C903F4"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13.231</w:t>
            </w:r>
          </w:p>
        </w:tc>
        <w:tc>
          <w:tcPr>
            <w:tcW w:w="0" w:type="auto"/>
            <w:tcBorders>
              <w:top w:val="triple" w:sz="4" w:space="0" w:color="auto"/>
              <w:left w:val="single" w:sz="4" w:space="0" w:color="FFFFFF"/>
              <w:bottom w:val="single" w:sz="4" w:space="0" w:color="FFFFFF"/>
              <w:right w:val="single" w:sz="4" w:space="0" w:color="FFFFFF"/>
            </w:tcBorders>
            <w:vAlign w:val="bottom"/>
          </w:tcPr>
          <w:p w14:paraId="4EF0D2A9" w14:textId="5EA9ACDD"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18.044</w:t>
            </w:r>
          </w:p>
        </w:tc>
        <w:tc>
          <w:tcPr>
            <w:tcW w:w="0" w:type="auto"/>
            <w:tcBorders>
              <w:top w:val="triple" w:sz="4" w:space="0" w:color="auto"/>
              <w:left w:val="single" w:sz="4" w:space="0" w:color="FFFFFF"/>
              <w:bottom w:val="single" w:sz="4" w:space="0" w:color="FFFFFF"/>
              <w:right w:val="single" w:sz="4" w:space="0" w:color="FFFFFF"/>
            </w:tcBorders>
            <w:vAlign w:val="bottom"/>
          </w:tcPr>
          <w:p w14:paraId="07CE89AC" w14:textId="2E5972A1"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11.257</w:t>
            </w:r>
          </w:p>
        </w:tc>
      </w:tr>
      <w:tr w:rsidR="008C2CA9" w14:paraId="0239B3A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1D044E" w14:textId="77777777" w:rsidR="008C2CA9" w:rsidRDefault="008C2CA9" w:rsidP="008C2CA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43ACAEC" w14:textId="77777777" w:rsid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E87AE7C" w14:textId="388F43E2"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28.706</w:t>
            </w:r>
          </w:p>
        </w:tc>
        <w:tc>
          <w:tcPr>
            <w:tcW w:w="0" w:type="auto"/>
            <w:tcBorders>
              <w:top w:val="single" w:sz="4" w:space="0" w:color="FFFFFF"/>
              <w:left w:val="single" w:sz="4" w:space="0" w:color="FFFFFF"/>
              <w:bottom w:val="single" w:sz="4" w:space="0" w:color="FFFFFF"/>
              <w:right w:val="single" w:sz="4" w:space="0" w:color="FFFFFF"/>
            </w:tcBorders>
            <w:vAlign w:val="bottom"/>
          </w:tcPr>
          <w:p w14:paraId="063D7862" w14:textId="6B2C142F"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27.536</w:t>
            </w:r>
          </w:p>
        </w:tc>
        <w:tc>
          <w:tcPr>
            <w:tcW w:w="0" w:type="auto"/>
            <w:tcBorders>
              <w:top w:val="single" w:sz="4" w:space="0" w:color="FFFFFF"/>
              <w:left w:val="single" w:sz="4" w:space="0" w:color="FFFFFF"/>
              <w:bottom w:val="single" w:sz="4" w:space="0" w:color="FFFFFF"/>
              <w:right w:val="single" w:sz="4" w:space="0" w:color="FFFFFF"/>
            </w:tcBorders>
            <w:vAlign w:val="bottom"/>
          </w:tcPr>
          <w:p w14:paraId="7F3FF6F4" w14:textId="150F3C2C"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27.235</w:t>
            </w:r>
          </w:p>
        </w:tc>
        <w:tc>
          <w:tcPr>
            <w:tcW w:w="0" w:type="auto"/>
            <w:tcBorders>
              <w:top w:val="single" w:sz="4" w:space="0" w:color="FFFFFF"/>
              <w:left w:val="single" w:sz="4" w:space="0" w:color="FFFFFF"/>
              <w:bottom w:val="single" w:sz="4" w:space="0" w:color="FFFFFF"/>
              <w:right w:val="single" w:sz="4" w:space="0" w:color="FFFFFF"/>
            </w:tcBorders>
            <w:vAlign w:val="bottom"/>
          </w:tcPr>
          <w:p w14:paraId="53F1E70D" w14:textId="04842972"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25.593</w:t>
            </w:r>
          </w:p>
        </w:tc>
      </w:tr>
      <w:tr w:rsidR="008C2CA9" w14:paraId="6404D27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AAE67B5" w14:textId="77777777" w:rsidR="008C2CA9" w:rsidRDefault="008C2CA9" w:rsidP="008C2CA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FCD7AA1" w14:textId="77777777" w:rsid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8E61DDF" w14:textId="5D36BC80"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18.206</w:t>
            </w:r>
          </w:p>
        </w:tc>
        <w:tc>
          <w:tcPr>
            <w:tcW w:w="0" w:type="auto"/>
            <w:tcBorders>
              <w:top w:val="single" w:sz="4" w:space="0" w:color="FFFFFF"/>
              <w:left w:val="single" w:sz="4" w:space="0" w:color="FFFFFF"/>
              <w:bottom w:val="single" w:sz="4" w:space="0" w:color="FFFFFF"/>
              <w:right w:val="single" w:sz="4" w:space="0" w:color="FFFFFF"/>
            </w:tcBorders>
            <w:vAlign w:val="bottom"/>
          </w:tcPr>
          <w:p w14:paraId="0F14D45F" w14:textId="17EA5C49"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17.924</w:t>
            </w:r>
          </w:p>
        </w:tc>
        <w:tc>
          <w:tcPr>
            <w:tcW w:w="0" w:type="auto"/>
            <w:tcBorders>
              <w:top w:val="single" w:sz="4" w:space="0" w:color="FFFFFF"/>
              <w:left w:val="single" w:sz="4" w:space="0" w:color="FFFFFF"/>
              <w:bottom w:val="single" w:sz="4" w:space="0" w:color="FFFFFF"/>
              <w:right w:val="single" w:sz="4" w:space="0" w:color="FFFFFF"/>
            </w:tcBorders>
            <w:vAlign w:val="bottom"/>
          </w:tcPr>
          <w:p w14:paraId="2D240A9E" w14:textId="14E31192"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21.145</w:t>
            </w:r>
          </w:p>
        </w:tc>
        <w:tc>
          <w:tcPr>
            <w:tcW w:w="0" w:type="auto"/>
            <w:tcBorders>
              <w:top w:val="single" w:sz="4" w:space="0" w:color="FFFFFF"/>
              <w:left w:val="single" w:sz="4" w:space="0" w:color="FFFFFF"/>
              <w:bottom w:val="single" w:sz="4" w:space="0" w:color="FFFFFF"/>
              <w:right w:val="single" w:sz="4" w:space="0" w:color="FFFFFF"/>
            </w:tcBorders>
            <w:vAlign w:val="bottom"/>
          </w:tcPr>
          <w:p w14:paraId="5AB81B86" w14:textId="6625D897"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16.193</w:t>
            </w:r>
          </w:p>
        </w:tc>
      </w:tr>
    </w:tbl>
    <w:p w14:paraId="280C44C7" w14:textId="77777777" w:rsidR="00457F73" w:rsidRDefault="00457F73" w:rsidP="00457F73">
      <w:pPr>
        <w:rPr>
          <w:lang w:val="en-US"/>
        </w:rPr>
      </w:pPr>
      <w:r>
        <w:rPr>
          <w:lang w:val="en-US"/>
        </w:rPr>
        <w:t xml:space="preserve"> </w:t>
      </w:r>
    </w:p>
    <w:p w14:paraId="79B75CAF" w14:textId="680B927F" w:rsidR="00457F73" w:rsidRDefault="00457F73" w:rsidP="00457F73">
      <w:r>
        <w:t xml:space="preserve">As an example, Figure 8.3.4.5-1 provides Rate-Quality curves and BD rate gain for vmaf of ETM with S4-ETM-01 against </w:t>
      </w:r>
      <w:r w:rsidR="002A51AA">
        <w:t>H.265/HEVC HM</w:t>
      </w:r>
      <w:r>
        <w:t xml:space="preserve"> with configuration S4</w:t>
      </w:r>
      <w:r w:rsidR="002A51AA">
        <w:t>-HM</w:t>
      </w:r>
      <w:r>
        <w:t>-01 for reference sequence S4-R01.</w:t>
      </w:r>
    </w:p>
    <w:p w14:paraId="0A6B8FFA" w14:textId="09EAF3DA" w:rsidR="00457F73" w:rsidRDefault="0027779F" w:rsidP="00457F73">
      <w:pPr>
        <w:pStyle w:val="TH"/>
      </w:pPr>
      <w:r w:rsidRPr="005C5155">
        <w:rPr>
          <w:noProof/>
        </w:rPr>
        <w:drawing>
          <wp:inline distT="0" distB="0" distL="0" distR="0" wp14:anchorId="7619FBA4" wp14:editId="271574B9">
            <wp:extent cx="6115050" cy="2447925"/>
            <wp:effectExtent l="0" t="0" r="0" b="952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5B7F1A99" w14:textId="1E7B4C76" w:rsidR="00457F73" w:rsidRDefault="00457F73" w:rsidP="00457F73">
      <w:pPr>
        <w:pStyle w:val="TH"/>
      </w:pPr>
      <w:r>
        <w:t xml:space="preserve">Figure 8.3.4.5-1 Rate-Quality curves and BD rate gain for vmaf of ETM with S4-ETM-01 against </w:t>
      </w:r>
      <w:r w:rsidR="002A51AA">
        <w:t>H.265/HEVC HM</w:t>
      </w:r>
      <w:r>
        <w:t xml:space="preserve"> with configuration S4</w:t>
      </w:r>
      <w:r w:rsidR="002A51AA">
        <w:t>-HM</w:t>
      </w:r>
      <w:r>
        <w:t>-01 for reference sequence S4-R01</w:t>
      </w:r>
    </w:p>
    <w:p w14:paraId="362C42F0" w14:textId="7D7ACBAA" w:rsidR="00457F73" w:rsidRDefault="00457F73" w:rsidP="00457F73">
      <w:r>
        <w:t xml:space="preserve">As another example, Figure 8.3.4.5-2 provides Rate-Quality curves and BD rate gain for vmaf of ETM with S4-HM-02 against </w:t>
      </w:r>
      <w:r w:rsidR="002A51AA">
        <w:t>H.265/HEVC HM</w:t>
      </w:r>
      <w:r>
        <w:t xml:space="preserve"> with configuration S4</w:t>
      </w:r>
      <w:r w:rsidR="002A51AA">
        <w:t>-HM</w:t>
      </w:r>
      <w:r>
        <w:t>-02 for reference sequence S4-R01.</w:t>
      </w:r>
    </w:p>
    <w:p w14:paraId="5B10C57B" w14:textId="3BEA9C3B" w:rsidR="00457F73" w:rsidRDefault="00DB48B3" w:rsidP="00457F73">
      <w:pPr>
        <w:pStyle w:val="TH"/>
      </w:pPr>
      <w:r w:rsidRPr="005C5155">
        <w:rPr>
          <w:noProof/>
        </w:rPr>
        <w:lastRenderedPageBreak/>
        <w:drawing>
          <wp:inline distT="0" distB="0" distL="0" distR="0" wp14:anchorId="2BA4A4E0" wp14:editId="6D4DC559">
            <wp:extent cx="6115050" cy="2447925"/>
            <wp:effectExtent l="0" t="0" r="0" b="952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2D74E6C9" w14:textId="2012866B" w:rsidR="00457F73" w:rsidRDefault="00457F73" w:rsidP="00457F73">
      <w:pPr>
        <w:pStyle w:val="TH"/>
      </w:pPr>
      <w:r>
        <w:t xml:space="preserve">Figure 8.3.4.5-2 Rate-Quality curves and BD rate gain for vmaf of ETM with S4-ETM-02 against </w:t>
      </w:r>
      <w:r w:rsidR="002A51AA">
        <w:t>H.265/HEVC HM</w:t>
      </w:r>
      <w:r>
        <w:t xml:space="preserve"> with configuration S4</w:t>
      </w:r>
      <w:r w:rsidR="002A51AA">
        <w:t>-HM</w:t>
      </w:r>
      <w:r>
        <w:t>-02 for reference sequence S4-R01</w:t>
      </w:r>
    </w:p>
    <w:p w14:paraId="78C68475" w14:textId="77777777" w:rsidR="00457F73" w:rsidRDefault="00457F73" w:rsidP="00457F73">
      <w:r>
        <w:t>All Rate-Quality curves and BD rate gain plots are provided in the attachment as well as online here https://dash-large-files.akamaized.net/WAVE/3GPP/5GVideo/Bitstreams/Scenario-4-Sharing/ETM/Characterization/.</w:t>
      </w:r>
    </w:p>
    <w:p w14:paraId="72D47BBB" w14:textId="6661E03D" w:rsidR="00457F73" w:rsidRDefault="00457F73" w:rsidP="00457F73">
      <w:pPr>
        <w:pStyle w:val="Heading4"/>
      </w:pPr>
      <w:bookmarkStart w:id="653" w:name="_Toc100837962"/>
      <w:r>
        <w:t>8.3.4.6</w:t>
      </w:r>
      <w:r>
        <w:tab/>
        <w:t>Scenario 5: Online Gaming</w:t>
      </w:r>
      <w:bookmarkEnd w:id="653"/>
    </w:p>
    <w:p w14:paraId="5C9B9F41" w14:textId="06B72C6D" w:rsidR="00457F73" w:rsidRDefault="00457F73" w:rsidP="00457F73">
      <w:r>
        <w:t xml:space="preserve">This clause provides characterization of ETM mode configurations against </w:t>
      </w:r>
      <w:r w:rsidR="002A51AA">
        <w:t>H.265/HEVC HM</w:t>
      </w:r>
      <w:r>
        <w:t xml:space="preserve"> for Scenario 5 Online Gaming. In particular, </w:t>
      </w:r>
    </w:p>
    <w:p w14:paraId="59397739" w14:textId="4E60952F" w:rsidR="00457F73" w:rsidRDefault="00457F73" w:rsidP="00457F73">
      <w:pPr>
        <w:pStyle w:val="B1"/>
        <w:numPr>
          <w:ilvl w:val="0"/>
          <w:numId w:val="2"/>
        </w:numPr>
      </w:pPr>
      <w:r>
        <w:t>Table 8.3.4.6-1 provides the BD rate gain of ETM with S5-</w:t>
      </w:r>
      <w:r w:rsidR="002A51AA">
        <w:t>ETM</w:t>
      </w:r>
      <w:r>
        <w:t xml:space="preserve">-01 against </w:t>
      </w:r>
      <w:r w:rsidR="002A51AA">
        <w:t>H.265/HEVC HM</w:t>
      </w:r>
      <w:r>
        <w:t xml:space="preserve"> with configuration S5</w:t>
      </w:r>
      <w:r w:rsidR="002A51AA">
        <w:t>-HM</w:t>
      </w:r>
      <w:r>
        <w:t xml:space="preserve">-01, i.e. with the online gaming scenario reference sequences and no fixed </w:t>
      </w:r>
      <w:r w:rsidR="007F562D">
        <w:t>random access</w:t>
      </w:r>
      <w:r>
        <w:t>.</w:t>
      </w:r>
    </w:p>
    <w:p w14:paraId="0C9FB428" w14:textId="6A480683" w:rsidR="00457F73" w:rsidRDefault="00457F73" w:rsidP="00457F73">
      <w:pPr>
        <w:pStyle w:val="B1"/>
        <w:numPr>
          <w:ilvl w:val="0"/>
          <w:numId w:val="2"/>
        </w:numPr>
      </w:pPr>
      <w:r>
        <w:t>Table 8.3.4.6-2 provides the BD rate gain of ETM with S5-</w:t>
      </w:r>
      <w:r w:rsidR="002A51AA">
        <w:t>ETM</w:t>
      </w:r>
      <w:r>
        <w:t xml:space="preserve">-02 against </w:t>
      </w:r>
      <w:r w:rsidR="002A51AA">
        <w:t>H.265/HEVC HM</w:t>
      </w:r>
      <w:r>
        <w:t xml:space="preserve"> with configuration S5</w:t>
      </w:r>
      <w:r w:rsidR="002A51AA">
        <w:t>-HM</w:t>
      </w:r>
      <w:r>
        <w:t xml:space="preserve">-02, i.e. with the online gaming scenario reference sequences with fixed </w:t>
      </w:r>
      <w:r w:rsidR="007F562D">
        <w:t>random access</w:t>
      </w:r>
      <w:r>
        <w:t xml:space="preserve"> every second.</w:t>
      </w:r>
    </w:p>
    <w:p w14:paraId="65CF0BF7" w14:textId="682EB2A5" w:rsidR="00457F73" w:rsidRDefault="00457F73" w:rsidP="00457F73">
      <w:pPr>
        <w:pStyle w:val="TH"/>
        <w:ind w:left="284"/>
      </w:pPr>
      <w:r>
        <w:t xml:space="preserve">Table 8.3.4.6-1 BD rate gain of ETM with S5-ETM-01 against </w:t>
      </w:r>
      <w:r w:rsidR="002A51AA">
        <w:t>H.265/HEVC HM</w:t>
      </w:r>
      <w:r>
        <w:t xml:space="preserve"> with configuration S5</w:t>
      </w:r>
      <w:r w:rsidR="002A51AA">
        <w:t>-HM</w:t>
      </w:r>
      <w:r>
        <w:t xml:space="preserve">-01, i.e. with the online gaming scenario reference sequences and no fixed </w:t>
      </w:r>
      <w:r w:rsidR="007F562D">
        <w:t>random access</w:t>
      </w:r>
    </w:p>
    <w:tbl>
      <w:tblPr>
        <w:tblStyle w:val="GridTable5Dark-Accent3"/>
        <w:tblW w:w="0" w:type="auto"/>
        <w:jc w:val="center"/>
        <w:tblLook w:val="04A0" w:firstRow="1" w:lastRow="0" w:firstColumn="1" w:lastColumn="0" w:noHBand="0" w:noVBand="1"/>
      </w:tblPr>
      <w:tblGrid>
        <w:gridCol w:w="2062"/>
        <w:gridCol w:w="2039"/>
        <w:gridCol w:w="828"/>
        <w:gridCol w:w="828"/>
      </w:tblGrid>
      <w:tr w:rsidR="00457F73" w14:paraId="4411C765"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30AEDBA" w14:textId="77777777" w:rsidR="00457F73" w:rsidRDefault="00457F73"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54EE118"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E1E3E79"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094F58E4"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4462F0" w14:paraId="0753749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1B39BE" w14:textId="77777777" w:rsidR="004462F0" w:rsidRDefault="004462F0" w:rsidP="004462F0">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248315E0" w14:textId="77777777" w:rsid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53EB02EC" w14:textId="59B2DDF5"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17.596</w:t>
            </w:r>
          </w:p>
        </w:tc>
        <w:tc>
          <w:tcPr>
            <w:tcW w:w="0" w:type="auto"/>
            <w:tcBorders>
              <w:top w:val="single" w:sz="4" w:space="0" w:color="FFFFFF"/>
              <w:left w:val="single" w:sz="4" w:space="0" w:color="FFFFFF"/>
              <w:bottom w:val="single" w:sz="4" w:space="0" w:color="FFFFFF"/>
              <w:right w:val="single" w:sz="4" w:space="0" w:color="FFFFFF"/>
            </w:tcBorders>
            <w:vAlign w:val="bottom"/>
          </w:tcPr>
          <w:p w14:paraId="79DBFBAF" w14:textId="3DF9F5B7"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17.352</w:t>
            </w:r>
          </w:p>
        </w:tc>
      </w:tr>
      <w:tr w:rsidR="004462F0" w14:paraId="5A863BD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AD979C" w14:textId="77777777" w:rsidR="004462F0" w:rsidRDefault="004462F0" w:rsidP="004462F0">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499DF6B7" w14:textId="77777777" w:rsid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4C0EA96A" w14:textId="39545508"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15.476</w:t>
            </w:r>
          </w:p>
        </w:tc>
        <w:tc>
          <w:tcPr>
            <w:tcW w:w="0" w:type="auto"/>
            <w:tcBorders>
              <w:top w:val="single" w:sz="4" w:space="0" w:color="FFFFFF"/>
              <w:left w:val="single" w:sz="4" w:space="0" w:color="FFFFFF"/>
              <w:bottom w:val="single" w:sz="4" w:space="0" w:color="FFFFFF"/>
              <w:right w:val="single" w:sz="4" w:space="0" w:color="FFFFFF"/>
            </w:tcBorders>
            <w:vAlign w:val="bottom"/>
          </w:tcPr>
          <w:p w14:paraId="698626AA" w14:textId="734EEECB"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16.093</w:t>
            </w:r>
          </w:p>
        </w:tc>
      </w:tr>
      <w:tr w:rsidR="004462F0" w14:paraId="5702E4E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B1CEFD" w14:textId="77777777" w:rsidR="004462F0" w:rsidRDefault="004462F0" w:rsidP="004462F0">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425EA8BC" w14:textId="77777777" w:rsid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447C128F" w14:textId="362BC840"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20.793</w:t>
            </w:r>
          </w:p>
        </w:tc>
        <w:tc>
          <w:tcPr>
            <w:tcW w:w="0" w:type="auto"/>
            <w:tcBorders>
              <w:top w:val="single" w:sz="4" w:space="0" w:color="FFFFFF"/>
              <w:left w:val="single" w:sz="4" w:space="0" w:color="FFFFFF"/>
              <w:bottom w:val="single" w:sz="4" w:space="0" w:color="FFFFFF"/>
              <w:right w:val="single" w:sz="4" w:space="0" w:color="FFFFFF"/>
            </w:tcBorders>
            <w:vAlign w:val="bottom"/>
          </w:tcPr>
          <w:p w14:paraId="66E0BEC1" w14:textId="48AE054F"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21.107</w:t>
            </w:r>
          </w:p>
        </w:tc>
      </w:tr>
      <w:tr w:rsidR="004462F0" w14:paraId="3996FDB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145640" w14:textId="77777777" w:rsidR="004462F0" w:rsidRDefault="004462F0" w:rsidP="004462F0">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183D910C" w14:textId="77777777" w:rsid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0CF22AE4" w14:textId="570E7B2B"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27.625</w:t>
            </w:r>
          </w:p>
        </w:tc>
        <w:tc>
          <w:tcPr>
            <w:tcW w:w="0" w:type="auto"/>
            <w:tcBorders>
              <w:top w:val="single" w:sz="4" w:space="0" w:color="FFFFFF"/>
              <w:left w:val="single" w:sz="4" w:space="0" w:color="FFFFFF"/>
              <w:bottom w:val="single" w:sz="4" w:space="0" w:color="FFFFFF"/>
              <w:right w:val="single" w:sz="4" w:space="0" w:color="FFFFFF"/>
            </w:tcBorders>
            <w:vAlign w:val="bottom"/>
          </w:tcPr>
          <w:p w14:paraId="416422C7" w14:textId="619807CC"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28.4</w:t>
            </w:r>
          </w:p>
        </w:tc>
      </w:tr>
      <w:tr w:rsidR="004462F0" w14:paraId="2552BED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912681" w14:textId="77777777" w:rsidR="004462F0" w:rsidRDefault="004462F0" w:rsidP="004462F0">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0B7F23D2" w14:textId="77777777" w:rsid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278DD3A2" w14:textId="206FFB85"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22.043</w:t>
            </w:r>
          </w:p>
        </w:tc>
        <w:tc>
          <w:tcPr>
            <w:tcW w:w="0" w:type="auto"/>
            <w:tcBorders>
              <w:top w:val="single" w:sz="4" w:space="0" w:color="FFFFFF"/>
              <w:left w:val="single" w:sz="4" w:space="0" w:color="FFFFFF"/>
              <w:bottom w:val="single" w:sz="4" w:space="0" w:color="FFFFFF"/>
              <w:right w:val="single" w:sz="4" w:space="0" w:color="FFFFFF"/>
            </w:tcBorders>
            <w:vAlign w:val="bottom"/>
          </w:tcPr>
          <w:p w14:paraId="06FCA501" w14:textId="0310F210"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22.71</w:t>
            </w:r>
          </w:p>
        </w:tc>
      </w:tr>
      <w:tr w:rsidR="004462F0" w14:paraId="5B763AE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708077" w14:textId="77777777" w:rsidR="004462F0" w:rsidRDefault="004462F0" w:rsidP="004462F0">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60FD5C2D" w14:textId="77777777" w:rsid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72C6096E" w14:textId="3C2313FF"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5.815</w:t>
            </w:r>
          </w:p>
        </w:tc>
        <w:tc>
          <w:tcPr>
            <w:tcW w:w="0" w:type="auto"/>
            <w:tcBorders>
              <w:top w:val="single" w:sz="4" w:space="0" w:color="FFFFFF"/>
              <w:left w:val="single" w:sz="4" w:space="0" w:color="FFFFFF"/>
              <w:bottom w:val="single" w:sz="4" w:space="0" w:color="FFFFFF"/>
              <w:right w:val="single" w:sz="4" w:space="0" w:color="FFFFFF"/>
            </w:tcBorders>
            <w:vAlign w:val="bottom"/>
          </w:tcPr>
          <w:p w14:paraId="3264AE0F" w14:textId="28C302B8"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5.721</w:t>
            </w:r>
          </w:p>
        </w:tc>
      </w:tr>
      <w:tr w:rsidR="004462F0" w14:paraId="2DC29DF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BEBEBB" w14:textId="77777777" w:rsidR="004462F0" w:rsidRDefault="004462F0" w:rsidP="004462F0">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DA7EDB6" w14:textId="77777777" w:rsid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5E5760E4" w14:textId="5C4C1898"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13.688</w:t>
            </w:r>
          </w:p>
        </w:tc>
        <w:tc>
          <w:tcPr>
            <w:tcW w:w="0" w:type="auto"/>
            <w:tcBorders>
              <w:top w:val="single" w:sz="4" w:space="0" w:color="FFFFFF"/>
              <w:left w:val="single" w:sz="4" w:space="0" w:color="FFFFFF"/>
              <w:bottom w:val="single" w:sz="4" w:space="0" w:color="FFFFFF"/>
              <w:right w:val="single" w:sz="4" w:space="0" w:color="FFFFFF"/>
            </w:tcBorders>
            <w:vAlign w:val="bottom"/>
          </w:tcPr>
          <w:p w14:paraId="592CFBBE" w14:textId="6E58718F"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12.312</w:t>
            </w:r>
          </w:p>
        </w:tc>
      </w:tr>
      <w:tr w:rsidR="004462F0" w14:paraId="00CE7C8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32BC76" w14:textId="77777777" w:rsidR="004462F0" w:rsidRDefault="004462F0" w:rsidP="004462F0">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1B74C965" w14:textId="77777777" w:rsid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6A5EE8F4" w14:textId="52095BD5"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16.074</w:t>
            </w:r>
          </w:p>
        </w:tc>
        <w:tc>
          <w:tcPr>
            <w:tcW w:w="0" w:type="auto"/>
            <w:tcBorders>
              <w:top w:val="single" w:sz="4" w:space="0" w:color="FFFFFF"/>
              <w:left w:val="single" w:sz="4" w:space="0" w:color="FFFFFF"/>
              <w:bottom w:val="single" w:sz="4" w:space="0" w:color="FFFFFF"/>
              <w:right w:val="single" w:sz="4" w:space="0" w:color="FFFFFF"/>
            </w:tcBorders>
            <w:vAlign w:val="bottom"/>
          </w:tcPr>
          <w:p w14:paraId="561BBA7F" w14:textId="4C14CEF9"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15.441</w:t>
            </w:r>
          </w:p>
        </w:tc>
      </w:tr>
      <w:tr w:rsidR="004462F0" w14:paraId="6455C510"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8BC0C1" w14:textId="77777777" w:rsidR="004462F0" w:rsidRDefault="004462F0" w:rsidP="004462F0">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686E55B3" w14:textId="77777777" w:rsid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6BDA9219" w14:textId="55550311"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20.45</w:t>
            </w:r>
          </w:p>
        </w:tc>
        <w:tc>
          <w:tcPr>
            <w:tcW w:w="0" w:type="auto"/>
            <w:tcBorders>
              <w:top w:val="single" w:sz="4" w:space="0" w:color="FFFFFF"/>
              <w:left w:val="single" w:sz="4" w:space="0" w:color="FFFFFF"/>
              <w:bottom w:val="single" w:sz="4" w:space="0" w:color="FFFFFF"/>
              <w:right w:val="single" w:sz="4" w:space="0" w:color="FFFFFF"/>
            </w:tcBorders>
            <w:vAlign w:val="bottom"/>
          </w:tcPr>
          <w:p w14:paraId="3B23B7FA" w14:textId="3963907F"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20.367</w:t>
            </w:r>
          </w:p>
        </w:tc>
      </w:tr>
      <w:tr w:rsidR="004462F0" w14:paraId="35109CC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75EF72" w14:textId="77777777" w:rsidR="004462F0" w:rsidRDefault="004462F0" w:rsidP="004462F0">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4C6FD330" w14:textId="77777777" w:rsid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7905AC0E" w14:textId="3BAB3280"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21.779</w:t>
            </w:r>
          </w:p>
        </w:tc>
        <w:tc>
          <w:tcPr>
            <w:tcW w:w="0" w:type="auto"/>
            <w:tcBorders>
              <w:top w:val="single" w:sz="4" w:space="0" w:color="FFFFFF"/>
              <w:left w:val="single" w:sz="4" w:space="0" w:color="FFFFFF"/>
              <w:bottom w:val="single" w:sz="4" w:space="0" w:color="FFFFFF"/>
              <w:right w:val="single" w:sz="4" w:space="0" w:color="FFFFFF"/>
            </w:tcBorders>
            <w:vAlign w:val="bottom"/>
          </w:tcPr>
          <w:p w14:paraId="69A68A32" w14:textId="31BD3497"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21.573</w:t>
            </w:r>
          </w:p>
        </w:tc>
      </w:tr>
      <w:tr w:rsidR="004462F0" w14:paraId="7E3CE884"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95B0E07" w14:textId="77777777" w:rsidR="004462F0" w:rsidRDefault="004462F0" w:rsidP="004462F0">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153601EE" w14:textId="77777777" w:rsid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3F4C3B4" w14:textId="42974166"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14.679</w:t>
            </w:r>
          </w:p>
        </w:tc>
        <w:tc>
          <w:tcPr>
            <w:tcW w:w="0" w:type="auto"/>
            <w:tcBorders>
              <w:top w:val="single" w:sz="4" w:space="0" w:color="FFFFFF"/>
              <w:left w:val="single" w:sz="4" w:space="0" w:color="FFFFFF"/>
              <w:bottom w:val="single" w:sz="4" w:space="0" w:color="FFFFFF"/>
              <w:right w:val="single" w:sz="4" w:space="0" w:color="FFFFFF"/>
            </w:tcBorders>
            <w:vAlign w:val="bottom"/>
          </w:tcPr>
          <w:p w14:paraId="7004ABBA" w14:textId="3FB4B6E7"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14.734</w:t>
            </w:r>
          </w:p>
        </w:tc>
      </w:tr>
      <w:tr w:rsidR="004462F0" w14:paraId="0CE0F23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B10A2A" w14:textId="77777777" w:rsidR="004462F0" w:rsidRDefault="004462F0" w:rsidP="004462F0">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7FDFAA9F" w14:textId="77777777" w:rsid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42A18CE6" w14:textId="12D99563"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22.667</w:t>
            </w:r>
          </w:p>
        </w:tc>
        <w:tc>
          <w:tcPr>
            <w:tcW w:w="0" w:type="auto"/>
            <w:tcBorders>
              <w:top w:val="single" w:sz="4" w:space="0" w:color="FFFFFF"/>
              <w:left w:val="single" w:sz="4" w:space="0" w:color="FFFFFF"/>
              <w:bottom w:val="single" w:sz="4" w:space="0" w:color="FFFFFF"/>
              <w:right w:val="single" w:sz="4" w:space="0" w:color="FFFFFF"/>
            </w:tcBorders>
            <w:vAlign w:val="bottom"/>
          </w:tcPr>
          <w:p w14:paraId="4AA73D21" w14:textId="4044A5CC"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25.418</w:t>
            </w:r>
          </w:p>
        </w:tc>
      </w:tr>
      <w:tr w:rsidR="004462F0" w14:paraId="5387278B"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B89F37" w14:textId="77777777" w:rsidR="004462F0" w:rsidRDefault="004462F0" w:rsidP="004462F0">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41C0D127" w14:textId="77777777" w:rsid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1D24ACA5" w14:textId="24994ABE"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17.016</w:t>
            </w:r>
          </w:p>
        </w:tc>
        <w:tc>
          <w:tcPr>
            <w:tcW w:w="0" w:type="auto"/>
            <w:tcBorders>
              <w:top w:val="single" w:sz="4" w:space="0" w:color="FFFFFF"/>
              <w:left w:val="single" w:sz="4" w:space="0" w:color="FFFFFF"/>
              <w:bottom w:val="single" w:sz="4" w:space="0" w:color="FFFFFF"/>
              <w:right w:val="single" w:sz="4" w:space="0" w:color="FFFFFF"/>
            </w:tcBorders>
            <w:vAlign w:val="bottom"/>
          </w:tcPr>
          <w:p w14:paraId="230009DD" w14:textId="27D52761"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15.919</w:t>
            </w:r>
          </w:p>
        </w:tc>
      </w:tr>
      <w:tr w:rsidR="004462F0" w14:paraId="3E9D1EB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304EB8C" w14:textId="77777777" w:rsidR="004462F0" w:rsidRDefault="004462F0" w:rsidP="004462F0">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ECD0A7C" w14:textId="77777777" w:rsid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B1832D5" w14:textId="37546B3D"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5.815</w:t>
            </w:r>
          </w:p>
        </w:tc>
        <w:tc>
          <w:tcPr>
            <w:tcW w:w="0" w:type="auto"/>
            <w:tcBorders>
              <w:top w:val="triple" w:sz="4" w:space="0" w:color="auto"/>
              <w:left w:val="single" w:sz="4" w:space="0" w:color="FFFFFF"/>
              <w:bottom w:val="single" w:sz="4" w:space="0" w:color="FFFFFF"/>
              <w:right w:val="single" w:sz="4" w:space="0" w:color="FFFFFF"/>
            </w:tcBorders>
            <w:vAlign w:val="bottom"/>
          </w:tcPr>
          <w:p w14:paraId="7A62E2A0" w14:textId="3CA2C313"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5.721</w:t>
            </w:r>
          </w:p>
        </w:tc>
      </w:tr>
      <w:tr w:rsidR="004462F0" w14:paraId="31957981"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B13A5D" w14:textId="77777777" w:rsidR="004462F0" w:rsidRDefault="004462F0" w:rsidP="004462F0">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618C55F" w14:textId="77777777" w:rsid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F58A135" w14:textId="4B22876B"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27.625</w:t>
            </w:r>
          </w:p>
        </w:tc>
        <w:tc>
          <w:tcPr>
            <w:tcW w:w="0" w:type="auto"/>
            <w:tcBorders>
              <w:top w:val="single" w:sz="4" w:space="0" w:color="FFFFFF"/>
              <w:left w:val="single" w:sz="4" w:space="0" w:color="FFFFFF"/>
              <w:bottom w:val="single" w:sz="4" w:space="0" w:color="FFFFFF"/>
              <w:right w:val="single" w:sz="4" w:space="0" w:color="FFFFFF"/>
            </w:tcBorders>
            <w:vAlign w:val="bottom"/>
          </w:tcPr>
          <w:p w14:paraId="262D43F9" w14:textId="06B1F3B5"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28.4</w:t>
            </w:r>
          </w:p>
        </w:tc>
      </w:tr>
      <w:tr w:rsidR="004462F0" w14:paraId="53D54A1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E631FBB" w14:textId="77777777" w:rsidR="004462F0" w:rsidRDefault="004462F0" w:rsidP="004462F0">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BC528EB" w14:textId="77777777" w:rsid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5BF8CFF" w14:textId="73DF2671"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18.131</w:t>
            </w:r>
          </w:p>
        </w:tc>
        <w:tc>
          <w:tcPr>
            <w:tcW w:w="0" w:type="auto"/>
            <w:tcBorders>
              <w:top w:val="single" w:sz="4" w:space="0" w:color="FFFFFF"/>
              <w:left w:val="single" w:sz="4" w:space="0" w:color="FFFFFF"/>
              <w:bottom w:val="single" w:sz="4" w:space="0" w:color="FFFFFF"/>
              <w:right w:val="single" w:sz="4" w:space="0" w:color="FFFFFF"/>
            </w:tcBorders>
            <w:vAlign w:val="bottom"/>
          </w:tcPr>
          <w:p w14:paraId="0090F360" w14:textId="52D2A606"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18.242</w:t>
            </w:r>
          </w:p>
        </w:tc>
      </w:tr>
    </w:tbl>
    <w:p w14:paraId="3888589B" w14:textId="77777777" w:rsidR="00457F73" w:rsidRDefault="00457F73" w:rsidP="00457F73">
      <w:pPr>
        <w:pStyle w:val="EditorsNote"/>
        <w:ind w:left="0" w:firstLine="0"/>
      </w:pPr>
    </w:p>
    <w:p w14:paraId="61BC081A" w14:textId="628842B9" w:rsidR="00457F73" w:rsidRDefault="00457F73" w:rsidP="00457F73">
      <w:pPr>
        <w:pStyle w:val="TH"/>
        <w:ind w:left="284"/>
      </w:pPr>
      <w:r>
        <w:lastRenderedPageBreak/>
        <w:t xml:space="preserve">Table 8.3.4.6-2 BD rate gain of ETM with S5-ETM-02 against </w:t>
      </w:r>
      <w:r w:rsidR="002A51AA">
        <w:t>H.265/HEVC HM</w:t>
      </w:r>
      <w:r>
        <w:t xml:space="preserve"> with configuration S5</w:t>
      </w:r>
      <w:r w:rsidR="002A51AA">
        <w:t>-HM</w:t>
      </w:r>
      <w:r>
        <w:t xml:space="preserve">-02, i.e. with the online gaming scenario reference sequences and fixed </w:t>
      </w:r>
      <w:r w:rsidR="007F562D">
        <w:t>random access</w:t>
      </w:r>
      <w:r>
        <w:t xml:space="preserve"> every second</w:t>
      </w:r>
    </w:p>
    <w:tbl>
      <w:tblPr>
        <w:tblStyle w:val="GridTable5Dark-Accent3"/>
        <w:tblW w:w="0" w:type="auto"/>
        <w:jc w:val="center"/>
        <w:tblLook w:val="04A0" w:firstRow="1" w:lastRow="0" w:firstColumn="1" w:lastColumn="0" w:noHBand="0" w:noVBand="1"/>
      </w:tblPr>
      <w:tblGrid>
        <w:gridCol w:w="2062"/>
        <w:gridCol w:w="2039"/>
        <w:gridCol w:w="828"/>
        <w:gridCol w:w="828"/>
      </w:tblGrid>
      <w:tr w:rsidR="00457F73" w14:paraId="13A6BEFB"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58FA677" w14:textId="77777777" w:rsidR="00457F73" w:rsidRDefault="00457F73"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2F1CE9C"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41903D65"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59015F2"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42480C" w14:paraId="0431126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F96365" w14:textId="77777777" w:rsidR="0042480C" w:rsidRDefault="0042480C" w:rsidP="0042480C">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40670D15" w14:textId="77777777" w:rsid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4C6DADFA" w14:textId="6344878C"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15.819</w:t>
            </w:r>
          </w:p>
        </w:tc>
        <w:tc>
          <w:tcPr>
            <w:tcW w:w="0" w:type="auto"/>
            <w:tcBorders>
              <w:top w:val="single" w:sz="4" w:space="0" w:color="FFFFFF"/>
              <w:left w:val="single" w:sz="4" w:space="0" w:color="FFFFFF"/>
              <w:bottom w:val="single" w:sz="4" w:space="0" w:color="FFFFFF"/>
              <w:right w:val="single" w:sz="4" w:space="0" w:color="FFFFFF"/>
            </w:tcBorders>
            <w:vAlign w:val="bottom"/>
          </w:tcPr>
          <w:p w14:paraId="26B83760" w14:textId="5710F50D"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15.495</w:t>
            </w:r>
          </w:p>
        </w:tc>
      </w:tr>
      <w:tr w:rsidR="0042480C" w14:paraId="624AC61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9BB98E" w14:textId="77777777" w:rsidR="0042480C" w:rsidRDefault="0042480C" w:rsidP="0042480C">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162A6903" w14:textId="77777777" w:rsid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740B4532" w14:textId="4095E2D7"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13.573</w:t>
            </w:r>
          </w:p>
        </w:tc>
        <w:tc>
          <w:tcPr>
            <w:tcW w:w="0" w:type="auto"/>
            <w:tcBorders>
              <w:top w:val="single" w:sz="4" w:space="0" w:color="FFFFFF"/>
              <w:left w:val="single" w:sz="4" w:space="0" w:color="FFFFFF"/>
              <w:bottom w:val="single" w:sz="4" w:space="0" w:color="FFFFFF"/>
              <w:right w:val="single" w:sz="4" w:space="0" w:color="FFFFFF"/>
            </w:tcBorders>
            <w:vAlign w:val="bottom"/>
          </w:tcPr>
          <w:p w14:paraId="6F6A7656" w14:textId="512C3A41"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13.792</w:t>
            </w:r>
          </w:p>
        </w:tc>
      </w:tr>
      <w:tr w:rsidR="0042480C" w14:paraId="3F84AEFC"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9E3C24" w14:textId="77777777" w:rsidR="0042480C" w:rsidRDefault="0042480C" w:rsidP="0042480C">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76761E78" w14:textId="77777777" w:rsid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2C7BE94A" w14:textId="28C3BBE3"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18.324</w:t>
            </w:r>
          </w:p>
        </w:tc>
        <w:tc>
          <w:tcPr>
            <w:tcW w:w="0" w:type="auto"/>
            <w:tcBorders>
              <w:top w:val="single" w:sz="4" w:space="0" w:color="FFFFFF"/>
              <w:left w:val="single" w:sz="4" w:space="0" w:color="FFFFFF"/>
              <w:bottom w:val="single" w:sz="4" w:space="0" w:color="FFFFFF"/>
              <w:right w:val="single" w:sz="4" w:space="0" w:color="FFFFFF"/>
            </w:tcBorders>
            <w:vAlign w:val="bottom"/>
          </w:tcPr>
          <w:p w14:paraId="28B193ED" w14:textId="780BB8FF"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18.391</w:t>
            </w:r>
          </w:p>
        </w:tc>
      </w:tr>
      <w:tr w:rsidR="0042480C" w14:paraId="19FBF39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39C2C0" w14:textId="77777777" w:rsidR="0042480C" w:rsidRDefault="0042480C" w:rsidP="0042480C">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22F12B59" w14:textId="77777777" w:rsid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1918C8E1" w14:textId="74C4FE0D"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25.546</w:t>
            </w:r>
          </w:p>
        </w:tc>
        <w:tc>
          <w:tcPr>
            <w:tcW w:w="0" w:type="auto"/>
            <w:tcBorders>
              <w:top w:val="single" w:sz="4" w:space="0" w:color="FFFFFF"/>
              <w:left w:val="single" w:sz="4" w:space="0" w:color="FFFFFF"/>
              <w:bottom w:val="single" w:sz="4" w:space="0" w:color="FFFFFF"/>
              <w:right w:val="single" w:sz="4" w:space="0" w:color="FFFFFF"/>
            </w:tcBorders>
            <w:vAlign w:val="bottom"/>
          </w:tcPr>
          <w:p w14:paraId="66DF2784" w14:textId="44533CD2"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26.264</w:t>
            </w:r>
          </w:p>
        </w:tc>
      </w:tr>
      <w:tr w:rsidR="0042480C" w14:paraId="00096C5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BD566D" w14:textId="77777777" w:rsidR="0042480C" w:rsidRDefault="0042480C" w:rsidP="0042480C">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07A97AA1" w14:textId="77777777" w:rsid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0BD21CAD" w14:textId="4851271F"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20.97</w:t>
            </w:r>
          </w:p>
        </w:tc>
        <w:tc>
          <w:tcPr>
            <w:tcW w:w="0" w:type="auto"/>
            <w:tcBorders>
              <w:top w:val="single" w:sz="4" w:space="0" w:color="FFFFFF"/>
              <w:left w:val="single" w:sz="4" w:space="0" w:color="FFFFFF"/>
              <w:bottom w:val="single" w:sz="4" w:space="0" w:color="FFFFFF"/>
              <w:right w:val="single" w:sz="4" w:space="0" w:color="FFFFFF"/>
            </w:tcBorders>
            <w:vAlign w:val="bottom"/>
          </w:tcPr>
          <w:p w14:paraId="16A2D671" w14:textId="6C569A23"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21.418</w:t>
            </w:r>
          </w:p>
        </w:tc>
      </w:tr>
      <w:tr w:rsidR="0042480C" w14:paraId="5C6DAF4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8F1849" w14:textId="77777777" w:rsidR="0042480C" w:rsidRDefault="0042480C" w:rsidP="0042480C">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00A35C9A" w14:textId="77777777" w:rsid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162423EF" w14:textId="516434AA"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2.871</w:t>
            </w:r>
          </w:p>
        </w:tc>
        <w:tc>
          <w:tcPr>
            <w:tcW w:w="0" w:type="auto"/>
            <w:tcBorders>
              <w:top w:val="single" w:sz="4" w:space="0" w:color="FFFFFF"/>
              <w:left w:val="single" w:sz="4" w:space="0" w:color="FFFFFF"/>
              <w:bottom w:val="single" w:sz="4" w:space="0" w:color="FFFFFF"/>
              <w:right w:val="single" w:sz="4" w:space="0" w:color="FFFFFF"/>
            </w:tcBorders>
            <w:vAlign w:val="bottom"/>
          </w:tcPr>
          <w:p w14:paraId="03833AA6" w14:textId="0C4532A8"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3.093</w:t>
            </w:r>
          </w:p>
        </w:tc>
      </w:tr>
      <w:tr w:rsidR="0042480C" w14:paraId="008ED76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EA12EF" w14:textId="77777777" w:rsidR="0042480C" w:rsidRDefault="0042480C" w:rsidP="0042480C">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0CE54C92" w14:textId="77777777" w:rsid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53B72653" w14:textId="55B502CA"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11.925</w:t>
            </w:r>
          </w:p>
        </w:tc>
        <w:tc>
          <w:tcPr>
            <w:tcW w:w="0" w:type="auto"/>
            <w:tcBorders>
              <w:top w:val="single" w:sz="4" w:space="0" w:color="FFFFFF"/>
              <w:left w:val="single" w:sz="4" w:space="0" w:color="FFFFFF"/>
              <w:bottom w:val="single" w:sz="4" w:space="0" w:color="FFFFFF"/>
              <w:right w:val="single" w:sz="4" w:space="0" w:color="FFFFFF"/>
            </w:tcBorders>
            <w:vAlign w:val="bottom"/>
          </w:tcPr>
          <w:p w14:paraId="34461B37" w14:textId="1C38DC39"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10.641</w:t>
            </w:r>
          </w:p>
        </w:tc>
      </w:tr>
      <w:tr w:rsidR="0042480C" w14:paraId="61637CB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E9B29B" w14:textId="77777777" w:rsidR="0042480C" w:rsidRDefault="0042480C" w:rsidP="0042480C">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A759C48" w14:textId="77777777" w:rsid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6CF94F6E" w14:textId="4C652C35"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12.31</w:t>
            </w:r>
          </w:p>
        </w:tc>
        <w:tc>
          <w:tcPr>
            <w:tcW w:w="0" w:type="auto"/>
            <w:tcBorders>
              <w:top w:val="single" w:sz="4" w:space="0" w:color="FFFFFF"/>
              <w:left w:val="single" w:sz="4" w:space="0" w:color="FFFFFF"/>
              <w:bottom w:val="single" w:sz="4" w:space="0" w:color="FFFFFF"/>
              <w:right w:val="single" w:sz="4" w:space="0" w:color="FFFFFF"/>
            </w:tcBorders>
            <w:vAlign w:val="bottom"/>
          </w:tcPr>
          <w:p w14:paraId="33691550" w14:textId="605DBB41"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12.027</w:t>
            </w:r>
          </w:p>
        </w:tc>
      </w:tr>
      <w:tr w:rsidR="0042480C" w14:paraId="521253F2"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B3A250" w14:textId="77777777" w:rsidR="0042480C" w:rsidRDefault="0042480C" w:rsidP="0042480C">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4666B53F" w14:textId="77777777" w:rsid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6D441816" w14:textId="06E589D4"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18.022</w:t>
            </w:r>
          </w:p>
        </w:tc>
        <w:tc>
          <w:tcPr>
            <w:tcW w:w="0" w:type="auto"/>
            <w:tcBorders>
              <w:top w:val="single" w:sz="4" w:space="0" w:color="FFFFFF"/>
              <w:left w:val="single" w:sz="4" w:space="0" w:color="FFFFFF"/>
              <w:bottom w:val="single" w:sz="4" w:space="0" w:color="FFFFFF"/>
              <w:right w:val="single" w:sz="4" w:space="0" w:color="FFFFFF"/>
            </w:tcBorders>
            <w:vAlign w:val="bottom"/>
          </w:tcPr>
          <w:p w14:paraId="685CFAE7" w14:textId="2EE53BFF"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16.203</w:t>
            </w:r>
          </w:p>
        </w:tc>
      </w:tr>
      <w:tr w:rsidR="0042480C" w14:paraId="20A440E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2B5790" w14:textId="77777777" w:rsidR="0042480C" w:rsidRDefault="0042480C" w:rsidP="0042480C">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2DCAF153" w14:textId="77777777" w:rsid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D98D7F7" w14:textId="2B3B5F09"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20.838</w:t>
            </w:r>
          </w:p>
        </w:tc>
        <w:tc>
          <w:tcPr>
            <w:tcW w:w="0" w:type="auto"/>
            <w:tcBorders>
              <w:top w:val="single" w:sz="4" w:space="0" w:color="FFFFFF"/>
              <w:left w:val="single" w:sz="4" w:space="0" w:color="FFFFFF"/>
              <w:bottom w:val="single" w:sz="4" w:space="0" w:color="FFFFFF"/>
              <w:right w:val="single" w:sz="4" w:space="0" w:color="FFFFFF"/>
            </w:tcBorders>
            <w:vAlign w:val="bottom"/>
          </w:tcPr>
          <w:p w14:paraId="4BA1FE43" w14:textId="1FB994FE"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20.665</w:t>
            </w:r>
          </w:p>
        </w:tc>
      </w:tr>
      <w:tr w:rsidR="0042480C" w14:paraId="2E9DFA3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59F132" w14:textId="77777777" w:rsidR="0042480C" w:rsidRDefault="0042480C" w:rsidP="0042480C">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0D86F5DE" w14:textId="77777777" w:rsid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D92EBF1" w14:textId="2D959B02"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10.287</w:t>
            </w:r>
          </w:p>
        </w:tc>
        <w:tc>
          <w:tcPr>
            <w:tcW w:w="0" w:type="auto"/>
            <w:tcBorders>
              <w:top w:val="single" w:sz="4" w:space="0" w:color="FFFFFF"/>
              <w:left w:val="single" w:sz="4" w:space="0" w:color="FFFFFF"/>
              <w:bottom w:val="single" w:sz="4" w:space="0" w:color="FFFFFF"/>
              <w:right w:val="single" w:sz="4" w:space="0" w:color="FFFFFF"/>
            </w:tcBorders>
            <w:vAlign w:val="bottom"/>
          </w:tcPr>
          <w:p w14:paraId="5872290F" w14:textId="5F68612F"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10.543</w:t>
            </w:r>
          </w:p>
        </w:tc>
      </w:tr>
      <w:tr w:rsidR="0042480C" w14:paraId="5561E45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95F589" w14:textId="77777777" w:rsidR="0042480C" w:rsidRDefault="0042480C" w:rsidP="0042480C">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7CF980E0" w14:textId="77777777" w:rsid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0AD2182D" w14:textId="42653086"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27.063</w:t>
            </w:r>
          </w:p>
        </w:tc>
        <w:tc>
          <w:tcPr>
            <w:tcW w:w="0" w:type="auto"/>
            <w:tcBorders>
              <w:top w:val="single" w:sz="4" w:space="0" w:color="FFFFFF"/>
              <w:left w:val="single" w:sz="4" w:space="0" w:color="FFFFFF"/>
              <w:bottom w:val="single" w:sz="4" w:space="0" w:color="FFFFFF"/>
              <w:right w:val="single" w:sz="4" w:space="0" w:color="FFFFFF"/>
            </w:tcBorders>
            <w:vAlign w:val="bottom"/>
          </w:tcPr>
          <w:p w14:paraId="38F62122" w14:textId="3F036676"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27.068</w:t>
            </w:r>
          </w:p>
        </w:tc>
      </w:tr>
      <w:tr w:rsidR="0042480C" w14:paraId="57107BE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812F3A" w14:textId="77777777" w:rsidR="0042480C" w:rsidRDefault="0042480C" w:rsidP="0042480C">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21FD8D34" w14:textId="77777777" w:rsid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171EC229" w14:textId="007E9849"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14.075</w:t>
            </w:r>
          </w:p>
        </w:tc>
        <w:tc>
          <w:tcPr>
            <w:tcW w:w="0" w:type="auto"/>
            <w:tcBorders>
              <w:top w:val="single" w:sz="4" w:space="0" w:color="FFFFFF"/>
              <w:left w:val="single" w:sz="4" w:space="0" w:color="FFFFFF"/>
              <w:bottom w:val="single" w:sz="4" w:space="0" w:color="FFFFFF"/>
              <w:right w:val="single" w:sz="4" w:space="0" w:color="FFFFFF"/>
            </w:tcBorders>
            <w:vAlign w:val="bottom"/>
          </w:tcPr>
          <w:p w14:paraId="120B5033" w14:textId="13A4CCB7"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13.761</w:t>
            </w:r>
          </w:p>
        </w:tc>
      </w:tr>
      <w:tr w:rsidR="0042480C" w14:paraId="2FDC8A8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E6F5DA3" w14:textId="77777777" w:rsidR="0042480C" w:rsidRDefault="0042480C" w:rsidP="0042480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167F994" w14:textId="77777777" w:rsid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CDE618F" w14:textId="344E31B1"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2.871</w:t>
            </w:r>
          </w:p>
        </w:tc>
        <w:tc>
          <w:tcPr>
            <w:tcW w:w="0" w:type="auto"/>
            <w:tcBorders>
              <w:top w:val="triple" w:sz="4" w:space="0" w:color="auto"/>
              <w:left w:val="single" w:sz="4" w:space="0" w:color="FFFFFF"/>
              <w:bottom w:val="single" w:sz="4" w:space="0" w:color="FFFFFF"/>
              <w:right w:val="single" w:sz="4" w:space="0" w:color="FFFFFF"/>
            </w:tcBorders>
            <w:vAlign w:val="bottom"/>
          </w:tcPr>
          <w:p w14:paraId="4A5166AB" w14:textId="36D534E5"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3.093</w:t>
            </w:r>
          </w:p>
        </w:tc>
      </w:tr>
      <w:tr w:rsidR="0042480C" w14:paraId="3E0A145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BBE58A" w14:textId="77777777" w:rsidR="0042480C" w:rsidRDefault="0042480C" w:rsidP="0042480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561C050" w14:textId="77777777" w:rsid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21BAD75" w14:textId="2C5B125E"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27.063</w:t>
            </w:r>
          </w:p>
        </w:tc>
        <w:tc>
          <w:tcPr>
            <w:tcW w:w="0" w:type="auto"/>
            <w:tcBorders>
              <w:top w:val="single" w:sz="4" w:space="0" w:color="FFFFFF"/>
              <w:left w:val="single" w:sz="4" w:space="0" w:color="FFFFFF"/>
              <w:bottom w:val="single" w:sz="4" w:space="0" w:color="FFFFFF"/>
              <w:right w:val="single" w:sz="4" w:space="0" w:color="FFFFFF"/>
            </w:tcBorders>
            <w:vAlign w:val="bottom"/>
          </w:tcPr>
          <w:p w14:paraId="1ADA26AA" w14:textId="3CDC61C9"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27.068</w:t>
            </w:r>
          </w:p>
        </w:tc>
      </w:tr>
      <w:tr w:rsidR="0042480C" w14:paraId="5DB3293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3BAF326" w14:textId="77777777" w:rsidR="0042480C" w:rsidRDefault="0042480C" w:rsidP="0042480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60EAC5B" w14:textId="77777777" w:rsid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BF6F7B4" w14:textId="6DA03A5A"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16.279</w:t>
            </w:r>
          </w:p>
        </w:tc>
        <w:tc>
          <w:tcPr>
            <w:tcW w:w="0" w:type="auto"/>
            <w:tcBorders>
              <w:top w:val="single" w:sz="4" w:space="0" w:color="FFFFFF"/>
              <w:left w:val="single" w:sz="4" w:space="0" w:color="FFFFFF"/>
              <w:bottom w:val="single" w:sz="4" w:space="0" w:color="FFFFFF"/>
              <w:right w:val="single" w:sz="4" w:space="0" w:color="FFFFFF"/>
            </w:tcBorders>
            <w:vAlign w:val="bottom"/>
          </w:tcPr>
          <w:p w14:paraId="1C89634C" w14:textId="36EB82D6"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16.105</w:t>
            </w:r>
          </w:p>
        </w:tc>
      </w:tr>
    </w:tbl>
    <w:p w14:paraId="3D40C4D9" w14:textId="77777777" w:rsidR="00457F73" w:rsidRDefault="00457F73" w:rsidP="00457F73"/>
    <w:p w14:paraId="78CC9690" w14:textId="77777777" w:rsidR="00457F73" w:rsidRDefault="00457F73" w:rsidP="00457F73">
      <w:r>
        <w:t xml:space="preserve">As an example, </w:t>
      </w:r>
    </w:p>
    <w:p w14:paraId="5BB91B6E" w14:textId="3C15C9D8" w:rsidR="00457F73" w:rsidRDefault="00457F73" w:rsidP="00457F73">
      <w:pPr>
        <w:pStyle w:val="B1"/>
        <w:numPr>
          <w:ilvl w:val="0"/>
          <w:numId w:val="2"/>
        </w:numPr>
      </w:pPr>
      <w:r>
        <w:t xml:space="preserve">Figure 8.3.4.6-1 provides Rate-Quality curves and BD rate gain for psnr of ETM with S5-ETM-01 against </w:t>
      </w:r>
      <w:r w:rsidR="002A51AA">
        <w:t>H.265/HEVC HM</w:t>
      </w:r>
      <w:r>
        <w:t xml:space="preserve"> with configuration S5</w:t>
      </w:r>
      <w:r w:rsidR="002A51AA">
        <w:t>-HM</w:t>
      </w:r>
      <w:r>
        <w:t>-01 for reference sequence S5-R01</w:t>
      </w:r>
    </w:p>
    <w:p w14:paraId="675E3462" w14:textId="307FCDCB" w:rsidR="00457F73" w:rsidRDefault="00457F73" w:rsidP="00457F73">
      <w:pPr>
        <w:pStyle w:val="B1"/>
        <w:numPr>
          <w:ilvl w:val="0"/>
          <w:numId w:val="2"/>
        </w:numPr>
      </w:pPr>
      <w:r>
        <w:t xml:space="preserve">Figure 8.3.4.6-2 provides Rate-Quality curves and BD rate gain for psnr of ETM with S5-ETM-02 against </w:t>
      </w:r>
      <w:r w:rsidR="002A51AA">
        <w:t>H.265/HEVC HM</w:t>
      </w:r>
      <w:r>
        <w:t xml:space="preserve"> with configuration S5</w:t>
      </w:r>
      <w:r w:rsidR="002A51AA">
        <w:t>-HM</w:t>
      </w:r>
      <w:r>
        <w:t>-02 for reference sequence S5-R01</w:t>
      </w:r>
    </w:p>
    <w:p w14:paraId="240C833F" w14:textId="75D48628" w:rsidR="00457F73" w:rsidRDefault="0042480C" w:rsidP="00457F73">
      <w:pPr>
        <w:pStyle w:val="TH"/>
      </w:pPr>
      <w:r w:rsidRPr="005C5155">
        <w:rPr>
          <w:noProof/>
        </w:rPr>
        <w:lastRenderedPageBreak/>
        <w:drawing>
          <wp:inline distT="0" distB="0" distL="0" distR="0" wp14:anchorId="6B5AFE01" wp14:editId="5A97D6B4">
            <wp:extent cx="6115050" cy="2447925"/>
            <wp:effectExtent l="0" t="0" r="0" b="952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0F13D418" w14:textId="3FB7D639" w:rsidR="00457F73" w:rsidRDefault="00457F73" w:rsidP="00457F73">
      <w:pPr>
        <w:pStyle w:val="TH"/>
      </w:pPr>
      <w:r>
        <w:t xml:space="preserve">Figure 8.3.4.6-1 Rate-Quality curves and BD rate gain for psnr of ETM with S5-ETM-01 against </w:t>
      </w:r>
      <w:r w:rsidR="002A51AA">
        <w:t>H.265/HEVC HM</w:t>
      </w:r>
      <w:r>
        <w:t xml:space="preserve"> with configuration S5</w:t>
      </w:r>
      <w:r w:rsidR="002A51AA">
        <w:t>-HM</w:t>
      </w:r>
      <w:r>
        <w:t>-01 for reference sequence S5-R01</w:t>
      </w:r>
    </w:p>
    <w:p w14:paraId="06BC45C9" w14:textId="18F32047" w:rsidR="00457F73" w:rsidRDefault="003B70AD" w:rsidP="00457F73">
      <w:pPr>
        <w:pStyle w:val="TH"/>
      </w:pPr>
      <w:r w:rsidRPr="005C5155">
        <w:rPr>
          <w:noProof/>
        </w:rPr>
        <w:drawing>
          <wp:inline distT="0" distB="0" distL="0" distR="0" wp14:anchorId="593B6053" wp14:editId="1BF82BCE">
            <wp:extent cx="6115050" cy="2447925"/>
            <wp:effectExtent l="0" t="0" r="0" b="9525"/>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7FCDD1CF" w14:textId="552539A4" w:rsidR="00457F73" w:rsidRDefault="00457F73" w:rsidP="00457F73">
      <w:pPr>
        <w:pStyle w:val="TH"/>
      </w:pPr>
      <w:r>
        <w:t xml:space="preserve">Figure 8.3.4.6-2 Rate-Quality curves and BD rate gain for psnr of ETM with S5-ETM-02 against </w:t>
      </w:r>
      <w:r w:rsidR="002A51AA">
        <w:t>H.265/HEVC HM</w:t>
      </w:r>
      <w:r>
        <w:t xml:space="preserve"> with configuration S5</w:t>
      </w:r>
      <w:r w:rsidR="002A51AA">
        <w:t>-HM</w:t>
      </w:r>
      <w:r>
        <w:t>-02 for reference sequence S5-R01</w:t>
      </w:r>
    </w:p>
    <w:p w14:paraId="15F6EF55" w14:textId="435F4BB0" w:rsidR="00457F73" w:rsidRDefault="00457F73" w:rsidP="00457F73">
      <w:r>
        <w:t>All Rate-Quality curves and BD rate gain plots are provided in the attachment as well as online here: https://dash-large-files.akamaized.net/WAVE/3GPP/5GVideo/Bitstreams/Scenario-5-Gaming/ETM/Characterization/.</w:t>
      </w:r>
    </w:p>
    <w:p w14:paraId="3D48508B" w14:textId="2F15A032" w:rsidR="00457F73" w:rsidRDefault="00457F73" w:rsidP="00457F73">
      <w:pPr>
        <w:pStyle w:val="Heading4"/>
      </w:pPr>
      <w:bookmarkStart w:id="654" w:name="_Toc100837963"/>
      <w:r>
        <w:t>8.3.4.7</w:t>
      </w:r>
      <w:r>
        <w:tab/>
        <w:t>Summary</w:t>
      </w:r>
      <w:bookmarkEnd w:id="654"/>
    </w:p>
    <w:p w14:paraId="1A46B4F9" w14:textId="6B25C4B9" w:rsidR="00457F73" w:rsidRDefault="00457F73" w:rsidP="00457F73">
      <w:r>
        <w:t xml:space="preserve">Table 8.3.4.6-1 provides a summary of BD rate gain in </w:t>
      </w:r>
      <w:r w:rsidR="002A51AA">
        <w:t>psnr and vmaf for SDR and wpsnr and de100 for HDR</w:t>
      </w:r>
      <w:r>
        <w:t xml:space="preserve"> of ETM against </w:t>
      </w:r>
      <w:r w:rsidR="002A51AA">
        <w:t>H.265/HEVC HM</w:t>
      </w:r>
      <w:r>
        <w:t xml:space="preserve"> for different scenarios and configurations.</w:t>
      </w:r>
    </w:p>
    <w:p w14:paraId="25996B15" w14:textId="12BB359A" w:rsidR="00457F73" w:rsidRDefault="00457F73" w:rsidP="00457F73">
      <w:pPr>
        <w:pStyle w:val="TH"/>
        <w:ind w:left="284"/>
      </w:pPr>
      <w:r>
        <w:lastRenderedPageBreak/>
        <w:t>Table 8.3.4.</w:t>
      </w:r>
      <w:r w:rsidR="002A51AA">
        <w:t>7</w:t>
      </w:r>
      <w:r>
        <w:t>-1 Summary of BD rate gain in psnr and vmaf</w:t>
      </w:r>
      <w:r w:rsidR="002A51AA">
        <w:t xml:space="preserve"> for SDR and wpsnr and de100 for HDR</w:t>
      </w:r>
      <w:r>
        <w:t xml:space="preserve"> of ETM against </w:t>
      </w:r>
      <w:r w:rsidR="002A51AA">
        <w:t>H.265/HEVC HM</w:t>
      </w:r>
      <w:r>
        <w:t xml:space="preserve"> for different scenarios and configurations</w:t>
      </w:r>
    </w:p>
    <w:tbl>
      <w:tblPr>
        <w:tblStyle w:val="GridTable5Dark-Accent3"/>
        <w:tblW w:w="0" w:type="auto"/>
        <w:jc w:val="center"/>
        <w:tblLook w:val="04A0" w:firstRow="1" w:lastRow="0" w:firstColumn="1" w:lastColumn="0" w:noHBand="0" w:noVBand="1"/>
      </w:tblPr>
      <w:tblGrid>
        <w:gridCol w:w="1184"/>
        <w:gridCol w:w="1528"/>
        <w:gridCol w:w="1183"/>
        <w:gridCol w:w="1239"/>
        <w:gridCol w:w="1607"/>
        <w:gridCol w:w="1206"/>
        <w:gridCol w:w="1262"/>
      </w:tblGrid>
      <w:tr w:rsidR="00457F73" w14:paraId="7F59FFE8"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9ADC811" w14:textId="77777777" w:rsidR="00457F73" w:rsidRDefault="00457F73" w:rsidP="00604BFC">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6CD9C6B5"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bCs w:val="0"/>
                <w:sz w:val="20"/>
                <w:lang w:val="en-US"/>
              </w:rPr>
              <w:t>a</w:t>
            </w:r>
            <w:r>
              <w:rPr>
                <w:rFonts w:cs="Arial"/>
                <w:sz w:val="20"/>
                <w:lang w:val="en-US"/>
              </w:rPr>
              <w:t>verage psnr</w:t>
            </w:r>
          </w:p>
          <w:p w14:paraId="6AE0F9EF" w14:textId="2C6C2040" w:rsidR="002A51AA" w:rsidRDefault="002A51AA"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w:t>
            </w:r>
            <w:r>
              <w:rPr>
                <w:rFonts w:cs="Arial"/>
                <w:sz w:val="20"/>
                <w:lang w:val="en-US"/>
              </w:rPr>
              <w:t>verage wpsnr</w:t>
            </w:r>
          </w:p>
        </w:tc>
        <w:tc>
          <w:tcPr>
            <w:tcW w:w="0" w:type="auto"/>
            <w:tcBorders>
              <w:bottom w:val="single" w:sz="4" w:space="0" w:color="FFFFFF"/>
            </w:tcBorders>
            <w:hideMark/>
          </w:tcPr>
          <w:p w14:paraId="2C6DBBB3"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min psnr</w:t>
            </w:r>
          </w:p>
          <w:p w14:paraId="53E123C9" w14:textId="5EED9E16" w:rsidR="002A51AA" w:rsidRDefault="002A51AA"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min_wpsnr</w:t>
            </w:r>
          </w:p>
        </w:tc>
        <w:tc>
          <w:tcPr>
            <w:tcW w:w="0" w:type="auto"/>
            <w:tcBorders>
              <w:bottom w:val="single" w:sz="4" w:space="0" w:color="FFFFFF"/>
            </w:tcBorders>
            <w:hideMark/>
          </w:tcPr>
          <w:p w14:paraId="36665714"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max psnr</w:t>
            </w:r>
          </w:p>
          <w:p w14:paraId="7F26A777" w14:textId="17E83B61" w:rsidR="002A51AA" w:rsidRDefault="002A51AA"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max_wpsnr</w:t>
            </w:r>
          </w:p>
        </w:tc>
        <w:tc>
          <w:tcPr>
            <w:tcW w:w="0" w:type="auto"/>
            <w:tcBorders>
              <w:bottom w:val="single" w:sz="4" w:space="0" w:color="FFFFFF"/>
            </w:tcBorders>
            <w:hideMark/>
          </w:tcPr>
          <w:p w14:paraId="7AB13209"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rFonts w:cs="Arial"/>
                <w:b/>
                <w:sz w:val="20"/>
                <w:lang w:val="en-US"/>
              </w:rPr>
            </w:pPr>
            <w:r>
              <w:rPr>
                <w:rFonts w:cs="Arial"/>
                <w:bCs w:val="0"/>
                <w:sz w:val="20"/>
                <w:lang w:val="en-US"/>
              </w:rPr>
              <w:t>average vmaf</w:t>
            </w:r>
          </w:p>
          <w:p w14:paraId="08F36B15" w14:textId="2EF04DF3" w:rsidR="002A51AA" w:rsidRDefault="002A51AA"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average_de100</w:t>
            </w:r>
          </w:p>
        </w:tc>
        <w:tc>
          <w:tcPr>
            <w:tcW w:w="0" w:type="auto"/>
            <w:tcBorders>
              <w:bottom w:val="single" w:sz="4" w:space="0" w:color="FFFFFF"/>
            </w:tcBorders>
            <w:hideMark/>
          </w:tcPr>
          <w:p w14:paraId="4F1375E4"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rFonts w:cs="Arial"/>
                <w:b/>
                <w:sz w:val="20"/>
                <w:lang w:val="en-US"/>
              </w:rPr>
            </w:pPr>
            <w:r>
              <w:rPr>
                <w:rFonts w:cs="Arial"/>
                <w:bCs w:val="0"/>
                <w:sz w:val="20"/>
                <w:lang w:val="en-US"/>
              </w:rPr>
              <w:t>min vmaf</w:t>
            </w:r>
          </w:p>
          <w:p w14:paraId="7D5FB900" w14:textId="15F20474" w:rsidR="002A51AA" w:rsidRDefault="002A51AA"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min_de100</w:t>
            </w:r>
          </w:p>
        </w:tc>
        <w:tc>
          <w:tcPr>
            <w:tcW w:w="0" w:type="auto"/>
            <w:tcBorders>
              <w:bottom w:val="single" w:sz="4" w:space="0" w:color="FFFFFF"/>
            </w:tcBorders>
            <w:hideMark/>
          </w:tcPr>
          <w:p w14:paraId="6EA381D5"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rFonts w:cs="Arial"/>
                <w:b/>
                <w:sz w:val="20"/>
                <w:lang w:val="en-US"/>
              </w:rPr>
            </w:pPr>
            <w:r>
              <w:rPr>
                <w:rFonts w:cs="Arial"/>
                <w:bCs w:val="0"/>
                <w:sz w:val="20"/>
                <w:lang w:val="en-US"/>
              </w:rPr>
              <w:t>max vmaf</w:t>
            </w:r>
          </w:p>
          <w:p w14:paraId="5C4933ED" w14:textId="79C79813" w:rsidR="002A51AA" w:rsidRDefault="002A51AA"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max_de100</w:t>
            </w:r>
          </w:p>
        </w:tc>
      </w:tr>
      <w:tr w:rsidR="00457F73" w14:paraId="3EFAE70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BB6E4D" w14:textId="77777777" w:rsidR="00457F73" w:rsidRDefault="00457F73" w:rsidP="00604BFC">
            <w:pPr>
              <w:pStyle w:val="TAH"/>
              <w:rPr>
                <w:rFonts w:cs="Arial"/>
                <w:sz w:val="20"/>
                <w:lang w:val="en-US"/>
              </w:rPr>
            </w:pPr>
            <w:r>
              <w:rPr>
                <w:rFonts w:cs="Arial"/>
                <w:sz w:val="20"/>
                <w:lang w:val="en-US"/>
              </w:rPr>
              <w:t>S1</w:t>
            </w:r>
          </w:p>
        </w:tc>
        <w:tc>
          <w:tcPr>
            <w:tcW w:w="0" w:type="auto"/>
            <w:tcBorders>
              <w:top w:val="single" w:sz="4" w:space="0" w:color="FFFFFF"/>
              <w:left w:val="single" w:sz="4" w:space="0" w:color="FFFFFF"/>
              <w:bottom w:val="single" w:sz="4" w:space="0" w:color="FFFFFF"/>
              <w:right w:val="single" w:sz="4" w:space="0" w:color="FFFFFF"/>
            </w:tcBorders>
          </w:tcPr>
          <w:p w14:paraId="4383661A" w14:textId="0436A853" w:rsidR="00457F73" w:rsidRDefault="00EB3FC3"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18.002</w:t>
            </w:r>
          </w:p>
        </w:tc>
        <w:tc>
          <w:tcPr>
            <w:tcW w:w="0" w:type="auto"/>
            <w:tcBorders>
              <w:top w:val="single" w:sz="4" w:space="0" w:color="FFFFFF"/>
              <w:left w:val="single" w:sz="4" w:space="0" w:color="FFFFFF"/>
              <w:bottom w:val="single" w:sz="4" w:space="0" w:color="FFFFFF"/>
              <w:right w:val="single" w:sz="4" w:space="0" w:color="FFFFFF"/>
            </w:tcBorders>
            <w:vAlign w:val="bottom"/>
          </w:tcPr>
          <w:p w14:paraId="22F0BD07" w14:textId="015BB2EF" w:rsidR="00457F73" w:rsidRDefault="00EB3FC3"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12.195</w:t>
            </w:r>
          </w:p>
        </w:tc>
        <w:tc>
          <w:tcPr>
            <w:tcW w:w="0" w:type="auto"/>
            <w:tcBorders>
              <w:top w:val="single" w:sz="4" w:space="0" w:color="FFFFFF"/>
              <w:left w:val="single" w:sz="4" w:space="0" w:color="FFFFFF"/>
              <w:bottom w:val="single" w:sz="4" w:space="0" w:color="FFFFFF"/>
              <w:right w:val="single" w:sz="4" w:space="0" w:color="FFFFFF"/>
            </w:tcBorders>
            <w:vAlign w:val="bottom"/>
          </w:tcPr>
          <w:p w14:paraId="08907742" w14:textId="062A442A" w:rsidR="00457F73" w:rsidRDefault="00EB3FC3"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34.622</w:t>
            </w:r>
          </w:p>
        </w:tc>
        <w:tc>
          <w:tcPr>
            <w:tcW w:w="0" w:type="auto"/>
            <w:tcBorders>
              <w:top w:val="single" w:sz="4" w:space="0" w:color="FFFFFF"/>
              <w:left w:val="single" w:sz="4" w:space="0" w:color="FFFFFF"/>
              <w:bottom w:val="single" w:sz="4" w:space="0" w:color="FFFFFF"/>
              <w:right w:val="single" w:sz="4" w:space="0" w:color="FFFFFF"/>
            </w:tcBorders>
          </w:tcPr>
          <w:p w14:paraId="293BDDEB" w14:textId="649DB4D9" w:rsidR="00457F73" w:rsidRDefault="00EB3FC3"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24.942</w:t>
            </w:r>
          </w:p>
        </w:tc>
        <w:tc>
          <w:tcPr>
            <w:tcW w:w="0" w:type="auto"/>
            <w:tcBorders>
              <w:top w:val="single" w:sz="4" w:space="0" w:color="FFFFFF"/>
              <w:left w:val="single" w:sz="4" w:space="0" w:color="FFFFFF"/>
              <w:bottom w:val="single" w:sz="4" w:space="0" w:color="FFFFFF"/>
              <w:right w:val="single" w:sz="4" w:space="0" w:color="FFFFFF"/>
            </w:tcBorders>
            <w:vAlign w:val="bottom"/>
          </w:tcPr>
          <w:p w14:paraId="78BD4A06" w14:textId="1B3FAC45" w:rsidR="00457F73" w:rsidRDefault="00EB3FC3"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14.071</w:t>
            </w:r>
          </w:p>
        </w:tc>
        <w:tc>
          <w:tcPr>
            <w:tcW w:w="0" w:type="auto"/>
            <w:tcBorders>
              <w:top w:val="single" w:sz="4" w:space="0" w:color="FFFFFF"/>
              <w:left w:val="single" w:sz="4" w:space="0" w:color="FFFFFF"/>
              <w:bottom w:val="single" w:sz="4" w:space="0" w:color="FFFFFF"/>
              <w:right w:val="single" w:sz="4" w:space="0" w:color="FFFFFF"/>
            </w:tcBorders>
            <w:vAlign w:val="bottom"/>
          </w:tcPr>
          <w:p w14:paraId="10CDB73A" w14:textId="7E392248" w:rsidR="00457F73" w:rsidRDefault="00EB3FC3"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40.345</w:t>
            </w:r>
          </w:p>
        </w:tc>
      </w:tr>
      <w:tr w:rsidR="00F261AA" w14:paraId="7F6A146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0037E987" w14:textId="6E5972A5" w:rsidR="00F261AA" w:rsidRDefault="00F261AA" w:rsidP="00F261AA">
            <w:pPr>
              <w:pStyle w:val="TAH"/>
              <w:rPr>
                <w:rFonts w:cs="Arial"/>
                <w:sz w:val="20"/>
                <w:lang w:val="en-US"/>
              </w:rPr>
            </w:pPr>
            <w:r>
              <w:rPr>
                <w:rFonts w:cs="Arial"/>
                <w:sz w:val="20"/>
                <w:lang w:val="en-US"/>
              </w:rPr>
              <w:t>S1 HDR</w:t>
            </w:r>
          </w:p>
        </w:tc>
        <w:tc>
          <w:tcPr>
            <w:tcW w:w="0" w:type="auto"/>
            <w:tcBorders>
              <w:top w:val="single" w:sz="4" w:space="0" w:color="FFFFFF"/>
              <w:left w:val="single" w:sz="4" w:space="0" w:color="FFFFFF"/>
              <w:bottom w:val="single" w:sz="4" w:space="0" w:color="FFFFFF"/>
              <w:right w:val="single" w:sz="4" w:space="0" w:color="FFFFFF"/>
            </w:tcBorders>
          </w:tcPr>
          <w:p w14:paraId="7C068EA5" w14:textId="6C0E0541"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20.796</w:t>
            </w:r>
          </w:p>
        </w:tc>
        <w:tc>
          <w:tcPr>
            <w:tcW w:w="0" w:type="auto"/>
            <w:tcBorders>
              <w:top w:val="single" w:sz="4" w:space="0" w:color="FFFFFF"/>
              <w:left w:val="single" w:sz="4" w:space="0" w:color="FFFFFF"/>
              <w:bottom w:val="single" w:sz="4" w:space="0" w:color="FFFFFF"/>
              <w:right w:val="single" w:sz="4" w:space="0" w:color="FFFFFF"/>
            </w:tcBorders>
            <w:vAlign w:val="bottom"/>
          </w:tcPr>
          <w:p w14:paraId="229B4F66" w14:textId="7FE475E6"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11.25</w:t>
            </w:r>
          </w:p>
        </w:tc>
        <w:tc>
          <w:tcPr>
            <w:tcW w:w="0" w:type="auto"/>
            <w:tcBorders>
              <w:top w:val="single" w:sz="4" w:space="0" w:color="FFFFFF"/>
              <w:left w:val="single" w:sz="4" w:space="0" w:color="FFFFFF"/>
              <w:bottom w:val="single" w:sz="4" w:space="0" w:color="FFFFFF"/>
              <w:right w:val="single" w:sz="4" w:space="0" w:color="FFFFFF"/>
            </w:tcBorders>
            <w:vAlign w:val="bottom"/>
          </w:tcPr>
          <w:p w14:paraId="3B41BCDE" w14:textId="5FCA4CDC"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26.824</w:t>
            </w:r>
          </w:p>
        </w:tc>
        <w:tc>
          <w:tcPr>
            <w:tcW w:w="0" w:type="auto"/>
            <w:tcBorders>
              <w:top w:val="single" w:sz="4" w:space="0" w:color="FFFFFF"/>
              <w:left w:val="single" w:sz="4" w:space="0" w:color="FFFFFF"/>
              <w:bottom w:val="single" w:sz="4" w:space="0" w:color="FFFFFF"/>
              <w:right w:val="single" w:sz="4" w:space="0" w:color="FFFFFF"/>
            </w:tcBorders>
          </w:tcPr>
          <w:p w14:paraId="63F76F0E" w14:textId="1AA6B80B"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26.927</w:t>
            </w:r>
          </w:p>
        </w:tc>
        <w:tc>
          <w:tcPr>
            <w:tcW w:w="0" w:type="auto"/>
            <w:tcBorders>
              <w:top w:val="single" w:sz="4" w:space="0" w:color="FFFFFF"/>
              <w:left w:val="single" w:sz="4" w:space="0" w:color="FFFFFF"/>
              <w:bottom w:val="single" w:sz="4" w:space="0" w:color="FFFFFF"/>
              <w:right w:val="single" w:sz="4" w:space="0" w:color="FFFFFF"/>
            </w:tcBorders>
            <w:vAlign w:val="bottom"/>
          </w:tcPr>
          <w:p w14:paraId="266C6732" w14:textId="589B32AD"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7.924</w:t>
            </w:r>
          </w:p>
        </w:tc>
        <w:tc>
          <w:tcPr>
            <w:tcW w:w="0" w:type="auto"/>
            <w:tcBorders>
              <w:top w:val="single" w:sz="4" w:space="0" w:color="FFFFFF"/>
              <w:left w:val="single" w:sz="4" w:space="0" w:color="FFFFFF"/>
              <w:bottom w:val="single" w:sz="4" w:space="0" w:color="FFFFFF"/>
              <w:right w:val="single" w:sz="4" w:space="0" w:color="FFFFFF"/>
            </w:tcBorders>
            <w:vAlign w:val="bottom"/>
          </w:tcPr>
          <w:p w14:paraId="27BFAD5A" w14:textId="02F27405"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60.724</w:t>
            </w:r>
          </w:p>
        </w:tc>
      </w:tr>
      <w:tr w:rsidR="00F261AA" w14:paraId="13F6ED9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2080E52E" w14:textId="57A7DF06" w:rsidR="00F261AA" w:rsidRDefault="00F261AA" w:rsidP="00F261AA">
            <w:pPr>
              <w:pStyle w:val="TAH"/>
              <w:rPr>
                <w:rFonts w:cs="Arial"/>
                <w:sz w:val="20"/>
                <w:lang w:val="en-US"/>
              </w:rPr>
            </w:pPr>
            <w:r>
              <w:rPr>
                <w:rFonts w:cs="Arial"/>
                <w:sz w:val="20"/>
                <w:lang w:val="en-US"/>
              </w:rPr>
              <w:t>S2</w:t>
            </w:r>
          </w:p>
        </w:tc>
        <w:tc>
          <w:tcPr>
            <w:tcW w:w="0" w:type="auto"/>
            <w:tcBorders>
              <w:top w:val="single" w:sz="4" w:space="0" w:color="FFFFFF"/>
              <w:left w:val="single" w:sz="4" w:space="0" w:color="FFFFFF"/>
              <w:bottom w:val="single" w:sz="4" w:space="0" w:color="FFFFFF"/>
              <w:right w:val="single" w:sz="4" w:space="0" w:color="FFFFFF"/>
            </w:tcBorders>
          </w:tcPr>
          <w:p w14:paraId="0BE4E810" w14:textId="20B9D6C0"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20.272</w:t>
            </w:r>
          </w:p>
        </w:tc>
        <w:tc>
          <w:tcPr>
            <w:tcW w:w="0" w:type="auto"/>
            <w:tcBorders>
              <w:top w:val="single" w:sz="4" w:space="0" w:color="FFFFFF"/>
              <w:left w:val="single" w:sz="4" w:space="0" w:color="FFFFFF"/>
              <w:bottom w:val="single" w:sz="4" w:space="0" w:color="FFFFFF"/>
              <w:right w:val="single" w:sz="4" w:space="0" w:color="FFFFFF"/>
            </w:tcBorders>
            <w:vAlign w:val="bottom"/>
          </w:tcPr>
          <w:p w14:paraId="67A752D3" w14:textId="2A8DB732"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13.283</w:t>
            </w:r>
          </w:p>
        </w:tc>
        <w:tc>
          <w:tcPr>
            <w:tcW w:w="0" w:type="auto"/>
            <w:tcBorders>
              <w:top w:val="single" w:sz="4" w:space="0" w:color="FFFFFF"/>
              <w:left w:val="single" w:sz="4" w:space="0" w:color="FFFFFF"/>
              <w:bottom w:val="single" w:sz="4" w:space="0" w:color="FFFFFF"/>
              <w:right w:val="single" w:sz="4" w:space="0" w:color="FFFFFF"/>
            </w:tcBorders>
            <w:vAlign w:val="bottom"/>
          </w:tcPr>
          <w:p w14:paraId="19215E84" w14:textId="49897983"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35.83</w:t>
            </w:r>
          </w:p>
        </w:tc>
        <w:tc>
          <w:tcPr>
            <w:tcW w:w="0" w:type="auto"/>
            <w:tcBorders>
              <w:top w:val="single" w:sz="4" w:space="0" w:color="FFFFFF"/>
              <w:left w:val="single" w:sz="4" w:space="0" w:color="FFFFFF"/>
              <w:bottom w:val="single" w:sz="4" w:space="0" w:color="FFFFFF"/>
              <w:right w:val="single" w:sz="4" w:space="0" w:color="FFFFFF"/>
            </w:tcBorders>
          </w:tcPr>
          <w:p w14:paraId="3033BD14" w14:textId="4745B954"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27.203</w:t>
            </w:r>
          </w:p>
        </w:tc>
        <w:tc>
          <w:tcPr>
            <w:tcW w:w="0" w:type="auto"/>
            <w:tcBorders>
              <w:top w:val="single" w:sz="4" w:space="0" w:color="FFFFFF"/>
              <w:left w:val="single" w:sz="4" w:space="0" w:color="FFFFFF"/>
              <w:bottom w:val="single" w:sz="4" w:space="0" w:color="FFFFFF"/>
              <w:right w:val="single" w:sz="4" w:space="0" w:color="FFFFFF"/>
            </w:tcBorders>
            <w:vAlign w:val="bottom"/>
          </w:tcPr>
          <w:p w14:paraId="4BE97AE9" w14:textId="50965E28"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14.377</w:t>
            </w:r>
          </w:p>
        </w:tc>
        <w:tc>
          <w:tcPr>
            <w:tcW w:w="0" w:type="auto"/>
            <w:tcBorders>
              <w:top w:val="single" w:sz="4" w:space="0" w:color="FFFFFF"/>
              <w:left w:val="single" w:sz="4" w:space="0" w:color="FFFFFF"/>
              <w:bottom w:val="single" w:sz="4" w:space="0" w:color="FFFFFF"/>
              <w:right w:val="single" w:sz="4" w:space="0" w:color="FFFFFF"/>
            </w:tcBorders>
            <w:vAlign w:val="bottom"/>
          </w:tcPr>
          <w:p w14:paraId="571D23E5" w14:textId="35EED7A7"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41.748</w:t>
            </w:r>
          </w:p>
        </w:tc>
      </w:tr>
      <w:tr w:rsidR="00F261AA" w14:paraId="7017A6C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3D9304B0" w14:textId="78B955A7" w:rsidR="00F261AA" w:rsidRDefault="00F261AA" w:rsidP="00F261AA">
            <w:pPr>
              <w:pStyle w:val="TAH"/>
              <w:rPr>
                <w:rFonts w:cs="Arial"/>
                <w:sz w:val="20"/>
                <w:lang w:val="en-US"/>
              </w:rPr>
            </w:pPr>
            <w:r>
              <w:rPr>
                <w:rFonts w:cs="Arial"/>
                <w:sz w:val="20"/>
                <w:lang w:val="en-US"/>
              </w:rPr>
              <w:t>S2 HDR</w:t>
            </w:r>
          </w:p>
        </w:tc>
        <w:tc>
          <w:tcPr>
            <w:tcW w:w="0" w:type="auto"/>
            <w:tcBorders>
              <w:top w:val="single" w:sz="4" w:space="0" w:color="FFFFFF"/>
              <w:left w:val="single" w:sz="4" w:space="0" w:color="FFFFFF"/>
              <w:bottom w:val="single" w:sz="4" w:space="0" w:color="FFFFFF"/>
              <w:right w:val="single" w:sz="4" w:space="0" w:color="FFFFFF"/>
            </w:tcBorders>
          </w:tcPr>
          <w:p w14:paraId="4C27A8FB" w14:textId="4BCCE571" w:rsidR="00F261A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lang w:val="en-US"/>
              </w:rPr>
              <w:t>22.991</w:t>
            </w:r>
          </w:p>
        </w:tc>
        <w:tc>
          <w:tcPr>
            <w:tcW w:w="0" w:type="auto"/>
            <w:tcBorders>
              <w:top w:val="single" w:sz="4" w:space="0" w:color="FFFFFF"/>
              <w:left w:val="single" w:sz="4" w:space="0" w:color="FFFFFF"/>
              <w:bottom w:val="single" w:sz="4" w:space="0" w:color="FFFFFF"/>
              <w:right w:val="single" w:sz="4" w:space="0" w:color="FFFFFF"/>
            </w:tcBorders>
            <w:vAlign w:val="bottom"/>
          </w:tcPr>
          <w:p w14:paraId="288A853E" w14:textId="5003AA02" w:rsidR="00F261A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lang w:val="en-US"/>
              </w:rPr>
              <w:t>12.172</w:t>
            </w:r>
          </w:p>
        </w:tc>
        <w:tc>
          <w:tcPr>
            <w:tcW w:w="0" w:type="auto"/>
            <w:tcBorders>
              <w:top w:val="single" w:sz="4" w:space="0" w:color="FFFFFF"/>
              <w:left w:val="single" w:sz="4" w:space="0" w:color="FFFFFF"/>
              <w:bottom w:val="single" w:sz="4" w:space="0" w:color="FFFFFF"/>
              <w:right w:val="single" w:sz="4" w:space="0" w:color="FFFFFF"/>
            </w:tcBorders>
            <w:vAlign w:val="bottom"/>
          </w:tcPr>
          <w:p w14:paraId="6526701E" w14:textId="0835814E" w:rsidR="00F261A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lang w:val="en-US"/>
              </w:rPr>
              <w:t>31.395</w:t>
            </w:r>
          </w:p>
        </w:tc>
        <w:tc>
          <w:tcPr>
            <w:tcW w:w="0" w:type="auto"/>
            <w:tcBorders>
              <w:top w:val="single" w:sz="4" w:space="0" w:color="FFFFFF"/>
              <w:left w:val="single" w:sz="4" w:space="0" w:color="FFFFFF"/>
              <w:bottom w:val="single" w:sz="4" w:space="0" w:color="FFFFFF"/>
              <w:right w:val="single" w:sz="4" w:space="0" w:color="FFFFFF"/>
            </w:tcBorders>
          </w:tcPr>
          <w:p w14:paraId="0EA80B83" w14:textId="4A473EAB" w:rsidR="00F261A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lang w:val="en-US"/>
              </w:rPr>
              <w:t>30.873</w:t>
            </w:r>
          </w:p>
        </w:tc>
        <w:tc>
          <w:tcPr>
            <w:tcW w:w="0" w:type="auto"/>
            <w:tcBorders>
              <w:top w:val="single" w:sz="4" w:space="0" w:color="FFFFFF"/>
              <w:left w:val="single" w:sz="4" w:space="0" w:color="FFFFFF"/>
              <w:bottom w:val="single" w:sz="4" w:space="0" w:color="FFFFFF"/>
              <w:right w:val="single" w:sz="4" w:space="0" w:color="FFFFFF"/>
            </w:tcBorders>
            <w:vAlign w:val="bottom"/>
          </w:tcPr>
          <w:p w14:paraId="5FCE678C" w14:textId="5653BF75" w:rsidR="00F261A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lang w:val="en-US"/>
              </w:rPr>
              <w:t>7.204</w:t>
            </w:r>
          </w:p>
        </w:tc>
        <w:tc>
          <w:tcPr>
            <w:tcW w:w="0" w:type="auto"/>
            <w:tcBorders>
              <w:top w:val="single" w:sz="4" w:space="0" w:color="FFFFFF"/>
              <w:left w:val="single" w:sz="4" w:space="0" w:color="FFFFFF"/>
              <w:bottom w:val="single" w:sz="4" w:space="0" w:color="FFFFFF"/>
              <w:right w:val="single" w:sz="4" w:space="0" w:color="FFFFFF"/>
            </w:tcBorders>
            <w:vAlign w:val="bottom"/>
          </w:tcPr>
          <w:p w14:paraId="0C67403A" w14:textId="1E1DF38C" w:rsidR="00F261A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lang w:val="en-US"/>
              </w:rPr>
              <w:t>59.004</w:t>
            </w:r>
          </w:p>
        </w:tc>
      </w:tr>
      <w:tr w:rsidR="00F261AA" w14:paraId="66653F41"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7E4299" w14:textId="77777777" w:rsidR="00F261AA" w:rsidRDefault="00F261AA" w:rsidP="00F261AA">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18CDCADD" w14:textId="51C34367" w:rsidR="00F261AA" w:rsidRPr="00A52C2A" w:rsidRDefault="0027395C" w:rsidP="00F261A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36.47</w:t>
            </w:r>
          </w:p>
        </w:tc>
        <w:tc>
          <w:tcPr>
            <w:tcW w:w="0" w:type="auto"/>
            <w:tcBorders>
              <w:top w:val="single" w:sz="4" w:space="0" w:color="FFFFFF"/>
              <w:left w:val="single" w:sz="4" w:space="0" w:color="FFFFFF"/>
              <w:bottom w:val="single" w:sz="4" w:space="0" w:color="FFFFFF"/>
              <w:right w:val="single" w:sz="4" w:space="0" w:color="FFFFFF"/>
            </w:tcBorders>
            <w:vAlign w:val="bottom"/>
          </w:tcPr>
          <w:p w14:paraId="29EC4D9D" w14:textId="4887064A" w:rsidR="00F261AA" w:rsidRPr="00A52C2A" w:rsidRDefault="0027395C" w:rsidP="00F261A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14.387</w:t>
            </w:r>
          </w:p>
        </w:tc>
        <w:tc>
          <w:tcPr>
            <w:tcW w:w="0" w:type="auto"/>
            <w:tcBorders>
              <w:top w:val="single" w:sz="4" w:space="0" w:color="FFFFFF"/>
              <w:left w:val="single" w:sz="4" w:space="0" w:color="FFFFFF"/>
              <w:bottom w:val="single" w:sz="4" w:space="0" w:color="FFFFFF"/>
              <w:right w:val="single" w:sz="4" w:space="0" w:color="FFFFFF"/>
            </w:tcBorders>
            <w:vAlign w:val="bottom"/>
          </w:tcPr>
          <w:p w14:paraId="696A44E4" w14:textId="675401F5" w:rsidR="00F261AA" w:rsidRPr="00A52C2A" w:rsidRDefault="0027395C" w:rsidP="00F261A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28.37</w:t>
            </w:r>
          </w:p>
        </w:tc>
        <w:tc>
          <w:tcPr>
            <w:tcW w:w="0" w:type="auto"/>
            <w:tcBorders>
              <w:top w:val="single" w:sz="4" w:space="0" w:color="FFFFFF"/>
              <w:left w:val="single" w:sz="4" w:space="0" w:color="FFFFFF"/>
              <w:bottom w:val="single" w:sz="4" w:space="0" w:color="FFFFFF"/>
              <w:right w:val="single" w:sz="4" w:space="0" w:color="FFFFFF"/>
            </w:tcBorders>
            <w:hideMark/>
          </w:tcPr>
          <w:p w14:paraId="2CE1DC42" w14:textId="77777777"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FCBAC5C" w14:textId="77777777"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3A04433" w14:textId="77777777"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F261AA" w14:paraId="4E43FB4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387BA6" w14:textId="77777777" w:rsidR="00F261AA" w:rsidRDefault="00F261AA" w:rsidP="00F261AA">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72EC83BE" w14:textId="778202B0" w:rsidR="00F261AA" w:rsidRPr="00A52C2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24.224</w:t>
            </w:r>
          </w:p>
        </w:tc>
        <w:tc>
          <w:tcPr>
            <w:tcW w:w="0" w:type="auto"/>
            <w:tcBorders>
              <w:top w:val="single" w:sz="4" w:space="0" w:color="FFFFFF"/>
              <w:left w:val="single" w:sz="4" w:space="0" w:color="FFFFFF"/>
              <w:bottom w:val="single" w:sz="4" w:space="0" w:color="FFFFFF"/>
              <w:right w:val="single" w:sz="4" w:space="0" w:color="FFFFFF"/>
            </w:tcBorders>
            <w:vAlign w:val="bottom"/>
          </w:tcPr>
          <w:p w14:paraId="7686F433" w14:textId="37646907" w:rsidR="00F261AA" w:rsidRPr="00A52C2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11.074</w:t>
            </w:r>
          </w:p>
        </w:tc>
        <w:tc>
          <w:tcPr>
            <w:tcW w:w="0" w:type="auto"/>
            <w:tcBorders>
              <w:top w:val="single" w:sz="4" w:space="0" w:color="FFFFFF"/>
              <w:left w:val="single" w:sz="4" w:space="0" w:color="FFFFFF"/>
              <w:bottom w:val="single" w:sz="4" w:space="0" w:color="FFFFFF"/>
              <w:right w:val="single" w:sz="4" w:space="0" w:color="FFFFFF"/>
            </w:tcBorders>
            <w:vAlign w:val="bottom"/>
          </w:tcPr>
          <w:p w14:paraId="32534330" w14:textId="7C0B4A1C" w:rsidR="00F261AA" w:rsidRPr="00A52C2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29.351</w:t>
            </w:r>
          </w:p>
        </w:tc>
        <w:tc>
          <w:tcPr>
            <w:tcW w:w="0" w:type="auto"/>
            <w:tcBorders>
              <w:top w:val="single" w:sz="4" w:space="0" w:color="FFFFFF"/>
              <w:left w:val="single" w:sz="4" w:space="0" w:color="FFFFFF"/>
              <w:bottom w:val="single" w:sz="4" w:space="0" w:color="FFFFFF"/>
              <w:right w:val="single" w:sz="4" w:space="0" w:color="FFFFFF"/>
            </w:tcBorders>
            <w:hideMark/>
          </w:tcPr>
          <w:p w14:paraId="3F454940" w14:textId="77777777"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17FAA8" w14:textId="77777777"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2F7FA24" w14:textId="77777777"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F261AA" w14:paraId="6AF344A4"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0B1E6C" w14:textId="77777777" w:rsidR="00F261AA" w:rsidRDefault="00F261AA" w:rsidP="00F261AA">
            <w:pPr>
              <w:pStyle w:val="TAH"/>
              <w:rPr>
                <w:rFonts w:cs="Arial"/>
                <w:sz w:val="20"/>
                <w:lang w:val="en-US"/>
              </w:rPr>
            </w:pPr>
            <w:r>
              <w:rPr>
                <w:rFonts w:cs="Arial"/>
                <w:sz w:val="20"/>
                <w:lang w:val="en-US"/>
              </w:rPr>
              <w:t>S4 no intra</w:t>
            </w:r>
          </w:p>
        </w:tc>
        <w:tc>
          <w:tcPr>
            <w:tcW w:w="0" w:type="auto"/>
            <w:tcBorders>
              <w:top w:val="single" w:sz="4" w:space="0" w:color="FFFFFF"/>
              <w:left w:val="single" w:sz="4" w:space="0" w:color="FFFFFF"/>
              <w:bottom w:val="single" w:sz="4" w:space="0" w:color="FFFFFF"/>
              <w:right w:val="single" w:sz="4" w:space="0" w:color="FFFFFF"/>
            </w:tcBorders>
          </w:tcPr>
          <w:p w14:paraId="429AC9FC" w14:textId="065C1EB8" w:rsidR="00F261AA" w:rsidRDefault="0027395C"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20.645</w:t>
            </w:r>
          </w:p>
        </w:tc>
        <w:tc>
          <w:tcPr>
            <w:tcW w:w="0" w:type="auto"/>
            <w:tcBorders>
              <w:top w:val="single" w:sz="4" w:space="0" w:color="FFFFFF"/>
              <w:left w:val="single" w:sz="4" w:space="0" w:color="FFFFFF"/>
              <w:bottom w:val="single" w:sz="4" w:space="0" w:color="FFFFFF"/>
              <w:right w:val="single" w:sz="4" w:space="0" w:color="FFFFFF"/>
            </w:tcBorders>
            <w:vAlign w:val="bottom"/>
          </w:tcPr>
          <w:p w14:paraId="47439D97" w14:textId="51CE0CF4" w:rsidR="00F261AA" w:rsidRDefault="0027395C"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16.546</w:t>
            </w:r>
          </w:p>
        </w:tc>
        <w:tc>
          <w:tcPr>
            <w:tcW w:w="0" w:type="auto"/>
            <w:tcBorders>
              <w:top w:val="single" w:sz="4" w:space="0" w:color="FFFFFF"/>
              <w:left w:val="single" w:sz="4" w:space="0" w:color="FFFFFF"/>
              <w:bottom w:val="single" w:sz="4" w:space="0" w:color="FFFFFF"/>
              <w:right w:val="single" w:sz="4" w:space="0" w:color="FFFFFF"/>
            </w:tcBorders>
            <w:vAlign w:val="bottom"/>
          </w:tcPr>
          <w:p w14:paraId="080189EB" w14:textId="6365E8D4" w:rsidR="00F261AA" w:rsidRDefault="0027395C"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31.447</w:t>
            </w:r>
          </w:p>
        </w:tc>
        <w:tc>
          <w:tcPr>
            <w:tcW w:w="0" w:type="auto"/>
            <w:tcBorders>
              <w:top w:val="single" w:sz="4" w:space="0" w:color="FFFFFF"/>
              <w:left w:val="single" w:sz="4" w:space="0" w:color="FFFFFF"/>
              <w:bottom w:val="single" w:sz="4" w:space="0" w:color="FFFFFF"/>
              <w:right w:val="single" w:sz="4" w:space="0" w:color="FFFFFF"/>
            </w:tcBorders>
          </w:tcPr>
          <w:p w14:paraId="3E14AA9A" w14:textId="026B7A02" w:rsidR="00F261AA" w:rsidRDefault="0027395C"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22.392</w:t>
            </w:r>
          </w:p>
        </w:tc>
        <w:tc>
          <w:tcPr>
            <w:tcW w:w="0" w:type="auto"/>
            <w:tcBorders>
              <w:top w:val="single" w:sz="4" w:space="0" w:color="FFFFFF"/>
              <w:left w:val="single" w:sz="4" w:space="0" w:color="FFFFFF"/>
              <w:bottom w:val="single" w:sz="4" w:space="0" w:color="FFFFFF"/>
              <w:right w:val="single" w:sz="4" w:space="0" w:color="FFFFFF"/>
            </w:tcBorders>
            <w:vAlign w:val="bottom"/>
          </w:tcPr>
          <w:p w14:paraId="39E1B28F" w14:textId="7456D3F6" w:rsidR="00F261AA" w:rsidRDefault="0027395C"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17.733</w:t>
            </w:r>
          </w:p>
        </w:tc>
        <w:tc>
          <w:tcPr>
            <w:tcW w:w="0" w:type="auto"/>
            <w:tcBorders>
              <w:top w:val="single" w:sz="4" w:space="0" w:color="FFFFFF"/>
              <w:left w:val="single" w:sz="4" w:space="0" w:color="FFFFFF"/>
              <w:bottom w:val="single" w:sz="4" w:space="0" w:color="FFFFFF"/>
              <w:right w:val="single" w:sz="4" w:space="0" w:color="FFFFFF"/>
            </w:tcBorders>
            <w:vAlign w:val="bottom"/>
          </w:tcPr>
          <w:p w14:paraId="228BDEE9" w14:textId="7A5FF5DD" w:rsidR="00F261AA" w:rsidRDefault="0027395C"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29.029</w:t>
            </w:r>
          </w:p>
        </w:tc>
      </w:tr>
      <w:tr w:rsidR="00F261AA" w14:paraId="07E8CCA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9D4A08" w14:textId="77777777" w:rsidR="00F261AA" w:rsidRDefault="00F261AA" w:rsidP="00F261AA">
            <w:pPr>
              <w:pStyle w:val="TAH"/>
              <w:rPr>
                <w:rFonts w:cs="Arial"/>
                <w:sz w:val="20"/>
                <w:lang w:val="en-US"/>
              </w:rPr>
            </w:pPr>
            <w:r>
              <w:rPr>
                <w:rFonts w:cs="Arial"/>
                <w:sz w:val="20"/>
                <w:lang w:val="en-US"/>
              </w:rPr>
              <w:t>S4 intra</w:t>
            </w:r>
          </w:p>
        </w:tc>
        <w:tc>
          <w:tcPr>
            <w:tcW w:w="0" w:type="auto"/>
            <w:tcBorders>
              <w:top w:val="single" w:sz="4" w:space="0" w:color="FFFFFF"/>
              <w:left w:val="single" w:sz="4" w:space="0" w:color="FFFFFF"/>
              <w:bottom w:val="single" w:sz="4" w:space="0" w:color="FFFFFF"/>
              <w:right w:val="single" w:sz="4" w:space="0" w:color="FFFFFF"/>
            </w:tcBorders>
          </w:tcPr>
          <w:p w14:paraId="5A2DD186" w14:textId="31438FA8" w:rsidR="00F261A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18.206</w:t>
            </w:r>
          </w:p>
        </w:tc>
        <w:tc>
          <w:tcPr>
            <w:tcW w:w="0" w:type="auto"/>
            <w:tcBorders>
              <w:top w:val="single" w:sz="4" w:space="0" w:color="FFFFFF"/>
              <w:left w:val="single" w:sz="4" w:space="0" w:color="FFFFFF"/>
              <w:bottom w:val="single" w:sz="4" w:space="0" w:color="FFFFFF"/>
              <w:right w:val="single" w:sz="4" w:space="0" w:color="FFFFFF"/>
            </w:tcBorders>
            <w:vAlign w:val="bottom"/>
          </w:tcPr>
          <w:p w14:paraId="2ACBD97F" w14:textId="2C53CD6C" w:rsidR="00F261A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13.176</w:t>
            </w:r>
          </w:p>
        </w:tc>
        <w:tc>
          <w:tcPr>
            <w:tcW w:w="0" w:type="auto"/>
            <w:tcBorders>
              <w:top w:val="single" w:sz="4" w:space="0" w:color="FFFFFF"/>
              <w:left w:val="single" w:sz="4" w:space="0" w:color="FFFFFF"/>
              <w:bottom w:val="single" w:sz="4" w:space="0" w:color="FFFFFF"/>
              <w:right w:val="single" w:sz="4" w:space="0" w:color="FFFFFF"/>
            </w:tcBorders>
            <w:vAlign w:val="bottom"/>
          </w:tcPr>
          <w:p w14:paraId="6963B27A" w14:textId="2853FD83" w:rsidR="00F261A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28.706</w:t>
            </w:r>
          </w:p>
        </w:tc>
        <w:tc>
          <w:tcPr>
            <w:tcW w:w="0" w:type="auto"/>
            <w:tcBorders>
              <w:top w:val="single" w:sz="4" w:space="0" w:color="FFFFFF"/>
              <w:left w:val="single" w:sz="4" w:space="0" w:color="FFFFFF"/>
              <w:bottom w:val="single" w:sz="4" w:space="0" w:color="FFFFFF"/>
              <w:right w:val="single" w:sz="4" w:space="0" w:color="FFFFFF"/>
            </w:tcBorders>
          </w:tcPr>
          <w:p w14:paraId="30C2EE41" w14:textId="39EA4D7B" w:rsidR="00F261AA" w:rsidRDefault="001C2B60"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21.145</w:t>
            </w:r>
          </w:p>
        </w:tc>
        <w:tc>
          <w:tcPr>
            <w:tcW w:w="0" w:type="auto"/>
            <w:tcBorders>
              <w:top w:val="single" w:sz="4" w:space="0" w:color="FFFFFF"/>
              <w:left w:val="single" w:sz="4" w:space="0" w:color="FFFFFF"/>
              <w:bottom w:val="single" w:sz="4" w:space="0" w:color="FFFFFF"/>
              <w:right w:val="single" w:sz="4" w:space="0" w:color="FFFFFF"/>
            </w:tcBorders>
            <w:vAlign w:val="bottom"/>
          </w:tcPr>
          <w:p w14:paraId="413AF7B9" w14:textId="40C0818E" w:rsidR="00F261A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18.044</w:t>
            </w:r>
          </w:p>
        </w:tc>
        <w:tc>
          <w:tcPr>
            <w:tcW w:w="0" w:type="auto"/>
            <w:tcBorders>
              <w:top w:val="single" w:sz="4" w:space="0" w:color="FFFFFF"/>
              <w:left w:val="single" w:sz="4" w:space="0" w:color="FFFFFF"/>
              <w:bottom w:val="single" w:sz="4" w:space="0" w:color="FFFFFF"/>
              <w:right w:val="single" w:sz="4" w:space="0" w:color="FFFFFF"/>
            </w:tcBorders>
            <w:vAlign w:val="bottom"/>
          </w:tcPr>
          <w:p w14:paraId="0E3E5252" w14:textId="416F82DE" w:rsidR="00F261A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27.235</w:t>
            </w:r>
          </w:p>
        </w:tc>
      </w:tr>
      <w:tr w:rsidR="00F261AA" w14:paraId="2C5617A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004411" w14:textId="77777777" w:rsidR="00F261AA" w:rsidRDefault="00F261AA" w:rsidP="00F261AA">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6A3FFD64" w14:textId="6553D912" w:rsidR="00F261AA" w:rsidRPr="00A52C2A" w:rsidRDefault="0027395C" w:rsidP="00F261A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18.131</w:t>
            </w:r>
          </w:p>
        </w:tc>
        <w:tc>
          <w:tcPr>
            <w:tcW w:w="0" w:type="auto"/>
            <w:tcBorders>
              <w:top w:val="single" w:sz="4" w:space="0" w:color="FFFFFF"/>
              <w:left w:val="single" w:sz="4" w:space="0" w:color="FFFFFF"/>
              <w:bottom w:val="single" w:sz="4" w:space="0" w:color="FFFFFF"/>
              <w:right w:val="single" w:sz="4" w:space="0" w:color="FFFFFF"/>
            </w:tcBorders>
            <w:vAlign w:val="bottom"/>
          </w:tcPr>
          <w:p w14:paraId="33E8CE87" w14:textId="223CE4CA" w:rsidR="00F261AA" w:rsidRPr="00A52C2A" w:rsidRDefault="0027395C" w:rsidP="00F261A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5.815</w:t>
            </w:r>
          </w:p>
        </w:tc>
        <w:tc>
          <w:tcPr>
            <w:tcW w:w="0" w:type="auto"/>
            <w:tcBorders>
              <w:top w:val="single" w:sz="4" w:space="0" w:color="FFFFFF"/>
              <w:left w:val="single" w:sz="4" w:space="0" w:color="FFFFFF"/>
              <w:bottom w:val="single" w:sz="4" w:space="0" w:color="FFFFFF"/>
              <w:right w:val="single" w:sz="4" w:space="0" w:color="FFFFFF"/>
            </w:tcBorders>
            <w:vAlign w:val="bottom"/>
          </w:tcPr>
          <w:p w14:paraId="0547EBC9" w14:textId="6158071A" w:rsidR="00F261AA" w:rsidRPr="00A52C2A" w:rsidRDefault="0027395C" w:rsidP="00F261A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27.625</w:t>
            </w:r>
          </w:p>
        </w:tc>
        <w:tc>
          <w:tcPr>
            <w:tcW w:w="0" w:type="auto"/>
            <w:tcBorders>
              <w:top w:val="single" w:sz="4" w:space="0" w:color="FFFFFF"/>
              <w:left w:val="single" w:sz="4" w:space="0" w:color="FFFFFF"/>
              <w:bottom w:val="single" w:sz="4" w:space="0" w:color="FFFFFF"/>
              <w:right w:val="single" w:sz="4" w:space="0" w:color="FFFFFF"/>
            </w:tcBorders>
            <w:hideMark/>
          </w:tcPr>
          <w:p w14:paraId="332D3039" w14:textId="77777777"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79FC901" w14:textId="77777777"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7EF2472" w14:textId="77777777"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F261AA" w14:paraId="168F327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D5832E" w14:textId="77777777" w:rsidR="00F261AA" w:rsidRDefault="00F261AA" w:rsidP="00F261AA">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vAlign w:val="bottom"/>
          </w:tcPr>
          <w:p w14:paraId="03167A0B" w14:textId="463517AF" w:rsidR="00F261AA" w:rsidRPr="00A52C2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16.279</w:t>
            </w:r>
          </w:p>
        </w:tc>
        <w:tc>
          <w:tcPr>
            <w:tcW w:w="0" w:type="auto"/>
            <w:tcBorders>
              <w:top w:val="single" w:sz="4" w:space="0" w:color="FFFFFF"/>
              <w:left w:val="single" w:sz="4" w:space="0" w:color="FFFFFF"/>
              <w:bottom w:val="single" w:sz="4" w:space="0" w:color="FFFFFF"/>
              <w:right w:val="single" w:sz="4" w:space="0" w:color="FFFFFF"/>
            </w:tcBorders>
            <w:vAlign w:val="bottom"/>
          </w:tcPr>
          <w:p w14:paraId="1054B511" w14:textId="0CCFC9E9" w:rsidR="00F261AA" w:rsidRPr="00A52C2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2.871</w:t>
            </w:r>
          </w:p>
        </w:tc>
        <w:tc>
          <w:tcPr>
            <w:tcW w:w="0" w:type="auto"/>
            <w:tcBorders>
              <w:top w:val="single" w:sz="4" w:space="0" w:color="FFFFFF"/>
              <w:left w:val="single" w:sz="4" w:space="0" w:color="FFFFFF"/>
              <w:bottom w:val="single" w:sz="4" w:space="0" w:color="FFFFFF"/>
              <w:right w:val="single" w:sz="4" w:space="0" w:color="FFFFFF"/>
            </w:tcBorders>
            <w:vAlign w:val="bottom"/>
          </w:tcPr>
          <w:p w14:paraId="1CB30214" w14:textId="6AA8F0B7" w:rsidR="00F261AA" w:rsidRPr="00A52C2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27.063</w:t>
            </w:r>
          </w:p>
        </w:tc>
        <w:tc>
          <w:tcPr>
            <w:tcW w:w="0" w:type="auto"/>
            <w:tcBorders>
              <w:top w:val="single" w:sz="4" w:space="0" w:color="FFFFFF"/>
              <w:left w:val="single" w:sz="4" w:space="0" w:color="FFFFFF"/>
              <w:bottom w:val="single" w:sz="4" w:space="0" w:color="FFFFFF"/>
              <w:right w:val="single" w:sz="4" w:space="0" w:color="FFFFFF"/>
            </w:tcBorders>
            <w:hideMark/>
          </w:tcPr>
          <w:p w14:paraId="1A638CE3" w14:textId="77777777"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20AF36" w14:textId="77777777"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EEA727" w14:textId="77777777"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685F64" w14:paraId="1A421585"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E8F30DC" w14:textId="77777777" w:rsidR="00685F64" w:rsidRDefault="00685F64" w:rsidP="00685F64">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vAlign w:val="bottom"/>
          </w:tcPr>
          <w:p w14:paraId="26521B8D" w14:textId="4895C0A3" w:rsidR="00685F64" w:rsidRDefault="00685F64" w:rsidP="00685F6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16.279</w:t>
            </w:r>
          </w:p>
        </w:tc>
        <w:tc>
          <w:tcPr>
            <w:tcW w:w="0" w:type="auto"/>
            <w:tcBorders>
              <w:top w:val="triple" w:sz="4" w:space="0" w:color="auto"/>
              <w:left w:val="single" w:sz="4" w:space="0" w:color="FFFFFF"/>
              <w:bottom w:val="single" w:sz="4" w:space="0" w:color="FFFFFF"/>
              <w:right w:val="single" w:sz="4" w:space="0" w:color="FFFFFF"/>
            </w:tcBorders>
            <w:vAlign w:val="bottom"/>
          </w:tcPr>
          <w:p w14:paraId="36F7A978" w14:textId="340C0269" w:rsidR="00685F64" w:rsidRDefault="00685F64" w:rsidP="00685F6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2.871</w:t>
            </w:r>
          </w:p>
        </w:tc>
        <w:tc>
          <w:tcPr>
            <w:tcW w:w="0" w:type="auto"/>
            <w:tcBorders>
              <w:top w:val="triple" w:sz="4" w:space="0" w:color="auto"/>
              <w:left w:val="single" w:sz="4" w:space="0" w:color="FFFFFF"/>
              <w:bottom w:val="single" w:sz="4" w:space="0" w:color="FFFFFF"/>
              <w:right w:val="single" w:sz="4" w:space="0" w:color="FFFFFF"/>
            </w:tcBorders>
            <w:vAlign w:val="bottom"/>
          </w:tcPr>
          <w:p w14:paraId="562D31BD" w14:textId="4BC53DC7" w:rsidR="00685F64" w:rsidRDefault="00685F64" w:rsidP="00685F6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27.063</w:t>
            </w:r>
          </w:p>
        </w:tc>
        <w:tc>
          <w:tcPr>
            <w:tcW w:w="0" w:type="auto"/>
            <w:tcBorders>
              <w:top w:val="triple" w:sz="4" w:space="0" w:color="auto"/>
              <w:left w:val="single" w:sz="4" w:space="0" w:color="FFFFFF"/>
              <w:bottom w:val="single" w:sz="4" w:space="0" w:color="FFFFFF"/>
              <w:right w:val="single" w:sz="4" w:space="0" w:color="FFFFFF"/>
            </w:tcBorders>
          </w:tcPr>
          <w:p w14:paraId="1EDA1500" w14:textId="17D194C5" w:rsidR="00685F64" w:rsidRDefault="001C2B60" w:rsidP="00685F6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21.145</w:t>
            </w:r>
          </w:p>
        </w:tc>
        <w:tc>
          <w:tcPr>
            <w:tcW w:w="0" w:type="auto"/>
            <w:tcBorders>
              <w:top w:val="triple" w:sz="4" w:space="0" w:color="auto"/>
              <w:left w:val="single" w:sz="4" w:space="0" w:color="FFFFFF"/>
              <w:bottom w:val="single" w:sz="4" w:space="0" w:color="FFFFFF"/>
              <w:right w:val="single" w:sz="4" w:space="0" w:color="FFFFFF"/>
            </w:tcBorders>
            <w:vAlign w:val="bottom"/>
          </w:tcPr>
          <w:p w14:paraId="2F6465B6" w14:textId="3C8A6CED" w:rsidR="00685F64" w:rsidRDefault="001C2B60" w:rsidP="00685F6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lang w:val="en-US"/>
              </w:rPr>
              <w:t>7.204</w:t>
            </w:r>
          </w:p>
        </w:tc>
        <w:tc>
          <w:tcPr>
            <w:tcW w:w="0" w:type="auto"/>
            <w:tcBorders>
              <w:top w:val="triple" w:sz="4" w:space="0" w:color="auto"/>
              <w:left w:val="single" w:sz="4" w:space="0" w:color="FFFFFF"/>
              <w:bottom w:val="single" w:sz="4" w:space="0" w:color="FFFFFF"/>
              <w:right w:val="single" w:sz="4" w:space="0" w:color="FFFFFF"/>
            </w:tcBorders>
            <w:vAlign w:val="bottom"/>
          </w:tcPr>
          <w:p w14:paraId="399EC03F" w14:textId="5EF1CC7C" w:rsidR="00685F64" w:rsidRDefault="001C2B60" w:rsidP="00685F6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27.235</w:t>
            </w:r>
          </w:p>
        </w:tc>
      </w:tr>
      <w:tr w:rsidR="00685F64" w14:paraId="69A9C58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440409E" w14:textId="77777777" w:rsidR="00685F64" w:rsidRDefault="00685F64" w:rsidP="00685F64">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FFBDB2B" w14:textId="28737DC0" w:rsidR="00685F64" w:rsidRDefault="00685F64" w:rsidP="00685F6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36.47</w:t>
            </w:r>
          </w:p>
        </w:tc>
        <w:tc>
          <w:tcPr>
            <w:tcW w:w="0" w:type="auto"/>
            <w:tcBorders>
              <w:top w:val="single" w:sz="4" w:space="0" w:color="FFFFFF"/>
              <w:left w:val="single" w:sz="4" w:space="0" w:color="FFFFFF"/>
              <w:bottom w:val="single" w:sz="4" w:space="0" w:color="FFFFFF"/>
              <w:right w:val="single" w:sz="4" w:space="0" w:color="FFFFFF"/>
            </w:tcBorders>
            <w:vAlign w:val="bottom"/>
          </w:tcPr>
          <w:p w14:paraId="5C13DE81" w14:textId="795804BB" w:rsidR="00685F64" w:rsidRDefault="00685F64" w:rsidP="00685F6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16.546</w:t>
            </w:r>
          </w:p>
        </w:tc>
        <w:tc>
          <w:tcPr>
            <w:tcW w:w="0" w:type="auto"/>
            <w:tcBorders>
              <w:top w:val="single" w:sz="4" w:space="0" w:color="FFFFFF"/>
              <w:left w:val="single" w:sz="4" w:space="0" w:color="FFFFFF"/>
              <w:bottom w:val="single" w:sz="4" w:space="0" w:color="FFFFFF"/>
              <w:right w:val="single" w:sz="4" w:space="0" w:color="FFFFFF"/>
            </w:tcBorders>
            <w:vAlign w:val="bottom"/>
          </w:tcPr>
          <w:p w14:paraId="014BEB8F" w14:textId="5A23C381" w:rsidR="00685F64" w:rsidRDefault="00685F64" w:rsidP="00685F6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35.83</w:t>
            </w:r>
          </w:p>
        </w:tc>
        <w:tc>
          <w:tcPr>
            <w:tcW w:w="0" w:type="auto"/>
            <w:tcBorders>
              <w:top w:val="single" w:sz="4" w:space="0" w:color="FFFFFF"/>
              <w:left w:val="single" w:sz="4" w:space="0" w:color="FFFFFF"/>
              <w:bottom w:val="single" w:sz="4" w:space="0" w:color="FFFFFF"/>
              <w:right w:val="single" w:sz="4" w:space="0" w:color="FFFFFF"/>
            </w:tcBorders>
          </w:tcPr>
          <w:p w14:paraId="5898879E" w14:textId="05917546" w:rsidR="00685F64" w:rsidRDefault="001C2B60" w:rsidP="00685F6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lang w:val="en-US"/>
              </w:rPr>
              <w:t>30.873</w:t>
            </w:r>
          </w:p>
        </w:tc>
        <w:tc>
          <w:tcPr>
            <w:tcW w:w="0" w:type="auto"/>
            <w:tcBorders>
              <w:top w:val="single" w:sz="4" w:space="0" w:color="FFFFFF"/>
              <w:left w:val="single" w:sz="4" w:space="0" w:color="FFFFFF"/>
              <w:bottom w:val="single" w:sz="4" w:space="0" w:color="FFFFFF"/>
              <w:right w:val="single" w:sz="4" w:space="0" w:color="FFFFFF"/>
            </w:tcBorders>
            <w:vAlign w:val="bottom"/>
          </w:tcPr>
          <w:p w14:paraId="6E979ADA" w14:textId="48F803A1" w:rsidR="00685F64" w:rsidRDefault="001C2B60" w:rsidP="00685F6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18.044</w:t>
            </w:r>
          </w:p>
        </w:tc>
        <w:tc>
          <w:tcPr>
            <w:tcW w:w="0" w:type="auto"/>
            <w:tcBorders>
              <w:top w:val="single" w:sz="4" w:space="0" w:color="FFFFFF"/>
              <w:left w:val="single" w:sz="4" w:space="0" w:color="FFFFFF"/>
              <w:bottom w:val="single" w:sz="4" w:space="0" w:color="FFFFFF"/>
              <w:right w:val="single" w:sz="4" w:space="0" w:color="FFFFFF"/>
            </w:tcBorders>
            <w:vAlign w:val="bottom"/>
          </w:tcPr>
          <w:p w14:paraId="491C9C6C" w14:textId="4951DE5C" w:rsidR="00685F64" w:rsidRDefault="001C2B60" w:rsidP="00685F6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60.724</w:t>
            </w:r>
          </w:p>
        </w:tc>
      </w:tr>
    </w:tbl>
    <w:p w14:paraId="1191003A" w14:textId="215FC2CF" w:rsidR="006545B9" w:rsidRDefault="006545B9" w:rsidP="00F571F8"/>
    <w:p w14:paraId="57E9EF5E" w14:textId="422A1371" w:rsidR="006B58D1" w:rsidRDefault="006B58D1" w:rsidP="00DE7958">
      <w:pPr>
        <w:pStyle w:val="Heading3"/>
      </w:pPr>
      <w:bookmarkStart w:id="655" w:name="_Toc100837964"/>
      <w:r>
        <w:t xml:space="preserve">8.3.5 </w:t>
      </w:r>
      <w:r w:rsidR="003376E2">
        <w:tab/>
      </w:r>
      <w:r w:rsidR="006F5F52">
        <w:t xml:space="preserve">EVC Characterization </w:t>
      </w:r>
      <w:r>
        <w:t>against H.265/HEVC SCC</w:t>
      </w:r>
      <w:bookmarkEnd w:id="655"/>
    </w:p>
    <w:p w14:paraId="4490DC6B" w14:textId="28B8867C" w:rsidR="006B58D1" w:rsidRDefault="006B58D1" w:rsidP="006B58D1">
      <w:pPr>
        <w:pStyle w:val="Heading4"/>
      </w:pPr>
      <w:bookmarkStart w:id="656" w:name="_Toc100837965"/>
      <w:r>
        <w:t>8.3.5.1</w:t>
      </w:r>
      <w:r>
        <w:tab/>
        <w:t>Introduction</w:t>
      </w:r>
      <w:bookmarkEnd w:id="656"/>
    </w:p>
    <w:p w14:paraId="0464D4B5" w14:textId="5FC30C64" w:rsidR="006B58D1" w:rsidRDefault="006B58D1" w:rsidP="006B58D1">
      <w:r>
        <w:t>This clause provides a partial characterization of ETM</w:t>
      </w:r>
      <w:r w:rsidRPr="001D06F8">
        <w:t xml:space="preserve"> against H.26</w:t>
      </w:r>
      <w:r>
        <w:t>5</w:t>
      </w:r>
      <w:r w:rsidRPr="001D06F8">
        <w:t>/</w:t>
      </w:r>
      <w:r>
        <w:t>HEVC SCC according to clause 7.2.1. The results provided in clause 6 and 8.3.2 are used for the characterization.</w:t>
      </w:r>
    </w:p>
    <w:p w14:paraId="2B40E372" w14:textId="4A5EA8EF" w:rsidR="006B58D1" w:rsidRDefault="006B58D1" w:rsidP="006B58D1">
      <w:pPr>
        <w:pStyle w:val="Heading4"/>
      </w:pPr>
      <w:bookmarkStart w:id="657" w:name="_Toc100837966"/>
      <w:r>
        <w:t>8.3.5.2</w:t>
      </w:r>
      <w:r>
        <w:tab/>
        <w:t>Scenario 3: Screen Content</w:t>
      </w:r>
      <w:bookmarkEnd w:id="657"/>
    </w:p>
    <w:p w14:paraId="73624F06" w14:textId="186E5832" w:rsidR="006B58D1" w:rsidRDefault="006B58D1" w:rsidP="006B58D1">
      <w:r>
        <w:t xml:space="preserve">This clause provides characterization of ETM mode configurations against H.265/HEVC SCC for Scenario 3 Screen Content. In particular, </w:t>
      </w:r>
    </w:p>
    <w:p w14:paraId="1D7E8561" w14:textId="2074AACB" w:rsidR="006B58D1" w:rsidRDefault="006B58D1" w:rsidP="006B58D1">
      <w:pPr>
        <w:pStyle w:val="B1"/>
        <w:numPr>
          <w:ilvl w:val="0"/>
          <w:numId w:val="2"/>
        </w:numPr>
      </w:pPr>
      <w:r>
        <w:t xml:space="preserve">Table 8.3.5.2-1 provides the BD rate gain of ETM with S3-ETM-01/03 against H.265/HEVC SCC with configuration S3-SCC-01/03, i.e. with the screen content scenario reference sequences and no fixed </w:t>
      </w:r>
      <w:r w:rsidR="007F562D">
        <w:t>random access</w:t>
      </w:r>
      <w:r>
        <w:t>.</w:t>
      </w:r>
    </w:p>
    <w:p w14:paraId="19CF98CE" w14:textId="36C903B1" w:rsidR="006B58D1" w:rsidRDefault="006B58D1" w:rsidP="006B58D1">
      <w:pPr>
        <w:pStyle w:val="B1"/>
        <w:numPr>
          <w:ilvl w:val="0"/>
          <w:numId w:val="2"/>
        </w:numPr>
      </w:pPr>
      <w:r>
        <w:t xml:space="preserve">Table 8.3.5.2-2 provides the BD rate gain of ETM with S3-ETM-02/04 against H.265/HEVC SCC with configuration S3-SCC-02/04, i.e. with the screen content scenario reference sequences fixed </w:t>
      </w:r>
      <w:r w:rsidR="007F562D">
        <w:t>random access</w:t>
      </w:r>
      <w:r>
        <w:t xml:space="preserve"> every second.</w:t>
      </w:r>
    </w:p>
    <w:p w14:paraId="4C25E403" w14:textId="589F5DE3" w:rsidR="006B58D1" w:rsidRDefault="006B58D1" w:rsidP="006B58D1">
      <w:pPr>
        <w:pStyle w:val="TH"/>
        <w:ind w:left="284"/>
      </w:pPr>
      <w:r>
        <w:lastRenderedPageBreak/>
        <w:t xml:space="preserve">Table 8.3.5.2-1 BD rate gain of ETM with S3-ETM-01/03 against H.265/HEVC SCC with configuration S3-SCC-01/03, i.e. with the screen content scenario reference sequences and no fixed </w:t>
      </w:r>
      <w:r w:rsidR="007F562D">
        <w:t>random access</w:t>
      </w:r>
    </w:p>
    <w:tbl>
      <w:tblPr>
        <w:tblStyle w:val="TableauGrille5Fonc1"/>
        <w:tblW w:w="0" w:type="auto"/>
        <w:jc w:val="center"/>
        <w:tblInd w:w="0" w:type="dxa"/>
        <w:tblLook w:val="04A0" w:firstRow="1" w:lastRow="0" w:firstColumn="1" w:lastColumn="0" w:noHBand="0" w:noVBand="1"/>
      </w:tblPr>
      <w:tblGrid>
        <w:gridCol w:w="2062"/>
        <w:gridCol w:w="3484"/>
        <w:gridCol w:w="895"/>
        <w:gridCol w:w="895"/>
      </w:tblGrid>
      <w:tr w:rsidR="006B58D1" w14:paraId="704EA5F9"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4A92460" w14:textId="77777777" w:rsidR="006B58D1" w:rsidRDefault="006B58D1"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7E5562F"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442824B6"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3153993"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5D2877" w14:paraId="4C7976C1"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423F0A" w14:textId="77777777" w:rsidR="005D2877" w:rsidRDefault="005D2877" w:rsidP="005D2877">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4C792698"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ECA6564" w14:textId="0B544F59"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6.945</w:t>
            </w:r>
          </w:p>
        </w:tc>
        <w:tc>
          <w:tcPr>
            <w:tcW w:w="0" w:type="auto"/>
            <w:tcBorders>
              <w:top w:val="single" w:sz="4" w:space="0" w:color="FFFFFF"/>
              <w:left w:val="single" w:sz="4" w:space="0" w:color="FFFFFF"/>
              <w:bottom w:val="single" w:sz="4" w:space="0" w:color="FFFFFF"/>
              <w:right w:val="single" w:sz="4" w:space="0" w:color="FFFFFF"/>
            </w:tcBorders>
            <w:vAlign w:val="bottom"/>
          </w:tcPr>
          <w:p w14:paraId="15A094CF" w14:textId="3C74C0A1"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11.303</w:t>
            </w:r>
          </w:p>
        </w:tc>
      </w:tr>
      <w:tr w:rsidR="005D2877" w14:paraId="10FA7B36"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CDB4BC" w14:textId="77777777" w:rsidR="005D2877" w:rsidRDefault="005D2877" w:rsidP="005D2877">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709B7C57"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7FE131D" w14:textId="660EBC46"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7.773</w:t>
            </w:r>
          </w:p>
        </w:tc>
        <w:tc>
          <w:tcPr>
            <w:tcW w:w="0" w:type="auto"/>
            <w:tcBorders>
              <w:top w:val="single" w:sz="4" w:space="0" w:color="FFFFFF"/>
              <w:left w:val="single" w:sz="4" w:space="0" w:color="FFFFFF"/>
              <w:bottom w:val="single" w:sz="4" w:space="0" w:color="FFFFFF"/>
              <w:right w:val="single" w:sz="4" w:space="0" w:color="FFFFFF"/>
            </w:tcBorders>
            <w:vAlign w:val="bottom"/>
          </w:tcPr>
          <w:p w14:paraId="092FFC9B" w14:textId="5E59B6D3"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12.175</w:t>
            </w:r>
          </w:p>
        </w:tc>
      </w:tr>
      <w:tr w:rsidR="005D2877" w14:paraId="35E3474F"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55833B" w14:textId="77777777" w:rsidR="005D2877" w:rsidRDefault="005D2877" w:rsidP="005D2877">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0F986C9E"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58B9860" w14:textId="32C79DFC"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24.437</w:t>
            </w:r>
          </w:p>
        </w:tc>
        <w:tc>
          <w:tcPr>
            <w:tcW w:w="0" w:type="auto"/>
            <w:tcBorders>
              <w:top w:val="single" w:sz="4" w:space="0" w:color="FFFFFF"/>
              <w:left w:val="single" w:sz="4" w:space="0" w:color="FFFFFF"/>
              <w:bottom w:val="single" w:sz="4" w:space="0" w:color="FFFFFF"/>
              <w:right w:val="single" w:sz="4" w:space="0" w:color="FFFFFF"/>
            </w:tcBorders>
            <w:vAlign w:val="bottom"/>
          </w:tcPr>
          <w:p w14:paraId="376196CF" w14:textId="2F04A484"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29.473</w:t>
            </w:r>
          </w:p>
        </w:tc>
      </w:tr>
      <w:tr w:rsidR="005D2877" w14:paraId="6A670E6F"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337FCF" w14:textId="77777777" w:rsidR="005D2877" w:rsidRDefault="005D2877" w:rsidP="005D2877">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31BB076F"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F190211" w14:textId="602818DE"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24.293</w:t>
            </w:r>
          </w:p>
        </w:tc>
        <w:tc>
          <w:tcPr>
            <w:tcW w:w="0" w:type="auto"/>
            <w:tcBorders>
              <w:top w:val="single" w:sz="4" w:space="0" w:color="FFFFFF"/>
              <w:left w:val="single" w:sz="4" w:space="0" w:color="FFFFFF"/>
              <w:bottom w:val="single" w:sz="4" w:space="0" w:color="FFFFFF"/>
              <w:right w:val="single" w:sz="4" w:space="0" w:color="FFFFFF"/>
            </w:tcBorders>
            <w:vAlign w:val="bottom"/>
          </w:tcPr>
          <w:p w14:paraId="2D7130BA" w14:textId="7D4EF056"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29.166</w:t>
            </w:r>
          </w:p>
        </w:tc>
      </w:tr>
      <w:tr w:rsidR="005D2877" w14:paraId="1FD650F8"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A1A161" w14:textId="77777777" w:rsidR="005D2877" w:rsidRDefault="005D2877" w:rsidP="005D2877">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69B8ACAD"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CC549A7" w14:textId="5866FE77"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-32.299</w:t>
            </w:r>
          </w:p>
        </w:tc>
        <w:tc>
          <w:tcPr>
            <w:tcW w:w="0" w:type="auto"/>
            <w:tcBorders>
              <w:top w:val="single" w:sz="4" w:space="0" w:color="FFFFFF"/>
              <w:left w:val="single" w:sz="4" w:space="0" w:color="FFFFFF"/>
              <w:bottom w:val="single" w:sz="4" w:space="0" w:color="FFFFFF"/>
              <w:right w:val="single" w:sz="4" w:space="0" w:color="FFFFFF"/>
            </w:tcBorders>
            <w:vAlign w:val="bottom"/>
          </w:tcPr>
          <w:p w14:paraId="67A77F94" w14:textId="023CF260"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-29.781</w:t>
            </w:r>
          </w:p>
        </w:tc>
      </w:tr>
      <w:tr w:rsidR="005D2877" w14:paraId="2911747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BED0BC3" w14:textId="77777777" w:rsidR="005D2877" w:rsidRDefault="005D2877" w:rsidP="005D2877">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4FE93798"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1069085" w14:textId="772B09DD"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-35.736</w:t>
            </w:r>
          </w:p>
        </w:tc>
        <w:tc>
          <w:tcPr>
            <w:tcW w:w="0" w:type="auto"/>
            <w:tcBorders>
              <w:top w:val="single" w:sz="4" w:space="0" w:color="FFFFFF"/>
              <w:left w:val="single" w:sz="4" w:space="0" w:color="FFFFFF"/>
              <w:bottom w:val="single" w:sz="4" w:space="0" w:color="FFFFFF"/>
              <w:right w:val="single" w:sz="4" w:space="0" w:color="FFFFFF"/>
            </w:tcBorders>
            <w:vAlign w:val="bottom"/>
          </w:tcPr>
          <w:p w14:paraId="33E3110A" w14:textId="49265DF2"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-30.459</w:t>
            </w:r>
          </w:p>
        </w:tc>
      </w:tr>
      <w:tr w:rsidR="005D2877" w14:paraId="00B5957C"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AEC0AB" w14:textId="77777777" w:rsidR="005D2877" w:rsidRDefault="005D2877" w:rsidP="005D2877">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5422311E"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EC3334D" w14:textId="5FEEE4A7"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1.741</w:t>
            </w:r>
          </w:p>
        </w:tc>
        <w:tc>
          <w:tcPr>
            <w:tcW w:w="0" w:type="auto"/>
            <w:tcBorders>
              <w:top w:val="single" w:sz="4" w:space="0" w:color="FFFFFF"/>
              <w:left w:val="single" w:sz="4" w:space="0" w:color="FFFFFF"/>
              <w:bottom w:val="single" w:sz="4" w:space="0" w:color="FFFFFF"/>
              <w:right w:val="single" w:sz="4" w:space="0" w:color="FFFFFF"/>
            </w:tcBorders>
            <w:vAlign w:val="bottom"/>
          </w:tcPr>
          <w:p w14:paraId="6193DDEC" w14:textId="6AC6CF67"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5.685</w:t>
            </w:r>
          </w:p>
        </w:tc>
      </w:tr>
      <w:tr w:rsidR="005D2877" w14:paraId="56422543"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3454FE" w14:textId="77777777" w:rsidR="005D2877" w:rsidRDefault="005D2877" w:rsidP="005D2877">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5FAD6EC9"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B800A82" w14:textId="680FA278"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1.272</w:t>
            </w:r>
          </w:p>
        </w:tc>
        <w:tc>
          <w:tcPr>
            <w:tcW w:w="0" w:type="auto"/>
            <w:tcBorders>
              <w:top w:val="single" w:sz="4" w:space="0" w:color="FFFFFF"/>
              <w:left w:val="single" w:sz="4" w:space="0" w:color="FFFFFF"/>
              <w:bottom w:val="single" w:sz="4" w:space="0" w:color="FFFFFF"/>
              <w:right w:val="single" w:sz="4" w:space="0" w:color="FFFFFF"/>
            </w:tcBorders>
            <w:vAlign w:val="bottom"/>
          </w:tcPr>
          <w:p w14:paraId="1A1FEFE0" w14:textId="3AD8BFC5"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5.447</w:t>
            </w:r>
          </w:p>
        </w:tc>
      </w:tr>
      <w:tr w:rsidR="005D2877" w14:paraId="71BCEA13"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9C60B8" w14:textId="77777777" w:rsidR="005D2877" w:rsidRDefault="005D2877" w:rsidP="005D2877">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04374378"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7241727" w14:textId="2841AACE"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-14.696</w:t>
            </w:r>
          </w:p>
        </w:tc>
        <w:tc>
          <w:tcPr>
            <w:tcW w:w="0" w:type="auto"/>
            <w:tcBorders>
              <w:top w:val="single" w:sz="4" w:space="0" w:color="FFFFFF"/>
              <w:left w:val="single" w:sz="4" w:space="0" w:color="FFFFFF"/>
              <w:bottom w:val="single" w:sz="4" w:space="0" w:color="FFFFFF"/>
              <w:right w:val="single" w:sz="4" w:space="0" w:color="FFFFFF"/>
            </w:tcBorders>
            <w:vAlign w:val="bottom"/>
          </w:tcPr>
          <w:p w14:paraId="1E9914BA" w14:textId="7A426A30"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-14.034</w:t>
            </w:r>
          </w:p>
        </w:tc>
      </w:tr>
      <w:tr w:rsidR="005D2877" w14:paraId="5100A73D"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6CD82E" w14:textId="77777777" w:rsidR="005D2877" w:rsidRDefault="005D2877" w:rsidP="005D2877">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25AE5187"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B7A626A" w14:textId="60F0ACF8"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-14.659</w:t>
            </w:r>
          </w:p>
        </w:tc>
        <w:tc>
          <w:tcPr>
            <w:tcW w:w="0" w:type="auto"/>
            <w:tcBorders>
              <w:top w:val="single" w:sz="4" w:space="0" w:color="FFFFFF"/>
              <w:left w:val="single" w:sz="4" w:space="0" w:color="FFFFFF"/>
              <w:bottom w:val="single" w:sz="4" w:space="0" w:color="FFFFFF"/>
              <w:right w:val="single" w:sz="4" w:space="0" w:color="FFFFFF"/>
            </w:tcBorders>
            <w:vAlign w:val="bottom"/>
          </w:tcPr>
          <w:p w14:paraId="111E4318" w14:textId="0C2897EA"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-13.78</w:t>
            </w:r>
          </w:p>
        </w:tc>
      </w:tr>
      <w:tr w:rsidR="005D2877" w14:paraId="3659DF51"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1CBFDB" w14:textId="77777777" w:rsidR="005D2877" w:rsidRDefault="005D2877" w:rsidP="005D2877">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66F8EF3A"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6FE6686" w14:textId="0C589C1E"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16.769</w:t>
            </w:r>
          </w:p>
        </w:tc>
        <w:tc>
          <w:tcPr>
            <w:tcW w:w="0" w:type="auto"/>
            <w:tcBorders>
              <w:top w:val="single" w:sz="4" w:space="0" w:color="FFFFFF"/>
              <w:left w:val="single" w:sz="4" w:space="0" w:color="FFFFFF"/>
              <w:bottom w:val="single" w:sz="4" w:space="0" w:color="FFFFFF"/>
              <w:right w:val="single" w:sz="4" w:space="0" w:color="FFFFFF"/>
            </w:tcBorders>
            <w:vAlign w:val="bottom"/>
          </w:tcPr>
          <w:p w14:paraId="18B01672" w14:textId="3E69CF8A"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17.882</w:t>
            </w:r>
          </w:p>
        </w:tc>
      </w:tr>
      <w:tr w:rsidR="005D2877" w14:paraId="61B9B995"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D90057" w14:textId="77777777" w:rsidR="005D2877" w:rsidRDefault="005D2877" w:rsidP="005D2877">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0FEEE240"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A6A6027" w14:textId="7C4BB426"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18.421</w:t>
            </w:r>
          </w:p>
        </w:tc>
        <w:tc>
          <w:tcPr>
            <w:tcW w:w="0" w:type="auto"/>
            <w:tcBorders>
              <w:top w:val="single" w:sz="4" w:space="0" w:color="FFFFFF"/>
              <w:left w:val="single" w:sz="4" w:space="0" w:color="FFFFFF"/>
              <w:bottom w:val="single" w:sz="4" w:space="0" w:color="FFFFFF"/>
              <w:right w:val="single" w:sz="4" w:space="0" w:color="FFFFFF"/>
            </w:tcBorders>
            <w:vAlign w:val="bottom"/>
          </w:tcPr>
          <w:p w14:paraId="3DF7AD22" w14:textId="7F4B1FE5"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19.64</w:t>
            </w:r>
          </w:p>
        </w:tc>
      </w:tr>
      <w:tr w:rsidR="005D2877" w14:paraId="5E03A25A"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1166DE" w14:textId="77777777" w:rsidR="005D2877" w:rsidRDefault="005D2877" w:rsidP="005D2877">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0FA40F0B"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23E1DBE9" w14:textId="00138B68"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19.413</w:t>
            </w:r>
          </w:p>
        </w:tc>
        <w:tc>
          <w:tcPr>
            <w:tcW w:w="0" w:type="auto"/>
            <w:tcBorders>
              <w:top w:val="single" w:sz="4" w:space="0" w:color="FFFFFF"/>
              <w:left w:val="single" w:sz="4" w:space="0" w:color="FFFFFF"/>
              <w:bottom w:val="single" w:sz="4" w:space="0" w:color="FFFFFF"/>
              <w:right w:val="single" w:sz="4" w:space="0" w:color="FFFFFF"/>
            </w:tcBorders>
            <w:vAlign w:val="bottom"/>
          </w:tcPr>
          <w:p w14:paraId="2ABE34FD" w14:textId="08D7C7F6"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19.951</w:t>
            </w:r>
          </w:p>
        </w:tc>
      </w:tr>
      <w:tr w:rsidR="005D2877" w14:paraId="7DAC707D"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784BBC" w14:textId="77777777" w:rsidR="005D2877" w:rsidRDefault="005D2877" w:rsidP="005D2877">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3DFE3A7F"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D16F3C0" w14:textId="591EDE2A"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19.135</w:t>
            </w:r>
          </w:p>
        </w:tc>
        <w:tc>
          <w:tcPr>
            <w:tcW w:w="0" w:type="auto"/>
            <w:tcBorders>
              <w:top w:val="single" w:sz="4" w:space="0" w:color="FFFFFF"/>
              <w:left w:val="single" w:sz="4" w:space="0" w:color="FFFFFF"/>
              <w:bottom w:val="single" w:sz="4" w:space="0" w:color="FFFFFF"/>
              <w:right w:val="single" w:sz="4" w:space="0" w:color="FFFFFF"/>
            </w:tcBorders>
            <w:vAlign w:val="bottom"/>
          </w:tcPr>
          <w:p w14:paraId="5491EFE1" w14:textId="103DE8CA"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19.973</w:t>
            </w:r>
          </w:p>
        </w:tc>
      </w:tr>
      <w:tr w:rsidR="005D2877" w14:paraId="3B39A059"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645EE0" w14:textId="77777777" w:rsidR="005D2877" w:rsidRDefault="005D2877" w:rsidP="005D2877">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34988DC5"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B83829A" w14:textId="3218547E"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29.517</w:t>
            </w:r>
          </w:p>
        </w:tc>
        <w:tc>
          <w:tcPr>
            <w:tcW w:w="0" w:type="auto"/>
            <w:tcBorders>
              <w:top w:val="single" w:sz="4" w:space="0" w:color="FFFFFF"/>
              <w:left w:val="single" w:sz="4" w:space="0" w:color="FFFFFF"/>
              <w:bottom w:val="single" w:sz="4" w:space="0" w:color="FFFFFF"/>
              <w:right w:val="single" w:sz="4" w:space="0" w:color="FFFFFF"/>
            </w:tcBorders>
            <w:vAlign w:val="bottom"/>
          </w:tcPr>
          <w:p w14:paraId="5F362516" w14:textId="6A6E27B5"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31.111</w:t>
            </w:r>
          </w:p>
        </w:tc>
      </w:tr>
      <w:tr w:rsidR="005D2877" w14:paraId="00F23578"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C94AA1" w14:textId="77777777" w:rsidR="005D2877" w:rsidRDefault="005D2877" w:rsidP="005D2877">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4140C33A"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C8E5F82" w14:textId="1EF644F7"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29.377</w:t>
            </w:r>
          </w:p>
        </w:tc>
        <w:tc>
          <w:tcPr>
            <w:tcW w:w="0" w:type="auto"/>
            <w:tcBorders>
              <w:top w:val="single" w:sz="4" w:space="0" w:color="FFFFFF"/>
              <w:left w:val="single" w:sz="4" w:space="0" w:color="FFFFFF"/>
              <w:bottom w:val="single" w:sz="4" w:space="0" w:color="FFFFFF"/>
              <w:right w:val="single" w:sz="4" w:space="0" w:color="FFFFFF"/>
            </w:tcBorders>
            <w:vAlign w:val="bottom"/>
          </w:tcPr>
          <w:p w14:paraId="2CF2FD75" w14:textId="68C07505"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31.188</w:t>
            </w:r>
          </w:p>
        </w:tc>
      </w:tr>
      <w:tr w:rsidR="005D2877" w14:paraId="0E414E11"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66F9E667" w14:textId="77777777" w:rsidR="005D2877" w:rsidRDefault="005D2877" w:rsidP="005D2877">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1C08E4E6"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
          <w:p w14:paraId="1C420494" w14:textId="3A5630FC"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-1.799</w:t>
            </w:r>
          </w:p>
        </w:tc>
        <w:tc>
          <w:tcPr>
            <w:tcW w:w="0" w:type="auto"/>
            <w:tcBorders>
              <w:top w:val="single" w:sz="4" w:space="0" w:color="FFFFFF"/>
              <w:left w:val="single" w:sz="4" w:space="0" w:color="FFFFFF"/>
              <w:bottom w:val="triple" w:sz="4" w:space="0" w:color="auto"/>
              <w:right w:val="single" w:sz="4" w:space="0" w:color="FFFFFF"/>
            </w:tcBorders>
            <w:vAlign w:val="bottom"/>
          </w:tcPr>
          <w:p w14:paraId="2BB65E02" w14:textId="17A20A2B"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-1.708</w:t>
            </w:r>
          </w:p>
        </w:tc>
      </w:tr>
      <w:tr w:rsidR="005D2877" w14:paraId="75DBF742"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A5CA5C2" w14:textId="77777777" w:rsidR="005D2877" w:rsidRDefault="005D2877" w:rsidP="005D287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F4FFD89"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ABE4690" w14:textId="3E6CC633"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-35.736</w:t>
            </w:r>
          </w:p>
        </w:tc>
        <w:tc>
          <w:tcPr>
            <w:tcW w:w="0" w:type="auto"/>
            <w:tcBorders>
              <w:top w:val="triple" w:sz="4" w:space="0" w:color="auto"/>
              <w:left w:val="single" w:sz="4" w:space="0" w:color="FFFFFF"/>
              <w:bottom w:val="single" w:sz="4" w:space="0" w:color="FFFFFF"/>
              <w:right w:val="single" w:sz="4" w:space="0" w:color="FFFFFF"/>
            </w:tcBorders>
            <w:vAlign w:val="bottom"/>
          </w:tcPr>
          <w:p w14:paraId="00A5DB55" w14:textId="6DFC5D4E"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-30.459</w:t>
            </w:r>
          </w:p>
        </w:tc>
      </w:tr>
      <w:tr w:rsidR="005D2877" w14:paraId="252C3595"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A9A5B4" w14:textId="77777777" w:rsidR="005D2877" w:rsidRDefault="005D2877" w:rsidP="005D287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14699AC"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C822690" w14:textId="05945DD2"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29.517</w:t>
            </w:r>
          </w:p>
        </w:tc>
        <w:tc>
          <w:tcPr>
            <w:tcW w:w="0" w:type="auto"/>
            <w:tcBorders>
              <w:top w:val="single" w:sz="4" w:space="0" w:color="FFFFFF"/>
              <w:left w:val="single" w:sz="4" w:space="0" w:color="FFFFFF"/>
              <w:bottom w:val="single" w:sz="4" w:space="0" w:color="FFFFFF"/>
              <w:right w:val="single" w:sz="4" w:space="0" w:color="FFFFFF"/>
            </w:tcBorders>
            <w:vAlign w:val="bottom"/>
          </w:tcPr>
          <w:p w14:paraId="080E3C4E" w14:textId="27DFE4BB"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31.188</w:t>
            </w:r>
          </w:p>
        </w:tc>
      </w:tr>
      <w:tr w:rsidR="005D2877" w14:paraId="5083185D"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C106647" w14:textId="77777777" w:rsidR="005D2877" w:rsidRDefault="005D2877" w:rsidP="005D287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C3080C5"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BC8CA47" w14:textId="5356B08D"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5.877</w:t>
            </w:r>
          </w:p>
        </w:tc>
        <w:tc>
          <w:tcPr>
            <w:tcW w:w="0" w:type="auto"/>
            <w:tcBorders>
              <w:top w:val="single" w:sz="4" w:space="0" w:color="FFFFFF"/>
              <w:left w:val="single" w:sz="4" w:space="0" w:color="FFFFFF"/>
              <w:bottom w:val="single" w:sz="4" w:space="0" w:color="FFFFFF"/>
              <w:right w:val="single" w:sz="4" w:space="0" w:color="FFFFFF"/>
            </w:tcBorders>
            <w:vAlign w:val="bottom"/>
          </w:tcPr>
          <w:p w14:paraId="2104CEED" w14:textId="3FBFEA2A"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8.425</w:t>
            </w:r>
          </w:p>
        </w:tc>
      </w:tr>
    </w:tbl>
    <w:p w14:paraId="504A7F73" w14:textId="74E1BD54" w:rsidR="006B58D1" w:rsidRDefault="006B58D1" w:rsidP="006B58D1">
      <w:pPr>
        <w:pStyle w:val="TH"/>
        <w:ind w:left="284"/>
      </w:pPr>
      <w:r>
        <w:t xml:space="preserve">Table 8.3.5.2-2 BD rate gain of ETM with S3-ETM-02/04 against H.265/HEVC SCC with configuration S3-SCC-02/04, i.e. with the screen content scenario reference sequences fixed </w:t>
      </w:r>
      <w:r w:rsidR="007F562D">
        <w:t>random access</w:t>
      </w:r>
      <w:r>
        <w:t xml:space="preserve"> every second</w:t>
      </w:r>
    </w:p>
    <w:tbl>
      <w:tblPr>
        <w:tblStyle w:val="TableauGrille5Fonc1"/>
        <w:tblW w:w="0" w:type="auto"/>
        <w:jc w:val="center"/>
        <w:tblInd w:w="0" w:type="dxa"/>
        <w:tblLook w:val="04A0" w:firstRow="1" w:lastRow="0" w:firstColumn="1" w:lastColumn="0" w:noHBand="0" w:noVBand="1"/>
      </w:tblPr>
      <w:tblGrid>
        <w:gridCol w:w="2062"/>
        <w:gridCol w:w="3484"/>
        <w:gridCol w:w="895"/>
        <w:gridCol w:w="895"/>
      </w:tblGrid>
      <w:tr w:rsidR="006B58D1" w14:paraId="70B1E1D7"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5084C8C" w14:textId="77777777" w:rsidR="006B58D1" w:rsidRDefault="006B58D1"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A6D74AC"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421ADD9"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6B171C9F"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5C3C02" w14:paraId="629FD1B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31EC77" w14:textId="77777777" w:rsidR="005C3C02" w:rsidRDefault="005C3C02" w:rsidP="005C3C02">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5D4978B4"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6A88BBF" w14:textId="4363877D"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2.999</w:t>
            </w:r>
          </w:p>
        </w:tc>
        <w:tc>
          <w:tcPr>
            <w:tcW w:w="0" w:type="auto"/>
            <w:tcBorders>
              <w:top w:val="single" w:sz="4" w:space="0" w:color="FFFFFF"/>
              <w:left w:val="single" w:sz="4" w:space="0" w:color="FFFFFF"/>
              <w:bottom w:val="single" w:sz="4" w:space="0" w:color="FFFFFF"/>
              <w:right w:val="single" w:sz="4" w:space="0" w:color="FFFFFF"/>
            </w:tcBorders>
            <w:vAlign w:val="bottom"/>
          </w:tcPr>
          <w:p w14:paraId="6B060FFA" w14:textId="5C519768"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4.937</w:t>
            </w:r>
          </w:p>
        </w:tc>
      </w:tr>
      <w:tr w:rsidR="005C3C02" w14:paraId="168F0E1D"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83E63D4" w14:textId="77777777" w:rsidR="005C3C02" w:rsidRDefault="005C3C02" w:rsidP="005C3C02">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7C8894E1"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EC465EA" w14:textId="412A582F"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3.409</w:t>
            </w:r>
          </w:p>
        </w:tc>
        <w:tc>
          <w:tcPr>
            <w:tcW w:w="0" w:type="auto"/>
            <w:tcBorders>
              <w:top w:val="single" w:sz="4" w:space="0" w:color="FFFFFF"/>
              <w:left w:val="single" w:sz="4" w:space="0" w:color="FFFFFF"/>
              <w:bottom w:val="single" w:sz="4" w:space="0" w:color="FFFFFF"/>
              <w:right w:val="single" w:sz="4" w:space="0" w:color="FFFFFF"/>
            </w:tcBorders>
            <w:vAlign w:val="bottom"/>
          </w:tcPr>
          <w:p w14:paraId="6F868451" w14:textId="1085D007"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5.436</w:t>
            </w:r>
          </w:p>
        </w:tc>
      </w:tr>
      <w:tr w:rsidR="005C3C02" w14:paraId="5AE1DFF0"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1D3D97" w14:textId="77777777" w:rsidR="005C3C02" w:rsidRDefault="005C3C02" w:rsidP="005C3C02">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41D06F2C"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445AFFE" w14:textId="788A64EC"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20.128</w:t>
            </w:r>
          </w:p>
        </w:tc>
        <w:tc>
          <w:tcPr>
            <w:tcW w:w="0" w:type="auto"/>
            <w:tcBorders>
              <w:top w:val="single" w:sz="4" w:space="0" w:color="FFFFFF"/>
              <w:left w:val="single" w:sz="4" w:space="0" w:color="FFFFFF"/>
              <w:bottom w:val="single" w:sz="4" w:space="0" w:color="FFFFFF"/>
              <w:right w:val="single" w:sz="4" w:space="0" w:color="FFFFFF"/>
            </w:tcBorders>
            <w:vAlign w:val="bottom"/>
          </w:tcPr>
          <w:p w14:paraId="307D8847" w14:textId="704E9D67"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23.484</w:t>
            </w:r>
          </w:p>
        </w:tc>
      </w:tr>
      <w:tr w:rsidR="005C3C02" w14:paraId="1CE0A72B"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58D35B" w14:textId="77777777" w:rsidR="005C3C02" w:rsidRDefault="005C3C02" w:rsidP="005C3C02">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38B10361"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9DB785A" w14:textId="12F9795F"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20.338</w:t>
            </w:r>
          </w:p>
        </w:tc>
        <w:tc>
          <w:tcPr>
            <w:tcW w:w="0" w:type="auto"/>
            <w:tcBorders>
              <w:top w:val="single" w:sz="4" w:space="0" w:color="FFFFFF"/>
              <w:left w:val="single" w:sz="4" w:space="0" w:color="FFFFFF"/>
              <w:bottom w:val="single" w:sz="4" w:space="0" w:color="FFFFFF"/>
              <w:right w:val="single" w:sz="4" w:space="0" w:color="FFFFFF"/>
            </w:tcBorders>
            <w:vAlign w:val="bottom"/>
          </w:tcPr>
          <w:p w14:paraId="73A505E9" w14:textId="07B1FC38"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23.926</w:t>
            </w:r>
          </w:p>
        </w:tc>
      </w:tr>
      <w:tr w:rsidR="005C3C02" w14:paraId="3ECBA1B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79E945" w14:textId="77777777" w:rsidR="005C3C02" w:rsidRDefault="005C3C02" w:rsidP="005C3C02">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6CF6F54C"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92D60EA" w14:textId="5225A77D"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-62.152</w:t>
            </w:r>
          </w:p>
        </w:tc>
        <w:tc>
          <w:tcPr>
            <w:tcW w:w="0" w:type="auto"/>
            <w:tcBorders>
              <w:top w:val="single" w:sz="4" w:space="0" w:color="FFFFFF"/>
              <w:left w:val="single" w:sz="4" w:space="0" w:color="FFFFFF"/>
              <w:bottom w:val="single" w:sz="4" w:space="0" w:color="FFFFFF"/>
              <w:right w:val="single" w:sz="4" w:space="0" w:color="FFFFFF"/>
            </w:tcBorders>
            <w:vAlign w:val="bottom"/>
          </w:tcPr>
          <w:p w14:paraId="3CEBD809" w14:textId="09975AA1"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-61.828</w:t>
            </w:r>
          </w:p>
        </w:tc>
      </w:tr>
      <w:tr w:rsidR="005C3C02" w14:paraId="20AB42A0"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08D303" w14:textId="77777777" w:rsidR="005C3C02" w:rsidRDefault="005C3C02" w:rsidP="005C3C02">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5E93DD86"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9A649CD" w14:textId="0E7C7B67"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-64.055</w:t>
            </w:r>
          </w:p>
        </w:tc>
        <w:tc>
          <w:tcPr>
            <w:tcW w:w="0" w:type="auto"/>
            <w:tcBorders>
              <w:top w:val="single" w:sz="4" w:space="0" w:color="FFFFFF"/>
              <w:left w:val="single" w:sz="4" w:space="0" w:color="FFFFFF"/>
              <w:bottom w:val="single" w:sz="4" w:space="0" w:color="FFFFFF"/>
              <w:right w:val="single" w:sz="4" w:space="0" w:color="FFFFFF"/>
            </w:tcBorders>
            <w:vAlign w:val="bottom"/>
          </w:tcPr>
          <w:p w14:paraId="2B6A1B6F" w14:textId="5896D8A3"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-61.882</w:t>
            </w:r>
          </w:p>
        </w:tc>
      </w:tr>
      <w:tr w:rsidR="005C3C02" w14:paraId="6A25978D"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27AAAC" w14:textId="77777777" w:rsidR="005C3C02" w:rsidRDefault="005C3C02" w:rsidP="005C3C02">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3DCB6B51"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FE0CC4E" w14:textId="2E01C43A"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-13.194</w:t>
            </w:r>
          </w:p>
        </w:tc>
        <w:tc>
          <w:tcPr>
            <w:tcW w:w="0" w:type="auto"/>
            <w:tcBorders>
              <w:top w:val="single" w:sz="4" w:space="0" w:color="FFFFFF"/>
              <w:left w:val="single" w:sz="4" w:space="0" w:color="FFFFFF"/>
              <w:bottom w:val="single" w:sz="4" w:space="0" w:color="FFFFFF"/>
              <w:right w:val="single" w:sz="4" w:space="0" w:color="FFFFFF"/>
            </w:tcBorders>
            <w:vAlign w:val="bottom"/>
          </w:tcPr>
          <w:p w14:paraId="2E0AA9EC" w14:textId="14D1A4D6"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-9.738</w:t>
            </w:r>
          </w:p>
        </w:tc>
      </w:tr>
      <w:tr w:rsidR="005C3C02" w14:paraId="0D505A5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33EDBD" w14:textId="77777777" w:rsidR="005C3C02" w:rsidRDefault="005C3C02" w:rsidP="005C3C02">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46344C9E"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F6C24E2" w14:textId="49AD6F52"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-14.154</w:t>
            </w:r>
          </w:p>
        </w:tc>
        <w:tc>
          <w:tcPr>
            <w:tcW w:w="0" w:type="auto"/>
            <w:tcBorders>
              <w:top w:val="single" w:sz="4" w:space="0" w:color="FFFFFF"/>
              <w:left w:val="single" w:sz="4" w:space="0" w:color="FFFFFF"/>
              <w:bottom w:val="single" w:sz="4" w:space="0" w:color="FFFFFF"/>
              <w:right w:val="single" w:sz="4" w:space="0" w:color="FFFFFF"/>
            </w:tcBorders>
            <w:vAlign w:val="bottom"/>
          </w:tcPr>
          <w:p w14:paraId="52CFE9FC" w14:textId="1D9484DE"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-10.476</w:t>
            </w:r>
          </w:p>
        </w:tc>
      </w:tr>
      <w:tr w:rsidR="005C3C02" w14:paraId="6387C0B7"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A77840" w14:textId="77777777" w:rsidR="005C3C02" w:rsidRDefault="005C3C02" w:rsidP="005C3C02">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59BD209E"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799206B" w14:textId="65B9F796"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-36.708</w:t>
            </w:r>
          </w:p>
        </w:tc>
        <w:tc>
          <w:tcPr>
            <w:tcW w:w="0" w:type="auto"/>
            <w:tcBorders>
              <w:top w:val="single" w:sz="4" w:space="0" w:color="FFFFFF"/>
              <w:left w:val="single" w:sz="4" w:space="0" w:color="FFFFFF"/>
              <w:bottom w:val="single" w:sz="4" w:space="0" w:color="FFFFFF"/>
              <w:right w:val="single" w:sz="4" w:space="0" w:color="FFFFFF"/>
            </w:tcBorders>
            <w:vAlign w:val="bottom"/>
          </w:tcPr>
          <w:p w14:paraId="587D8C99" w14:textId="2A5C2583"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-35.998</w:t>
            </w:r>
          </w:p>
        </w:tc>
      </w:tr>
      <w:tr w:rsidR="005C3C02" w14:paraId="3189C069"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F92556" w14:textId="77777777" w:rsidR="005C3C02" w:rsidRDefault="005C3C02" w:rsidP="005C3C02">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161A53EC"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B124BFF" w14:textId="2C17DB46"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-36.407</w:t>
            </w:r>
          </w:p>
        </w:tc>
        <w:tc>
          <w:tcPr>
            <w:tcW w:w="0" w:type="auto"/>
            <w:tcBorders>
              <w:top w:val="single" w:sz="4" w:space="0" w:color="FFFFFF"/>
              <w:left w:val="single" w:sz="4" w:space="0" w:color="FFFFFF"/>
              <w:bottom w:val="single" w:sz="4" w:space="0" w:color="FFFFFF"/>
              <w:right w:val="single" w:sz="4" w:space="0" w:color="FFFFFF"/>
            </w:tcBorders>
            <w:vAlign w:val="bottom"/>
          </w:tcPr>
          <w:p w14:paraId="57FA1F25" w14:textId="2A43C740"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-34.728</w:t>
            </w:r>
          </w:p>
        </w:tc>
      </w:tr>
      <w:tr w:rsidR="005C3C02" w14:paraId="0AF1C78A"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A73A30" w14:textId="77777777" w:rsidR="005C3C02" w:rsidRDefault="005C3C02" w:rsidP="005C3C02">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06700634"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2AAA64D" w14:textId="053FAC48"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-1.49</w:t>
            </w:r>
          </w:p>
        </w:tc>
        <w:tc>
          <w:tcPr>
            <w:tcW w:w="0" w:type="auto"/>
            <w:tcBorders>
              <w:top w:val="single" w:sz="4" w:space="0" w:color="FFFFFF"/>
              <w:left w:val="single" w:sz="4" w:space="0" w:color="FFFFFF"/>
              <w:bottom w:val="single" w:sz="4" w:space="0" w:color="FFFFFF"/>
              <w:right w:val="single" w:sz="4" w:space="0" w:color="FFFFFF"/>
            </w:tcBorders>
            <w:vAlign w:val="bottom"/>
          </w:tcPr>
          <w:p w14:paraId="37BA8E4C" w14:textId="76C10B50"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0.441</w:t>
            </w:r>
          </w:p>
        </w:tc>
      </w:tr>
      <w:tr w:rsidR="005C3C02" w14:paraId="66BB4FFF"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80A902" w14:textId="77777777" w:rsidR="005C3C02" w:rsidRDefault="005C3C02" w:rsidP="005C3C02">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7AE0B48C"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97B64C2" w14:textId="66DBEF00"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-0.77</w:t>
            </w:r>
          </w:p>
        </w:tc>
        <w:tc>
          <w:tcPr>
            <w:tcW w:w="0" w:type="auto"/>
            <w:tcBorders>
              <w:top w:val="single" w:sz="4" w:space="0" w:color="FFFFFF"/>
              <w:left w:val="single" w:sz="4" w:space="0" w:color="FFFFFF"/>
              <w:bottom w:val="single" w:sz="4" w:space="0" w:color="FFFFFF"/>
              <w:right w:val="single" w:sz="4" w:space="0" w:color="FFFFFF"/>
            </w:tcBorders>
            <w:vAlign w:val="bottom"/>
          </w:tcPr>
          <w:p w14:paraId="2DD530BB" w14:textId="1E6CC56B"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1.506</w:t>
            </w:r>
          </w:p>
        </w:tc>
      </w:tr>
      <w:tr w:rsidR="005C3C02" w14:paraId="5F23DFE6"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F8D037" w14:textId="77777777" w:rsidR="005C3C02" w:rsidRDefault="005C3C02" w:rsidP="005C3C02">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76589B01"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03F6B13" w14:textId="4DDE5B5C"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-0.881</w:t>
            </w:r>
          </w:p>
        </w:tc>
        <w:tc>
          <w:tcPr>
            <w:tcW w:w="0" w:type="auto"/>
            <w:tcBorders>
              <w:top w:val="single" w:sz="4" w:space="0" w:color="FFFFFF"/>
              <w:left w:val="single" w:sz="4" w:space="0" w:color="FFFFFF"/>
              <w:bottom w:val="single" w:sz="4" w:space="0" w:color="FFFFFF"/>
              <w:right w:val="single" w:sz="4" w:space="0" w:color="FFFFFF"/>
            </w:tcBorders>
            <w:vAlign w:val="bottom"/>
          </w:tcPr>
          <w:p w14:paraId="5BFB9F87" w14:textId="6663A8D1"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-0.249</w:t>
            </w:r>
          </w:p>
        </w:tc>
      </w:tr>
      <w:tr w:rsidR="005C3C02" w14:paraId="246EC039"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515CEF" w14:textId="77777777" w:rsidR="005C3C02" w:rsidRDefault="005C3C02" w:rsidP="005C3C02">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126729A0"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AB488B6" w14:textId="1850564F"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-0.704</w:t>
            </w:r>
          </w:p>
        </w:tc>
        <w:tc>
          <w:tcPr>
            <w:tcW w:w="0" w:type="auto"/>
            <w:tcBorders>
              <w:top w:val="single" w:sz="4" w:space="0" w:color="FFFFFF"/>
              <w:left w:val="single" w:sz="4" w:space="0" w:color="FFFFFF"/>
              <w:bottom w:val="single" w:sz="4" w:space="0" w:color="FFFFFF"/>
              <w:right w:val="single" w:sz="4" w:space="0" w:color="FFFFFF"/>
            </w:tcBorders>
            <w:vAlign w:val="bottom"/>
          </w:tcPr>
          <w:p w14:paraId="1AED80B1" w14:textId="5D0BDC41"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0.675</w:t>
            </w:r>
          </w:p>
        </w:tc>
      </w:tr>
      <w:tr w:rsidR="005C3C02" w14:paraId="06E89031"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D10DD8" w14:textId="77777777" w:rsidR="005C3C02" w:rsidRDefault="005C3C02" w:rsidP="005C3C02">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3A0CE7B8"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C2245ED" w14:textId="2B0D955D"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14.359</w:t>
            </w:r>
          </w:p>
        </w:tc>
        <w:tc>
          <w:tcPr>
            <w:tcW w:w="0" w:type="auto"/>
            <w:tcBorders>
              <w:top w:val="single" w:sz="4" w:space="0" w:color="FFFFFF"/>
              <w:left w:val="single" w:sz="4" w:space="0" w:color="FFFFFF"/>
              <w:bottom w:val="single" w:sz="4" w:space="0" w:color="FFFFFF"/>
              <w:right w:val="single" w:sz="4" w:space="0" w:color="FFFFFF"/>
            </w:tcBorders>
            <w:vAlign w:val="bottom"/>
          </w:tcPr>
          <w:p w14:paraId="69E164E5" w14:textId="4327CBE7"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16.427</w:t>
            </w:r>
          </w:p>
        </w:tc>
      </w:tr>
      <w:tr w:rsidR="005C3C02" w14:paraId="22D028DC"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F069F7" w14:textId="77777777" w:rsidR="005C3C02" w:rsidRDefault="005C3C02" w:rsidP="005C3C02">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7C1DEB1D"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2D1B531" w14:textId="68C642D1"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14.2</w:t>
            </w:r>
          </w:p>
        </w:tc>
        <w:tc>
          <w:tcPr>
            <w:tcW w:w="0" w:type="auto"/>
            <w:tcBorders>
              <w:top w:val="single" w:sz="4" w:space="0" w:color="FFFFFF"/>
              <w:left w:val="single" w:sz="4" w:space="0" w:color="FFFFFF"/>
              <w:bottom w:val="single" w:sz="4" w:space="0" w:color="FFFFFF"/>
              <w:right w:val="single" w:sz="4" w:space="0" w:color="FFFFFF"/>
            </w:tcBorders>
            <w:vAlign w:val="bottom"/>
          </w:tcPr>
          <w:p w14:paraId="6220E3CD" w14:textId="18FE4D54"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16.631</w:t>
            </w:r>
          </w:p>
        </w:tc>
      </w:tr>
      <w:tr w:rsidR="005C3C02" w14:paraId="13575BAF"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26BC3D4A" w14:textId="77777777" w:rsidR="005C3C02" w:rsidRDefault="005C3C02" w:rsidP="005C3C02">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1E8810A8"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
          <w:p w14:paraId="64F3CF86" w14:textId="6EE95D97"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-10.012</w:t>
            </w:r>
          </w:p>
        </w:tc>
        <w:tc>
          <w:tcPr>
            <w:tcW w:w="0" w:type="auto"/>
            <w:tcBorders>
              <w:top w:val="single" w:sz="4" w:space="0" w:color="FFFFFF"/>
              <w:left w:val="single" w:sz="4" w:space="0" w:color="FFFFFF"/>
              <w:bottom w:val="triple" w:sz="4" w:space="0" w:color="auto"/>
              <w:right w:val="single" w:sz="4" w:space="0" w:color="FFFFFF"/>
            </w:tcBorders>
            <w:vAlign w:val="bottom"/>
          </w:tcPr>
          <w:p w14:paraId="786D475B" w14:textId="09B84E0A"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-10.417</w:t>
            </w:r>
          </w:p>
        </w:tc>
      </w:tr>
      <w:tr w:rsidR="005C3C02" w14:paraId="5260439A"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964F229" w14:textId="77777777" w:rsidR="005C3C02" w:rsidRDefault="005C3C02" w:rsidP="005C3C0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0AAE177"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6987283" w14:textId="7E96838F"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-64.055</w:t>
            </w:r>
          </w:p>
        </w:tc>
        <w:tc>
          <w:tcPr>
            <w:tcW w:w="0" w:type="auto"/>
            <w:tcBorders>
              <w:top w:val="triple" w:sz="4" w:space="0" w:color="auto"/>
              <w:left w:val="single" w:sz="4" w:space="0" w:color="FFFFFF"/>
              <w:bottom w:val="single" w:sz="4" w:space="0" w:color="FFFFFF"/>
              <w:right w:val="single" w:sz="4" w:space="0" w:color="FFFFFF"/>
            </w:tcBorders>
            <w:vAlign w:val="bottom"/>
          </w:tcPr>
          <w:p w14:paraId="616DF516" w14:textId="6F421269"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-61.882</w:t>
            </w:r>
          </w:p>
        </w:tc>
      </w:tr>
      <w:tr w:rsidR="005C3C02" w14:paraId="500EB045"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0E5964" w14:textId="77777777" w:rsidR="005C3C02" w:rsidRDefault="005C3C02" w:rsidP="005C3C0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B882121"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06BB3A0" w14:textId="54C943F3"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20.338</w:t>
            </w:r>
          </w:p>
        </w:tc>
        <w:tc>
          <w:tcPr>
            <w:tcW w:w="0" w:type="auto"/>
            <w:tcBorders>
              <w:top w:val="single" w:sz="4" w:space="0" w:color="FFFFFF"/>
              <w:left w:val="single" w:sz="4" w:space="0" w:color="FFFFFF"/>
              <w:bottom w:val="single" w:sz="4" w:space="0" w:color="FFFFFF"/>
              <w:right w:val="single" w:sz="4" w:space="0" w:color="FFFFFF"/>
            </w:tcBorders>
            <w:vAlign w:val="bottom"/>
          </w:tcPr>
          <w:p w14:paraId="3ED6C349" w14:textId="48409A38"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23.926</w:t>
            </w:r>
          </w:p>
        </w:tc>
      </w:tr>
      <w:tr w:rsidR="005C3C02" w14:paraId="7F8DA103"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E8D29D2" w14:textId="77777777" w:rsidR="005C3C02" w:rsidRDefault="005C3C02" w:rsidP="005C3C02">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88A4690"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BC1E406" w14:textId="7169211F"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-9.711</w:t>
            </w:r>
          </w:p>
        </w:tc>
        <w:tc>
          <w:tcPr>
            <w:tcW w:w="0" w:type="auto"/>
            <w:tcBorders>
              <w:top w:val="single" w:sz="4" w:space="0" w:color="FFFFFF"/>
              <w:left w:val="single" w:sz="4" w:space="0" w:color="FFFFFF"/>
              <w:bottom w:val="single" w:sz="4" w:space="0" w:color="FFFFFF"/>
              <w:right w:val="single" w:sz="4" w:space="0" w:color="FFFFFF"/>
            </w:tcBorders>
            <w:vAlign w:val="bottom"/>
          </w:tcPr>
          <w:p w14:paraId="78556842" w14:textId="692886BD"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-7.756</w:t>
            </w:r>
          </w:p>
        </w:tc>
      </w:tr>
    </w:tbl>
    <w:p w14:paraId="7766E5CD" w14:textId="77777777" w:rsidR="006B58D1" w:rsidRDefault="006B58D1" w:rsidP="006B58D1">
      <w:pPr>
        <w:pStyle w:val="EditorsNote"/>
        <w:ind w:left="0" w:firstLine="0"/>
      </w:pPr>
    </w:p>
    <w:p w14:paraId="418AD119" w14:textId="77777777" w:rsidR="006B58D1" w:rsidRDefault="006B58D1" w:rsidP="006B58D1">
      <w:r>
        <w:t xml:space="preserve">As an example, </w:t>
      </w:r>
    </w:p>
    <w:p w14:paraId="05848E04" w14:textId="6338B31C" w:rsidR="006B58D1" w:rsidRDefault="006B58D1" w:rsidP="006B58D1">
      <w:pPr>
        <w:pStyle w:val="B1"/>
        <w:numPr>
          <w:ilvl w:val="0"/>
          <w:numId w:val="2"/>
        </w:numPr>
      </w:pPr>
      <w:r>
        <w:t>Figure 8.3.5.2-1 provides Rate-Quality curves and BD rate gain for psnr of H.265/HEVC SCC with S3-ETM-03 against H.265/HEVC SCC with configuration S3-SCC-03 for reference sequence S3-R0</w:t>
      </w:r>
      <w:r w:rsidR="00D26C59">
        <w:t>1</w:t>
      </w:r>
    </w:p>
    <w:p w14:paraId="4948F270" w14:textId="113C29F1" w:rsidR="006B58D1" w:rsidRDefault="006B58D1" w:rsidP="006B58D1">
      <w:pPr>
        <w:pStyle w:val="B1"/>
        <w:numPr>
          <w:ilvl w:val="0"/>
          <w:numId w:val="2"/>
        </w:numPr>
      </w:pPr>
      <w:r>
        <w:t>Figure 8.3.5.2-2 provides Rate-Quality curves and BD rate gain for psnr of ETM with S3-ETM-04 against H.265/HEVC SCC with configuration S3-SCC-04 for reference sequence S3-R0</w:t>
      </w:r>
      <w:r w:rsidR="00D26C59">
        <w:t>1</w:t>
      </w:r>
    </w:p>
    <w:p w14:paraId="0E899B5E" w14:textId="0D8002CE" w:rsidR="006B58D1" w:rsidRDefault="00BB4BE6" w:rsidP="005C5155">
      <w:pPr>
        <w:ind w:left="360"/>
        <w:rPr>
          <w:b/>
        </w:rPr>
      </w:pPr>
      <w:r w:rsidRPr="005C5155">
        <w:rPr>
          <w:b/>
          <w:noProof/>
        </w:rPr>
        <w:lastRenderedPageBreak/>
        <w:drawing>
          <wp:inline distT="0" distB="0" distL="0" distR="0" wp14:anchorId="18F12038" wp14:editId="357347EE">
            <wp:extent cx="6115050" cy="2447925"/>
            <wp:effectExtent l="0" t="0" r="0" b="952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501A0F1C" w14:textId="02F85C20" w:rsidR="006B58D1" w:rsidRDefault="006B58D1" w:rsidP="006B58D1">
      <w:pPr>
        <w:pStyle w:val="TH"/>
        <w:ind w:left="360"/>
      </w:pPr>
      <w:r>
        <w:t>Figure 8.3.5.2-1 Rate-Quality curves and BD rate gain for psnr of ETM with S3-SCC-03 against H.265/HEVC SCC with configuration S3-SCC-03 for reference sequence S3-R0</w:t>
      </w:r>
      <w:r w:rsidR="00D26C59">
        <w:t>1</w:t>
      </w:r>
    </w:p>
    <w:p w14:paraId="12C27439" w14:textId="067E192B" w:rsidR="006B58D1" w:rsidRDefault="00E70A24" w:rsidP="006B58D1">
      <w:pPr>
        <w:pStyle w:val="TH"/>
        <w:ind w:left="360"/>
      </w:pPr>
      <w:r w:rsidRPr="005C5155">
        <w:rPr>
          <w:noProof/>
        </w:rPr>
        <w:drawing>
          <wp:inline distT="0" distB="0" distL="0" distR="0" wp14:anchorId="0C947B9A" wp14:editId="13F37280">
            <wp:extent cx="6115050" cy="2447925"/>
            <wp:effectExtent l="0" t="0" r="0" b="952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48F17A62" w14:textId="2E983408" w:rsidR="006B58D1" w:rsidRDefault="006B58D1" w:rsidP="006B58D1">
      <w:pPr>
        <w:pStyle w:val="TH"/>
        <w:ind w:left="360"/>
      </w:pPr>
      <w:r>
        <w:t>Figure 8.3.5.2-2 Rate-Quality curves and BD rate gain for psnr of ETM with S3-ETM-04 against H.265/HEVC SCC with configuration S3-SCC-04 for reference sequence S3-R0</w:t>
      </w:r>
      <w:r w:rsidR="00D26C59">
        <w:t>1</w:t>
      </w:r>
    </w:p>
    <w:p w14:paraId="72F0ECF9" w14:textId="5592013C" w:rsidR="006B58D1" w:rsidRDefault="006B58D1" w:rsidP="006B58D1">
      <w:r>
        <w:t>All Rate-Quality curves and BD rate gain plots are provided in the attac</w:t>
      </w:r>
      <w:r w:rsidR="006B367D">
        <w:t>hm</w:t>
      </w:r>
      <w:r>
        <w:t>ent as well as online here https://dash-large-files.akamaized.net/WAVE/3GPP/5GVideo/Bitstreams/Scenario-3-Screen/</w:t>
      </w:r>
      <w:r w:rsidR="006B367D">
        <w:t>ETM</w:t>
      </w:r>
      <w:r>
        <w:t>/Characterization/.</w:t>
      </w:r>
    </w:p>
    <w:p w14:paraId="1FBFF176" w14:textId="21419E09" w:rsidR="006B58D1" w:rsidRDefault="006B58D1" w:rsidP="006B58D1">
      <w:pPr>
        <w:pStyle w:val="Heading4"/>
      </w:pPr>
      <w:bookmarkStart w:id="658" w:name="_Toc100837967"/>
      <w:r>
        <w:t>8.3.5.3</w:t>
      </w:r>
      <w:r>
        <w:tab/>
        <w:t>Scenario 5: Online Gaming</w:t>
      </w:r>
      <w:bookmarkEnd w:id="658"/>
    </w:p>
    <w:p w14:paraId="219F1004" w14:textId="0C9C7A1A" w:rsidR="006B58D1" w:rsidRDefault="006B58D1" w:rsidP="006B58D1">
      <w:r>
        <w:t xml:space="preserve">This clause provides characterization of ETM mode configurations against H.265/HEVC SCC for Scenario 5 Online Gaming. In particular, </w:t>
      </w:r>
    </w:p>
    <w:p w14:paraId="6E361C41" w14:textId="132946FD" w:rsidR="006B58D1" w:rsidRDefault="006B58D1" w:rsidP="006B58D1">
      <w:pPr>
        <w:pStyle w:val="B1"/>
        <w:numPr>
          <w:ilvl w:val="0"/>
          <w:numId w:val="2"/>
        </w:numPr>
      </w:pPr>
      <w:r>
        <w:t>Table 8.3.5.3-1 provides the BD rate gain of ETM with S5-</w:t>
      </w:r>
      <w:r w:rsidR="006B367D">
        <w:t>ETM</w:t>
      </w:r>
      <w:r>
        <w:t xml:space="preserve">-01 against H.265/HEVC SCC with configuration S5-SCC-01, i.e. with the online gaming scenario reference sequences and no fixed </w:t>
      </w:r>
      <w:r w:rsidR="007F562D">
        <w:t>random access</w:t>
      </w:r>
      <w:r>
        <w:t>.</w:t>
      </w:r>
    </w:p>
    <w:p w14:paraId="2CE6C94C" w14:textId="31951AF9" w:rsidR="006B58D1" w:rsidRDefault="006B58D1" w:rsidP="006B58D1">
      <w:pPr>
        <w:pStyle w:val="B1"/>
        <w:numPr>
          <w:ilvl w:val="0"/>
          <w:numId w:val="2"/>
        </w:numPr>
      </w:pPr>
      <w:r>
        <w:t>Table 8.3.5.3-2 provides the BD rate gain of ETM with S5-</w:t>
      </w:r>
      <w:r w:rsidR="006B367D">
        <w:t>ETM</w:t>
      </w:r>
      <w:r>
        <w:t xml:space="preserve">-02 against H.265/HEVC SCC with configuration S5-SCC-02, i.e. with the online gaming scenario reference sequences and fixed </w:t>
      </w:r>
      <w:r w:rsidR="007F562D">
        <w:t>random access</w:t>
      </w:r>
      <w:r>
        <w:t xml:space="preserve"> every second.</w:t>
      </w:r>
    </w:p>
    <w:p w14:paraId="2CC540CD" w14:textId="40388BBD" w:rsidR="006B58D1" w:rsidRDefault="006B58D1" w:rsidP="006B58D1">
      <w:pPr>
        <w:pStyle w:val="TH"/>
        <w:ind w:left="284"/>
      </w:pPr>
      <w:r>
        <w:lastRenderedPageBreak/>
        <w:t>Table 8.3.5.3-1 BD rate gain of ETM with S5-</w:t>
      </w:r>
      <w:r w:rsidR="006B367D">
        <w:t>ETM</w:t>
      </w:r>
      <w:r>
        <w:t xml:space="preserve">-01 against H.265/HEVC SCC with configuration S5-SCC-01, i.e. with the online gaming scenario reference sequences and no fixed </w:t>
      </w:r>
      <w:r w:rsidR="007F562D">
        <w:t>random access</w:t>
      </w:r>
    </w:p>
    <w:tbl>
      <w:tblPr>
        <w:tblStyle w:val="TableauGrille5Fonc1"/>
        <w:tblW w:w="0" w:type="auto"/>
        <w:jc w:val="center"/>
        <w:tblInd w:w="0" w:type="dxa"/>
        <w:tblLook w:val="04A0" w:firstRow="1" w:lastRow="0" w:firstColumn="1" w:lastColumn="0" w:noHBand="0" w:noVBand="1"/>
      </w:tblPr>
      <w:tblGrid>
        <w:gridCol w:w="2062"/>
        <w:gridCol w:w="2039"/>
        <w:gridCol w:w="828"/>
        <w:gridCol w:w="828"/>
      </w:tblGrid>
      <w:tr w:rsidR="006B58D1" w14:paraId="512CED45"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653CA4C" w14:textId="77777777" w:rsidR="006B58D1" w:rsidRDefault="006B58D1"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7848692"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322B7B63"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4929519E"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495F7C" w14:paraId="38A68F2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9745DC" w14:textId="77777777" w:rsidR="00495F7C" w:rsidRDefault="00495F7C" w:rsidP="00495F7C">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1D5FE1F0"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026B85F0" w14:textId="1DBFA9A8"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16.806</w:t>
            </w:r>
          </w:p>
        </w:tc>
        <w:tc>
          <w:tcPr>
            <w:tcW w:w="0" w:type="auto"/>
            <w:tcBorders>
              <w:top w:val="single" w:sz="4" w:space="0" w:color="FFFFFF"/>
              <w:left w:val="single" w:sz="4" w:space="0" w:color="FFFFFF"/>
              <w:bottom w:val="single" w:sz="4" w:space="0" w:color="FFFFFF"/>
              <w:right w:val="single" w:sz="4" w:space="0" w:color="FFFFFF"/>
            </w:tcBorders>
            <w:vAlign w:val="bottom"/>
          </w:tcPr>
          <w:p w14:paraId="71FE022E" w14:textId="5CDC64FA"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16.758</w:t>
            </w:r>
          </w:p>
        </w:tc>
      </w:tr>
      <w:tr w:rsidR="00495F7C" w14:paraId="285C4F91"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CFBAD7" w14:textId="77777777" w:rsidR="00495F7C" w:rsidRDefault="00495F7C" w:rsidP="00495F7C">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43FAFDD"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1A4A5807" w14:textId="0E1AA796"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14.805</w:t>
            </w:r>
          </w:p>
        </w:tc>
        <w:tc>
          <w:tcPr>
            <w:tcW w:w="0" w:type="auto"/>
            <w:tcBorders>
              <w:top w:val="single" w:sz="4" w:space="0" w:color="FFFFFF"/>
              <w:left w:val="single" w:sz="4" w:space="0" w:color="FFFFFF"/>
              <w:bottom w:val="single" w:sz="4" w:space="0" w:color="FFFFFF"/>
              <w:right w:val="single" w:sz="4" w:space="0" w:color="FFFFFF"/>
            </w:tcBorders>
            <w:vAlign w:val="bottom"/>
          </w:tcPr>
          <w:p w14:paraId="311FB480" w14:textId="2F9BD406"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15.833</w:t>
            </w:r>
          </w:p>
        </w:tc>
      </w:tr>
      <w:tr w:rsidR="00495F7C" w14:paraId="2980335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6548EF" w14:textId="77777777" w:rsidR="00495F7C" w:rsidRDefault="00495F7C" w:rsidP="00495F7C">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60AC022B"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41DC0383" w14:textId="0821BC4E"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19.46</w:t>
            </w:r>
          </w:p>
        </w:tc>
        <w:tc>
          <w:tcPr>
            <w:tcW w:w="0" w:type="auto"/>
            <w:tcBorders>
              <w:top w:val="single" w:sz="4" w:space="0" w:color="FFFFFF"/>
              <w:left w:val="single" w:sz="4" w:space="0" w:color="FFFFFF"/>
              <w:bottom w:val="single" w:sz="4" w:space="0" w:color="FFFFFF"/>
              <w:right w:val="single" w:sz="4" w:space="0" w:color="FFFFFF"/>
            </w:tcBorders>
            <w:vAlign w:val="bottom"/>
          </w:tcPr>
          <w:p w14:paraId="307F94E7" w14:textId="1141B2D0"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20.015</w:t>
            </w:r>
          </w:p>
        </w:tc>
      </w:tr>
      <w:tr w:rsidR="00495F7C" w14:paraId="28147A16"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3F61A2" w14:textId="77777777" w:rsidR="00495F7C" w:rsidRDefault="00495F7C" w:rsidP="00495F7C">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38915E71"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3BE0DFAE" w14:textId="20758B10"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26.892</w:t>
            </w:r>
          </w:p>
        </w:tc>
        <w:tc>
          <w:tcPr>
            <w:tcW w:w="0" w:type="auto"/>
            <w:tcBorders>
              <w:top w:val="single" w:sz="4" w:space="0" w:color="FFFFFF"/>
              <w:left w:val="single" w:sz="4" w:space="0" w:color="FFFFFF"/>
              <w:bottom w:val="single" w:sz="4" w:space="0" w:color="FFFFFF"/>
              <w:right w:val="single" w:sz="4" w:space="0" w:color="FFFFFF"/>
            </w:tcBorders>
            <w:vAlign w:val="bottom"/>
          </w:tcPr>
          <w:p w14:paraId="3CF1ECC1" w14:textId="5864B2D0"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27.798</w:t>
            </w:r>
          </w:p>
        </w:tc>
      </w:tr>
      <w:tr w:rsidR="00495F7C" w14:paraId="1DB0E298"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9C6CE5" w14:textId="77777777" w:rsidR="00495F7C" w:rsidRDefault="00495F7C" w:rsidP="00495F7C">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700A4AEE"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55E98013" w14:textId="2A2CB2C6"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21.732</w:t>
            </w:r>
          </w:p>
        </w:tc>
        <w:tc>
          <w:tcPr>
            <w:tcW w:w="0" w:type="auto"/>
            <w:tcBorders>
              <w:top w:val="single" w:sz="4" w:space="0" w:color="FFFFFF"/>
              <w:left w:val="single" w:sz="4" w:space="0" w:color="FFFFFF"/>
              <w:bottom w:val="single" w:sz="4" w:space="0" w:color="FFFFFF"/>
              <w:right w:val="single" w:sz="4" w:space="0" w:color="FFFFFF"/>
            </w:tcBorders>
            <w:vAlign w:val="bottom"/>
          </w:tcPr>
          <w:p w14:paraId="79E33D3A" w14:textId="0FD32E46"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22.516</w:t>
            </w:r>
          </w:p>
        </w:tc>
      </w:tr>
      <w:tr w:rsidR="00495F7C" w14:paraId="4D8E2129"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F192E6" w14:textId="77777777" w:rsidR="00495F7C" w:rsidRDefault="00495F7C" w:rsidP="00495F7C">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3F9D4571"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0F7DC942" w14:textId="33A2ECD3"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3.102</w:t>
            </w:r>
          </w:p>
        </w:tc>
        <w:tc>
          <w:tcPr>
            <w:tcW w:w="0" w:type="auto"/>
            <w:tcBorders>
              <w:top w:val="single" w:sz="4" w:space="0" w:color="FFFFFF"/>
              <w:left w:val="single" w:sz="4" w:space="0" w:color="FFFFFF"/>
              <w:bottom w:val="single" w:sz="4" w:space="0" w:color="FFFFFF"/>
              <w:right w:val="single" w:sz="4" w:space="0" w:color="FFFFFF"/>
            </w:tcBorders>
            <w:vAlign w:val="bottom"/>
          </w:tcPr>
          <w:p w14:paraId="679EAE35" w14:textId="0C6439BD"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3.482</w:t>
            </w:r>
          </w:p>
        </w:tc>
      </w:tr>
      <w:tr w:rsidR="00495F7C" w14:paraId="53E8742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9B100A" w14:textId="77777777" w:rsidR="00495F7C" w:rsidRDefault="00495F7C" w:rsidP="00495F7C">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37C329EC"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552C17DA" w14:textId="7C07CE64"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9.214</w:t>
            </w:r>
          </w:p>
        </w:tc>
        <w:tc>
          <w:tcPr>
            <w:tcW w:w="0" w:type="auto"/>
            <w:tcBorders>
              <w:top w:val="single" w:sz="4" w:space="0" w:color="FFFFFF"/>
              <w:left w:val="single" w:sz="4" w:space="0" w:color="FFFFFF"/>
              <w:bottom w:val="single" w:sz="4" w:space="0" w:color="FFFFFF"/>
              <w:right w:val="single" w:sz="4" w:space="0" w:color="FFFFFF"/>
            </w:tcBorders>
            <w:vAlign w:val="bottom"/>
          </w:tcPr>
          <w:p w14:paraId="179BED39" w14:textId="5285BE26"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8.741</w:t>
            </w:r>
          </w:p>
        </w:tc>
      </w:tr>
      <w:tr w:rsidR="00495F7C" w14:paraId="4F07342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BDE5B3" w14:textId="77777777" w:rsidR="00495F7C" w:rsidRDefault="00495F7C" w:rsidP="00495F7C">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6B21C776"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09EDE5FE" w14:textId="6FDCA054"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13.087</w:t>
            </w:r>
          </w:p>
        </w:tc>
        <w:tc>
          <w:tcPr>
            <w:tcW w:w="0" w:type="auto"/>
            <w:tcBorders>
              <w:top w:val="single" w:sz="4" w:space="0" w:color="FFFFFF"/>
              <w:left w:val="single" w:sz="4" w:space="0" w:color="FFFFFF"/>
              <w:bottom w:val="single" w:sz="4" w:space="0" w:color="FFFFFF"/>
              <w:right w:val="single" w:sz="4" w:space="0" w:color="FFFFFF"/>
            </w:tcBorders>
            <w:vAlign w:val="bottom"/>
          </w:tcPr>
          <w:p w14:paraId="069CF8F3" w14:textId="7DFF9F43"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12.802</w:t>
            </w:r>
          </w:p>
        </w:tc>
      </w:tr>
      <w:tr w:rsidR="00495F7C" w14:paraId="6C4CF7A5"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69A180" w14:textId="77777777" w:rsidR="00495F7C" w:rsidRDefault="00495F7C" w:rsidP="00495F7C">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09658EB5"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18207C1D" w14:textId="528DCB25"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17.445</w:t>
            </w:r>
          </w:p>
        </w:tc>
        <w:tc>
          <w:tcPr>
            <w:tcW w:w="0" w:type="auto"/>
            <w:tcBorders>
              <w:top w:val="single" w:sz="4" w:space="0" w:color="FFFFFF"/>
              <w:left w:val="single" w:sz="4" w:space="0" w:color="FFFFFF"/>
              <w:bottom w:val="single" w:sz="4" w:space="0" w:color="FFFFFF"/>
              <w:right w:val="single" w:sz="4" w:space="0" w:color="FFFFFF"/>
            </w:tcBorders>
            <w:vAlign w:val="bottom"/>
          </w:tcPr>
          <w:p w14:paraId="31462D84" w14:textId="24B72362"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18.068</w:t>
            </w:r>
          </w:p>
        </w:tc>
      </w:tr>
      <w:tr w:rsidR="00495F7C" w14:paraId="49003CD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C554D9" w14:textId="77777777" w:rsidR="00495F7C" w:rsidRDefault="00495F7C" w:rsidP="00495F7C">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3054F5DB"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4668910C" w14:textId="20D53162"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18.73</w:t>
            </w:r>
          </w:p>
        </w:tc>
        <w:tc>
          <w:tcPr>
            <w:tcW w:w="0" w:type="auto"/>
            <w:tcBorders>
              <w:top w:val="single" w:sz="4" w:space="0" w:color="FFFFFF"/>
              <w:left w:val="single" w:sz="4" w:space="0" w:color="FFFFFF"/>
              <w:bottom w:val="single" w:sz="4" w:space="0" w:color="FFFFFF"/>
              <w:right w:val="single" w:sz="4" w:space="0" w:color="FFFFFF"/>
            </w:tcBorders>
            <w:vAlign w:val="bottom"/>
          </w:tcPr>
          <w:p w14:paraId="349165EE" w14:textId="2DD43AB8"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19.339</w:t>
            </w:r>
          </w:p>
        </w:tc>
      </w:tr>
      <w:tr w:rsidR="00495F7C" w14:paraId="71603ED6"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2BEF96" w14:textId="77777777" w:rsidR="00495F7C" w:rsidRDefault="00495F7C" w:rsidP="00495F7C">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1593064A"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44651295" w14:textId="41DD6E93"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-2.531</w:t>
            </w:r>
          </w:p>
        </w:tc>
        <w:tc>
          <w:tcPr>
            <w:tcW w:w="0" w:type="auto"/>
            <w:tcBorders>
              <w:top w:val="single" w:sz="4" w:space="0" w:color="FFFFFF"/>
              <w:left w:val="single" w:sz="4" w:space="0" w:color="FFFFFF"/>
              <w:bottom w:val="single" w:sz="4" w:space="0" w:color="FFFFFF"/>
              <w:right w:val="single" w:sz="4" w:space="0" w:color="FFFFFF"/>
            </w:tcBorders>
            <w:vAlign w:val="bottom"/>
          </w:tcPr>
          <w:p w14:paraId="7486C5D4" w14:textId="66E7CD0D"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2.564</w:t>
            </w:r>
          </w:p>
        </w:tc>
      </w:tr>
      <w:tr w:rsidR="00495F7C" w14:paraId="32389140"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579C71" w14:textId="77777777" w:rsidR="00495F7C" w:rsidRDefault="00495F7C" w:rsidP="00495F7C">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001968E8"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69DA3531" w14:textId="65B248C8"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14.606</w:t>
            </w:r>
          </w:p>
        </w:tc>
        <w:tc>
          <w:tcPr>
            <w:tcW w:w="0" w:type="auto"/>
            <w:tcBorders>
              <w:top w:val="single" w:sz="4" w:space="0" w:color="FFFFFF"/>
              <w:left w:val="single" w:sz="4" w:space="0" w:color="FFFFFF"/>
              <w:bottom w:val="single" w:sz="4" w:space="0" w:color="FFFFFF"/>
              <w:right w:val="single" w:sz="4" w:space="0" w:color="FFFFFF"/>
            </w:tcBorders>
            <w:vAlign w:val="bottom"/>
          </w:tcPr>
          <w:p w14:paraId="73377962" w14:textId="039F116D"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19.612</w:t>
            </w:r>
          </w:p>
        </w:tc>
      </w:tr>
      <w:tr w:rsidR="00495F7C" w14:paraId="03D747E0"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3F290669" w14:textId="77777777" w:rsidR="00495F7C" w:rsidRDefault="00495F7C" w:rsidP="00495F7C">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triple" w:sz="4" w:space="0" w:color="auto"/>
              <w:right w:val="single" w:sz="4" w:space="0" w:color="FFFFFF"/>
            </w:tcBorders>
            <w:hideMark/>
          </w:tcPr>
          <w:p w14:paraId="23E7D2E5"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triple" w:sz="4" w:space="0" w:color="auto"/>
              <w:right w:val="single" w:sz="4" w:space="0" w:color="FFFFFF"/>
            </w:tcBorders>
            <w:vAlign w:val="bottom"/>
          </w:tcPr>
          <w:p w14:paraId="0F92727C" w14:textId="086C443D"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12.266</w:t>
            </w:r>
          </w:p>
        </w:tc>
        <w:tc>
          <w:tcPr>
            <w:tcW w:w="0" w:type="auto"/>
            <w:tcBorders>
              <w:top w:val="single" w:sz="4" w:space="0" w:color="FFFFFF"/>
              <w:left w:val="single" w:sz="4" w:space="0" w:color="FFFFFF"/>
              <w:bottom w:val="triple" w:sz="4" w:space="0" w:color="auto"/>
              <w:right w:val="single" w:sz="4" w:space="0" w:color="FFFFFF"/>
            </w:tcBorders>
            <w:vAlign w:val="bottom"/>
          </w:tcPr>
          <w:p w14:paraId="003EC9FB" w14:textId="3C829022"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12.598</w:t>
            </w:r>
          </w:p>
        </w:tc>
      </w:tr>
      <w:tr w:rsidR="00495F7C" w14:paraId="17D8EDE6"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4ED1DDC" w14:textId="77777777" w:rsidR="00495F7C" w:rsidRDefault="00495F7C" w:rsidP="00495F7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79F860E"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DE6A7D1" w14:textId="77E03620"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-2.531</w:t>
            </w:r>
          </w:p>
        </w:tc>
        <w:tc>
          <w:tcPr>
            <w:tcW w:w="0" w:type="auto"/>
            <w:tcBorders>
              <w:top w:val="triple" w:sz="4" w:space="0" w:color="auto"/>
              <w:left w:val="single" w:sz="4" w:space="0" w:color="FFFFFF"/>
              <w:bottom w:val="single" w:sz="4" w:space="0" w:color="FFFFFF"/>
              <w:right w:val="single" w:sz="4" w:space="0" w:color="FFFFFF"/>
            </w:tcBorders>
            <w:vAlign w:val="bottom"/>
          </w:tcPr>
          <w:p w14:paraId="24C0E9E0" w14:textId="6F89584B"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2.564</w:t>
            </w:r>
          </w:p>
        </w:tc>
      </w:tr>
      <w:tr w:rsidR="00495F7C" w14:paraId="3CED12D0"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2B5AE1" w14:textId="77777777" w:rsidR="00495F7C" w:rsidRDefault="00495F7C" w:rsidP="00495F7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24A7123"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CE307E1" w14:textId="030D1A07"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26.892</w:t>
            </w:r>
          </w:p>
        </w:tc>
        <w:tc>
          <w:tcPr>
            <w:tcW w:w="0" w:type="auto"/>
            <w:tcBorders>
              <w:top w:val="single" w:sz="4" w:space="0" w:color="FFFFFF"/>
              <w:left w:val="single" w:sz="4" w:space="0" w:color="FFFFFF"/>
              <w:bottom w:val="single" w:sz="4" w:space="0" w:color="FFFFFF"/>
              <w:right w:val="single" w:sz="4" w:space="0" w:color="FFFFFF"/>
            </w:tcBorders>
            <w:vAlign w:val="bottom"/>
          </w:tcPr>
          <w:p w14:paraId="5CB23D78" w14:textId="28AC3DDC"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27.798</w:t>
            </w:r>
          </w:p>
        </w:tc>
      </w:tr>
      <w:tr w:rsidR="00495F7C" w14:paraId="48FC8635"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DF796D1" w14:textId="77777777" w:rsidR="00495F7C" w:rsidRDefault="00495F7C" w:rsidP="00495F7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E61C749"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8272300" w14:textId="72CDE70E"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14.278</w:t>
            </w:r>
          </w:p>
        </w:tc>
        <w:tc>
          <w:tcPr>
            <w:tcW w:w="0" w:type="auto"/>
            <w:tcBorders>
              <w:top w:val="single" w:sz="4" w:space="0" w:color="FFFFFF"/>
              <w:left w:val="single" w:sz="4" w:space="0" w:color="FFFFFF"/>
              <w:bottom w:val="single" w:sz="4" w:space="0" w:color="FFFFFF"/>
              <w:right w:val="single" w:sz="4" w:space="0" w:color="FFFFFF"/>
            </w:tcBorders>
            <w:vAlign w:val="bottom"/>
          </w:tcPr>
          <w:p w14:paraId="3076648F" w14:textId="6025F587"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15.394</w:t>
            </w:r>
          </w:p>
        </w:tc>
      </w:tr>
    </w:tbl>
    <w:p w14:paraId="1AB58B4E" w14:textId="77777777" w:rsidR="006B58D1" w:rsidRDefault="006B58D1" w:rsidP="006B58D1">
      <w:pPr>
        <w:pStyle w:val="EditorsNote"/>
        <w:ind w:left="0" w:firstLine="0"/>
      </w:pPr>
    </w:p>
    <w:p w14:paraId="41ADDFF7" w14:textId="54559DDC" w:rsidR="006B58D1" w:rsidRDefault="006B58D1" w:rsidP="006B58D1">
      <w:pPr>
        <w:pStyle w:val="TH"/>
        <w:ind w:left="284"/>
      </w:pPr>
      <w:r>
        <w:t>Table 8.3.5.3-2 BD rate gain of ETM with S5-</w:t>
      </w:r>
      <w:r w:rsidR="006B367D">
        <w:t>ETM</w:t>
      </w:r>
      <w:r>
        <w:t xml:space="preserve">-02 against H.265/HEVC SCC with configuration S5-SCC-02, i.e. with the online gaming scenario reference sequences and fixed </w:t>
      </w:r>
      <w:r w:rsidR="007F562D">
        <w:t>random access</w:t>
      </w:r>
      <w:r>
        <w:t xml:space="preserve"> every second</w:t>
      </w:r>
    </w:p>
    <w:tbl>
      <w:tblPr>
        <w:tblStyle w:val="TableauGrille5Fonc1"/>
        <w:tblW w:w="0" w:type="auto"/>
        <w:jc w:val="center"/>
        <w:tblInd w:w="0" w:type="dxa"/>
        <w:tblLook w:val="04A0" w:firstRow="1" w:lastRow="0" w:firstColumn="1" w:lastColumn="0" w:noHBand="0" w:noVBand="1"/>
      </w:tblPr>
      <w:tblGrid>
        <w:gridCol w:w="2062"/>
        <w:gridCol w:w="2039"/>
        <w:gridCol w:w="828"/>
        <w:gridCol w:w="828"/>
      </w:tblGrid>
      <w:tr w:rsidR="006B58D1" w14:paraId="1819C120"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675DC26" w14:textId="77777777" w:rsidR="006B58D1" w:rsidRDefault="006B58D1"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28B7A58"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2BE141F6"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7BAC327C"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AB4346" w14:paraId="65246BC9"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12A8B1" w14:textId="77777777" w:rsidR="00AB4346" w:rsidRDefault="00AB4346" w:rsidP="00AB4346">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79DE4D63"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604BCCEB" w14:textId="45EAF00C"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14.582</w:t>
            </w:r>
          </w:p>
        </w:tc>
        <w:tc>
          <w:tcPr>
            <w:tcW w:w="0" w:type="auto"/>
            <w:tcBorders>
              <w:top w:val="single" w:sz="4" w:space="0" w:color="FFFFFF"/>
              <w:left w:val="single" w:sz="4" w:space="0" w:color="FFFFFF"/>
              <w:bottom w:val="single" w:sz="4" w:space="0" w:color="FFFFFF"/>
              <w:right w:val="single" w:sz="4" w:space="0" w:color="FFFFFF"/>
            </w:tcBorders>
            <w:vAlign w:val="bottom"/>
          </w:tcPr>
          <w:p w14:paraId="57013A3F" w14:textId="6107CAE2"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14.542</w:t>
            </w:r>
          </w:p>
        </w:tc>
      </w:tr>
      <w:tr w:rsidR="00AB4346" w14:paraId="4CD7CD57"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147E33F" w14:textId="77777777" w:rsidR="00AB4346" w:rsidRDefault="00AB4346" w:rsidP="00AB4346">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7DE5D0EF"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748D53FC" w14:textId="02FF27BB"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12.162</w:t>
            </w:r>
          </w:p>
        </w:tc>
        <w:tc>
          <w:tcPr>
            <w:tcW w:w="0" w:type="auto"/>
            <w:tcBorders>
              <w:top w:val="single" w:sz="4" w:space="0" w:color="FFFFFF"/>
              <w:left w:val="single" w:sz="4" w:space="0" w:color="FFFFFF"/>
              <w:bottom w:val="single" w:sz="4" w:space="0" w:color="FFFFFF"/>
              <w:right w:val="single" w:sz="4" w:space="0" w:color="FFFFFF"/>
            </w:tcBorders>
            <w:vAlign w:val="bottom"/>
          </w:tcPr>
          <w:p w14:paraId="6CDBF1CA" w14:textId="11A3EC6E"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12.838</w:t>
            </w:r>
          </w:p>
        </w:tc>
      </w:tr>
      <w:tr w:rsidR="00AB4346" w14:paraId="726E9DCA"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ED5F4C" w14:textId="77777777" w:rsidR="00AB4346" w:rsidRDefault="00AB4346" w:rsidP="00AB4346">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666D8E2B"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13F4043B" w14:textId="58B1F3FB"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15.927</w:t>
            </w:r>
          </w:p>
        </w:tc>
        <w:tc>
          <w:tcPr>
            <w:tcW w:w="0" w:type="auto"/>
            <w:tcBorders>
              <w:top w:val="single" w:sz="4" w:space="0" w:color="FFFFFF"/>
              <w:left w:val="single" w:sz="4" w:space="0" w:color="FFFFFF"/>
              <w:bottom w:val="single" w:sz="4" w:space="0" w:color="FFFFFF"/>
              <w:right w:val="single" w:sz="4" w:space="0" w:color="FFFFFF"/>
            </w:tcBorders>
            <w:vAlign w:val="bottom"/>
          </w:tcPr>
          <w:p w14:paraId="13530189" w14:textId="3DE9C19F"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16.416</w:t>
            </w:r>
          </w:p>
        </w:tc>
      </w:tr>
      <w:tr w:rsidR="00AB4346" w14:paraId="6CEE8267"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A830FE" w14:textId="77777777" w:rsidR="00AB4346" w:rsidRDefault="00AB4346" w:rsidP="00AB4346">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076C3540"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5D439BD5" w14:textId="4BB5B7A5"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24.77</w:t>
            </w:r>
          </w:p>
        </w:tc>
        <w:tc>
          <w:tcPr>
            <w:tcW w:w="0" w:type="auto"/>
            <w:tcBorders>
              <w:top w:val="single" w:sz="4" w:space="0" w:color="FFFFFF"/>
              <w:left w:val="single" w:sz="4" w:space="0" w:color="FFFFFF"/>
              <w:bottom w:val="single" w:sz="4" w:space="0" w:color="FFFFFF"/>
              <w:right w:val="single" w:sz="4" w:space="0" w:color="FFFFFF"/>
            </w:tcBorders>
            <w:vAlign w:val="bottom"/>
          </w:tcPr>
          <w:p w14:paraId="05BE3471" w14:textId="15530857"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25.603</w:t>
            </w:r>
          </w:p>
        </w:tc>
      </w:tr>
      <w:tr w:rsidR="00AB4346" w14:paraId="0D0F9456"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50DA1D5" w14:textId="77777777" w:rsidR="00AB4346" w:rsidRDefault="00AB4346" w:rsidP="00AB4346">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470617F5"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4FD1F8F4" w14:textId="2D73AB74"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20.716</w:t>
            </w:r>
          </w:p>
        </w:tc>
        <w:tc>
          <w:tcPr>
            <w:tcW w:w="0" w:type="auto"/>
            <w:tcBorders>
              <w:top w:val="single" w:sz="4" w:space="0" w:color="FFFFFF"/>
              <w:left w:val="single" w:sz="4" w:space="0" w:color="FFFFFF"/>
              <w:bottom w:val="single" w:sz="4" w:space="0" w:color="FFFFFF"/>
              <w:right w:val="single" w:sz="4" w:space="0" w:color="FFFFFF"/>
            </w:tcBorders>
            <w:vAlign w:val="bottom"/>
          </w:tcPr>
          <w:p w14:paraId="45489882" w14:textId="49853D4F"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21.306</w:t>
            </w:r>
          </w:p>
        </w:tc>
      </w:tr>
      <w:tr w:rsidR="00AB4346" w14:paraId="01AA438B"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BA6A4E" w14:textId="77777777" w:rsidR="00AB4346" w:rsidRDefault="00AB4346" w:rsidP="00AB4346">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6F8CFB9D"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0E9DA89B" w14:textId="178DD412"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0.123</w:t>
            </w:r>
          </w:p>
        </w:tc>
        <w:tc>
          <w:tcPr>
            <w:tcW w:w="0" w:type="auto"/>
            <w:tcBorders>
              <w:top w:val="single" w:sz="4" w:space="0" w:color="FFFFFF"/>
              <w:left w:val="single" w:sz="4" w:space="0" w:color="FFFFFF"/>
              <w:bottom w:val="single" w:sz="4" w:space="0" w:color="FFFFFF"/>
              <w:right w:val="single" w:sz="4" w:space="0" w:color="FFFFFF"/>
            </w:tcBorders>
            <w:vAlign w:val="bottom"/>
          </w:tcPr>
          <w:p w14:paraId="5159EB72" w14:textId="370D7E3F"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0.82</w:t>
            </w:r>
          </w:p>
        </w:tc>
      </w:tr>
      <w:tr w:rsidR="00AB4346" w14:paraId="0FEB5698"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BEDD7C6" w14:textId="77777777" w:rsidR="00AB4346" w:rsidRDefault="00AB4346" w:rsidP="00AB4346">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E7BD48B"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1F95C96A" w14:textId="1BB10A36"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5.113</w:t>
            </w:r>
          </w:p>
        </w:tc>
        <w:tc>
          <w:tcPr>
            <w:tcW w:w="0" w:type="auto"/>
            <w:tcBorders>
              <w:top w:val="single" w:sz="4" w:space="0" w:color="FFFFFF"/>
              <w:left w:val="single" w:sz="4" w:space="0" w:color="FFFFFF"/>
              <w:bottom w:val="single" w:sz="4" w:space="0" w:color="FFFFFF"/>
              <w:right w:val="single" w:sz="4" w:space="0" w:color="FFFFFF"/>
            </w:tcBorders>
            <w:vAlign w:val="bottom"/>
          </w:tcPr>
          <w:p w14:paraId="505CB728" w14:textId="71E16C7E"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4.916</w:t>
            </w:r>
          </w:p>
        </w:tc>
      </w:tr>
      <w:tr w:rsidR="00AB4346" w14:paraId="5E3124E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65CF9F" w14:textId="77777777" w:rsidR="00AB4346" w:rsidRDefault="00AB4346" w:rsidP="00AB4346">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26DAEEC4"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38068D2D" w14:textId="700C046C"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7.989</w:t>
            </w:r>
          </w:p>
        </w:tc>
        <w:tc>
          <w:tcPr>
            <w:tcW w:w="0" w:type="auto"/>
            <w:tcBorders>
              <w:top w:val="single" w:sz="4" w:space="0" w:color="FFFFFF"/>
              <w:left w:val="single" w:sz="4" w:space="0" w:color="FFFFFF"/>
              <w:bottom w:val="single" w:sz="4" w:space="0" w:color="FFFFFF"/>
              <w:right w:val="single" w:sz="4" w:space="0" w:color="FFFFFF"/>
            </w:tcBorders>
            <w:vAlign w:val="bottom"/>
          </w:tcPr>
          <w:p w14:paraId="6E62C51F" w14:textId="18129DBF"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8.002</w:t>
            </w:r>
          </w:p>
        </w:tc>
      </w:tr>
      <w:tr w:rsidR="00AB4346" w14:paraId="49F47470"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62A33E" w14:textId="77777777" w:rsidR="00AB4346" w:rsidRDefault="00AB4346" w:rsidP="00AB4346">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491D40C3"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024A5E5F" w14:textId="1D3A5B44"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14.471</w:t>
            </w:r>
          </w:p>
        </w:tc>
        <w:tc>
          <w:tcPr>
            <w:tcW w:w="0" w:type="auto"/>
            <w:tcBorders>
              <w:top w:val="single" w:sz="4" w:space="0" w:color="FFFFFF"/>
              <w:left w:val="single" w:sz="4" w:space="0" w:color="FFFFFF"/>
              <w:bottom w:val="single" w:sz="4" w:space="0" w:color="FFFFFF"/>
              <w:right w:val="single" w:sz="4" w:space="0" w:color="FFFFFF"/>
            </w:tcBorders>
            <w:vAlign w:val="bottom"/>
          </w:tcPr>
          <w:p w14:paraId="7A131AB4" w14:textId="62CBFFFD"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13.515</w:t>
            </w:r>
          </w:p>
        </w:tc>
      </w:tr>
      <w:tr w:rsidR="00AB4346" w14:paraId="5EFF2DD6"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23BFA2" w14:textId="77777777" w:rsidR="00AB4346" w:rsidRDefault="00AB4346" w:rsidP="00AB4346">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707B869C"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4DE809EE" w14:textId="47288745"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15.458</w:t>
            </w:r>
          </w:p>
        </w:tc>
        <w:tc>
          <w:tcPr>
            <w:tcW w:w="0" w:type="auto"/>
            <w:tcBorders>
              <w:top w:val="single" w:sz="4" w:space="0" w:color="FFFFFF"/>
              <w:left w:val="single" w:sz="4" w:space="0" w:color="FFFFFF"/>
              <w:bottom w:val="single" w:sz="4" w:space="0" w:color="FFFFFF"/>
              <w:right w:val="single" w:sz="4" w:space="0" w:color="FFFFFF"/>
            </w:tcBorders>
            <w:vAlign w:val="bottom"/>
          </w:tcPr>
          <w:p w14:paraId="59D1C1A8" w14:textId="78DA2D4B"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15.888</w:t>
            </w:r>
          </w:p>
        </w:tc>
      </w:tr>
      <w:tr w:rsidR="00AB4346" w14:paraId="282784CB"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8E427B" w14:textId="77777777" w:rsidR="00AB4346" w:rsidRDefault="00AB4346" w:rsidP="00AB4346">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32995D6C"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40A1D213" w14:textId="65087E2B"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-8.554</w:t>
            </w:r>
          </w:p>
        </w:tc>
        <w:tc>
          <w:tcPr>
            <w:tcW w:w="0" w:type="auto"/>
            <w:tcBorders>
              <w:top w:val="single" w:sz="4" w:space="0" w:color="FFFFFF"/>
              <w:left w:val="single" w:sz="4" w:space="0" w:color="FFFFFF"/>
              <w:bottom w:val="single" w:sz="4" w:space="0" w:color="FFFFFF"/>
              <w:right w:val="single" w:sz="4" w:space="0" w:color="FFFFFF"/>
            </w:tcBorders>
            <w:vAlign w:val="bottom"/>
          </w:tcPr>
          <w:p w14:paraId="1B04F494" w14:textId="11DD356E"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-3.957</w:t>
            </w:r>
          </w:p>
        </w:tc>
      </w:tr>
      <w:tr w:rsidR="00AB4346" w14:paraId="2B8A45F7"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1E2DF9" w14:textId="77777777" w:rsidR="00AB4346" w:rsidRDefault="00AB4346" w:rsidP="00AB4346">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13D67536"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255B6499" w14:textId="6E576F76"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16.902</w:t>
            </w:r>
          </w:p>
        </w:tc>
        <w:tc>
          <w:tcPr>
            <w:tcW w:w="0" w:type="auto"/>
            <w:tcBorders>
              <w:top w:val="single" w:sz="4" w:space="0" w:color="FFFFFF"/>
              <w:left w:val="single" w:sz="4" w:space="0" w:color="FFFFFF"/>
              <w:bottom w:val="single" w:sz="4" w:space="0" w:color="FFFFFF"/>
              <w:right w:val="single" w:sz="4" w:space="0" w:color="FFFFFF"/>
            </w:tcBorders>
            <w:vAlign w:val="bottom"/>
          </w:tcPr>
          <w:p w14:paraId="3E2EFC1A" w14:textId="2B5BEC0B"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19.385</w:t>
            </w:r>
          </w:p>
        </w:tc>
      </w:tr>
      <w:tr w:rsidR="00AB4346" w14:paraId="387B8903"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72AAEA5F" w14:textId="77777777" w:rsidR="00AB4346" w:rsidRDefault="00AB4346" w:rsidP="00AB4346">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triple" w:sz="4" w:space="0" w:color="auto"/>
              <w:right w:val="single" w:sz="4" w:space="0" w:color="FFFFFF"/>
            </w:tcBorders>
            <w:hideMark/>
          </w:tcPr>
          <w:p w14:paraId="21EE2FF5"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triple" w:sz="4" w:space="0" w:color="auto"/>
              <w:right w:val="single" w:sz="4" w:space="0" w:color="FFFFFF"/>
            </w:tcBorders>
            <w:vAlign w:val="bottom"/>
          </w:tcPr>
          <w:p w14:paraId="49B27DC7" w14:textId="007B2450"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7.471</w:t>
            </w:r>
          </w:p>
        </w:tc>
        <w:tc>
          <w:tcPr>
            <w:tcW w:w="0" w:type="auto"/>
            <w:tcBorders>
              <w:top w:val="single" w:sz="4" w:space="0" w:color="FFFFFF"/>
              <w:left w:val="single" w:sz="4" w:space="0" w:color="FFFFFF"/>
              <w:bottom w:val="triple" w:sz="4" w:space="0" w:color="auto"/>
              <w:right w:val="single" w:sz="4" w:space="0" w:color="FFFFFF"/>
            </w:tcBorders>
            <w:vAlign w:val="bottom"/>
          </w:tcPr>
          <w:p w14:paraId="5F9028D6" w14:textId="0F2CBB07"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8.646</w:t>
            </w:r>
          </w:p>
        </w:tc>
      </w:tr>
      <w:tr w:rsidR="00AB4346" w14:paraId="05528B15"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64407D0" w14:textId="77777777" w:rsidR="00AB4346" w:rsidRDefault="00AB4346" w:rsidP="00AB4346">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AEC9A98"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1F37F93" w14:textId="420FA43B"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-8.554</w:t>
            </w:r>
          </w:p>
        </w:tc>
        <w:tc>
          <w:tcPr>
            <w:tcW w:w="0" w:type="auto"/>
            <w:tcBorders>
              <w:top w:val="triple" w:sz="4" w:space="0" w:color="auto"/>
              <w:left w:val="single" w:sz="4" w:space="0" w:color="FFFFFF"/>
              <w:bottom w:val="single" w:sz="4" w:space="0" w:color="FFFFFF"/>
              <w:right w:val="single" w:sz="4" w:space="0" w:color="FFFFFF"/>
            </w:tcBorders>
            <w:vAlign w:val="bottom"/>
          </w:tcPr>
          <w:p w14:paraId="057219C0" w14:textId="6D1C429C"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-3.957</w:t>
            </w:r>
          </w:p>
        </w:tc>
      </w:tr>
      <w:tr w:rsidR="00AB4346" w14:paraId="6FE13EA0"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AE5E2C" w14:textId="77777777" w:rsidR="00AB4346" w:rsidRDefault="00AB4346" w:rsidP="00AB4346">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E5FAB02"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7302A37" w14:textId="703454A7"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24.77</w:t>
            </w:r>
          </w:p>
        </w:tc>
        <w:tc>
          <w:tcPr>
            <w:tcW w:w="0" w:type="auto"/>
            <w:tcBorders>
              <w:top w:val="single" w:sz="4" w:space="0" w:color="FFFFFF"/>
              <w:left w:val="single" w:sz="4" w:space="0" w:color="FFFFFF"/>
              <w:bottom w:val="single" w:sz="4" w:space="0" w:color="FFFFFF"/>
              <w:right w:val="single" w:sz="4" w:space="0" w:color="FFFFFF"/>
            </w:tcBorders>
            <w:vAlign w:val="bottom"/>
          </w:tcPr>
          <w:p w14:paraId="6DD06C8D" w14:textId="22A07FC8"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25.603</w:t>
            </w:r>
          </w:p>
        </w:tc>
      </w:tr>
      <w:tr w:rsidR="00AB4346" w14:paraId="65D06492"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F2C856C" w14:textId="77777777" w:rsidR="00AB4346" w:rsidRDefault="00AB4346" w:rsidP="00AB4346">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A075F78"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7E65343" w14:textId="0252F1E7"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11.318</w:t>
            </w:r>
          </w:p>
        </w:tc>
        <w:tc>
          <w:tcPr>
            <w:tcW w:w="0" w:type="auto"/>
            <w:tcBorders>
              <w:top w:val="single" w:sz="4" w:space="0" w:color="FFFFFF"/>
              <w:left w:val="single" w:sz="4" w:space="0" w:color="FFFFFF"/>
              <w:bottom w:val="single" w:sz="4" w:space="0" w:color="FFFFFF"/>
              <w:right w:val="single" w:sz="4" w:space="0" w:color="FFFFFF"/>
            </w:tcBorders>
            <w:vAlign w:val="bottom"/>
          </w:tcPr>
          <w:p w14:paraId="0A1514EC" w14:textId="4316E104"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12.148</w:t>
            </w:r>
          </w:p>
        </w:tc>
      </w:tr>
    </w:tbl>
    <w:p w14:paraId="06AF0FC8" w14:textId="77777777" w:rsidR="006B58D1" w:rsidRPr="005C5155" w:rsidRDefault="006B58D1" w:rsidP="006B58D1"/>
    <w:p w14:paraId="04FD1DDD" w14:textId="77777777" w:rsidR="006B58D1" w:rsidRDefault="006B58D1" w:rsidP="006B58D1">
      <w:r>
        <w:t xml:space="preserve">As an example, </w:t>
      </w:r>
    </w:p>
    <w:p w14:paraId="7D6F4F38" w14:textId="4D5C77F4" w:rsidR="006B58D1" w:rsidRDefault="006B58D1" w:rsidP="006B58D1">
      <w:pPr>
        <w:pStyle w:val="B1"/>
        <w:numPr>
          <w:ilvl w:val="0"/>
          <w:numId w:val="2"/>
        </w:numPr>
      </w:pPr>
      <w:r>
        <w:t>Figure 8.3.5.3-1 provides Rate-Quality curves and BD rate gain for psnr of ETM with S5-</w:t>
      </w:r>
      <w:r w:rsidR="006B367D">
        <w:t>ETM</w:t>
      </w:r>
      <w:r>
        <w:t>-01 against H.265/HEVC SCC with configuration S5-SCC-01 for reference sequence S5-R11</w:t>
      </w:r>
    </w:p>
    <w:p w14:paraId="323F106E" w14:textId="076347E8" w:rsidR="006B58D1" w:rsidRDefault="006B58D1" w:rsidP="006B58D1">
      <w:pPr>
        <w:pStyle w:val="B1"/>
        <w:numPr>
          <w:ilvl w:val="0"/>
          <w:numId w:val="2"/>
        </w:numPr>
      </w:pPr>
      <w:r>
        <w:t>Figure 8.3.5.3-2 provides Rate-Quality curves and BD rate gain for psnr of ETM with S5-</w:t>
      </w:r>
      <w:r w:rsidR="006B367D">
        <w:t>ETM</w:t>
      </w:r>
      <w:r>
        <w:t>-02 against H.265/HEVC SCC with configuration S5-SCC-02 for reference sequence S5-R11</w:t>
      </w:r>
    </w:p>
    <w:p w14:paraId="386613D1" w14:textId="5D37D8F1" w:rsidR="006B58D1" w:rsidRDefault="00AB4346" w:rsidP="006B58D1">
      <w:pPr>
        <w:pStyle w:val="TH"/>
        <w:ind w:left="360"/>
      </w:pPr>
      <w:r w:rsidRPr="005C5155">
        <w:rPr>
          <w:noProof/>
        </w:rPr>
        <w:lastRenderedPageBreak/>
        <w:drawing>
          <wp:inline distT="0" distB="0" distL="0" distR="0" wp14:anchorId="56C46636" wp14:editId="3BE58280">
            <wp:extent cx="6115050" cy="2447925"/>
            <wp:effectExtent l="0" t="0" r="0" b="9525"/>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3F131A2F" w14:textId="20758699" w:rsidR="006B58D1" w:rsidRDefault="006B58D1" w:rsidP="006B58D1">
      <w:pPr>
        <w:pStyle w:val="TH"/>
        <w:ind w:left="360"/>
      </w:pPr>
      <w:r>
        <w:t>Figure 8.3.5.3-1 Rate-Quality curves and BD rate gain for psnr of ETM with S5-</w:t>
      </w:r>
      <w:r w:rsidR="006B367D">
        <w:t>ETM</w:t>
      </w:r>
      <w:r>
        <w:t>-01 against H.265/HEVC SCC with configuration S5-SCC-01 for reference sequence S5-R11</w:t>
      </w:r>
    </w:p>
    <w:p w14:paraId="5AE04E12" w14:textId="3B904E1D" w:rsidR="006B58D1" w:rsidRDefault="00945D08" w:rsidP="00DE7958">
      <w:pPr>
        <w:pStyle w:val="TH"/>
        <w:ind w:left="360"/>
      </w:pPr>
      <w:r w:rsidRPr="005C5155">
        <w:rPr>
          <w:noProof/>
        </w:rPr>
        <w:drawing>
          <wp:inline distT="0" distB="0" distL="0" distR="0" wp14:anchorId="05EC7103" wp14:editId="6B53A5BB">
            <wp:extent cx="6115050" cy="2447925"/>
            <wp:effectExtent l="0" t="0" r="0" b="9525"/>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6A1FEFF0" w14:textId="05A6240B" w:rsidR="006B58D1" w:rsidRDefault="006B58D1" w:rsidP="006B58D1">
      <w:pPr>
        <w:pStyle w:val="TH"/>
        <w:ind w:left="360"/>
      </w:pPr>
      <w:r>
        <w:t>Figure 8.3.5.3-2 Rate-Quality curves and BD rate gain for psnr of ETM with S5-</w:t>
      </w:r>
      <w:r w:rsidR="006B367D">
        <w:t>ETM</w:t>
      </w:r>
      <w:r>
        <w:t>-02 against H.265/HEVC SCC with configuration S5-SCC-02 for reference sequence S5-R11</w:t>
      </w:r>
    </w:p>
    <w:p w14:paraId="6644BD80" w14:textId="23BDC08F" w:rsidR="006B58D1" w:rsidRDefault="006B58D1" w:rsidP="006B58D1">
      <w:r>
        <w:t>All Rate-Quality curves and BD rate gain plots are provided in the attac</w:t>
      </w:r>
      <w:r w:rsidR="006B367D">
        <w:t>hm</w:t>
      </w:r>
      <w:r>
        <w:t>ent as well as online here: https://dash-large-files.akamaized.net/WAVE/3GPP/5GVideo/Bitstreams/Scenario-5-Gaming/</w:t>
      </w:r>
      <w:r w:rsidR="006B367D">
        <w:t>ETM</w:t>
      </w:r>
      <w:r>
        <w:t>/Characterization/.</w:t>
      </w:r>
    </w:p>
    <w:p w14:paraId="7626C63E" w14:textId="74B42790" w:rsidR="006B58D1" w:rsidRDefault="006B58D1" w:rsidP="006B58D1">
      <w:pPr>
        <w:pStyle w:val="Heading4"/>
      </w:pPr>
      <w:bookmarkStart w:id="659" w:name="_Toc100837968"/>
      <w:r>
        <w:t>8.3.5.4</w:t>
      </w:r>
      <w:r>
        <w:tab/>
        <w:t>Summary</w:t>
      </w:r>
      <w:bookmarkEnd w:id="659"/>
    </w:p>
    <w:p w14:paraId="48902432" w14:textId="59438CD4" w:rsidR="006B58D1" w:rsidRDefault="006B58D1" w:rsidP="006B58D1">
      <w:r>
        <w:t>Table 8.3.5.4-1 provides a summary of BD rate gain in psnr of ETM against H.265/HEVC SCC for different scenarios and configurations.</w:t>
      </w:r>
    </w:p>
    <w:p w14:paraId="5CC96CC0" w14:textId="03AD5494" w:rsidR="006B58D1" w:rsidRDefault="006B58D1" w:rsidP="006B58D1">
      <w:pPr>
        <w:pStyle w:val="TH"/>
        <w:ind w:left="284"/>
      </w:pPr>
      <w:r>
        <w:t>Table 8.3.5.4-1 Summary of BD rate gain in psnr of ETM against H.265/HEVC SCC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tblGrid>
      <w:tr w:rsidR="006B58D1" w14:paraId="2CD24AFF"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65DF2BE" w14:textId="77777777" w:rsidR="006B58D1" w:rsidRDefault="006B58D1" w:rsidP="00604BFC">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4D363991"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average psnr</w:t>
            </w:r>
          </w:p>
        </w:tc>
        <w:tc>
          <w:tcPr>
            <w:tcW w:w="0" w:type="auto"/>
            <w:tcBorders>
              <w:bottom w:val="single" w:sz="4" w:space="0" w:color="FFFFFF"/>
            </w:tcBorders>
            <w:hideMark/>
          </w:tcPr>
          <w:p w14:paraId="344B41A6"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min psnr</w:t>
            </w:r>
          </w:p>
        </w:tc>
        <w:tc>
          <w:tcPr>
            <w:tcW w:w="0" w:type="auto"/>
            <w:tcBorders>
              <w:bottom w:val="single" w:sz="4" w:space="0" w:color="FFFFFF"/>
            </w:tcBorders>
            <w:hideMark/>
          </w:tcPr>
          <w:p w14:paraId="46224C34"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max psnr</w:t>
            </w:r>
          </w:p>
        </w:tc>
      </w:tr>
      <w:tr w:rsidR="006B58D1" w14:paraId="7C5F044E"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93E5E4" w14:textId="77777777" w:rsidR="006B58D1" w:rsidRDefault="006B58D1" w:rsidP="00604BFC">
            <w:pPr>
              <w:pStyle w:val="TAH"/>
              <w:rPr>
                <w:rFonts w:cs="Arial"/>
                <w:bCs w:val="0"/>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36E719B8" w14:textId="35C0FC89" w:rsidR="006B58D1" w:rsidRDefault="001C2B6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5.877</w:t>
            </w:r>
          </w:p>
        </w:tc>
        <w:tc>
          <w:tcPr>
            <w:tcW w:w="0" w:type="auto"/>
            <w:tcBorders>
              <w:top w:val="single" w:sz="4" w:space="0" w:color="FFFFFF"/>
              <w:left w:val="single" w:sz="4" w:space="0" w:color="FFFFFF"/>
              <w:bottom w:val="single" w:sz="4" w:space="0" w:color="FFFFFF"/>
              <w:right w:val="single" w:sz="4" w:space="0" w:color="FFFFFF"/>
            </w:tcBorders>
            <w:vAlign w:val="bottom"/>
          </w:tcPr>
          <w:p w14:paraId="5AD28308" w14:textId="397DE8A2" w:rsidR="006B58D1" w:rsidRDefault="001C2B6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-35.736</w:t>
            </w:r>
          </w:p>
        </w:tc>
        <w:tc>
          <w:tcPr>
            <w:tcW w:w="0" w:type="auto"/>
            <w:tcBorders>
              <w:top w:val="single" w:sz="4" w:space="0" w:color="FFFFFF"/>
              <w:left w:val="single" w:sz="4" w:space="0" w:color="FFFFFF"/>
              <w:bottom w:val="single" w:sz="4" w:space="0" w:color="FFFFFF"/>
              <w:right w:val="single" w:sz="4" w:space="0" w:color="FFFFFF"/>
            </w:tcBorders>
            <w:vAlign w:val="bottom"/>
          </w:tcPr>
          <w:p w14:paraId="58F9A5EB" w14:textId="0577BEEB" w:rsidR="006B58D1" w:rsidRDefault="001C2B6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29.517</w:t>
            </w:r>
          </w:p>
        </w:tc>
      </w:tr>
      <w:tr w:rsidR="006B58D1" w14:paraId="6F6C9AC8"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351FAB" w14:textId="77777777" w:rsidR="006B58D1" w:rsidRDefault="006B58D1" w:rsidP="00604BFC">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650CBC5C" w14:textId="68F09148" w:rsidR="006B58D1" w:rsidRDefault="001C2B60"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-9.711</w:t>
            </w:r>
          </w:p>
        </w:tc>
        <w:tc>
          <w:tcPr>
            <w:tcW w:w="0" w:type="auto"/>
            <w:tcBorders>
              <w:top w:val="single" w:sz="4" w:space="0" w:color="FFFFFF"/>
              <w:left w:val="single" w:sz="4" w:space="0" w:color="FFFFFF"/>
              <w:bottom w:val="single" w:sz="4" w:space="0" w:color="FFFFFF"/>
              <w:right w:val="single" w:sz="4" w:space="0" w:color="FFFFFF"/>
            </w:tcBorders>
            <w:vAlign w:val="bottom"/>
          </w:tcPr>
          <w:p w14:paraId="34A2FC13" w14:textId="3BD214FD" w:rsidR="006B58D1" w:rsidRDefault="001C2B60"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-64.055</w:t>
            </w:r>
          </w:p>
        </w:tc>
        <w:tc>
          <w:tcPr>
            <w:tcW w:w="0" w:type="auto"/>
            <w:tcBorders>
              <w:top w:val="single" w:sz="4" w:space="0" w:color="FFFFFF"/>
              <w:left w:val="single" w:sz="4" w:space="0" w:color="FFFFFF"/>
              <w:bottom w:val="single" w:sz="4" w:space="0" w:color="FFFFFF"/>
              <w:right w:val="single" w:sz="4" w:space="0" w:color="FFFFFF"/>
            </w:tcBorders>
            <w:vAlign w:val="bottom"/>
          </w:tcPr>
          <w:p w14:paraId="6BAD38E5" w14:textId="563DAAFB" w:rsidR="006B58D1" w:rsidRDefault="001C2B60"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20.338</w:t>
            </w:r>
          </w:p>
        </w:tc>
      </w:tr>
      <w:tr w:rsidR="006B58D1" w14:paraId="76684CF4"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7AD295" w14:textId="77777777" w:rsidR="006B58D1" w:rsidRDefault="006B58D1" w:rsidP="00604BFC">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66ED7591" w14:textId="32D60233" w:rsidR="006B58D1" w:rsidRDefault="001C2B6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14.278</w:t>
            </w:r>
          </w:p>
        </w:tc>
        <w:tc>
          <w:tcPr>
            <w:tcW w:w="0" w:type="auto"/>
            <w:tcBorders>
              <w:top w:val="single" w:sz="4" w:space="0" w:color="FFFFFF"/>
              <w:left w:val="single" w:sz="4" w:space="0" w:color="FFFFFF"/>
              <w:bottom w:val="single" w:sz="4" w:space="0" w:color="FFFFFF"/>
              <w:right w:val="single" w:sz="4" w:space="0" w:color="FFFFFF"/>
            </w:tcBorders>
            <w:vAlign w:val="bottom"/>
          </w:tcPr>
          <w:p w14:paraId="3EC43AE8" w14:textId="5B995502" w:rsidR="006B58D1" w:rsidRDefault="001C2B6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-2.531</w:t>
            </w:r>
          </w:p>
        </w:tc>
        <w:tc>
          <w:tcPr>
            <w:tcW w:w="0" w:type="auto"/>
            <w:tcBorders>
              <w:top w:val="single" w:sz="4" w:space="0" w:color="FFFFFF"/>
              <w:left w:val="single" w:sz="4" w:space="0" w:color="FFFFFF"/>
              <w:bottom w:val="single" w:sz="4" w:space="0" w:color="FFFFFF"/>
              <w:right w:val="single" w:sz="4" w:space="0" w:color="FFFFFF"/>
            </w:tcBorders>
            <w:vAlign w:val="bottom"/>
          </w:tcPr>
          <w:p w14:paraId="09149A18" w14:textId="745DA366" w:rsidR="006B58D1" w:rsidRDefault="001C2B6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26.892</w:t>
            </w:r>
          </w:p>
        </w:tc>
      </w:tr>
      <w:tr w:rsidR="006B58D1" w14:paraId="3B841988"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5D1C5D" w14:textId="77777777" w:rsidR="006B58D1" w:rsidRDefault="006B58D1" w:rsidP="00604BFC">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tcPr>
          <w:p w14:paraId="0115C8AC" w14:textId="1E10BBD4" w:rsidR="006B58D1" w:rsidRDefault="001C2B60"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11.318</w:t>
            </w:r>
          </w:p>
        </w:tc>
        <w:tc>
          <w:tcPr>
            <w:tcW w:w="0" w:type="auto"/>
            <w:tcBorders>
              <w:top w:val="single" w:sz="4" w:space="0" w:color="FFFFFF"/>
              <w:left w:val="single" w:sz="4" w:space="0" w:color="FFFFFF"/>
              <w:bottom w:val="single" w:sz="4" w:space="0" w:color="FFFFFF"/>
              <w:right w:val="single" w:sz="4" w:space="0" w:color="FFFFFF"/>
            </w:tcBorders>
            <w:vAlign w:val="bottom"/>
          </w:tcPr>
          <w:p w14:paraId="3BC01A65" w14:textId="787AFEC7" w:rsidR="006B58D1" w:rsidRDefault="001C2B60"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-8.554</w:t>
            </w:r>
          </w:p>
        </w:tc>
        <w:tc>
          <w:tcPr>
            <w:tcW w:w="0" w:type="auto"/>
            <w:tcBorders>
              <w:top w:val="single" w:sz="4" w:space="0" w:color="FFFFFF"/>
              <w:left w:val="single" w:sz="4" w:space="0" w:color="FFFFFF"/>
              <w:bottom w:val="single" w:sz="4" w:space="0" w:color="FFFFFF"/>
              <w:right w:val="single" w:sz="4" w:space="0" w:color="FFFFFF"/>
            </w:tcBorders>
            <w:vAlign w:val="bottom"/>
          </w:tcPr>
          <w:p w14:paraId="53C1591A" w14:textId="50512B68" w:rsidR="006B58D1" w:rsidRDefault="001C2B60"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24.77</w:t>
            </w:r>
          </w:p>
        </w:tc>
      </w:tr>
      <w:tr w:rsidR="001C2B60" w14:paraId="141CA40A"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5D43D23" w14:textId="77777777" w:rsidR="001C2B60" w:rsidRDefault="001C2B60" w:rsidP="001C2B60">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A3A5389" w14:textId="2CF41BF6" w:rsidR="001C2B60" w:rsidRDefault="001C2B60" w:rsidP="001C2B6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-9.711</w:t>
            </w:r>
          </w:p>
        </w:tc>
        <w:tc>
          <w:tcPr>
            <w:tcW w:w="0" w:type="auto"/>
            <w:tcBorders>
              <w:top w:val="triple" w:sz="4" w:space="0" w:color="auto"/>
              <w:left w:val="single" w:sz="4" w:space="0" w:color="FFFFFF"/>
              <w:bottom w:val="single" w:sz="4" w:space="0" w:color="FFFFFF"/>
              <w:right w:val="single" w:sz="4" w:space="0" w:color="FFFFFF"/>
            </w:tcBorders>
            <w:vAlign w:val="bottom"/>
          </w:tcPr>
          <w:p w14:paraId="3AA39738" w14:textId="2BE16F21" w:rsidR="001C2B60" w:rsidRDefault="001C2B60" w:rsidP="001C2B6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-64.055</w:t>
            </w:r>
          </w:p>
        </w:tc>
        <w:tc>
          <w:tcPr>
            <w:tcW w:w="0" w:type="auto"/>
            <w:tcBorders>
              <w:top w:val="triple" w:sz="4" w:space="0" w:color="auto"/>
              <w:left w:val="single" w:sz="4" w:space="0" w:color="FFFFFF"/>
              <w:bottom w:val="single" w:sz="4" w:space="0" w:color="FFFFFF"/>
              <w:right w:val="single" w:sz="4" w:space="0" w:color="FFFFFF"/>
            </w:tcBorders>
            <w:vAlign w:val="bottom"/>
          </w:tcPr>
          <w:p w14:paraId="30ED2120" w14:textId="027118C3" w:rsidR="001C2B60" w:rsidRDefault="001C2B60" w:rsidP="001C2B6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20.338</w:t>
            </w:r>
          </w:p>
        </w:tc>
      </w:tr>
      <w:tr w:rsidR="001C2B60" w14:paraId="17733E36"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9CDDE30" w14:textId="77777777" w:rsidR="001C2B60" w:rsidRDefault="001C2B60" w:rsidP="001C2B60">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9D1A703" w14:textId="43F85C9E" w:rsidR="001C2B60" w:rsidRDefault="001C2B60" w:rsidP="001C2B6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14.278</w:t>
            </w:r>
          </w:p>
        </w:tc>
        <w:tc>
          <w:tcPr>
            <w:tcW w:w="0" w:type="auto"/>
            <w:tcBorders>
              <w:top w:val="single" w:sz="4" w:space="0" w:color="FFFFFF"/>
              <w:left w:val="single" w:sz="4" w:space="0" w:color="FFFFFF"/>
              <w:bottom w:val="single" w:sz="4" w:space="0" w:color="FFFFFF"/>
              <w:right w:val="single" w:sz="4" w:space="0" w:color="FFFFFF"/>
            </w:tcBorders>
            <w:vAlign w:val="bottom"/>
          </w:tcPr>
          <w:p w14:paraId="5B00F42E" w14:textId="2A05F9C2" w:rsidR="001C2B60" w:rsidRDefault="001C2B60" w:rsidP="001C2B6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-2.531</w:t>
            </w:r>
          </w:p>
        </w:tc>
        <w:tc>
          <w:tcPr>
            <w:tcW w:w="0" w:type="auto"/>
            <w:tcBorders>
              <w:top w:val="single" w:sz="4" w:space="0" w:color="FFFFFF"/>
              <w:left w:val="single" w:sz="4" w:space="0" w:color="FFFFFF"/>
              <w:bottom w:val="single" w:sz="4" w:space="0" w:color="FFFFFF"/>
              <w:right w:val="single" w:sz="4" w:space="0" w:color="FFFFFF"/>
            </w:tcBorders>
            <w:vAlign w:val="bottom"/>
          </w:tcPr>
          <w:p w14:paraId="4EA47D99" w14:textId="0F31CF7C" w:rsidR="001C2B60" w:rsidRDefault="001C2B60" w:rsidP="001C2B6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29.517</w:t>
            </w:r>
          </w:p>
        </w:tc>
      </w:tr>
    </w:tbl>
    <w:p w14:paraId="2B7A5245" w14:textId="51A80B3F" w:rsidR="006B58D1" w:rsidRDefault="005B4987" w:rsidP="00F571F8">
      <w:r>
        <w:t>]</w:t>
      </w:r>
    </w:p>
    <w:p w14:paraId="034F3A86" w14:textId="6A5E2B6A" w:rsidR="00CA2F26" w:rsidRPr="00C05364" w:rsidRDefault="00CA2F26" w:rsidP="00CA2F26">
      <w:pPr>
        <w:pStyle w:val="Heading2"/>
        <w:rPr>
          <w:rFonts w:eastAsia="Arial"/>
        </w:rPr>
      </w:pPr>
      <w:bookmarkStart w:id="660" w:name="_Toc100837969"/>
      <w:r w:rsidRPr="00C05364">
        <w:rPr>
          <w:rFonts w:eastAsia="Arial"/>
        </w:rPr>
        <w:lastRenderedPageBreak/>
        <w:t>8.4</w:t>
      </w:r>
      <w:r w:rsidRPr="00C05364">
        <w:rPr>
          <w:rFonts w:eastAsia="Arial"/>
        </w:rPr>
        <w:tab/>
      </w:r>
      <w:r w:rsidR="00E36AE9" w:rsidRPr="00DC64F8">
        <w:rPr>
          <w:rFonts w:eastAsia="Arial"/>
        </w:rPr>
        <w:t>AOMedia Video 1</w:t>
      </w:r>
      <w:r w:rsidR="00E36AE9">
        <w:rPr>
          <w:rFonts w:eastAsia="Arial"/>
        </w:rPr>
        <w:t xml:space="preserve"> (</w:t>
      </w:r>
      <w:r w:rsidRPr="00C05364">
        <w:rPr>
          <w:rFonts w:eastAsia="Arial"/>
        </w:rPr>
        <w:t>AV1</w:t>
      </w:r>
      <w:r w:rsidR="00E36AE9">
        <w:rPr>
          <w:rFonts w:eastAsia="Arial"/>
        </w:rPr>
        <w:t>)</w:t>
      </w:r>
      <w:bookmarkEnd w:id="660"/>
    </w:p>
    <w:p w14:paraId="1184CC12" w14:textId="77777777" w:rsidR="00CA2F26" w:rsidRPr="00C87F90" w:rsidRDefault="00CA2F26" w:rsidP="00CA2F26">
      <w:pPr>
        <w:pStyle w:val="Heading3"/>
        <w:rPr>
          <w:rFonts w:eastAsia="Arial"/>
        </w:rPr>
      </w:pPr>
      <w:bookmarkStart w:id="661" w:name="_Toc63850832"/>
      <w:bookmarkStart w:id="662" w:name="_Toc100837970"/>
      <w:r w:rsidRPr="00DC028A">
        <w:rPr>
          <w:rFonts w:eastAsia="Arial"/>
        </w:rPr>
        <w:t>8.4.1</w:t>
      </w:r>
      <w:r w:rsidRPr="00DC028A">
        <w:rPr>
          <w:rFonts w:eastAsia="Arial"/>
        </w:rPr>
        <w:tab/>
        <w:t>Overview</w:t>
      </w:r>
      <w:bookmarkEnd w:id="661"/>
      <w:bookmarkEnd w:id="662"/>
    </w:p>
    <w:p w14:paraId="2E959A85" w14:textId="5DD8F0F7" w:rsidR="00CA2F26" w:rsidRDefault="00CA2F26" w:rsidP="00CA2F26">
      <w:pPr>
        <w:rPr>
          <w:rFonts w:eastAsia="Arial"/>
        </w:rPr>
      </w:pPr>
      <w:r>
        <w:rPr>
          <w:rFonts w:eastAsia="Arial"/>
        </w:rPr>
        <w:t>AV1 (</w:t>
      </w:r>
      <w:r w:rsidRPr="00C55FB9">
        <w:rPr>
          <w:rFonts w:eastAsia="Arial"/>
        </w:rPr>
        <w:t>AOMedia Video 1</w:t>
      </w:r>
      <w:r>
        <w:rPr>
          <w:rFonts w:eastAsia="Arial"/>
        </w:rPr>
        <w:t xml:space="preserve">) </w:t>
      </w:r>
      <w:r w:rsidRPr="00C55FB9">
        <w:rPr>
          <w:rFonts w:eastAsia="Arial"/>
        </w:rPr>
        <w:t>[</w:t>
      </w:r>
      <w:r>
        <w:rPr>
          <w:rFonts w:eastAsia="Arial"/>
        </w:rPr>
        <w:t>68</w:t>
      </w:r>
      <w:r w:rsidRPr="00C55FB9">
        <w:rPr>
          <w:rFonts w:eastAsia="Arial"/>
        </w:rPr>
        <w:t xml:space="preserve">] is a video </w:t>
      </w:r>
      <w:r>
        <w:rPr>
          <w:rFonts w:eastAsia="Arial"/>
        </w:rPr>
        <w:t>coding format</w:t>
      </w:r>
      <w:r w:rsidRPr="00C55FB9">
        <w:rPr>
          <w:rFonts w:eastAsia="Arial"/>
        </w:rPr>
        <w:t xml:space="preserve"> developed by the Alliance for Open Media</w:t>
      </w:r>
      <w:r>
        <w:rPr>
          <w:rFonts w:eastAsia="Arial"/>
        </w:rPr>
        <w:t xml:space="preserve"> (AOMedia). AOMedia is</w:t>
      </w:r>
      <w:r w:rsidRPr="00C55FB9">
        <w:rPr>
          <w:rFonts w:eastAsia="Arial"/>
        </w:rPr>
        <w:t xml:space="preserve"> a consortium founded in 2015 that</w:t>
      </w:r>
      <w:r>
        <w:rPr>
          <w:rFonts w:eastAsia="Arial"/>
        </w:rPr>
        <w:t>, in July 2021,</w:t>
      </w:r>
      <w:r w:rsidRPr="00C55FB9">
        <w:rPr>
          <w:rFonts w:eastAsia="Arial"/>
        </w:rPr>
        <w:t xml:space="preserve"> </w:t>
      </w:r>
      <w:r>
        <w:rPr>
          <w:rFonts w:eastAsia="Arial"/>
        </w:rPr>
        <w:t>includes</w:t>
      </w:r>
      <w:r w:rsidRPr="00C55FB9">
        <w:rPr>
          <w:rFonts w:eastAsia="Arial"/>
        </w:rPr>
        <w:t xml:space="preserve"> </w:t>
      </w:r>
      <w:r>
        <w:rPr>
          <w:rFonts w:eastAsia="Arial"/>
        </w:rPr>
        <w:t>47</w:t>
      </w:r>
      <w:r w:rsidRPr="00C55FB9">
        <w:rPr>
          <w:rFonts w:eastAsia="Arial"/>
        </w:rPr>
        <w:t xml:space="preserve"> companies </w:t>
      </w:r>
      <w:r>
        <w:rPr>
          <w:rFonts w:eastAsia="Arial"/>
        </w:rPr>
        <w:t>from across the web media ecosystem, including</w:t>
      </w:r>
      <w:r w:rsidRPr="00C55FB9">
        <w:rPr>
          <w:rFonts w:eastAsia="Arial"/>
        </w:rPr>
        <w:t xml:space="preserve"> semiconductor </w:t>
      </w:r>
      <w:r>
        <w:rPr>
          <w:rFonts w:eastAsia="Arial"/>
        </w:rPr>
        <w:t>developers</w:t>
      </w:r>
      <w:r w:rsidRPr="00C55FB9">
        <w:rPr>
          <w:rFonts w:eastAsia="Arial"/>
        </w:rPr>
        <w:t xml:space="preserve">, video on demand providers, video content producers, software development companies and web browser vendors. </w:t>
      </w:r>
      <w:r>
        <w:rPr>
          <w:rFonts w:eastAsia="Arial"/>
        </w:rPr>
        <w:t>In addition to t</w:t>
      </w:r>
      <w:r w:rsidRPr="00C55FB9">
        <w:rPr>
          <w:rFonts w:eastAsia="Arial"/>
        </w:rPr>
        <w:t>he AV1 bitstream specification</w:t>
      </w:r>
      <w:r>
        <w:rPr>
          <w:rFonts w:eastAsia="Arial"/>
        </w:rPr>
        <w:t xml:space="preserve">, AOMedia makes available a </w:t>
      </w:r>
      <w:r w:rsidRPr="00C55FB9">
        <w:rPr>
          <w:rFonts w:eastAsia="Arial"/>
        </w:rPr>
        <w:t xml:space="preserve">reference </w:t>
      </w:r>
      <w:r>
        <w:rPr>
          <w:rFonts w:eastAsia="Arial"/>
        </w:rPr>
        <w:t xml:space="preserve">software implementation of the AV1 </w:t>
      </w:r>
      <w:r w:rsidRPr="00C55FB9">
        <w:rPr>
          <w:rFonts w:eastAsia="Arial"/>
        </w:rPr>
        <w:t>video codec</w:t>
      </w:r>
      <w:r w:rsidRPr="3A60B4B7">
        <w:rPr>
          <w:rFonts w:eastAsia="Arial"/>
        </w:rPr>
        <w:t xml:space="preserve"> [</w:t>
      </w:r>
      <w:r>
        <w:rPr>
          <w:rFonts w:eastAsia="Arial"/>
        </w:rPr>
        <w:t>69</w:t>
      </w:r>
      <w:r w:rsidRPr="3A60B4B7">
        <w:rPr>
          <w:rFonts w:eastAsia="Arial"/>
        </w:rPr>
        <w:t xml:space="preserve">]. </w:t>
      </w:r>
    </w:p>
    <w:p w14:paraId="3C55B1D7" w14:textId="66A1095F" w:rsidR="00CA2F26" w:rsidRPr="00C55FB9" w:rsidRDefault="00CA2F26" w:rsidP="00CA2F26">
      <w:pPr>
        <w:rPr>
          <w:rFonts w:eastAsia="Arial"/>
        </w:rPr>
      </w:pPr>
      <w:r>
        <w:t>AV1 is used today to implement some of the relevant 5G video service scenarios listed in clause 6. Some of the references documenting motivation for the 4K-TV scenario (clause 6.3.1 [17] [18] [19] [20]) and the Screen Content Scenario (clause 6.4.1 [26] [41]) discuss implementations that support AV1 today.</w:t>
      </w:r>
    </w:p>
    <w:p w14:paraId="3E94508F" w14:textId="77777777" w:rsidR="00CA2F26" w:rsidRPr="00C55FB9" w:rsidRDefault="00CA2F26" w:rsidP="00CA2F26">
      <w:pPr>
        <w:rPr>
          <w:rFonts w:eastAsia="Arial"/>
        </w:rPr>
      </w:pPr>
      <w:r w:rsidRPr="00911CEF">
        <w:rPr>
          <w:rFonts w:eastAsia="Arial"/>
        </w:rPr>
        <w:t xml:space="preserve">AV1 was designed to </w:t>
      </w:r>
      <w:r>
        <w:rPr>
          <w:rFonts w:eastAsia="Arial"/>
        </w:rPr>
        <w:t>support features required by</w:t>
      </w:r>
      <w:r w:rsidRPr="00911CEF">
        <w:rPr>
          <w:rFonts w:eastAsia="Arial"/>
        </w:rPr>
        <w:t xml:space="preserve"> real-time applications</w:t>
      </w:r>
      <w:r>
        <w:rPr>
          <w:rFonts w:eastAsia="Arial"/>
        </w:rPr>
        <w:t>,</w:t>
      </w:r>
      <w:r w:rsidRPr="00C55FB9">
        <w:rPr>
          <w:rFonts w:eastAsia="Arial"/>
        </w:rPr>
        <w:t xml:space="preserve"> </w:t>
      </w:r>
      <w:r>
        <w:rPr>
          <w:rFonts w:eastAsia="Arial"/>
        </w:rPr>
        <w:t>including</w:t>
      </w:r>
      <w:r w:rsidRPr="00C55FB9">
        <w:rPr>
          <w:rFonts w:eastAsia="Arial"/>
        </w:rPr>
        <w:t xml:space="preserve"> high resolutions, high dynamic range</w:t>
      </w:r>
      <w:r>
        <w:rPr>
          <w:rFonts w:eastAsia="Arial"/>
        </w:rPr>
        <w:t xml:space="preserve">, </w:t>
      </w:r>
      <w:r w:rsidRPr="00C55FB9">
        <w:rPr>
          <w:rFonts w:eastAsia="Arial"/>
        </w:rPr>
        <w:t xml:space="preserve">wide colour gamut formats and high frame rates. </w:t>
      </w:r>
      <w:r w:rsidRPr="0035285C">
        <w:rPr>
          <w:rFonts w:eastAsia="Arial"/>
        </w:rPr>
        <w:t>It fully supports the ITU-R BT.2100 recommendation</w:t>
      </w:r>
      <w:r>
        <w:rPr>
          <w:rFonts w:eastAsia="Arial"/>
        </w:rPr>
        <w:t xml:space="preserve"> [16]</w:t>
      </w:r>
      <w:r w:rsidRPr="0035285C">
        <w:rPr>
          <w:rFonts w:eastAsia="Arial"/>
        </w:rPr>
        <w:t xml:space="preserve">, as well as static and dynamic metadata for HDR applications, </w:t>
      </w:r>
      <w:r>
        <w:rPr>
          <w:rFonts w:eastAsia="Arial"/>
        </w:rPr>
        <w:t>such as</w:t>
      </w:r>
      <w:r w:rsidRPr="0035285C">
        <w:rPr>
          <w:rFonts w:eastAsia="Arial"/>
        </w:rPr>
        <w:t xml:space="preserve"> the HDR10+ format. It can also support up to 12 bits of precision per colour </w:t>
      </w:r>
      <w:r>
        <w:rPr>
          <w:rFonts w:eastAsia="Arial"/>
        </w:rPr>
        <w:t>sample as well as the 4:4:4 chroma sampling format.</w:t>
      </w:r>
    </w:p>
    <w:p w14:paraId="450E6209" w14:textId="26D9FE5E" w:rsidR="00CA2F26" w:rsidRDefault="00CA2F26" w:rsidP="00730F6C">
      <w:pPr>
        <w:rPr>
          <w:rFonts w:eastAsia="Arial"/>
        </w:rPr>
      </w:pPr>
      <w:r w:rsidRPr="00C55FB9">
        <w:rPr>
          <w:rFonts w:eastAsia="Arial"/>
        </w:rPr>
        <w:t>AV1 defines three profiles for decoders. The “Main”, “High” and “Professional” profiles</w:t>
      </w:r>
      <w:r>
        <w:rPr>
          <w:rFonts w:eastAsia="Arial"/>
        </w:rPr>
        <w:t xml:space="preserve">, specified in </w:t>
      </w:r>
      <w:r w:rsidRPr="03B5398B">
        <w:rPr>
          <w:rFonts w:eastAsia="Arial"/>
        </w:rPr>
        <w:t>A</w:t>
      </w:r>
      <w:r>
        <w:rPr>
          <w:rFonts w:eastAsia="Arial"/>
        </w:rPr>
        <w:t>nnex A of [xx]</w:t>
      </w:r>
      <w:r w:rsidRPr="00C55FB9">
        <w:rPr>
          <w:rFonts w:eastAsia="Arial"/>
        </w:rPr>
        <w:t>. The “Main” profile allows for a bit depth of 8</w:t>
      </w:r>
      <w:r>
        <w:rPr>
          <w:rFonts w:eastAsia="Arial"/>
        </w:rPr>
        <w:t xml:space="preserve"> </w:t>
      </w:r>
      <w:r w:rsidRPr="00C55FB9">
        <w:rPr>
          <w:rFonts w:eastAsia="Arial"/>
        </w:rPr>
        <w:t>bits or 10</w:t>
      </w:r>
      <w:r>
        <w:rPr>
          <w:rFonts w:eastAsia="Arial"/>
        </w:rPr>
        <w:t xml:space="preserve"> </w:t>
      </w:r>
      <w:r w:rsidRPr="00C55FB9">
        <w:rPr>
          <w:rFonts w:eastAsia="Arial"/>
        </w:rPr>
        <w:t>bits per sample with 4:0:0 (greyscale) and 4:2:0 (quarter) chroma sampling. The “High” profile further adds support for 4:4:4 chroma sampling (no subsampling). The “Professional” profile extends capabilities to full</w:t>
      </w:r>
      <w:r>
        <w:rPr>
          <w:rFonts w:eastAsia="Arial"/>
        </w:rPr>
        <w:t>y</w:t>
      </w:r>
      <w:r w:rsidRPr="00C55FB9">
        <w:rPr>
          <w:rFonts w:eastAsia="Arial"/>
        </w:rPr>
        <w:t xml:space="preserve"> support 4:0:0, 4:2:0, 4:2:2 (half) and 4:4:4 chroma sub-sampling with 8-, 10-, and 12-bit colour depths.</w:t>
      </w:r>
    </w:p>
    <w:p w14:paraId="76B4F914" w14:textId="4A114B7C" w:rsidR="006D783B" w:rsidRPr="002909C3" w:rsidRDefault="006D783B" w:rsidP="006D783B">
      <w:pPr>
        <w:pStyle w:val="Heading3"/>
      </w:pPr>
      <w:bookmarkStart w:id="663" w:name="_Toc79925796"/>
      <w:bookmarkStart w:id="664" w:name="_Toc100837971"/>
      <w:r w:rsidRPr="002909C3">
        <w:t>8.4.</w:t>
      </w:r>
      <w:r w:rsidR="00EF0CC0">
        <w:t>2</w:t>
      </w:r>
      <w:r w:rsidRPr="002909C3">
        <w:tab/>
        <w:t xml:space="preserve">Test Configurations and Results for </w:t>
      </w:r>
      <w:bookmarkEnd w:id="663"/>
      <w:r w:rsidR="003A07BA">
        <w:t>AV1</w:t>
      </w:r>
      <w:bookmarkEnd w:id="664"/>
    </w:p>
    <w:p w14:paraId="17C46556" w14:textId="1489B562" w:rsidR="006D783B" w:rsidRPr="002909C3" w:rsidRDefault="00A73B00" w:rsidP="006D783B">
      <w:pPr>
        <w:pStyle w:val="Heading4"/>
      </w:pPr>
      <w:bookmarkStart w:id="665" w:name="_Toc79925797"/>
      <w:bookmarkStart w:id="666" w:name="_Toc100837972"/>
      <w:r>
        <w:t>8.4.2.</w:t>
      </w:r>
      <w:r w:rsidR="006D783B" w:rsidRPr="002909C3">
        <w:t>1</w:t>
      </w:r>
      <w:r w:rsidR="006D783B" w:rsidRPr="002909C3">
        <w:tab/>
        <w:t>Introduction</w:t>
      </w:r>
      <w:bookmarkEnd w:id="665"/>
      <w:bookmarkEnd w:id="666"/>
    </w:p>
    <w:p w14:paraId="64704B76" w14:textId="77777777" w:rsidR="006D783B" w:rsidRDefault="006D783B" w:rsidP="006D783B">
      <w:pPr>
        <w:rPr>
          <w:color w:val="0563C1"/>
          <w:u w:val="single"/>
        </w:rPr>
      </w:pPr>
      <w:r w:rsidRPr="002909C3">
        <w:t xml:space="preserve">The reference software for AV1 is </w:t>
      </w:r>
      <w:r>
        <w:t>built from the AV1 codec library</w:t>
      </w:r>
      <w:r w:rsidRPr="002909C3">
        <w:t xml:space="preserve"> </w:t>
      </w:r>
      <w:r>
        <w:t>(</w:t>
      </w:r>
      <w:r w:rsidRPr="002909C3">
        <w:t>libaom</w:t>
      </w:r>
      <w:r>
        <w:t>)</w:t>
      </w:r>
      <w:r w:rsidRPr="002909C3">
        <w:t xml:space="preserve">. It is used to build two applications – </w:t>
      </w:r>
      <w:r w:rsidRPr="002909C3">
        <w:rPr>
          <w:rFonts w:ascii="Courier New" w:hAnsi="Courier New" w:cs="Courier New"/>
        </w:rPr>
        <w:t>aomenc</w:t>
      </w:r>
      <w:r w:rsidRPr="002909C3">
        <w:t xml:space="preserve"> and </w:t>
      </w:r>
      <w:r w:rsidRPr="002909C3">
        <w:rPr>
          <w:rFonts w:ascii="Courier New" w:hAnsi="Courier New" w:cs="Courier New"/>
        </w:rPr>
        <w:t>aomdec</w:t>
      </w:r>
      <w:r w:rsidRPr="002909C3">
        <w:t xml:space="preserve">. </w:t>
      </w:r>
      <w:r>
        <w:t>General i</w:t>
      </w:r>
      <w:r w:rsidRPr="002909C3">
        <w:t xml:space="preserve">nstructions for building libaom can be found here: </w:t>
      </w:r>
      <w:hyperlink r:id="rId125" w:anchor="building-the-library-and-applications" w:history="1">
        <w:r w:rsidRPr="002909C3">
          <w:rPr>
            <w:color w:val="0563C1"/>
            <w:u w:val="single"/>
          </w:rPr>
          <w:t>https://aomedia.googlesource.com/aom#building-the-library-and-applications</w:t>
        </w:r>
      </w:hyperlink>
    </w:p>
    <w:p w14:paraId="430BE90D" w14:textId="77777777" w:rsidR="006D783B" w:rsidRDefault="006D783B" w:rsidP="006D783B">
      <w:r>
        <w:t>T</w:t>
      </w:r>
      <w:r w:rsidRPr="00D42CF3">
        <w:t xml:space="preserve">he AV1 codec library has </w:t>
      </w:r>
      <w:r>
        <w:t>multiple</w:t>
      </w:r>
      <w:r w:rsidRPr="00D42CF3">
        <w:t xml:space="preserve"> configuration options. These come in two varieties</w:t>
      </w:r>
      <w:r>
        <w:t xml:space="preserve"> - b</w:t>
      </w:r>
      <w:r w:rsidRPr="006F4028">
        <w:t>uild system configuration options</w:t>
      </w:r>
      <w:r>
        <w:t xml:space="preserve"> and </w:t>
      </w:r>
      <w:r w:rsidRPr="006F4028">
        <w:t xml:space="preserve">codec configuration options. </w:t>
      </w:r>
      <w:r>
        <w:t xml:space="preserve">Both option types are set at built time. The configurations to be used for 3GPP testing are: </w:t>
      </w:r>
    </w:p>
    <w:p w14:paraId="3AF862E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-DCMAKE_BUILD_TYPE=Release</w:t>
      </w:r>
    </w:p>
    <w:p w14:paraId="65F60C55"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-DCONFIG_DOCS=0          </w:t>
      </w:r>
    </w:p>
    <w:p w14:paraId="2B43F45E"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-DCONFIG_SHARED=0</w:t>
      </w:r>
    </w:p>
    <w:p w14:paraId="69028BAB"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-DENABLE_TESTS=0</w:t>
      </w:r>
    </w:p>
    <w:p w14:paraId="21B510F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-DCONFIG_UNIT_TESTS=0 </w:t>
      </w:r>
    </w:p>
    <w:p w14:paraId="3A579DA8"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-DCONFIG_AV1_HIGHBITDEPTH=1</w:t>
      </w:r>
    </w:p>
    <w:p w14:paraId="4E480109" w14:textId="77777777" w:rsidR="006D783B" w:rsidRDefault="006D783B" w:rsidP="006D783B">
      <w:pPr>
        <w:contextualSpacing/>
        <w:rPr>
          <w:rFonts w:ascii="Courier" w:eastAsia="SimSun" w:hAnsi="Courier"/>
          <w:noProof/>
          <w:lang w:val="en-US"/>
        </w:rPr>
      </w:pPr>
    </w:p>
    <w:p w14:paraId="3B5C894A" w14:textId="583DB29F" w:rsidR="006D783B" w:rsidRDefault="006D783B" w:rsidP="006D783B">
      <w:r w:rsidRPr="00D06788">
        <w:t xml:space="preserve">The </w:t>
      </w:r>
      <w:r w:rsidRPr="00280862">
        <w:rPr>
          <w:rFonts w:ascii="Courier New" w:hAnsi="Courier New" w:cs="Courier New"/>
        </w:rPr>
        <w:t>libaom</w:t>
      </w:r>
      <w:r w:rsidRPr="00D06788">
        <w:t xml:space="preserve"> implementation provided for the tests depends on the scenario and is documented individually for each scenario.</w:t>
      </w:r>
    </w:p>
    <w:p w14:paraId="22424144" w14:textId="3EF3A5DB" w:rsidR="00F16922" w:rsidRDefault="00F16922" w:rsidP="00F16922">
      <w:r w:rsidRPr="003E6F24">
        <w:t xml:space="preserve">Several changes had to be introduced to the </w:t>
      </w:r>
      <w:r w:rsidRPr="006332B0">
        <w:rPr>
          <w:rFonts w:ascii="Courier New" w:hAnsi="Courier New" w:cs="Courier New"/>
        </w:rPr>
        <w:t>libaom</w:t>
      </w:r>
      <w:r w:rsidRPr="003E6F24">
        <w:t xml:space="preserve"> reference software to match the requirements and needs of 3GPP and for this test. A specific release </w:t>
      </w:r>
      <w:r>
        <w:t xml:space="preserve">of that software </w:t>
      </w:r>
      <w:r w:rsidRPr="003E6F24">
        <w:t>containing these changes, which should be used for the 3GPP testing, can be found by using the following git release tag</w:t>
      </w:r>
      <w:r>
        <w:t>:</w:t>
      </w:r>
    </w:p>
    <w:p w14:paraId="62CE8D8A" w14:textId="21E89810" w:rsidR="00F16922" w:rsidRDefault="00F16922" w:rsidP="00F16922">
      <w:pPr>
        <w:spacing w:after="120"/>
        <w:ind w:left="720"/>
        <w:rPr>
          <w:rFonts w:ascii="Courier New" w:eastAsia="Courier New" w:hAnsi="Courier New" w:cs="Courier New"/>
        </w:rPr>
      </w:pPr>
      <w:r>
        <w:rPr>
          <w:rFonts w:ascii="Courier New" w:eastAsia="Courier New" w:hAnsi="Courier New" w:cs="Courier New"/>
        </w:rPr>
        <w:t>3gpp-2021-10-15</w:t>
      </w:r>
      <w:r w:rsidR="00AC2921">
        <w:rPr>
          <w:rFonts w:ascii="Courier New" w:eastAsia="Courier New" w:hAnsi="Courier New" w:cs="Courier New"/>
        </w:rPr>
        <w:t>-</w:t>
      </w:r>
      <w:r w:rsidR="009065DA">
        <w:rPr>
          <w:rFonts w:ascii="Courier New" w:eastAsia="Courier New" w:hAnsi="Courier New" w:cs="Courier New"/>
        </w:rPr>
        <w:t>4</w:t>
      </w:r>
    </w:p>
    <w:p w14:paraId="2918DE0C" w14:textId="77777777" w:rsidR="00F16922" w:rsidRDefault="00F16922" w:rsidP="00F16922">
      <w:pPr>
        <w:spacing w:after="120"/>
      </w:pPr>
      <w:r>
        <w:t xml:space="preserve">The AV1 encoder that is built using the AV1 libraries is </w:t>
      </w:r>
      <w:r>
        <w:rPr>
          <w:rFonts w:ascii="Courier New" w:eastAsia="Courier New" w:hAnsi="Courier New" w:cs="Courier New"/>
        </w:rPr>
        <w:t>aomenc</w:t>
      </w:r>
      <w:r>
        <w:t xml:space="preserve">. Command line options are used to configure the encoding performed by </w:t>
      </w:r>
      <w:r>
        <w:rPr>
          <w:rFonts w:ascii="Courier New" w:eastAsia="Courier New" w:hAnsi="Courier New" w:cs="Courier New"/>
        </w:rPr>
        <w:t>aomenc</w:t>
      </w:r>
      <w:r>
        <w:t xml:space="preserve">. </w:t>
      </w:r>
    </w:p>
    <w:p w14:paraId="3A0B2FF3" w14:textId="77777777" w:rsidR="00F16922" w:rsidRDefault="00F16922" w:rsidP="00F16922">
      <w:pPr>
        <w:spacing w:after="120"/>
      </w:pPr>
      <w:r>
        <w:lastRenderedPageBreak/>
        <w:t xml:space="preserve">A complete description of all command line options used to generate the bitstreams referenced in this technical report can be found here: </w:t>
      </w:r>
    </w:p>
    <w:p w14:paraId="5A3B62F4" w14:textId="5CC42DEA" w:rsidR="00F16922" w:rsidRPr="007109F3" w:rsidRDefault="00F16922" w:rsidP="00280862">
      <w:pPr>
        <w:pStyle w:val="EditorsNote"/>
      </w:pPr>
      <w:r>
        <w:t xml:space="preserve">Editor’s note: </w:t>
      </w:r>
      <w:r>
        <w:tab/>
        <w:t>A link to the online publication of “</w:t>
      </w:r>
      <w:r w:rsidRPr="00F80EA0">
        <w:t>aomenc - command line parameters</w:t>
      </w:r>
      <w:r>
        <w:t>” will be added shortly. In the meantime, a draft of the specification has been provided as a contribution.</w:t>
      </w:r>
    </w:p>
    <w:p w14:paraId="33501723" w14:textId="7E3F15D2" w:rsidR="00F16922" w:rsidRDefault="00F16922" w:rsidP="00F16922">
      <w:pPr>
        <w:spacing w:after="120"/>
      </w:pPr>
      <w:r>
        <w:t>De</w:t>
      </w:r>
      <w:r w:rsidRPr="00D41F6B">
        <w:t xml:space="preserve">pending on the testing scenario, </w:t>
      </w:r>
      <w:r w:rsidRPr="00280862">
        <w:rPr>
          <w:rFonts w:ascii="Courier New" w:hAnsi="Courier New" w:cs="Courier New"/>
        </w:rPr>
        <w:t>libaom</w:t>
      </w:r>
      <w:r w:rsidRPr="00D41F6B">
        <w:t xml:space="preserve"> needs to be configured differently with appropriate command line configuration settings. Such configuration settings are documented individually and provided in independent Linux shell script files for convenience.</w:t>
      </w:r>
      <w:r>
        <w:t xml:space="preserve"> These attached configuration scripts take arguments to generate the tuples. For example, </w:t>
      </w:r>
      <w:r w:rsidR="009366E9">
        <w:rPr>
          <w:rFonts w:ascii="Courier New" w:hAnsi="Courier New" w:cs="Courier New"/>
        </w:rPr>
        <w:t>S1-AV1</w:t>
      </w:r>
      <w:r w:rsidRPr="00280862">
        <w:rPr>
          <w:rFonts w:ascii="Courier New" w:hAnsi="Courier New" w:cs="Courier New"/>
        </w:rPr>
        <w:t>-01.sh</w:t>
      </w:r>
      <w:r>
        <w:t xml:space="preserve">, </w:t>
      </w:r>
      <w:r w:rsidR="009366E9">
        <w:rPr>
          <w:rFonts w:ascii="Courier New" w:hAnsi="Courier New" w:cs="Courier New"/>
        </w:rPr>
        <w:t>S5-</w:t>
      </w:r>
      <w:r w:rsidR="000A44F9">
        <w:rPr>
          <w:rFonts w:ascii="Courier New" w:hAnsi="Courier New" w:cs="Courier New"/>
        </w:rPr>
        <w:t>AV1SCC</w:t>
      </w:r>
      <w:r w:rsidRPr="00280862">
        <w:rPr>
          <w:rFonts w:ascii="Courier New" w:hAnsi="Courier New" w:cs="Courier New"/>
        </w:rPr>
        <w:t>-01.sh</w:t>
      </w:r>
      <w:r>
        <w:t>, etc. Arguments to be used with each configuration script are listed in the sections, below.</w:t>
      </w:r>
    </w:p>
    <w:p w14:paraId="3DA021D0" w14:textId="67A61ABD" w:rsidR="00CF21AF" w:rsidRDefault="00CF21AF" w:rsidP="00F16922">
      <w:pPr>
        <w:spacing w:after="120"/>
      </w:pPr>
      <w:r>
        <w:t xml:space="preserve">Note that based on the general configuration restrictions in clause 5.6 and the permitted use of </w:t>
      </w:r>
      <w:r w:rsidRPr="00CF21AF">
        <w:t>residual energy/distortion-based decisions that can adapt the coding type of the current frame</w:t>
      </w:r>
      <w:r>
        <w:t>, overlay frames in AV1 are permitted.</w:t>
      </w:r>
    </w:p>
    <w:p w14:paraId="22947428" w14:textId="02002235" w:rsidR="00F16922" w:rsidRDefault="00C56415" w:rsidP="00F16922">
      <w:pPr>
        <w:spacing w:after="120"/>
      </w:pPr>
      <w:r>
        <w:t xml:space="preserve">Table </w:t>
      </w:r>
      <w:r w:rsidR="00A73B00">
        <w:t>8.4.2.</w:t>
      </w:r>
      <w:r>
        <w:t>1-1</w:t>
      </w:r>
      <w:r w:rsidR="00F16922">
        <w:t xml:space="preserve"> </w:t>
      </w:r>
      <w:r w:rsidR="00122EF2">
        <w:t>provides</w:t>
      </w:r>
      <w:r w:rsidR="00F16922">
        <w:t xml:space="preserve"> the common command line options used by all of AV1 configuration file scripts, along with an explanation of their use.</w:t>
      </w:r>
    </w:p>
    <w:p w14:paraId="38BD49F2" w14:textId="5A2D082B" w:rsidR="007052FC" w:rsidRDefault="007052FC" w:rsidP="00280862">
      <w:pPr>
        <w:pStyle w:val="TH"/>
      </w:pPr>
      <w:r>
        <w:t xml:space="preserve">Table </w:t>
      </w:r>
      <w:r w:rsidR="00A73B00">
        <w:t>8.4.2.</w:t>
      </w:r>
      <w:r w:rsidR="00C56415">
        <w:t>1-1 Common command line options used by all of AV1 configuration file scripts, along with an explanation of their 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776"/>
        <w:gridCol w:w="6855"/>
      </w:tblGrid>
      <w:tr w:rsidR="00F16922" w:rsidRPr="00772244" w14:paraId="7DC6EEFE" w14:textId="77777777" w:rsidTr="006902AC">
        <w:trPr>
          <w:cantSplit/>
        </w:trPr>
        <w:tc>
          <w:tcPr>
            <w:tcW w:w="2776" w:type="dxa"/>
          </w:tcPr>
          <w:p w14:paraId="3438DF3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--cpu-used=0</w:t>
            </w:r>
          </w:p>
        </w:tc>
        <w:tc>
          <w:tcPr>
            <w:tcW w:w="6855" w:type="dxa"/>
          </w:tcPr>
          <w:p w14:paraId="04D86C7F"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the encoder to use settings to achieve the best compression efficiency</w:t>
            </w:r>
            <w:r w:rsidRPr="00286952">
              <w:rPr>
                <w:rFonts w:eastAsia="Calibri"/>
                <w:sz w:val="16"/>
                <w:szCs w:val="16"/>
                <w:lang w:val="en-US" w:eastAsia="en-GB"/>
              </w:rPr>
              <w:t>.</w:t>
            </w:r>
          </w:p>
        </w:tc>
      </w:tr>
      <w:tr w:rsidR="00F16922" w:rsidRPr="00772244" w14:paraId="33A49238" w14:textId="77777777" w:rsidTr="006902AC">
        <w:trPr>
          <w:cantSplit/>
        </w:trPr>
        <w:tc>
          <w:tcPr>
            <w:tcW w:w="2776" w:type="dxa"/>
            <w:shd w:val="clear" w:color="auto" w:fill="auto"/>
          </w:tcPr>
          <w:p w14:paraId="53CB8294" w14:textId="5E0D8FD6"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--enable-keyframe-filtering=</w:t>
            </w:r>
            <w:r w:rsidR="00E11153">
              <w:rPr>
                <w:rFonts w:ascii="Courier New" w:eastAsia="Courier New" w:hAnsi="Courier New" w:cs="Courier New"/>
                <w:sz w:val="14"/>
                <w:szCs w:val="14"/>
                <w:lang w:val="en-US" w:eastAsia="en-GB"/>
              </w:rPr>
              <w:t>0</w:t>
            </w:r>
          </w:p>
        </w:tc>
        <w:tc>
          <w:tcPr>
            <w:tcW w:w="6855" w:type="dxa"/>
          </w:tcPr>
          <w:p w14:paraId="415D4ECB" w14:textId="3343B825" w:rsidR="00F16922" w:rsidRPr="00772244" w:rsidRDefault="00E11153" w:rsidP="005A23A5">
            <w:pPr>
              <w:spacing w:after="60" w:line="259" w:lineRule="auto"/>
              <w:rPr>
                <w:rFonts w:eastAsia="Calibri"/>
                <w:sz w:val="16"/>
                <w:szCs w:val="16"/>
                <w:lang w:val="en-US" w:eastAsia="en-GB"/>
              </w:rPr>
            </w:pPr>
            <w:r>
              <w:rPr>
                <w:rFonts w:eastAsia="Calibri"/>
                <w:sz w:val="16"/>
                <w:szCs w:val="16"/>
                <w:lang w:val="en-US" w:eastAsia="en-GB"/>
              </w:rPr>
              <w:t>Dis</w:t>
            </w:r>
            <w:r w:rsidRPr="00772244">
              <w:rPr>
                <w:rFonts w:eastAsia="Calibri"/>
                <w:sz w:val="16"/>
                <w:szCs w:val="16"/>
                <w:lang w:val="en-US" w:eastAsia="en-GB"/>
              </w:rPr>
              <w:t xml:space="preserve">able </w:t>
            </w:r>
            <w:r w:rsidR="00F16922" w:rsidRPr="00772244">
              <w:rPr>
                <w:rFonts w:eastAsia="Calibri"/>
                <w:sz w:val="16"/>
                <w:szCs w:val="16"/>
                <w:lang w:val="en-US" w:eastAsia="en-GB"/>
              </w:rPr>
              <w:t>temporal filtering for Key frame</w:t>
            </w:r>
          </w:p>
        </w:tc>
      </w:tr>
      <w:tr w:rsidR="00F16922" w:rsidRPr="00772244" w14:paraId="1A504C30" w14:textId="77777777" w:rsidTr="006902AC">
        <w:trPr>
          <w:cantSplit/>
        </w:trPr>
        <w:tc>
          <w:tcPr>
            <w:tcW w:w="2776" w:type="dxa"/>
            <w:shd w:val="clear" w:color="auto" w:fill="auto"/>
          </w:tcPr>
          <w:p w14:paraId="4B8A4B54"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--enable-tpl-model=0</w:t>
            </w:r>
          </w:p>
        </w:tc>
        <w:tc>
          <w:tcPr>
            <w:tcW w:w="6855" w:type="dxa"/>
          </w:tcPr>
          <w:p w14:paraId="1378BF51"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RDO based temporal layer model so </w:t>
            </w:r>
            <w:r w:rsidRPr="00286952">
              <w:rPr>
                <w:rFonts w:eastAsia="Calibri"/>
                <w:sz w:val="16"/>
                <w:szCs w:val="16"/>
                <w:lang w:val="en-US" w:eastAsia="en-GB"/>
              </w:rPr>
              <w:t xml:space="preserve">that </w:t>
            </w:r>
            <w:r w:rsidRPr="00772244">
              <w:rPr>
                <w:rFonts w:eastAsia="Calibri"/>
                <w:sz w:val="16"/>
                <w:szCs w:val="16"/>
                <w:lang w:val="en-US" w:eastAsia="en-GB"/>
              </w:rPr>
              <w:t xml:space="preserve">fixed hierarchy is used.  </w:t>
            </w:r>
          </w:p>
        </w:tc>
      </w:tr>
      <w:tr w:rsidR="00F16922" w:rsidRPr="00772244" w14:paraId="391C4696" w14:textId="77777777" w:rsidTr="006902AC">
        <w:trPr>
          <w:cantSplit/>
        </w:trPr>
        <w:tc>
          <w:tcPr>
            <w:tcW w:w="2776" w:type="dxa"/>
            <w:shd w:val="clear" w:color="auto" w:fill="auto"/>
          </w:tcPr>
          <w:p w14:paraId="1587850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--end-usage=q</w:t>
            </w:r>
          </w:p>
        </w:tc>
        <w:tc>
          <w:tcPr>
            <w:tcW w:w="6855" w:type="dxa"/>
          </w:tcPr>
          <w:p w14:paraId="0B077B92"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encoder to use </w:t>
            </w:r>
            <w:r w:rsidRPr="00286952">
              <w:rPr>
                <w:rFonts w:eastAsia="Calibri"/>
                <w:sz w:val="16"/>
                <w:szCs w:val="16"/>
                <w:lang w:val="en-US" w:eastAsia="en-GB"/>
              </w:rPr>
              <w:t xml:space="preserve">the </w:t>
            </w:r>
            <w:r w:rsidRPr="00772244">
              <w:rPr>
                <w:rFonts w:eastAsia="Calibri"/>
                <w:sz w:val="16"/>
                <w:szCs w:val="16"/>
                <w:lang w:val="en-US" w:eastAsia="en-GB"/>
              </w:rPr>
              <w:t>constant quality mode</w:t>
            </w:r>
          </w:p>
        </w:tc>
      </w:tr>
      <w:tr w:rsidR="00F16922" w:rsidRPr="00772244" w14:paraId="657E857D" w14:textId="77777777" w:rsidTr="006902AC">
        <w:trPr>
          <w:cantSplit/>
        </w:trPr>
        <w:tc>
          <w:tcPr>
            <w:tcW w:w="2776" w:type="dxa"/>
            <w:shd w:val="clear" w:color="auto" w:fill="auto"/>
          </w:tcPr>
          <w:p w14:paraId="0CCCCB53"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--frame-parallel=0</w:t>
            </w:r>
          </w:p>
        </w:tc>
        <w:tc>
          <w:tcPr>
            <w:tcW w:w="6855" w:type="dxa"/>
          </w:tcPr>
          <w:p w14:paraId="27A0F90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disable the support for parallel decoding, to achieve the best compression efficiency.</w:t>
            </w:r>
          </w:p>
        </w:tc>
      </w:tr>
      <w:tr w:rsidR="00F16922" w:rsidRPr="00772244" w14:paraId="2D9A253C" w14:textId="77777777" w:rsidTr="006902AC">
        <w:trPr>
          <w:cantSplit/>
        </w:trPr>
        <w:tc>
          <w:tcPr>
            <w:tcW w:w="2776" w:type="dxa"/>
            <w:shd w:val="clear" w:color="auto" w:fill="auto"/>
          </w:tcPr>
          <w:p w14:paraId="41D40798"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--gf-min-pyr-height=5</w:t>
            </w:r>
          </w:p>
          <w:p w14:paraId="7E341D5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--gf-max-pyr-height=5</w:t>
            </w:r>
          </w:p>
        </w:tc>
        <w:tc>
          <w:tcPr>
            <w:tcW w:w="6855" w:type="dxa"/>
          </w:tcPr>
          <w:p w14:paraId="3057A678"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set the number of hierarchical layers to be 6 [0-5]</w:t>
            </w:r>
          </w:p>
        </w:tc>
      </w:tr>
      <w:tr w:rsidR="00F16922" w:rsidRPr="00772244" w14:paraId="307C8CAB" w14:textId="77777777" w:rsidTr="006902AC">
        <w:trPr>
          <w:cantSplit/>
        </w:trPr>
        <w:tc>
          <w:tcPr>
            <w:tcW w:w="2776" w:type="dxa"/>
            <w:shd w:val="clear" w:color="auto" w:fill="auto"/>
          </w:tcPr>
          <w:p w14:paraId="551C8C85"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--passes=1</w:t>
            </w:r>
          </w:p>
        </w:tc>
        <w:tc>
          <w:tcPr>
            <w:tcW w:w="6855" w:type="dxa"/>
          </w:tcPr>
          <w:p w14:paraId="4347B1CB"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U</w:t>
            </w:r>
            <w:r w:rsidRPr="00772244">
              <w:rPr>
                <w:rFonts w:eastAsia="Calibri"/>
                <w:sz w:val="16"/>
                <w:szCs w:val="16"/>
                <w:lang w:val="en-US" w:eastAsia="en-GB"/>
              </w:rPr>
              <w:t>se single pass encoding</w:t>
            </w:r>
          </w:p>
        </w:tc>
      </w:tr>
      <w:tr w:rsidR="00F16922" w:rsidRPr="00772244" w14:paraId="70368882" w14:textId="77777777" w:rsidTr="006902AC">
        <w:trPr>
          <w:cantSplit/>
        </w:trPr>
        <w:tc>
          <w:tcPr>
            <w:tcW w:w="2776" w:type="dxa"/>
            <w:shd w:val="clear" w:color="auto" w:fill="auto"/>
          </w:tcPr>
          <w:p w14:paraId="352D406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--tile-columns=0</w:t>
            </w:r>
          </w:p>
        </w:tc>
        <w:tc>
          <w:tcPr>
            <w:tcW w:w="6855" w:type="dxa"/>
          </w:tcPr>
          <w:p w14:paraId="240BB54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column tiles, so </w:t>
            </w:r>
            <w:r w:rsidRPr="00286952">
              <w:rPr>
                <w:rFonts w:eastAsia="Calibri"/>
                <w:sz w:val="16"/>
                <w:szCs w:val="16"/>
                <w:lang w:val="en-US" w:eastAsia="en-GB"/>
              </w:rPr>
              <w:t xml:space="preserve">that </w:t>
            </w:r>
            <w:r w:rsidRPr="00772244">
              <w:rPr>
                <w:rFonts w:eastAsia="Calibri"/>
                <w:sz w:val="16"/>
                <w:szCs w:val="16"/>
                <w:lang w:val="en-US" w:eastAsia="en-GB"/>
              </w:rPr>
              <w:t xml:space="preserve">the entire frame is encoded as </w:t>
            </w:r>
            <w:r w:rsidRPr="00286952">
              <w:rPr>
                <w:rFonts w:eastAsia="Calibri"/>
                <w:sz w:val="16"/>
                <w:szCs w:val="16"/>
                <w:lang w:val="en-US" w:eastAsia="en-GB"/>
              </w:rPr>
              <w:t xml:space="preserve">a </w:t>
            </w:r>
            <w:r w:rsidRPr="00772244">
              <w:rPr>
                <w:rFonts w:eastAsia="Calibri"/>
                <w:sz w:val="16"/>
                <w:szCs w:val="16"/>
                <w:lang w:val="en-US" w:eastAsia="en-GB"/>
              </w:rPr>
              <w:t>single tile to achieve the best compression efficiency.</w:t>
            </w:r>
          </w:p>
        </w:tc>
      </w:tr>
      <w:tr w:rsidR="00F16922" w:rsidRPr="00772244" w14:paraId="539DECC4" w14:textId="77777777" w:rsidTr="006902AC">
        <w:trPr>
          <w:cantSplit/>
        </w:trPr>
        <w:tc>
          <w:tcPr>
            <w:tcW w:w="2776" w:type="dxa"/>
            <w:shd w:val="clear" w:color="auto" w:fill="auto"/>
          </w:tcPr>
          <w:p w14:paraId="771FDF01"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--codec=av1</w:t>
            </w:r>
          </w:p>
        </w:tc>
        <w:tc>
          <w:tcPr>
            <w:tcW w:w="6855" w:type="dxa"/>
          </w:tcPr>
          <w:p w14:paraId="1CBB2C44" w14:textId="77777777" w:rsidR="00F16922" w:rsidRPr="00772244" w:rsidRDefault="00F16922" w:rsidP="005A23A5">
            <w:pPr>
              <w:spacing w:after="60" w:line="259" w:lineRule="auto"/>
              <w:rPr>
                <w:rFonts w:eastAsia="Calibri"/>
                <w:sz w:val="16"/>
                <w:szCs w:val="16"/>
                <w:lang w:val="en-US" w:eastAsia="en-GB"/>
              </w:rPr>
            </w:pPr>
            <w:r>
              <w:rPr>
                <w:rFonts w:eastAsia="Calibri"/>
                <w:sz w:val="16"/>
                <w:szCs w:val="16"/>
                <w:lang w:val="en-US" w:eastAsia="en-GB"/>
              </w:rPr>
              <w:t>Specify that the Alliance for Open Media codec version to be used is AV1</w:t>
            </w:r>
          </w:p>
        </w:tc>
      </w:tr>
      <w:tr w:rsidR="00F16922" w:rsidRPr="00772244" w14:paraId="67652EA3" w14:textId="77777777" w:rsidTr="006902AC">
        <w:trPr>
          <w:cantSplit/>
        </w:trPr>
        <w:tc>
          <w:tcPr>
            <w:tcW w:w="2776" w:type="dxa"/>
            <w:shd w:val="clear" w:color="auto" w:fill="auto"/>
          </w:tcPr>
          <w:p w14:paraId="6C9100A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--verbose, -v</w:t>
            </w:r>
          </w:p>
        </w:tc>
        <w:tc>
          <w:tcPr>
            <w:tcW w:w="6855" w:type="dxa"/>
          </w:tcPr>
          <w:p w14:paraId="11D304A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display encoding parameters for information only.</w:t>
            </w:r>
          </w:p>
        </w:tc>
      </w:tr>
      <w:tr w:rsidR="00F16922" w:rsidRPr="00772244" w14:paraId="0533B6E5" w14:textId="77777777" w:rsidTr="006902AC">
        <w:trPr>
          <w:cantSplit/>
        </w:trPr>
        <w:tc>
          <w:tcPr>
            <w:tcW w:w="2776" w:type="dxa"/>
            <w:shd w:val="clear" w:color="auto" w:fill="auto"/>
          </w:tcPr>
          <w:p w14:paraId="2FBB0C1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--psnr</w:t>
            </w:r>
          </w:p>
        </w:tc>
        <w:tc>
          <w:tcPr>
            <w:tcW w:w="6855" w:type="dxa"/>
          </w:tcPr>
          <w:p w14:paraId="35CC99C4"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enabled encoder to calculate PSNR using a reconstructed frame after encoding. This is for information only.</w:t>
            </w:r>
          </w:p>
        </w:tc>
      </w:tr>
      <w:tr w:rsidR="00F16922" w:rsidRPr="00772244" w14:paraId="451D0B29" w14:textId="77777777" w:rsidTr="006902AC">
        <w:trPr>
          <w:cantSplit/>
        </w:trPr>
        <w:tc>
          <w:tcPr>
            <w:tcW w:w="2776" w:type="dxa"/>
            <w:shd w:val="clear" w:color="auto" w:fill="auto"/>
          </w:tcPr>
          <w:p w14:paraId="2BFC15A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--i420</w:t>
            </w:r>
          </w:p>
        </w:tc>
        <w:tc>
          <w:tcPr>
            <w:tcW w:w="6855" w:type="dxa"/>
          </w:tcPr>
          <w:p w14:paraId="00D6A24D"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all input video is in 420 color format</w:t>
            </w:r>
          </w:p>
        </w:tc>
      </w:tr>
      <w:tr w:rsidR="00F16922" w:rsidRPr="00772244" w14:paraId="06ADF3CF" w14:textId="77777777" w:rsidTr="006902AC">
        <w:trPr>
          <w:cantSplit/>
        </w:trPr>
        <w:tc>
          <w:tcPr>
            <w:tcW w:w="2776" w:type="dxa"/>
            <w:shd w:val="clear" w:color="auto" w:fill="auto"/>
          </w:tcPr>
          <w:p w14:paraId="0641FDA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--input-bit-depth=10</w:t>
            </w:r>
          </w:p>
        </w:tc>
        <w:tc>
          <w:tcPr>
            <w:tcW w:w="6855" w:type="dxa"/>
          </w:tcPr>
          <w:p w14:paraId="2CAD129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input video</w:t>
            </w:r>
          </w:p>
        </w:tc>
      </w:tr>
      <w:tr w:rsidR="00F16922" w:rsidRPr="00772244" w14:paraId="7E4C6099" w14:textId="77777777" w:rsidTr="006902AC">
        <w:trPr>
          <w:cantSplit/>
        </w:trPr>
        <w:tc>
          <w:tcPr>
            <w:tcW w:w="2776" w:type="dxa"/>
            <w:shd w:val="clear" w:color="auto" w:fill="auto"/>
          </w:tcPr>
          <w:p w14:paraId="5A6F095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--bit-depth=10</w:t>
            </w:r>
          </w:p>
        </w:tc>
        <w:tc>
          <w:tcPr>
            <w:tcW w:w="6855" w:type="dxa"/>
          </w:tcPr>
          <w:p w14:paraId="70C630D5"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encoded video to be 10 bit. since all input videos specified by 3GPP are converted to 10 bit before encoding, so both input bit depth and encoding bit depth are specified to be 10 bit.</w:t>
            </w:r>
          </w:p>
        </w:tc>
      </w:tr>
      <w:tr w:rsidR="00F16922" w:rsidRPr="00772244" w14:paraId="268F1EC0" w14:textId="77777777" w:rsidTr="006902AC">
        <w:trPr>
          <w:cantSplit/>
        </w:trPr>
        <w:tc>
          <w:tcPr>
            <w:tcW w:w="2776" w:type="dxa"/>
            <w:shd w:val="clear" w:color="auto" w:fill="auto"/>
          </w:tcPr>
          <w:p w14:paraId="5322CC4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--threads=1</w:t>
            </w:r>
          </w:p>
        </w:tc>
        <w:tc>
          <w:tcPr>
            <w:tcW w:w="6855" w:type="dxa"/>
          </w:tcPr>
          <w:p w14:paraId="7903EC5A"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using single threading mode for encoding to achieve the best compression efficiency. </w:t>
            </w:r>
          </w:p>
        </w:tc>
      </w:tr>
      <w:tr w:rsidR="00F16922" w:rsidRPr="00772244" w14:paraId="0682851D" w14:textId="77777777" w:rsidTr="006902AC">
        <w:trPr>
          <w:cantSplit/>
        </w:trPr>
        <w:tc>
          <w:tcPr>
            <w:tcW w:w="2776" w:type="dxa"/>
            <w:shd w:val="clear" w:color="auto" w:fill="auto"/>
          </w:tcPr>
          <w:p w14:paraId="5B9B6E8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--obu</w:t>
            </w:r>
          </w:p>
        </w:tc>
        <w:tc>
          <w:tcPr>
            <w:tcW w:w="6855" w:type="dxa"/>
          </w:tcPr>
          <w:p w14:paraId="74EB6B5B"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Open Bitstream Unit (OBU) container format is used as the output bitstream container format.</w:t>
            </w:r>
          </w:p>
        </w:tc>
      </w:tr>
      <w:tr w:rsidR="00F16922" w:rsidRPr="00772244" w14:paraId="59517081" w14:textId="77777777" w:rsidTr="006902AC">
        <w:trPr>
          <w:cantSplit/>
        </w:trPr>
        <w:tc>
          <w:tcPr>
            <w:tcW w:w="2776" w:type="dxa"/>
            <w:shd w:val="clear" w:color="auto" w:fill="auto"/>
          </w:tcPr>
          <w:p w14:paraId="5839512C"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--fps</w:t>
            </w:r>
          </w:p>
        </w:tc>
        <w:tc>
          <w:tcPr>
            <w:tcW w:w="6855" w:type="dxa"/>
          </w:tcPr>
          <w:p w14:paraId="29EBE232" w14:textId="77777777" w:rsidR="00F16922" w:rsidRPr="00772244" w:rsidRDefault="00F16922" w:rsidP="005A23A5">
            <w:pPr>
              <w:spacing w:after="60" w:line="259" w:lineRule="auto"/>
              <w:rPr>
                <w:rFonts w:eastAsia="Calibri"/>
                <w:sz w:val="16"/>
                <w:szCs w:val="16"/>
                <w:lang w:val="en-US" w:eastAsia="en-GB"/>
              </w:rPr>
            </w:pPr>
            <w:r w:rsidRPr="000D0A34">
              <w:rPr>
                <w:rFonts w:eastAsia="Calibri"/>
                <w:sz w:val="16"/>
                <w:szCs w:val="16"/>
                <w:lang w:val="en-US" w:eastAsia="en-GB"/>
              </w:rPr>
              <w:t>Specifies the frame rate of the input video. Frame rate value is represented as rational number as “numerator/denominator”. For example, if the frame rate is 29.97, 30000/1001 should be used. If frame rate is 59.94, 60000/1001 should be used. If frame rate is 30, 30000/1000 should be used.</w:t>
            </w:r>
          </w:p>
        </w:tc>
      </w:tr>
      <w:tr w:rsidR="00C360B3" w:rsidRPr="00772244" w14:paraId="662821A5" w14:textId="77777777" w:rsidTr="00EB6F7E">
        <w:trPr>
          <w:cantSplit/>
        </w:trPr>
        <w:tc>
          <w:tcPr>
            <w:tcW w:w="2776" w:type="dxa"/>
            <w:shd w:val="clear" w:color="auto" w:fill="auto"/>
          </w:tcPr>
          <w:p w14:paraId="668BF88D" w14:textId="0748CDFF" w:rsidR="00C360B3" w:rsidRDefault="00C360B3" w:rsidP="00C360B3">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--disable-kf</w:t>
            </w:r>
          </w:p>
        </w:tc>
        <w:tc>
          <w:tcPr>
            <w:tcW w:w="6855" w:type="dxa"/>
          </w:tcPr>
          <w:p w14:paraId="22CB23C6" w14:textId="0F135448" w:rsidR="00C360B3" w:rsidRPr="000D0A34" w:rsidRDefault="00C360B3" w:rsidP="00C360B3">
            <w:pPr>
              <w:spacing w:after="60" w:line="259" w:lineRule="auto"/>
              <w:rPr>
                <w:rFonts w:eastAsia="Calibri"/>
                <w:sz w:val="16"/>
                <w:szCs w:val="16"/>
                <w:lang w:val="en-US" w:eastAsia="en-GB"/>
              </w:rPr>
            </w:pPr>
            <w:r>
              <w:rPr>
                <w:rFonts w:eastAsia="Calibri"/>
                <w:sz w:val="16"/>
                <w:szCs w:val="16"/>
                <w:lang w:val="en-US" w:eastAsia="en-GB"/>
              </w:rPr>
              <w:t>di</w:t>
            </w:r>
            <w:r w:rsidRPr="00C46BF4">
              <w:rPr>
                <w:rFonts w:eastAsia="Calibri"/>
                <w:sz w:val="16"/>
                <w:szCs w:val="16"/>
                <w:lang w:val="en-US" w:eastAsia="en-GB"/>
              </w:rPr>
              <w:t xml:space="preserve">sable scene cut detection, which was enabled by default by the encoder when </w:t>
            </w:r>
            <w:r>
              <w:rPr>
                <w:rFonts w:eastAsia="Calibri"/>
                <w:sz w:val="16"/>
                <w:szCs w:val="16"/>
                <w:lang w:val="en-US" w:eastAsia="en-GB"/>
              </w:rPr>
              <w:t xml:space="preserve">command line option </w:t>
            </w:r>
            <w:r w:rsidRPr="00C46BF4">
              <w:rPr>
                <w:rFonts w:eastAsia="Calibri"/>
                <w:sz w:val="16"/>
                <w:szCs w:val="16"/>
                <w:lang w:val="en-US" w:eastAsia="en-GB"/>
              </w:rPr>
              <w:t>lag-in-frames &gt; 19</w:t>
            </w:r>
          </w:p>
        </w:tc>
      </w:tr>
    </w:tbl>
    <w:p w14:paraId="2455E4A0" w14:textId="77777777" w:rsidR="00F16922" w:rsidRDefault="00F16922" w:rsidP="00F16922">
      <w:pPr>
        <w:spacing w:after="120"/>
      </w:pPr>
    </w:p>
    <w:p w14:paraId="0E3086D9" w14:textId="0C9F4D51" w:rsidR="00F16922" w:rsidRDefault="00A73B00" w:rsidP="00F16922">
      <w:pPr>
        <w:pStyle w:val="Heading4"/>
      </w:pPr>
      <w:bookmarkStart w:id="667" w:name="_heading=h.4d34og8" w:colFirst="0" w:colLast="0"/>
      <w:bookmarkStart w:id="668" w:name="_Toc100837973"/>
      <w:bookmarkEnd w:id="667"/>
      <w:r>
        <w:t>8.4.2.</w:t>
      </w:r>
      <w:r w:rsidR="00F16922">
        <w:t>2</w:t>
      </w:r>
      <w:r w:rsidR="00F16922">
        <w:tab/>
        <w:t>Scenario 1: Full HD Streaming</w:t>
      </w:r>
      <w:bookmarkEnd w:id="668"/>
    </w:p>
    <w:p w14:paraId="76B1F990" w14:textId="5665D1EC" w:rsidR="00F16922" w:rsidRDefault="00A73B00" w:rsidP="00F16922">
      <w:pPr>
        <w:pStyle w:val="Heading5"/>
      </w:pPr>
      <w:bookmarkStart w:id="669" w:name="_Toc100837974"/>
      <w:r>
        <w:t>8.4.2.</w:t>
      </w:r>
      <w:r w:rsidR="00F16922">
        <w:t>2.1</w:t>
      </w:r>
      <w:r w:rsidR="00F16922">
        <w:tab/>
        <w:t>Overview</w:t>
      </w:r>
      <w:bookmarkEnd w:id="669"/>
    </w:p>
    <w:p w14:paraId="24BFF523" w14:textId="1B333F1A" w:rsidR="00F16922" w:rsidRDefault="00F16922" w:rsidP="00F16922">
      <w:pPr>
        <w:spacing w:after="120"/>
      </w:pPr>
      <w:r>
        <w:t xml:space="preserve">Table </w:t>
      </w:r>
      <w:r w:rsidR="00A73B00">
        <w:t>8.4.2.</w:t>
      </w:r>
      <w:r>
        <w:t xml:space="preserve">2.1-1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62BF774" w14:textId="1BD829B9" w:rsidR="00680418" w:rsidRDefault="00E77817" w:rsidP="00280862">
      <w:r w:rsidRPr="00560174">
        <w:t xml:space="preserve">The details are also provided here: </w:t>
      </w:r>
      <w:r w:rsidR="00D06477" w:rsidRPr="00280862">
        <w:t>https://dash-large-files.akamaized.net/WAVE/3GPP/5GVideo/Bitstreams/Scenario-</w:t>
      </w:r>
      <w:r w:rsidR="00D06477">
        <w:t>1</w:t>
      </w:r>
      <w:r w:rsidR="00D06477" w:rsidRPr="00280862">
        <w:t>-</w:t>
      </w:r>
      <w:r w:rsidR="00D06477">
        <w:t>FHD</w:t>
      </w:r>
      <w:r w:rsidR="00D06477" w:rsidRPr="00280862">
        <w:t>/</w:t>
      </w:r>
      <w:r w:rsidR="00D06477">
        <w:t>AV1</w:t>
      </w:r>
      <w:r w:rsidR="00D06477" w:rsidRPr="00280862">
        <w:t>/streams.csv</w:t>
      </w:r>
      <w:r w:rsidRPr="00560174">
        <w:t>.</w:t>
      </w:r>
    </w:p>
    <w:p w14:paraId="732C01E0" w14:textId="18087F4C" w:rsidR="00F16922" w:rsidRDefault="00F16922" w:rsidP="00F16922">
      <w:pPr>
        <w:pStyle w:val="TH"/>
      </w:pPr>
      <w:r>
        <w:lastRenderedPageBreak/>
        <w:t xml:space="preserve">Table </w:t>
      </w:r>
      <w:r w:rsidR="00A73B00">
        <w:t>8.4.2.</w:t>
      </w:r>
      <w:r>
        <w:t>2.1-1 Test Tuple generation with AV1 for Full HD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5298C1D4" w14:textId="77777777" w:rsidTr="008F2E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A50D71F"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37" w:type="dxa"/>
          </w:tcPr>
          <w:p w14:paraId="0A59BE12"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1023" w:type="dxa"/>
          </w:tcPr>
          <w:p w14:paraId="2FDD6B1E"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304" w:type="dxa"/>
          </w:tcPr>
          <w:p w14:paraId="5C6328A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304" w:type="dxa"/>
          </w:tcPr>
          <w:p w14:paraId="631C5953"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2030" w:type="dxa"/>
          </w:tcPr>
          <w:p w14:paraId="519BB53F"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78" w:type="dxa"/>
          </w:tcPr>
          <w:p w14:paraId="5D85018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00C4DDD8"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950D2C8" w14:textId="18C41235"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01-</w:t>
            </w:r>
            <w:r w:rsidR="00F16922">
              <w:rPr>
                <w:rFonts w:ascii="Arial" w:hAnsi="Arial" w:cs="Arial"/>
                <w:b w:val="0"/>
                <w:color w:val="FFFFFF" w:themeColor="background1"/>
                <w:sz w:val="16"/>
                <w:szCs w:val="16"/>
              </w:rPr>
              <w:t>AV1</w:t>
            </w:r>
          </w:p>
        </w:tc>
        <w:tc>
          <w:tcPr>
            <w:tcW w:w="1037" w:type="dxa"/>
          </w:tcPr>
          <w:p w14:paraId="3CB32AA8" w14:textId="19083897"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40784D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w:t>
            </w:r>
          </w:p>
        </w:tc>
        <w:tc>
          <w:tcPr>
            <w:tcW w:w="1304" w:type="dxa"/>
          </w:tcPr>
          <w:p w14:paraId="623CDCEC"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53F43867" w14:textId="210122B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5B24AC1F" w14:textId="47FC303E"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28EBFFE6" w14:textId="13B349EA"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8416ED9"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1B7F5F4B" w14:textId="5D32779E"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02-</w:t>
            </w:r>
            <w:r w:rsidR="00F16922">
              <w:rPr>
                <w:rFonts w:ascii="Arial" w:hAnsi="Arial" w:cs="Arial"/>
                <w:b w:val="0"/>
                <w:color w:val="FFFFFF" w:themeColor="background1"/>
                <w:sz w:val="16"/>
                <w:szCs w:val="16"/>
              </w:rPr>
              <w:t>AV1</w:t>
            </w:r>
          </w:p>
        </w:tc>
        <w:tc>
          <w:tcPr>
            <w:tcW w:w="1037" w:type="dxa"/>
          </w:tcPr>
          <w:p w14:paraId="00778017" w14:textId="6B6FB240"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0379A80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S1-R2</w:t>
            </w:r>
          </w:p>
        </w:tc>
        <w:tc>
          <w:tcPr>
            <w:tcW w:w="1304" w:type="dxa"/>
          </w:tcPr>
          <w:p w14:paraId="6D307A3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7CE4161" w14:textId="42D50468"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3EAF2D09" w14:textId="30D39B55"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615F836A" w14:textId="3D54E725"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B91B734"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1463F8A" w14:textId="5B7A060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03-</w:t>
            </w:r>
            <w:r w:rsidR="00F16922">
              <w:rPr>
                <w:rFonts w:ascii="Arial" w:hAnsi="Arial" w:cs="Arial"/>
                <w:b w:val="0"/>
                <w:color w:val="FFFFFF" w:themeColor="background1"/>
                <w:sz w:val="16"/>
                <w:szCs w:val="16"/>
              </w:rPr>
              <w:t>AV1</w:t>
            </w:r>
          </w:p>
        </w:tc>
        <w:tc>
          <w:tcPr>
            <w:tcW w:w="1037" w:type="dxa"/>
          </w:tcPr>
          <w:p w14:paraId="2F0080A1" w14:textId="3716205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41535EC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S1-R3</w:t>
            </w:r>
          </w:p>
        </w:tc>
        <w:tc>
          <w:tcPr>
            <w:tcW w:w="1304" w:type="dxa"/>
          </w:tcPr>
          <w:p w14:paraId="3666E9C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5236511" w14:textId="34A488E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59E8F49F" w14:textId="40FAD96E"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8FD617C" w14:textId="0264D162"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B65F1BC"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702E019B" w14:textId="4160D581"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04-</w:t>
            </w:r>
            <w:r w:rsidR="00F16922">
              <w:rPr>
                <w:rFonts w:ascii="Arial" w:hAnsi="Arial" w:cs="Arial"/>
                <w:b w:val="0"/>
                <w:color w:val="FFFFFF" w:themeColor="background1"/>
                <w:sz w:val="16"/>
                <w:szCs w:val="16"/>
              </w:rPr>
              <w:t>AV1</w:t>
            </w:r>
          </w:p>
        </w:tc>
        <w:tc>
          <w:tcPr>
            <w:tcW w:w="1037" w:type="dxa"/>
          </w:tcPr>
          <w:p w14:paraId="30008E99" w14:textId="66E34A0C"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206B3DA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S1-R4</w:t>
            </w:r>
          </w:p>
        </w:tc>
        <w:tc>
          <w:tcPr>
            <w:tcW w:w="1304" w:type="dxa"/>
          </w:tcPr>
          <w:p w14:paraId="4D2900B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390E4108" w14:textId="713C059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72E198BC" w14:textId="72742AB9"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3AD536A" w14:textId="4B29E7C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78F3094"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50F7862C" w14:textId="35117F11"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05-</w:t>
            </w:r>
            <w:r w:rsidR="00F16922">
              <w:rPr>
                <w:rFonts w:ascii="Arial" w:hAnsi="Arial" w:cs="Arial"/>
                <w:b w:val="0"/>
                <w:color w:val="FFFFFF" w:themeColor="background1"/>
                <w:sz w:val="16"/>
                <w:szCs w:val="16"/>
              </w:rPr>
              <w:t>AV1</w:t>
            </w:r>
          </w:p>
        </w:tc>
        <w:tc>
          <w:tcPr>
            <w:tcW w:w="1037" w:type="dxa"/>
          </w:tcPr>
          <w:p w14:paraId="42E32DC3" w14:textId="389CA12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205F5B4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S1-R5</w:t>
            </w:r>
          </w:p>
        </w:tc>
        <w:tc>
          <w:tcPr>
            <w:tcW w:w="1304" w:type="dxa"/>
          </w:tcPr>
          <w:p w14:paraId="053D403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9D4F870" w14:textId="2482ADC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1A4BA998" w14:textId="6D97EC45"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63B5FBF1" w14:textId="5EC0F38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0E66DC4"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2B478A6A" w14:textId="1402B2A5"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06-</w:t>
            </w:r>
            <w:r w:rsidR="00F16922">
              <w:rPr>
                <w:rFonts w:ascii="Arial" w:hAnsi="Arial" w:cs="Arial"/>
                <w:b w:val="0"/>
                <w:color w:val="FFFFFF" w:themeColor="background1"/>
                <w:sz w:val="16"/>
                <w:szCs w:val="16"/>
              </w:rPr>
              <w:t>AV1</w:t>
            </w:r>
          </w:p>
        </w:tc>
        <w:tc>
          <w:tcPr>
            <w:tcW w:w="1037" w:type="dxa"/>
          </w:tcPr>
          <w:p w14:paraId="7295C684" w14:textId="6BDF1322"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76EDB720"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S1-R6</w:t>
            </w:r>
          </w:p>
        </w:tc>
        <w:tc>
          <w:tcPr>
            <w:tcW w:w="1304" w:type="dxa"/>
          </w:tcPr>
          <w:p w14:paraId="18974C8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F5F7AEE" w14:textId="4FE06AB1"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0CFBFCE4" w14:textId="78501703"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3A217731" w14:textId="6223AEE6"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75B586E"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130DBF50" w14:textId="388702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07-</w:t>
            </w:r>
            <w:r w:rsidR="00F16922">
              <w:rPr>
                <w:rFonts w:ascii="Arial" w:hAnsi="Arial" w:cs="Arial"/>
                <w:b w:val="0"/>
                <w:color w:val="FFFFFF" w:themeColor="background1"/>
                <w:sz w:val="16"/>
                <w:szCs w:val="16"/>
              </w:rPr>
              <w:t>AV1</w:t>
            </w:r>
          </w:p>
        </w:tc>
        <w:tc>
          <w:tcPr>
            <w:tcW w:w="1037" w:type="dxa"/>
          </w:tcPr>
          <w:p w14:paraId="11712201" w14:textId="67EDE18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3C322D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S1-R7</w:t>
            </w:r>
          </w:p>
        </w:tc>
        <w:tc>
          <w:tcPr>
            <w:tcW w:w="1304" w:type="dxa"/>
          </w:tcPr>
          <w:p w14:paraId="6C159B1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3ECE46F" w14:textId="2DA8067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020426A8" w14:textId="338FC959"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44BB493" w14:textId="10BA4D68"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61DCC0E"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265C2318" w14:textId="46A077A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08-</w:t>
            </w:r>
            <w:r w:rsidR="00F16922">
              <w:rPr>
                <w:rFonts w:ascii="Arial" w:hAnsi="Arial" w:cs="Arial"/>
                <w:b w:val="0"/>
                <w:color w:val="FFFFFF" w:themeColor="background1"/>
                <w:sz w:val="16"/>
                <w:szCs w:val="16"/>
              </w:rPr>
              <w:t>AV1</w:t>
            </w:r>
          </w:p>
        </w:tc>
        <w:tc>
          <w:tcPr>
            <w:tcW w:w="1037" w:type="dxa"/>
          </w:tcPr>
          <w:p w14:paraId="37BB0CDC" w14:textId="2BF1104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1DE9362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S1-R8</w:t>
            </w:r>
          </w:p>
        </w:tc>
        <w:tc>
          <w:tcPr>
            <w:tcW w:w="1304" w:type="dxa"/>
          </w:tcPr>
          <w:p w14:paraId="16CF550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AFDC5BC" w14:textId="3235993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64978F1E" w14:textId="2E2C2D88"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255A593A" w14:textId="026A971E"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2984D88"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102A0197" w14:textId="3FC678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11-</w:t>
            </w:r>
            <w:r w:rsidR="00F16922">
              <w:rPr>
                <w:rFonts w:ascii="Arial" w:hAnsi="Arial" w:cs="Arial"/>
                <w:b w:val="0"/>
                <w:color w:val="FFFFFF" w:themeColor="background1"/>
                <w:sz w:val="16"/>
                <w:szCs w:val="16"/>
              </w:rPr>
              <w:t>AV1</w:t>
            </w:r>
          </w:p>
        </w:tc>
        <w:tc>
          <w:tcPr>
            <w:tcW w:w="1037" w:type="dxa"/>
          </w:tcPr>
          <w:p w14:paraId="368BC2CA" w14:textId="5A09EAF3"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2ABC9D6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S1-R11</w:t>
            </w:r>
          </w:p>
        </w:tc>
        <w:tc>
          <w:tcPr>
            <w:tcW w:w="1304" w:type="dxa"/>
          </w:tcPr>
          <w:p w14:paraId="20EFEA2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EF61982" w14:textId="2D1B8E2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323D4D12" w14:textId="6FDB77D8"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4C271E5" w14:textId="5DBEF614"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819BB48"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07E3579D" w14:textId="6B79054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12-</w:t>
            </w:r>
            <w:r w:rsidR="00F16922">
              <w:rPr>
                <w:rFonts w:ascii="Arial" w:hAnsi="Arial" w:cs="Arial"/>
                <w:b w:val="0"/>
                <w:color w:val="FFFFFF" w:themeColor="background1"/>
                <w:sz w:val="16"/>
                <w:szCs w:val="16"/>
              </w:rPr>
              <w:t>AV1</w:t>
            </w:r>
          </w:p>
        </w:tc>
        <w:tc>
          <w:tcPr>
            <w:tcW w:w="1037" w:type="dxa"/>
          </w:tcPr>
          <w:p w14:paraId="37A4E985" w14:textId="49875BD8"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4C9F51B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S1-R12</w:t>
            </w:r>
          </w:p>
        </w:tc>
        <w:tc>
          <w:tcPr>
            <w:tcW w:w="1304" w:type="dxa"/>
          </w:tcPr>
          <w:p w14:paraId="170F588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2C4654C" w14:textId="21F5EBF7"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036EF32C" w14:textId="51919793"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2739B4D" w14:textId="60EE109C"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013BE39"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E32789F" w14:textId="26FBBA1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13-</w:t>
            </w:r>
            <w:r w:rsidR="00F16922">
              <w:rPr>
                <w:rFonts w:ascii="Arial" w:hAnsi="Arial" w:cs="Arial"/>
                <w:b w:val="0"/>
                <w:color w:val="FFFFFF" w:themeColor="background1"/>
                <w:sz w:val="16"/>
                <w:szCs w:val="16"/>
              </w:rPr>
              <w:t>AV1</w:t>
            </w:r>
          </w:p>
        </w:tc>
        <w:tc>
          <w:tcPr>
            <w:tcW w:w="1037" w:type="dxa"/>
          </w:tcPr>
          <w:p w14:paraId="014A3FD6" w14:textId="68DB5910"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87FA09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S1-R13</w:t>
            </w:r>
          </w:p>
        </w:tc>
        <w:tc>
          <w:tcPr>
            <w:tcW w:w="1304" w:type="dxa"/>
          </w:tcPr>
          <w:p w14:paraId="73400B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AFAD37E" w14:textId="18101DA4"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03908C47" w14:textId="5970B0DA"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B622AE0" w14:textId="6D731F7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00FE032"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70756B4B" w14:textId="1FAF6A8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14-</w:t>
            </w:r>
            <w:r w:rsidR="00F16922">
              <w:rPr>
                <w:rFonts w:ascii="Arial" w:hAnsi="Arial" w:cs="Arial"/>
                <w:b w:val="0"/>
                <w:color w:val="FFFFFF" w:themeColor="background1"/>
                <w:sz w:val="16"/>
                <w:szCs w:val="16"/>
              </w:rPr>
              <w:t>AV1</w:t>
            </w:r>
          </w:p>
        </w:tc>
        <w:tc>
          <w:tcPr>
            <w:tcW w:w="1037" w:type="dxa"/>
          </w:tcPr>
          <w:p w14:paraId="63A20D3C" w14:textId="41F4B4B9"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5AE2B3B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S1-R14</w:t>
            </w:r>
          </w:p>
        </w:tc>
        <w:tc>
          <w:tcPr>
            <w:tcW w:w="1304" w:type="dxa"/>
          </w:tcPr>
          <w:p w14:paraId="4614D2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7D708B0" w14:textId="33C67A5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7F7505AD" w14:textId="533D7BDA"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4767B176" w14:textId="4C8DACE2"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7A7878F"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18C052" w14:textId="70E79D97"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15-</w:t>
            </w:r>
            <w:r w:rsidR="00F16922">
              <w:rPr>
                <w:rFonts w:ascii="Arial" w:hAnsi="Arial" w:cs="Arial"/>
                <w:b w:val="0"/>
                <w:color w:val="FFFFFF" w:themeColor="background1"/>
                <w:sz w:val="16"/>
                <w:szCs w:val="16"/>
              </w:rPr>
              <w:t>AV1</w:t>
            </w:r>
          </w:p>
        </w:tc>
        <w:tc>
          <w:tcPr>
            <w:tcW w:w="1037" w:type="dxa"/>
          </w:tcPr>
          <w:p w14:paraId="4C96E1D4" w14:textId="63C5E4FD"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53626C4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S1-R15</w:t>
            </w:r>
          </w:p>
        </w:tc>
        <w:tc>
          <w:tcPr>
            <w:tcW w:w="1304" w:type="dxa"/>
          </w:tcPr>
          <w:p w14:paraId="01E035E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180F0E2" w14:textId="35C2A0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1AA5BB4A" w14:textId="78C5402B"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630EBE4D" w14:textId="08C685D0"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1CE56E"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01084EE5" w14:textId="2D2D558A"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16-</w:t>
            </w:r>
            <w:r w:rsidR="00F16922">
              <w:rPr>
                <w:rFonts w:ascii="Arial" w:hAnsi="Arial" w:cs="Arial"/>
                <w:b w:val="0"/>
                <w:color w:val="FFFFFF" w:themeColor="background1"/>
                <w:sz w:val="16"/>
                <w:szCs w:val="16"/>
              </w:rPr>
              <w:t>AV1</w:t>
            </w:r>
          </w:p>
        </w:tc>
        <w:tc>
          <w:tcPr>
            <w:tcW w:w="1037" w:type="dxa"/>
          </w:tcPr>
          <w:p w14:paraId="36C767C8" w14:textId="39EE9833"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AE52D2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S1-R16</w:t>
            </w:r>
          </w:p>
        </w:tc>
        <w:tc>
          <w:tcPr>
            <w:tcW w:w="1304" w:type="dxa"/>
          </w:tcPr>
          <w:p w14:paraId="65026A7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8BB38A4" w14:textId="7E6769A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3178A426" w14:textId="423BB9FE"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C3E24F6" w14:textId="0C3A275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4BBB6DB"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A9A94BD" w14:textId="7F7F843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17-</w:t>
            </w:r>
            <w:r w:rsidR="00F16922">
              <w:rPr>
                <w:rFonts w:ascii="Arial" w:hAnsi="Arial" w:cs="Arial"/>
                <w:b w:val="0"/>
                <w:color w:val="FFFFFF" w:themeColor="background1"/>
                <w:sz w:val="16"/>
                <w:szCs w:val="16"/>
              </w:rPr>
              <w:t>AV1</w:t>
            </w:r>
          </w:p>
        </w:tc>
        <w:tc>
          <w:tcPr>
            <w:tcW w:w="1037" w:type="dxa"/>
          </w:tcPr>
          <w:p w14:paraId="0748E02B" w14:textId="1151B1A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1CC8C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S1-R17</w:t>
            </w:r>
          </w:p>
        </w:tc>
        <w:tc>
          <w:tcPr>
            <w:tcW w:w="1304" w:type="dxa"/>
          </w:tcPr>
          <w:p w14:paraId="6F31B5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101A1E5" w14:textId="36F7FF32"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16ACC0E9" w14:textId="085B0F3B"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C7161A3" w14:textId="1CB674E3"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787EE39A" w14:textId="035087D2" w:rsidR="00F16922" w:rsidRDefault="00A73B00" w:rsidP="00F16922">
      <w:pPr>
        <w:pStyle w:val="Heading5"/>
      </w:pPr>
      <w:bookmarkStart w:id="670" w:name="_Toc100837975"/>
      <w:r>
        <w:t>8.4.2.</w:t>
      </w:r>
      <w:r w:rsidR="00F16922">
        <w:t>2.2</w:t>
      </w:r>
      <w:r w:rsidR="00F16922">
        <w:tab/>
        <w:t>Common Parameters and Settings</w:t>
      </w:r>
      <w:bookmarkEnd w:id="670"/>
    </w:p>
    <w:p w14:paraId="36EE933E" w14:textId="056E1392" w:rsidR="00F16922" w:rsidRDefault="00F16922" w:rsidP="00F16922">
      <w:pPr>
        <w:spacing w:after="120"/>
      </w:pPr>
      <w:r>
        <w:t xml:space="preserve">For both SDR and HDR the common Scenario 1 command line options are </w:t>
      </w:r>
      <w:r w:rsidR="003337E7">
        <w:t xml:space="preserve">provided in Table </w:t>
      </w:r>
      <w:r w:rsidR="00A73B00">
        <w:t>8.4.2.</w:t>
      </w:r>
      <w:r w:rsidR="003337E7">
        <w:t>2.2-1</w:t>
      </w:r>
      <w:r>
        <w:t>.</w:t>
      </w:r>
    </w:p>
    <w:p w14:paraId="7339F3E0" w14:textId="6AF17EA9" w:rsidR="003337E7" w:rsidRPr="003A49F6" w:rsidRDefault="003337E7" w:rsidP="00280862">
      <w:pPr>
        <w:pStyle w:val="TH"/>
      </w:pPr>
      <w:r>
        <w:t xml:space="preserve">Table </w:t>
      </w:r>
      <w:r w:rsidR="00A73B00">
        <w:t>8.4.2.</w:t>
      </w:r>
      <w:r>
        <w:t>2.2-1 Common Scenario 1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F16922" w:rsidRPr="00DB01C0" w14:paraId="1055E349" w14:textId="77777777" w:rsidTr="006902AC">
        <w:tc>
          <w:tcPr>
            <w:tcW w:w="3511" w:type="dxa"/>
            <w:shd w:val="clear" w:color="auto" w:fill="auto"/>
          </w:tcPr>
          <w:p w14:paraId="79937495"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--auto-alt-ref=1</w:t>
            </w:r>
          </w:p>
        </w:tc>
        <w:tc>
          <w:tcPr>
            <w:tcW w:w="6120" w:type="dxa"/>
          </w:tcPr>
          <w:p w14:paraId="28EC67C6"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parameter to specify how alternative reference frames are determined in random access configuration. only 1 is supported. </w:t>
            </w:r>
          </w:p>
        </w:tc>
      </w:tr>
      <w:tr w:rsidR="00F16922" w:rsidRPr="00DB01C0" w14:paraId="28AB72F4" w14:textId="77777777" w:rsidTr="006902AC">
        <w:tc>
          <w:tcPr>
            <w:tcW w:w="3511" w:type="dxa"/>
            <w:shd w:val="clear" w:color="auto" w:fill="auto"/>
          </w:tcPr>
          <w:p w14:paraId="49FD1E84"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 xml:space="preserve">--lag-in-frames=35 </w:t>
            </w:r>
          </w:p>
        </w:tc>
        <w:tc>
          <w:tcPr>
            <w:tcW w:w="6120" w:type="dxa"/>
          </w:tcPr>
          <w:p w14:paraId="742F8058" w14:textId="77777777" w:rsidR="007E12AB" w:rsidRDefault="007E12AB" w:rsidP="007E12AB">
            <w:pPr>
              <w:spacing w:after="60" w:line="259" w:lineRule="auto"/>
              <w:rPr>
                <w:rFonts w:eastAsia="Calibri"/>
                <w:sz w:val="16"/>
                <w:szCs w:val="16"/>
                <w:lang w:val="en-US" w:eastAsia="en-GB"/>
              </w:rPr>
            </w:pPr>
            <w:r w:rsidRPr="00DB01C0">
              <w:rPr>
                <w:rFonts w:eastAsia="Calibri"/>
                <w:sz w:val="16"/>
                <w:szCs w:val="16"/>
                <w:lang w:val="en-US" w:eastAsia="en-GB"/>
              </w:rPr>
              <w:t xml:space="preserve">This parameter is typically set to be the sub-GOP size + 3. Since sub-GOP size </w:t>
            </w:r>
            <w:r>
              <w:rPr>
                <w:rFonts w:eastAsia="Calibri"/>
                <w:sz w:val="16"/>
                <w:szCs w:val="16"/>
                <w:lang w:val="en-US" w:eastAsia="en-GB"/>
              </w:rPr>
              <w:t xml:space="preserve">for random access </w:t>
            </w:r>
            <w:r w:rsidRPr="00DB01C0">
              <w:rPr>
                <w:rFonts w:eastAsia="Calibri"/>
                <w:sz w:val="16"/>
                <w:szCs w:val="16"/>
                <w:lang w:val="en-US" w:eastAsia="en-GB"/>
              </w:rPr>
              <w:t>is 32, this parameter is set to be 35.</w:t>
            </w:r>
          </w:p>
          <w:p w14:paraId="0E88943C" w14:textId="5D5BADB2" w:rsidR="00F16922" w:rsidRPr="00DB01C0" w:rsidRDefault="007E12AB" w:rsidP="007E12AB">
            <w:pPr>
              <w:spacing w:after="60" w:line="259" w:lineRule="auto"/>
              <w:rPr>
                <w:rFonts w:eastAsia="Calibri"/>
                <w:sz w:val="16"/>
                <w:szCs w:val="16"/>
                <w:lang w:val="en-US" w:eastAsia="en-GB"/>
              </w:rPr>
            </w:pPr>
            <w:r w:rsidRPr="00284212">
              <w:rPr>
                <w:rFonts w:eastAsia="Calibri"/>
                <w:sz w:val="16"/>
                <w:szCs w:val="16"/>
                <w:lang w:val="en-US" w:eastAsia="en-GB"/>
              </w:rPr>
              <w:t>This command line argument to the configuration script represents the maximum number of input frames to buffer or look ahead.</w:t>
            </w:r>
          </w:p>
        </w:tc>
      </w:tr>
      <w:tr w:rsidR="00F16922" w:rsidRPr="00DB01C0" w14:paraId="1F997FAF" w14:textId="77777777" w:rsidTr="006902AC">
        <w:tc>
          <w:tcPr>
            <w:tcW w:w="3511" w:type="dxa"/>
            <w:shd w:val="clear" w:color="auto" w:fill="auto"/>
          </w:tcPr>
          <w:p w14:paraId="5465B41C"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--use-fixed-qp-offsets=1</w:t>
            </w:r>
          </w:p>
        </w:tc>
        <w:tc>
          <w:tcPr>
            <w:tcW w:w="6120" w:type="dxa"/>
          </w:tcPr>
          <w:p w14:paraId="5CBB7C39"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B52589" w:rsidRPr="00DB01C0" w14:paraId="1C4BCD13" w14:textId="77777777" w:rsidTr="00B52589">
        <w:tc>
          <w:tcPr>
            <w:tcW w:w="3511" w:type="dxa"/>
            <w:shd w:val="clear" w:color="auto" w:fill="auto"/>
          </w:tcPr>
          <w:p w14:paraId="11739A25" w14:textId="4971BC23" w:rsidR="00B52589" w:rsidRPr="00DB01C0" w:rsidRDefault="00B52589" w:rsidP="00B52589">
            <w:pPr>
              <w:spacing w:after="60" w:line="259" w:lineRule="auto"/>
              <w:rPr>
                <w:rFonts w:ascii="Courier New" w:eastAsia="Courier New" w:hAnsi="Courier New" w:cs="Courier New"/>
                <w:sz w:val="14"/>
                <w:szCs w:val="14"/>
                <w:lang w:val="en-US" w:eastAsia="en-GB"/>
              </w:rPr>
            </w:pPr>
            <w:r w:rsidRPr="00495AEE">
              <w:rPr>
                <w:rFonts w:ascii="Courier New" w:eastAsia="Courier New" w:hAnsi="Courier New" w:cs="Courier New"/>
                <w:sz w:val="14"/>
                <w:szCs w:val="14"/>
                <w:lang w:val="en-US" w:eastAsia="en-GB"/>
              </w:rPr>
              <w:t>--fwd-kf-dist=&lt;</w:t>
            </w:r>
            <w:r>
              <w:rPr>
                <w:rFonts w:ascii="Courier New" w:eastAsia="Courier New" w:hAnsi="Courier New" w:cs="Courier New"/>
                <w:sz w:val="14"/>
                <w:szCs w:val="14"/>
                <w:lang w:val="en-US" w:eastAsia="en-GB"/>
              </w:rPr>
              <w:t>IntraPeriod</w:t>
            </w:r>
            <w:r w:rsidRPr="00495AEE">
              <w:rPr>
                <w:rFonts w:ascii="Courier New" w:eastAsia="Courier New" w:hAnsi="Courier New" w:cs="Courier New"/>
                <w:sz w:val="14"/>
                <w:szCs w:val="14"/>
                <w:lang w:val="en-US" w:eastAsia="en-GB"/>
              </w:rPr>
              <w:t>&gt;</w:t>
            </w:r>
          </w:p>
        </w:tc>
        <w:tc>
          <w:tcPr>
            <w:tcW w:w="6120" w:type="dxa"/>
          </w:tcPr>
          <w:p w14:paraId="1AED4A65" w14:textId="2B4B7138" w:rsidR="00B52589" w:rsidRPr="00DB01C0" w:rsidRDefault="00B52589" w:rsidP="00B52589">
            <w:pPr>
              <w:spacing w:after="60" w:line="259" w:lineRule="auto"/>
              <w:rPr>
                <w:rFonts w:eastAsia="Calibri"/>
                <w:sz w:val="16"/>
                <w:szCs w:val="16"/>
                <w:lang w:val="en-US" w:eastAsia="en-GB"/>
              </w:rPr>
            </w:pPr>
            <w:r w:rsidRPr="00495AEE">
              <w:rPr>
                <w:rFonts w:eastAsia="Calibri"/>
                <w:sz w:val="16"/>
                <w:szCs w:val="16"/>
                <w:lang w:val="en-US" w:eastAsia="en-GB"/>
              </w:rPr>
              <w:t xml:space="preserve">This command line argument to the configuration script is only used in open GOP scenarios. It sets the distance between successive forward keyframes. Hierarchical prediction is enabled when sub-GOP size and hierarchical layers are specified through other parameters. </w:t>
            </w:r>
          </w:p>
        </w:tc>
      </w:tr>
      <w:tr w:rsidR="00B52589" w:rsidRPr="00DB01C0" w14:paraId="08E00921" w14:textId="77777777" w:rsidTr="00B52589">
        <w:tc>
          <w:tcPr>
            <w:tcW w:w="3511" w:type="dxa"/>
            <w:shd w:val="clear" w:color="auto" w:fill="auto"/>
          </w:tcPr>
          <w:p w14:paraId="0B30E690" w14:textId="08433768" w:rsidR="00B52589" w:rsidRPr="00DB01C0" w:rsidRDefault="00B52589" w:rsidP="00B52589">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6E09CBE5" w14:textId="15B13DE4" w:rsidR="00B52589" w:rsidRPr="00DB01C0" w:rsidRDefault="00B52589" w:rsidP="00B52589">
            <w:pPr>
              <w:spacing w:after="60" w:line="259" w:lineRule="auto"/>
              <w:rPr>
                <w:rFonts w:eastAsia="Calibri"/>
                <w:sz w:val="16"/>
                <w:szCs w:val="16"/>
                <w:lang w:val="en-US" w:eastAsia="en-GB"/>
              </w:rPr>
            </w:pPr>
            <w:r>
              <w:rPr>
                <w:rFonts w:eastAsia="Calibri"/>
                <w:sz w:val="16"/>
                <w:szCs w:val="16"/>
                <w:lang w:val="en-US" w:eastAsia="en-GB"/>
              </w:rPr>
              <w:t>Set the GOPSize to 32 for random-access content.</w:t>
            </w:r>
          </w:p>
        </w:tc>
      </w:tr>
      <w:tr w:rsidR="0027392E" w:rsidRPr="00DB01C0" w14:paraId="7FCB358B" w14:textId="77777777" w:rsidTr="00B52589">
        <w:tc>
          <w:tcPr>
            <w:tcW w:w="3511" w:type="dxa"/>
            <w:shd w:val="clear" w:color="auto" w:fill="auto"/>
          </w:tcPr>
          <w:p w14:paraId="3A1A2D06" w14:textId="0191238C" w:rsidR="0027392E" w:rsidRPr="00FA1394" w:rsidRDefault="0027392E" w:rsidP="0027392E">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193E22D6" w14:textId="380D6197" w:rsidR="0027392E" w:rsidRDefault="0027392E" w:rsidP="0027392E">
            <w:pPr>
              <w:spacing w:after="60" w:line="259" w:lineRule="auto"/>
              <w:rPr>
                <w:rFonts w:eastAsia="Calibri"/>
                <w:sz w:val="16"/>
                <w:szCs w:val="16"/>
                <w:lang w:val="en-US" w:eastAsia="en-GB"/>
              </w:rPr>
            </w:pPr>
            <w:r>
              <w:rPr>
                <w:rFonts w:eastAsia="Calibri"/>
                <w:sz w:val="16"/>
                <w:szCs w:val="16"/>
                <w:lang w:val="en-US" w:eastAsia="en-GB"/>
              </w:rPr>
              <w:t>Disable the intra block copy prediction mode.</w:t>
            </w:r>
          </w:p>
        </w:tc>
      </w:tr>
      <w:tr w:rsidR="0027392E" w:rsidRPr="00DB01C0" w14:paraId="78594F0E" w14:textId="77777777" w:rsidTr="00B52589">
        <w:tc>
          <w:tcPr>
            <w:tcW w:w="3511" w:type="dxa"/>
            <w:shd w:val="clear" w:color="auto" w:fill="auto"/>
          </w:tcPr>
          <w:p w14:paraId="5816F241" w14:textId="7465AC61" w:rsidR="0027392E" w:rsidRPr="00FA1394" w:rsidRDefault="0027392E" w:rsidP="0027392E">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03589503" w14:textId="7B92F853" w:rsidR="0027392E" w:rsidRDefault="0027392E" w:rsidP="0027392E">
            <w:pPr>
              <w:spacing w:after="60" w:line="259" w:lineRule="auto"/>
              <w:rPr>
                <w:rFonts w:eastAsia="Calibri"/>
                <w:sz w:val="16"/>
                <w:szCs w:val="16"/>
                <w:lang w:val="en-US" w:eastAsia="en-GB"/>
              </w:rPr>
            </w:pPr>
            <w:r>
              <w:rPr>
                <w:rFonts w:eastAsia="Calibri"/>
                <w:sz w:val="16"/>
                <w:szCs w:val="16"/>
                <w:lang w:val="en-US" w:eastAsia="en-GB"/>
              </w:rPr>
              <w:t>Disable the palette prediction mode.</w:t>
            </w:r>
          </w:p>
        </w:tc>
      </w:tr>
    </w:tbl>
    <w:p w14:paraId="5EC42268" w14:textId="77777777" w:rsidR="00F16922" w:rsidRDefault="00F16922" w:rsidP="00F16922"/>
    <w:p w14:paraId="2568D4B6" w14:textId="77777777" w:rsidR="00F16922" w:rsidRPr="002F0AF3" w:rsidRDefault="00F16922" w:rsidP="00F16922">
      <w:r w:rsidRPr="00280862">
        <w:rPr>
          <w:rFonts w:ascii="Courier New" w:hAnsi="Courier New" w:cs="Courier New"/>
        </w:rPr>
        <w:t>IntraPeriod</w:t>
      </w:r>
      <w:r w:rsidRPr="002F0AF3">
        <w:t xml:space="preserve">: </w:t>
      </w:r>
      <w:r w:rsidRPr="002F0AF3">
        <w:rPr>
          <w:rFonts w:eastAsia="Calibri"/>
          <w:lang w:val="en-US" w:eastAsia="en-GB"/>
        </w:rPr>
        <w:t>Intra Period aligned with GOPSize such that approximately 1 second is achieved, i.e.</w:t>
      </w:r>
      <w:r w:rsidRPr="002F0AF3">
        <w:t xml:space="preserve"> </w:t>
      </w:r>
    </w:p>
    <w:p w14:paraId="41B5174B" w14:textId="7B0DE0A9" w:rsidR="00F16922" w:rsidRPr="00846A42" w:rsidRDefault="00F16922" w:rsidP="00DD7A3F">
      <w:pPr>
        <w:numPr>
          <w:ilvl w:val="0"/>
          <w:numId w:val="5"/>
        </w:numPr>
      </w:pPr>
      <w:r w:rsidRPr="00D455A8">
        <w:rPr>
          <w:color w:val="2E75B6"/>
        </w:rPr>
        <w:t>"frameRate"</w:t>
      </w:r>
      <w:r w:rsidRPr="00D455A8">
        <w:t xml:space="preserve">: 23.98 or 24.0 or 25 or 30 </w:t>
      </w:r>
      <w:r w:rsidRPr="00846A42">
        <w:t xml:space="preserve">=&gt; </w:t>
      </w:r>
      <w:r w:rsidRPr="00280862">
        <w:rPr>
          <w:rFonts w:ascii="Courier New" w:hAnsi="Courier New" w:cs="Courier New"/>
        </w:rPr>
        <w:t>IntraPeriod</w:t>
      </w:r>
      <w:r w:rsidRPr="00846A42">
        <w:t xml:space="preserve"> set to 32, </w:t>
      </w:r>
    </w:p>
    <w:p w14:paraId="78E8C1B6" w14:textId="5B77E77F" w:rsidR="00F16922" w:rsidRPr="002A03A2" w:rsidRDefault="00F16922" w:rsidP="00DD7A3F">
      <w:pPr>
        <w:numPr>
          <w:ilvl w:val="0"/>
          <w:numId w:val="5"/>
        </w:numPr>
        <w:rPr>
          <w:lang w:val="en-US"/>
        </w:rPr>
      </w:pPr>
      <w:r w:rsidRPr="00D455A8">
        <w:rPr>
          <w:color w:val="2E75B6"/>
        </w:rPr>
        <w:t>"frameRate"</w:t>
      </w:r>
      <w:r w:rsidRPr="00D455A8">
        <w:t xml:space="preserve">: 50.0 or 59.94 or 60 </w:t>
      </w:r>
      <w:r w:rsidRPr="00D455A8">
        <w:rPr>
          <w:lang w:val="en-US"/>
        </w:rPr>
        <w:t xml:space="preserve">=&gt; </w:t>
      </w:r>
      <w:r w:rsidRPr="00280862">
        <w:rPr>
          <w:rFonts w:ascii="Courier New" w:hAnsi="Courier New" w:cs="Courier New"/>
        </w:rPr>
        <w:t>IntraPeriod</w:t>
      </w:r>
      <w:r w:rsidRPr="00D455A8">
        <w:rPr>
          <w:lang w:val="en-US"/>
        </w:rPr>
        <w:t xml:space="preserve"> set to 64</w:t>
      </w:r>
    </w:p>
    <w:p w14:paraId="145C651F" w14:textId="4D950331" w:rsidR="00F16922" w:rsidRDefault="00A73B00" w:rsidP="00F16922">
      <w:pPr>
        <w:pStyle w:val="Heading5"/>
      </w:pPr>
      <w:bookmarkStart w:id="671" w:name="_Toc100837976"/>
      <w:r>
        <w:t>8.4.2.</w:t>
      </w:r>
      <w:r w:rsidR="00F16922">
        <w:t>2.3</w:t>
      </w:r>
      <w:r w:rsidR="00F16922">
        <w:tab/>
      </w:r>
      <w:r w:rsidR="009366E9">
        <w:t>S1-AV1</w:t>
      </w:r>
      <w:r w:rsidR="00F16922">
        <w:t>-01: SDR Settings</w:t>
      </w:r>
      <w:bookmarkEnd w:id="671"/>
    </w:p>
    <w:p w14:paraId="37A00F6F"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33C73D0B" w14:textId="77777777" w:rsidTr="005A23A5">
        <w:tc>
          <w:tcPr>
            <w:tcW w:w="2693" w:type="dxa"/>
            <w:shd w:val="clear" w:color="auto" w:fill="auto"/>
          </w:tcPr>
          <w:p w14:paraId="127CDF82"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--deltaq-mode=0</w:t>
            </w:r>
          </w:p>
          <w:p w14:paraId="5B972AF5"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4694" w:type="dxa"/>
          </w:tcPr>
          <w:p w14:paraId="5157E3B3"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disable block based adaptive quantization, so all blocks within a frame use the same quantization parameter</w:t>
            </w:r>
          </w:p>
        </w:tc>
      </w:tr>
    </w:tbl>
    <w:p w14:paraId="29D7DD28" w14:textId="77777777" w:rsidR="007A4069" w:rsidRDefault="007A4069" w:rsidP="007A4069">
      <w:pPr>
        <w:spacing w:after="120"/>
        <w:rPr>
          <w:rFonts w:eastAsia="Courier New"/>
        </w:rPr>
      </w:pPr>
    </w:p>
    <w:p w14:paraId="1C44E7AD" w14:textId="70B02493" w:rsidR="007A4069" w:rsidRPr="00280862" w:rsidRDefault="00A11480" w:rsidP="00280862">
      <w:pPr>
        <w:spacing w:after="120"/>
        <w:rPr>
          <w:rFonts w:eastAsia="Courier New"/>
        </w:rPr>
      </w:pPr>
      <w:r>
        <w:rPr>
          <w:rFonts w:eastAsia="Courier New"/>
        </w:rPr>
        <w:t xml:space="preserve">The following command line is used for </w:t>
      </w:r>
      <w:r w:rsidR="00E90768">
        <w:rPr>
          <w:rFonts w:eastAsia="Courier New"/>
        </w:rPr>
        <w:t>all SDR encodes:</w:t>
      </w:r>
    </w:p>
    <w:p w14:paraId="7D7DA1DD" w14:textId="4296D222" w:rsidR="00F16922" w:rsidRPr="006902AC" w:rsidRDefault="009366E9" w:rsidP="00F16922">
      <w:pPr>
        <w:pStyle w:val="code"/>
        <w:rPr>
          <w:sz w:val="18"/>
          <w:szCs w:val="16"/>
        </w:rPr>
      </w:pPr>
      <w:r w:rsidRPr="006902AC">
        <w:rPr>
          <w:sz w:val="18"/>
          <w:szCs w:val="16"/>
        </w:rPr>
        <w:t>S1-AV1</w:t>
      </w:r>
      <w:r w:rsidR="00F16922" w:rsidRPr="006902AC">
        <w:rPr>
          <w:sz w:val="18"/>
          <w:szCs w:val="16"/>
        </w:rPr>
        <w:t>-01.sh &lt;num_frame&gt; &lt;fps_norm&gt; &lt;fps_denom&gt; &lt;width&gt; &lt;height&gt; &lt;cq-level&gt; &lt;intra_period&gt; &lt;input&gt; &lt;output&gt;</w:t>
      </w:r>
    </w:p>
    <w:p w14:paraId="57B79771" w14:textId="68A85AEC" w:rsidR="00F16922" w:rsidRDefault="00A73B00" w:rsidP="00F16922">
      <w:pPr>
        <w:pStyle w:val="Heading5"/>
      </w:pPr>
      <w:bookmarkStart w:id="672" w:name="_Toc100837977"/>
      <w:r>
        <w:lastRenderedPageBreak/>
        <w:t>8.4.2.</w:t>
      </w:r>
      <w:r w:rsidR="00F16922">
        <w:t>2.4</w:t>
      </w:r>
      <w:r w:rsidR="00F16922">
        <w:tab/>
      </w:r>
      <w:r w:rsidR="009366E9">
        <w:t>S1-AV1</w:t>
      </w:r>
      <w:r w:rsidR="00F16922">
        <w:t>-02: HDR PQ Settings</w:t>
      </w:r>
      <w:bookmarkEnd w:id="672"/>
    </w:p>
    <w:p w14:paraId="3939A324"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158E4E06" w14:textId="77777777" w:rsidTr="00E90768">
        <w:tc>
          <w:tcPr>
            <w:tcW w:w="3515" w:type="dxa"/>
            <w:shd w:val="clear" w:color="auto" w:fill="auto"/>
          </w:tcPr>
          <w:p w14:paraId="733474CA"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w:t>
            </w:r>
            <w:r>
              <w:rPr>
                <w:rFonts w:ascii="Courier New" w:eastAsia="Courier New" w:hAnsi="Courier New" w:cs="Courier New"/>
                <w:sz w:val="14"/>
                <w:szCs w:val="14"/>
                <w:lang w:val="en-US" w:eastAsia="en-GB"/>
              </w:rPr>
              <w:t>5</w:t>
            </w:r>
          </w:p>
          <w:p w14:paraId="3E716BFC"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6126" w:type="dxa"/>
          </w:tcPr>
          <w:p w14:paraId="20486D1A" w14:textId="77777777" w:rsidR="00F16922" w:rsidRPr="00DB01C0" w:rsidRDefault="00F16922" w:rsidP="005A23A5">
            <w:pPr>
              <w:spacing w:after="60" w:line="259" w:lineRule="auto"/>
              <w:rPr>
                <w:rFonts w:eastAsia="Calibri"/>
                <w:sz w:val="16"/>
                <w:szCs w:val="16"/>
                <w:lang w:val="en-US" w:eastAsia="en-GB"/>
              </w:rPr>
            </w:pPr>
            <w:r w:rsidRPr="007D1F62">
              <w:rPr>
                <w:rFonts w:eastAsia="Calibri"/>
                <w:sz w:val="16"/>
                <w:szCs w:val="16"/>
                <w:lang w:val="en-US" w:eastAsia="en-GB"/>
              </w:rPr>
              <w:t>enable chroma QP offset adjustment for HDR video. Only frame level chroma QP offset is enabled.</w:t>
            </w:r>
          </w:p>
        </w:tc>
      </w:tr>
      <w:tr w:rsidR="00F16922" w:rsidRPr="00DB01C0" w14:paraId="6342113F" w14:textId="77777777" w:rsidTr="00E90768">
        <w:tc>
          <w:tcPr>
            <w:tcW w:w="3515" w:type="dxa"/>
            <w:shd w:val="clear" w:color="auto" w:fill="auto"/>
          </w:tcPr>
          <w:p w14:paraId="0F53EBEA"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2A6008">
              <w:rPr>
                <w:rFonts w:ascii="Courier New" w:eastAsia="Courier New" w:hAnsi="Courier New" w:cs="Courier New"/>
                <w:sz w:val="14"/>
                <w:szCs w:val="14"/>
                <w:lang w:val="en-US" w:eastAsia="en-GB"/>
              </w:rPr>
              <w:t>--chroma-sample-position=colocated</w:t>
            </w:r>
          </w:p>
        </w:tc>
        <w:tc>
          <w:tcPr>
            <w:tcW w:w="6126" w:type="dxa"/>
          </w:tcPr>
          <w:p w14:paraId="218E182C" w14:textId="77777777" w:rsidR="00F16922" w:rsidRPr="007D1F62" w:rsidRDefault="00F16922" w:rsidP="005A23A5">
            <w:pPr>
              <w:spacing w:after="60" w:line="259" w:lineRule="auto"/>
              <w:rPr>
                <w:rFonts w:eastAsia="Calibri"/>
                <w:sz w:val="16"/>
                <w:szCs w:val="16"/>
                <w:lang w:val="en-US" w:eastAsia="en-GB"/>
              </w:rPr>
            </w:pPr>
            <w:r w:rsidRPr="00CE6D0A">
              <w:rPr>
                <w:rFonts w:eastAsia="Calibri"/>
                <w:sz w:val="16"/>
                <w:szCs w:val="16"/>
                <w:lang w:val="en-US" w:eastAsia="en-GB"/>
              </w:rPr>
              <w:t>specify chroma sample position to be colocated</w:t>
            </w:r>
          </w:p>
        </w:tc>
      </w:tr>
    </w:tbl>
    <w:p w14:paraId="5569EC35" w14:textId="77777777" w:rsidR="00E90768" w:rsidRDefault="00E90768" w:rsidP="00E90768">
      <w:pPr>
        <w:spacing w:after="120"/>
        <w:rPr>
          <w:rFonts w:eastAsia="Courier New"/>
        </w:rPr>
      </w:pPr>
    </w:p>
    <w:p w14:paraId="323FEFAF" w14:textId="5632A116" w:rsidR="00E90768" w:rsidRPr="00280862" w:rsidRDefault="00E90768" w:rsidP="00280862">
      <w:pPr>
        <w:spacing w:after="120"/>
        <w:rPr>
          <w:rFonts w:eastAsia="Courier New"/>
        </w:rPr>
      </w:pPr>
      <w:r>
        <w:rPr>
          <w:rFonts w:eastAsia="Courier New"/>
        </w:rPr>
        <w:t>The following command line is used for all HDR encodes:</w:t>
      </w:r>
    </w:p>
    <w:p w14:paraId="789C7FBD" w14:textId="1AA053C3" w:rsidR="00F16922" w:rsidRPr="006902AC" w:rsidRDefault="009366E9" w:rsidP="00F16922">
      <w:pPr>
        <w:pStyle w:val="code"/>
        <w:rPr>
          <w:sz w:val="18"/>
          <w:szCs w:val="16"/>
        </w:rPr>
      </w:pPr>
      <w:r w:rsidRPr="006902AC">
        <w:rPr>
          <w:sz w:val="18"/>
          <w:szCs w:val="16"/>
        </w:rPr>
        <w:t>S1-AV1</w:t>
      </w:r>
      <w:r w:rsidR="00F16922" w:rsidRPr="006902AC">
        <w:rPr>
          <w:sz w:val="18"/>
          <w:szCs w:val="16"/>
        </w:rPr>
        <w:t>-02.sh &lt;num_frame&gt; &lt;fps_norm&gt; &lt;fps_denom&gt; &lt;width&gt; &lt;height&gt; &lt;cq-level&gt; &lt;intra_period&gt; &lt;input&gt; &lt;output&gt;</w:t>
      </w:r>
    </w:p>
    <w:p w14:paraId="26DD7E68" w14:textId="66B09BD3" w:rsidR="00F16922" w:rsidRDefault="00A73B00" w:rsidP="00F16922">
      <w:pPr>
        <w:pStyle w:val="Heading5"/>
      </w:pPr>
      <w:bookmarkStart w:id="673" w:name="_Toc100837978"/>
      <w:r>
        <w:t>8.4.2.</w:t>
      </w:r>
      <w:r w:rsidR="00F16922">
        <w:t>2.5</w:t>
      </w:r>
      <w:r w:rsidR="00F16922">
        <w:tab/>
        <w:t xml:space="preserve">AV1 </w:t>
      </w:r>
      <w:r w:rsidR="00954A1B">
        <w:t xml:space="preserve">Test </w:t>
      </w:r>
      <w:r w:rsidR="00F16922">
        <w:t>Results</w:t>
      </w:r>
      <w:bookmarkEnd w:id="673"/>
    </w:p>
    <w:p w14:paraId="024CBDF4" w14:textId="77777777" w:rsidR="007F07BE" w:rsidRDefault="007F07BE" w:rsidP="007F07BE">
      <w:pPr>
        <w:keepNext/>
      </w:pPr>
      <w:r>
        <w:t xml:space="preserve">AV1 test streams are provided according to the key system here: </w:t>
      </w:r>
    </w:p>
    <w:p w14:paraId="551FE9D2" w14:textId="4DD15A61" w:rsidR="007F07BE" w:rsidRDefault="00C95469" w:rsidP="007F07BE">
      <w:pPr>
        <w:pStyle w:val="List"/>
        <w:ind w:left="644" w:firstLine="0"/>
      </w:pPr>
      <w:hyperlink r:id="rId126" w:history="1">
        <w:r w:rsidR="007F07BE" w:rsidRPr="007F07BE">
          <w:rPr>
            <w:rStyle w:val="Hyperlink"/>
          </w:rPr>
          <w:t xml:space="preserve">https://dash-large-files.akamaized.net/WAVE/3GPP/5GVideo </w:t>
        </w:r>
        <w:r w:rsidR="007F07BE" w:rsidRPr="00A159CD">
          <w:rPr>
            <w:rStyle w:val="Hyperlink"/>
          </w:rPr>
          <w:t>/Bitstreams/Scenario-1-FHD/AV1</w:t>
        </w:r>
      </w:hyperlink>
      <w:r w:rsidR="007F07BE">
        <w:t xml:space="preserve"> </w:t>
      </w:r>
    </w:p>
    <w:p w14:paraId="4459EF43" w14:textId="77777777" w:rsidR="007F07BE" w:rsidRDefault="007F07BE" w:rsidP="007F07BE">
      <w:pPr>
        <w:keepNext/>
      </w:pPr>
      <w:r>
        <w:t xml:space="preserve">AV1 test metrics are provided with the appropriate keys as defined in Table 8.4.2.2.1-1. The csv files are located here:  </w:t>
      </w:r>
    </w:p>
    <w:p w14:paraId="493CC33E" w14:textId="569D3C34" w:rsidR="007F07BE" w:rsidRDefault="00C95469" w:rsidP="007F07BE">
      <w:pPr>
        <w:pStyle w:val="List"/>
        <w:ind w:left="644" w:firstLine="0"/>
      </w:pPr>
      <w:hyperlink r:id="rId127" w:history="1">
        <w:r w:rsidR="007F07BE" w:rsidRPr="006C7776">
          <w:rPr>
            <w:rStyle w:val="Hyperlink"/>
          </w:rPr>
          <w:t>https://dash-large-files.akamaized.net/WAVE/3GPP/5GVideo/ Bitstreams/Scenario-1-FHD/AV1/Metrics/</w:t>
        </w:r>
      </w:hyperlink>
      <w:r w:rsidR="007F07BE" w:rsidRPr="00406803">
        <w:t xml:space="preserve"> </w:t>
      </w:r>
    </w:p>
    <w:p w14:paraId="691B694F" w14:textId="48C8ABF3" w:rsidR="0027540D" w:rsidRPr="00894995" w:rsidRDefault="0027540D" w:rsidP="006673CB">
      <w:pPr>
        <w:pStyle w:val="EditorsNote"/>
      </w:pPr>
      <w:r>
        <w:t>Editor’s Note: Verification is still pending</w:t>
      </w:r>
    </w:p>
    <w:p w14:paraId="35FB47CD" w14:textId="410F96F6" w:rsidR="00F16922" w:rsidRDefault="00A73B00" w:rsidP="00F16922">
      <w:pPr>
        <w:pStyle w:val="Heading4"/>
      </w:pPr>
      <w:bookmarkStart w:id="674" w:name="_Toc100837979"/>
      <w:r>
        <w:t>8.4.2.</w:t>
      </w:r>
      <w:r w:rsidR="00F16922">
        <w:t>3</w:t>
      </w:r>
      <w:r w:rsidR="00F16922">
        <w:tab/>
        <w:t>Scenario 2: 4K-TV</w:t>
      </w:r>
      <w:bookmarkEnd w:id="674"/>
    </w:p>
    <w:p w14:paraId="03FE51ED" w14:textId="5EBEDE9F" w:rsidR="00F16922" w:rsidRDefault="00A73B00" w:rsidP="00F16922">
      <w:pPr>
        <w:pStyle w:val="Heading5"/>
      </w:pPr>
      <w:bookmarkStart w:id="675" w:name="_Toc100837980"/>
      <w:r>
        <w:t>8.4.2.</w:t>
      </w:r>
      <w:r w:rsidR="00F16922">
        <w:t>3.1</w:t>
      </w:r>
      <w:r w:rsidR="00F16922">
        <w:tab/>
        <w:t>Overview</w:t>
      </w:r>
      <w:bookmarkEnd w:id="675"/>
    </w:p>
    <w:p w14:paraId="4E99AB64" w14:textId="5B6F6A01" w:rsidR="00F16922" w:rsidRDefault="00F16922" w:rsidP="00F16922">
      <w:pPr>
        <w:spacing w:after="120"/>
      </w:pPr>
      <w:r>
        <w:t xml:space="preserve">Table </w:t>
      </w:r>
      <w:r w:rsidR="00A73B00">
        <w:t>8.4.2.</w:t>
      </w:r>
      <w:r>
        <w:t xml:space="preserve">3.1-1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56D610B" w14:textId="591F390C" w:rsidR="00CE5846" w:rsidRDefault="00CE5846" w:rsidP="00F16922">
      <w:pPr>
        <w:spacing w:after="120"/>
      </w:pPr>
      <w:r w:rsidRPr="00560174">
        <w:t xml:space="preserve">The details are also provided here: </w:t>
      </w:r>
      <w:r w:rsidRPr="00632EA8">
        <w:t>https://dash-large-files.akamaized.net/WAVE/3GPP/5GVideo/Bitstreams/Scenario-</w:t>
      </w:r>
      <w:r w:rsidR="00221817">
        <w:t>2</w:t>
      </w:r>
      <w:r w:rsidRPr="00632EA8">
        <w:t>-</w:t>
      </w:r>
      <w:r w:rsidR="00221817">
        <w:t>4K</w:t>
      </w:r>
      <w:r w:rsidRPr="00632EA8">
        <w:t>/</w:t>
      </w:r>
      <w:r>
        <w:t>AV1</w:t>
      </w:r>
      <w:r w:rsidRPr="00632EA8">
        <w:t>/streams.csv</w:t>
      </w:r>
      <w:r w:rsidRPr="00560174">
        <w:t>.</w:t>
      </w:r>
    </w:p>
    <w:p w14:paraId="7851014D" w14:textId="5C4285F3" w:rsidR="00F16922" w:rsidRDefault="00F16922" w:rsidP="00F16922">
      <w:pPr>
        <w:pStyle w:val="TH"/>
      </w:pPr>
      <w:r>
        <w:t xml:space="preserve">Table </w:t>
      </w:r>
      <w:r w:rsidR="00A73B00">
        <w:t>8.4.2.</w:t>
      </w:r>
      <w:r>
        <w:t>3.1-</w:t>
      </w:r>
      <w:r w:rsidR="002A03A2">
        <w:t>1 Test</w:t>
      </w:r>
      <w:r>
        <w:t xml:space="preserve"> Tuple generation with AV1 for 4K-TV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438DA7B7" w14:textId="77777777" w:rsidTr="009341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56ABEF57"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37" w:type="dxa"/>
          </w:tcPr>
          <w:p w14:paraId="1D09CCE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1023" w:type="dxa"/>
          </w:tcPr>
          <w:p w14:paraId="1C075E4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304" w:type="dxa"/>
          </w:tcPr>
          <w:p w14:paraId="61B90D94"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304" w:type="dxa"/>
          </w:tcPr>
          <w:p w14:paraId="134AD8A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2030" w:type="dxa"/>
          </w:tcPr>
          <w:p w14:paraId="39668278"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78" w:type="dxa"/>
          </w:tcPr>
          <w:p w14:paraId="2CA7FC7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4923B199"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67F7B1" w14:textId="41877D7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01-</w:t>
            </w:r>
            <w:r w:rsidR="00F16922">
              <w:rPr>
                <w:rFonts w:ascii="Arial" w:hAnsi="Arial" w:cs="Arial"/>
                <w:b w:val="0"/>
                <w:bCs w:val="0"/>
                <w:sz w:val="16"/>
                <w:szCs w:val="16"/>
              </w:rPr>
              <w:t>AV1</w:t>
            </w:r>
          </w:p>
        </w:tc>
        <w:tc>
          <w:tcPr>
            <w:tcW w:w="1037" w:type="dxa"/>
          </w:tcPr>
          <w:p w14:paraId="2B95FD78" w14:textId="7F199018"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3429B8F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w:t>
            </w:r>
          </w:p>
        </w:tc>
        <w:tc>
          <w:tcPr>
            <w:tcW w:w="1304" w:type="dxa"/>
          </w:tcPr>
          <w:p w14:paraId="3FA9A370"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9EFD301" w14:textId="251A6E8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07ECCF8" w14:textId="52B0406B"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0B8A0663" w14:textId="19C28D9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FF0230E"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796105CF" w14:textId="6A5B60A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02-</w:t>
            </w:r>
            <w:r w:rsidR="00F16922">
              <w:rPr>
                <w:rFonts w:ascii="Arial" w:hAnsi="Arial" w:cs="Arial"/>
                <w:b w:val="0"/>
                <w:bCs w:val="0"/>
                <w:sz w:val="16"/>
                <w:szCs w:val="16"/>
              </w:rPr>
              <w:t>AV1</w:t>
            </w:r>
          </w:p>
        </w:tc>
        <w:tc>
          <w:tcPr>
            <w:tcW w:w="1037" w:type="dxa"/>
          </w:tcPr>
          <w:p w14:paraId="1A28BE21" w14:textId="12B9DA3D"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812A91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-R2</w:t>
            </w:r>
          </w:p>
        </w:tc>
        <w:tc>
          <w:tcPr>
            <w:tcW w:w="1304" w:type="dxa"/>
          </w:tcPr>
          <w:p w14:paraId="6EECCA0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0D0FCBCF" w14:textId="195BE124"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20A8683" w14:textId="4EA42256"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8D71FE9" w14:textId="079429B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DF66F02"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A7DC220" w14:textId="7E64D92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03-</w:t>
            </w:r>
            <w:r w:rsidR="00F16922">
              <w:rPr>
                <w:rFonts w:ascii="Arial" w:hAnsi="Arial" w:cs="Arial"/>
                <w:b w:val="0"/>
                <w:bCs w:val="0"/>
                <w:sz w:val="16"/>
                <w:szCs w:val="16"/>
              </w:rPr>
              <w:t>AV1</w:t>
            </w:r>
          </w:p>
        </w:tc>
        <w:tc>
          <w:tcPr>
            <w:tcW w:w="1037" w:type="dxa"/>
          </w:tcPr>
          <w:p w14:paraId="558D30FF" w14:textId="7EF610D3"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49D8BA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-R3</w:t>
            </w:r>
          </w:p>
        </w:tc>
        <w:tc>
          <w:tcPr>
            <w:tcW w:w="1304" w:type="dxa"/>
          </w:tcPr>
          <w:p w14:paraId="4B02E6B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95A205F" w14:textId="4824BFD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2198BC33" w14:textId="09C61270"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B78A247" w14:textId="5B51ACF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A4B0DB0"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20D8B3F" w14:textId="0E9B2F5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04-</w:t>
            </w:r>
            <w:r w:rsidR="00F16922">
              <w:rPr>
                <w:rFonts w:ascii="Arial" w:hAnsi="Arial" w:cs="Arial"/>
                <w:b w:val="0"/>
                <w:bCs w:val="0"/>
                <w:sz w:val="16"/>
                <w:szCs w:val="16"/>
              </w:rPr>
              <w:t>AV1</w:t>
            </w:r>
          </w:p>
        </w:tc>
        <w:tc>
          <w:tcPr>
            <w:tcW w:w="1037" w:type="dxa"/>
          </w:tcPr>
          <w:p w14:paraId="6CA3E2D3" w14:textId="40F07779"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6641AAE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-R4</w:t>
            </w:r>
          </w:p>
        </w:tc>
        <w:tc>
          <w:tcPr>
            <w:tcW w:w="1304" w:type="dxa"/>
          </w:tcPr>
          <w:p w14:paraId="0046D3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38275008" w14:textId="34551CE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5736140E" w14:textId="0EBE1A53"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0AC3A72" w14:textId="0A4FB6D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85FF75A"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5916D2" w14:textId="095D7D3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05-</w:t>
            </w:r>
            <w:r w:rsidR="00F16922">
              <w:rPr>
                <w:rFonts w:ascii="Arial" w:hAnsi="Arial" w:cs="Arial"/>
                <w:b w:val="0"/>
                <w:bCs w:val="0"/>
                <w:sz w:val="16"/>
                <w:szCs w:val="16"/>
              </w:rPr>
              <w:t>AV1</w:t>
            </w:r>
          </w:p>
        </w:tc>
        <w:tc>
          <w:tcPr>
            <w:tcW w:w="1037" w:type="dxa"/>
          </w:tcPr>
          <w:p w14:paraId="70CD2FC2" w14:textId="64242A82"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0AAE0B8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-R5</w:t>
            </w:r>
          </w:p>
        </w:tc>
        <w:tc>
          <w:tcPr>
            <w:tcW w:w="1304" w:type="dxa"/>
          </w:tcPr>
          <w:p w14:paraId="51FD232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73AFC63" w14:textId="08D419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2CF16504" w14:textId="2E048824"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43BD1874" w14:textId="33F9379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98F9E54"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24A1100A" w14:textId="04A986E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06-</w:t>
            </w:r>
            <w:r w:rsidR="00F16922">
              <w:rPr>
                <w:rFonts w:ascii="Arial" w:hAnsi="Arial" w:cs="Arial"/>
                <w:b w:val="0"/>
                <w:bCs w:val="0"/>
                <w:sz w:val="16"/>
                <w:szCs w:val="16"/>
              </w:rPr>
              <w:t>AV1</w:t>
            </w:r>
          </w:p>
        </w:tc>
        <w:tc>
          <w:tcPr>
            <w:tcW w:w="1037" w:type="dxa"/>
          </w:tcPr>
          <w:p w14:paraId="51F10907" w14:textId="5A7F96FD"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6F430A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-R6</w:t>
            </w:r>
          </w:p>
        </w:tc>
        <w:tc>
          <w:tcPr>
            <w:tcW w:w="1304" w:type="dxa"/>
          </w:tcPr>
          <w:p w14:paraId="00FA573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EF0EB2B" w14:textId="4D70FF3F"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1B7A92B6" w14:textId="7EE7AA6F"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485B1709" w14:textId="62396C4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20224AC"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5B9EDCF" w14:textId="1CB07451"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07-</w:t>
            </w:r>
            <w:r w:rsidR="00F16922">
              <w:rPr>
                <w:rFonts w:ascii="Arial" w:hAnsi="Arial" w:cs="Arial"/>
                <w:b w:val="0"/>
                <w:bCs w:val="0"/>
                <w:sz w:val="16"/>
                <w:szCs w:val="16"/>
              </w:rPr>
              <w:t>AV1</w:t>
            </w:r>
          </w:p>
        </w:tc>
        <w:tc>
          <w:tcPr>
            <w:tcW w:w="1037" w:type="dxa"/>
          </w:tcPr>
          <w:p w14:paraId="08E4EA41" w14:textId="6BD058F9"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50FB811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-R7</w:t>
            </w:r>
          </w:p>
        </w:tc>
        <w:tc>
          <w:tcPr>
            <w:tcW w:w="1304" w:type="dxa"/>
          </w:tcPr>
          <w:p w14:paraId="5B9492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DD23E7C" w14:textId="3A98C71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5B408F8" w14:textId="188270F8"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6C8D78D" w14:textId="312B9821"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95FEF39"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745BC44" w14:textId="4696B4E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08-</w:t>
            </w:r>
            <w:r w:rsidR="00F16922">
              <w:rPr>
                <w:rFonts w:ascii="Arial" w:hAnsi="Arial" w:cs="Arial"/>
                <w:b w:val="0"/>
                <w:bCs w:val="0"/>
                <w:sz w:val="16"/>
                <w:szCs w:val="16"/>
              </w:rPr>
              <w:t>AV1</w:t>
            </w:r>
          </w:p>
        </w:tc>
        <w:tc>
          <w:tcPr>
            <w:tcW w:w="1037" w:type="dxa"/>
          </w:tcPr>
          <w:p w14:paraId="29545831" w14:textId="32F24C5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3C8215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-R8</w:t>
            </w:r>
          </w:p>
        </w:tc>
        <w:tc>
          <w:tcPr>
            <w:tcW w:w="1304" w:type="dxa"/>
          </w:tcPr>
          <w:p w14:paraId="4FB3389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98F68C7" w14:textId="2B67AA7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7DB3654B" w14:textId="5F348B52"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6641E7A1" w14:textId="0F4B486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F830F39"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069081E" w14:textId="58DD6C0A"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11-</w:t>
            </w:r>
            <w:r w:rsidR="00F16922">
              <w:rPr>
                <w:rFonts w:ascii="Arial" w:hAnsi="Arial" w:cs="Arial"/>
                <w:b w:val="0"/>
                <w:bCs w:val="0"/>
                <w:sz w:val="16"/>
                <w:szCs w:val="16"/>
              </w:rPr>
              <w:t>AV1</w:t>
            </w:r>
          </w:p>
        </w:tc>
        <w:tc>
          <w:tcPr>
            <w:tcW w:w="1037" w:type="dxa"/>
          </w:tcPr>
          <w:p w14:paraId="18693966" w14:textId="146726BB"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17CBB10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-R11</w:t>
            </w:r>
          </w:p>
        </w:tc>
        <w:tc>
          <w:tcPr>
            <w:tcW w:w="1304" w:type="dxa"/>
          </w:tcPr>
          <w:p w14:paraId="7C5260F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F5F736B" w14:textId="37820BA9"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BDBC1FE" w14:textId="7DD1AF96"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08ADD2F7" w14:textId="2CD65F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ABC1AF3"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31EBA7BE" w14:textId="25D1DA4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12-</w:t>
            </w:r>
            <w:r w:rsidR="00F16922">
              <w:rPr>
                <w:rFonts w:ascii="Arial" w:hAnsi="Arial" w:cs="Arial"/>
                <w:b w:val="0"/>
                <w:bCs w:val="0"/>
                <w:sz w:val="16"/>
                <w:szCs w:val="16"/>
              </w:rPr>
              <w:t>AV1</w:t>
            </w:r>
          </w:p>
        </w:tc>
        <w:tc>
          <w:tcPr>
            <w:tcW w:w="1037" w:type="dxa"/>
          </w:tcPr>
          <w:p w14:paraId="388EFA0B" w14:textId="5445A33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01B3F8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-R12</w:t>
            </w:r>
          </w:p>
        </w:tc>
        <w:tc>
          <w:tcPr>
            <w:tcW w:w="1304" w:type="dxa"/>
          </w:tcPr>
          <w:p w14:paraId="1061EFF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83FDE94" w14:textId="0ADA428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54A934E" w14:textId="704A15C9"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901F25F" w14:textId="2D55215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A341766"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D62C09A" w14:textId="4C06586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13-</w:t>
            </w:r>
            <w:r w:rsidR="00F16922">
              <w:rPr>
                <w:rFonts w:ascii="Arial" w:hAnsi="Arial" w:cs="Arial"/>
                <w:b w:val="0"/>
                <w:bCs w:val="0"/>
                <w:sz w:val="16"/>
                <w:szCs w:val="16"/>
              </w:rPr>
              <w:t>AV1</w:t>
            </w:r>
          </w:p>
        </w:tc>
        <w:tc>
          <w:tcPr>
            <w:tcW w:w="1037" w:type="dxa"/>
          </w:tcPr>
          <w:p w14:paraId="5083DC77" w14:textId="0E9308D7"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DAD994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-R13</w:t>
            </w:r>
          </w:p>
        </w:tc>
        <w:tc>
          <w:tcPr>
            <w:tcW w:w="1304" w:type="dxa"/>
          </w:tcPr>
          <w:p w14:paraId="37DDD65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5473AAC8" w14:textId="619673E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746B8DD3" w14:textId="6532A971"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D2CC951" w14:textId="7FC9F03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6A2B454"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B7257E7" w14:textId="6A9BB80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14-</w:t>
            </w:r>
            <w:r w:rsidR="00F16922">
              <w:rPr>
                <w:rFonts w:ascii="Arial" w:hAnsi="Arial" w:cs="Arial"/>
                <w:b w:val="0"/>
                <w:bCs w:val="0"/>
                <w:sz w:val="16"/>
                <w:szCs w:val="16"/>
              </w:rPr>
              <w:t>AV1</w:t>
            </w:r>
          </w:p>
        </w:tc>
        <w:tc>
          <w:tcPr>
            <w:tcW w:w="1037" w:type="dxa"/>
          </w:tcPr>
          <w:p w14:paraId="4CA32D6E" w14:textId="39C6D8C1"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2B12C01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-R14</w:t>
            </w:r>
          </w:p>
        </w:tc>
        <w:tc>
          <w:tcPr>
            <w:tcW w:w="1304" w:type="dxa"/>
          </w:tcPr>
          <w:p w14:paraId="0960C24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009B193" w14:textId="503EFB5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EEE2C71" w14:textId="639B43C4"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422BD54D" w14:textId="5A3716E0"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97F63A6"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AECCDB0" w14:textId="4B1B4017"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15-</w:t>
            </w:r>
            <w:r w:rsidR="00F16922">
              <w:rPr>
                <w:rFonts w:ascii="Arial" w:hAnsi="Arial" w:cs="Arial"/>
                <w:b w:val="0"/>
                <w:bCs w:val="0"/>
                <w:sz w:val="16"/>
                <w:szCs w:val="16"/>
              </w:rPr>
              <w:t>AV1</w:t>
            </w:r>
          </w:p>
        </w:tc>
        <w:tc>
          <w:tcPr>
            <w:tcW w:w="1037" w:type="dxa"/>
          </w:tcPr>
          <w:p w14:paraId="799BA43D" w14:textId="1C7623E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2F8A70D"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-R15</w:t>
            </w:r>
          </w:p>
        </w:tc>
        <w:tc>
          <w:tcPr>
            <w:tcW w:w="1304" w:type="dxa"/>
          </w:tcPr>
          <w:p w14:paraId="782D975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08136A27" w14:textId="2D68B3FF"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BDC1EBA" w14:textId="5683AFBC"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693A720" w14:textId="7C1DC91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426800"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471E95DF" w14:textId="5E97FFC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16-</w:t>
            </w:r>
            <w:r w:rsidR="00F16922">
              <w:rPr>
                <w:rFonts w:ascii="Arial" w:hAnsi="Arial" w:cs="Arial"/>
                <w:b w:val="0"/>
                <w:bCs w:val="0"/>
                <w:sz w:val="16"/>
                <w:szCs w:val="16"/>
              </w:rPr>
              <w:t>AV1</w:t>
            </w:r>
          </w:p>
        </w:tc>
        <w:tc>
          <w:tcPr>
            <w:tcW w:w="1037" w:type="dxa"/>
          </w:tcPr>
          <w:p w14:paraId="7B68592F" w14:textId="7B4B3851"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D3263B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-R16</w:t>
            </w:r>
          </w:p>
        </w:tc>
        <w:tc>
          <w:tcPr>
            <w:tcW w:w="1304" w:type="dxa"/>
          </w:tcPr>
          <w:p w14:paraId="41288F9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C197689" w14:textId="7526D019"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7E54814" w14:textId="14F9B0F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020AE6BC" w14:textId="7EF923F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5382EEE"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99CC090" w14:textId="184C354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17-</w:t>
            </w:r>
            <w:r w:rsidR="00F16922">
              <w:rPr>
                <w:rFonts w:ascii="Arial" w:hAnsi="Arial" w:cs="Arial"/>
                <w:b w:val="0"/>
                <w:bCs w:val="0"/>
                <w:sz w:val="16"/>
                <w:szCs w:val="16"/>
              </w:rPr>
              <w:t>AV1</w:t>
            </w:r>
          </w:p>
        </w:tc>
        <w:tc>
          <w:tcPr>
            <w:tcW w:w="1037" w:type="dxa"/>
          </w:tcPr>
          <w:p w14:paraId="1D9428C2" w14:textId="0FBC638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57EC692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-R17</w:t>
            </w:r>
          </w:p>
        </w:tc>
        <w:tc>
          <w:tcPr>
            <w:tcW w:w="1304" w:type="dxa"/>
          </w:tcPr>
          <w:p w14:paraId="238ACC5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ECF0BC4" w14:textId="6F5E61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8031AF9" w14:textId="4A06BC43"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A2E81D8" w14:textId="5B8C9FEC"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6A737131" w14:textId="77777777" w:rsidR="0093414B" w:rsidRDefault="0093414B" w:rsidP="0093414B">
      <w:pPr>
        <w:pStyle w:val="EditorsNote"/>
      </w:pPr>
      <w:bookmarkStart w:id="676" w:name="_heading=h.3rdcrjn" w:colFirst="0" w:colLast="0"/>
      <w:bookmarkEnd w:id="676"/>
    </w:p>
    <w:p w14:paraId="799DF160" w14:textId="49420AE1" w:rsidR="00F16922" w:rsidRDefault="00A73B00" w:rsidP="00F16922">
      <w:pPr>
        <w:pStyle w:val="Heading5"/>
      </w:pPr>
      <w:bookmarkStart w:id="677" w:name="_Toc100837981"/>
      <w:r>
        <w:t>8.4.2.</w:t>
      </w:r>
      <w:r w:rsidR="00F16922">
        <w:t>3.2</w:t>
      </w:r>
      <w:r w:rsidR="00F16922">
        <w:tab/>
        <w:t>Common Parameters and Settings</w:t>
      </w:r>
      <w:bookmarkEnd w:id="677"/>
    </w:p>
    <w:p w14:paraId="48CF66EF" w14:textId="5E6BD0AB" w:rsidR="009457B1" w:rsidRDefault="00F16922" w:rsidP="009457B1">
      <w:pPr>
        <w:spacing w:after="120"/>
      </w:pPr>
      <w:bookmarkStart w:id="678" w:name="_heading=h.26in1rg" w:colFirst="0" w:colLast="0"/>
      <w:bookmarkEnd w:id="678"/>
      <w:r w:rsidRPr="008E3302">
        <w:t xml:space="preserve">For both SDR and HDR the following common Scenario </w:t>
      </w:r>
      <w:r>
        <w:t>2</w:t>
      </w:r>
      <w:r w:rsidRPr="008E3302">
        <w:t xml:space="preserve"> command line options are </w:t>
      </w:r>
      <w:r w:rsidR="009457B1">
        <w:t>provided in Table 8.4.2.3.2-1.</w:t>
      </w:r>
    </w:p>
    <w:p w14:paraId="57ACC327" w14:textId="553DE2D3" w:rsidR="009457B1" w:rsidRPr="003A49F6" w:rsidRDefault="009457B1" w:rsidP="009457B1">
      <w:pPr>
        <w:pStyle w:val="TH"/>
      </w:pPr>
      <w:r>
        <w:t>Table 8.4.2.3.2-1 Common Scenario 2 command line options</w:t>
      </w:r>
    </w:p>
    <w:p w14:paraId="3B41ED61" w14:textId="50E2C749" w:rsidR="00F16922" w:rsidRPr="008E3302" w:rsidRDefault="00F16922" w:rsidP="00F16922">
      <w:pPr>
        <w:spacing w:after="120"/>
      </w:pPr>
      <w:r w:rsidRPr="008E3302">
        <w:t>.</w:t>
      </w:r>
    </w:p>
    <w:tbl>
      <w:tblPr>
        <w:tblStyle w:val="TableGrid"/>
        <w:tblW w:w="5000" w:type="pct"/>
        <w:tblLayout w:type="fixed"/>
        <w:tblLook w:val="0400" w:firstRow="0" w:lastRow="0" w:firstColumn="0" w:lastColumn="0" w:noHBand="0" w:noVBand="1"/>
      </w:tblPr>
      <w:tblGrid>
        <w:gridCol w:w="3511"/>
        <w:gridCol w:w="6120"/>
      </w:tblGrid>
      <w:tr w:rsidR="00F16922" w:rsidRPr="008E3302" w14:paraId="4A0DAEBB" w14:textId="77777777" w:rsidTr="00487A3C">
        <w:tc>
          <w:tcPr>
            <w:tcW w:w="3511" w:type="dxa"/>
          </w:tcPr>
          <w:p w14:paraId="6B3C85AA"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lastRenderedPageBreak/>
              <w:t>--auto-alt-ref=1</w:t>
            </w:r>
          </w:p>
        </w:tc>
        <w:tc>
          <w:tcPr>
            <w:tcW w:w="6120" w:type="dxa"/>
          </w:tcPr>
          <w:p w14:paraId="0BE0CC63"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parameter to specify how alternative reference frames are determined in random access configuration. only 1 is supported. </w:t>
            </w:r>
          </w:p>
        </w:tc>
      </w:tr>
      <w:tr w:rsidR="00F16922" w:rsidRPr="008E3302" w14:paraId="32CB97F4" w14:textId="77777777" w:rsidTr="00487A3C">
        <w:tc>
          <w:tcPr>
            <w:tcW w:w="3511" w:type="dxa"/>
          </w:tcPr>
          <w:p w14:paraId="09F521B1"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 xml:space="preserve">--lag-in-frames=35 </w:t>
            </w:r>
          </w:p>
        </w:tc>
        <w:tc>
          <w:tcPr>
            <w:tcW w:w="6120" w:type="dxa"/>
          </w:tcPr>
          <w:p w14:paraId="64316EB1" w14:textId="77777777" w:rsidR="00C356BB" w:rsidRDefault="00C356BB" w:rsidP="00C356BB">
            <w:pPr>
              <w:spacing w:after="60" w:line="259" w:lineRule="auto"/>
              <w:rPr>
                <w:rFonts w:eastAsia="Calibri"/>
                <w:sz w:val="16"/>
                <w:szCs w:val="16"/>
                <w:lang w:val="en-US" w:eastAsia="en-GB"/>
              </w:rPr>
            </w:pPr>
            <w:r w:rsidRPr="008E3302">
              <w:rPr>
                <w:rFonts w:eastAsia="Calibri"/>
                <w:sz w:val="16"/>
                <w:szCs w:val="16"/>
                <w:lang w:val="en-US" w:eastAsia="en-GB"/>
              </w:rPr>
              <w:t xml:space="preserve">This parameter is typically set to be the sub-GOP size + 3. Since sub-GOP size </w:t>
            </w:r>
            <w:r>
              <w:rPr>
                <w:rFonts w:eastAsia="Calibri"/>
                <w:sz w:val="16"/>
                <w:szCs w:val="16"/>
                <w:lang w:val="en-US" w:eastAsia="en-GB"/>
              </w:rPr>
              <w:t xml:space="preserve">for random access </w:t>
            </w:r>
            <w:r w:rsidRPr="008E3302">
              <w:rPr>
                <w:rFonts w:eastAsia="Calibri"/>
                <w:sz w:val="16"/>
                <w:szCs w:val="16"/>
                <w:lang w:val="en-US" w:eastAsia="en-GB"/>
              </w:rPr>
              <w:t>is 32, this parameter is set to be 35.</w:t>
            </w:r>
          </w:p>
          <w:p w14:paraId="1C1A2A0B" w14:textId="57705816" w:rsidR="00F16922" w:rsidRPr="008E3302" w:rsidRDefault="00C356BB" w:rsidP="00C356BB">
            <w:pPr>
              <w:spacing w:after="60" w:line="259" w:lineRule="auto"/>
              <w:rPr>
                <w:rFonts w:eastAsia="Calibri"/>
                <w:sz w:val="16"/>
                <w:szCs w:val="16"/>
                <w:lang w:val="en-US" w:eastAsia="en-GB"/>
              </w:rPr>
            </w:pPr>
            <w:r w:rsidRPr="00EC7BD1">
              <w:rPr>
                <w:rFonts w:eastAsia="Calibri"/>
                <w:sz w:val="16"/>
                <w:szCs w:val="16"/>
                <w:lang w:val="en-US" w:eastAsia="en-GB"/>
              </w:rPr>
              <w:t>This command line argument to the configuration script represents the maximum number of input frames to buffer or look ahead.</w:t>
            </w:r>
          </w:p>
        </w:tc>
      </w:tr>
      <w:tr w:rsidR="00F16922" w:rsidRPr="008E3302" w14:paraId="1B561370" w14:textId="77777777" w:rsidTr="00487A3C">
        <w:tc>
          <w:tcPr>
            <w:tcW w:w="3511" w:type="dxa"/>
          </w:tcPr>
          <w:p w14:paraId="479128B5"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--use-fixed-qp-offsets=1</w:t>
            </w:r>
          </w:p>
        </w:tc>
        <w:tc>
          <w:tcPr>
            <w:tcW w:w="6120" w:type="dxa"/>
          </w:tcPr>
          <w:p w14:paraId="26D38305"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487A3C" w:rsidRPr="008E3302" w14:paraId="0267A355" w14:textId="77777777" w:rsidTr="00487A3C">
        <w:tc>
          <w:tcPr>
            <w:tcW w:w="3511" w:type="dxa"/>
          </w:tcPr>
          <w:p w14:paraId="0D7FE1C0" w14:textId="07130DF0" w:rsidR="00487A3C" w:rsidRPr="008E3302" w:rsidRDefault="00487A3C" w:rsidP="00487A3C">
            <w:pPr>
              <w:spacing w:after="60" w:line="259" w:lineRule="auto"/>
              <w:rPr>
                <w:rFonts w:ascii="Courier New" w:eastAsia="Courier New" w:hAnsi="Courier New" w:cs="Courier New"/>
                <w:sz w:val="14"/>
                <w:szCs w:val="14"/>
                <w:lang w:val="en-US" w:eastAsia="en-GB"/>
              </w:rPr>
            </w:pPr>
            <w:r w:rsidRPr="00D638C8">
              <w:rPr>
                <w:rFonts w:ascii="Courier New" w:eastAsia="Courier New" w:hAnsi="Courier New" w:cs="Courier New"/>
                <w:sz w:val="14"/>
                <w:szCs w:val="14"/>
                <w:lang w:val="en-US" w:eastAsia="en-GB"/>
              </w:rPr>
              <w:t>--fwd-kf-dist=&lt;</w:t>
            </w:r>
            <w:r>
              <w:rPr>
                <w:rFonts w:ascii="Courier New" w:eastAsia="Courier New" w:hAnsi="Courier New" w:cs="Courier New"/>
                <w:sz w:val="14"/>
                <w:szCs w:val="14"/>
                <w:lang w:val="en-US" w:eastAsia="en-GB"/>
              </w:rPr>
              <w:t>IntraPeriod</w:t>
            </w:r>
            <w:r w:rsidRPr="00D638C8">
              <w:rPr>
                <w:rFonts w:ascii="Courier New" w:eastAsia="Courier New" w:hAnsi="Courier New" w:cs="Courier New"/>
                <w:sz w:val="14"/>
                <w:szCs w:val="14"/>
                <w:lang w:val="en-US" w:eastAsia="en-GB"/>
              </w:rPr>
              <w:t>&gt;</w:t>
            </w:r>
          </w:p>
        </w:tc>
        <w:tc>
          <w:tcPr>
            <w:tcW w:w="6120" w:type="dxa"/>
          </w:tcPr>
          <w:p w14:paraId="7E0434B9" w14:textId="010A646B" w:rsidR="00487A3C" w:rsidRPr="008E3302" w:rsidRDefault="00487A3C" w:rsidP="00487A3C">
            <w:pPr>
              <w:spacing w:after="60" w:line="259" w:lineRule="auto"/>
              <w:rPr>
                <w:rFonts w:eastAsia="Calibri"/>
                <w:sz w:val="16"/>
                <w:szCs w:val="16"/>
                <w:lang w:val="en-US" w:eastAsia="en-GB"/>
              </w:rPr>
            </w:pPr>
            <w:r w:rsidRPr="00D638C8">
              <w:rPr>
                <w:rFonts w:eastAsia="Calibri"/>
                <w:sz w:val="16"/>
                <w:szCs w:val="16"/>
                <w:lang w:val="en-US" w:eastAsia="en-GB"/>
              </w:rPr>
              <w:t xml:space="preserve">This command line argument to the configuration script is only used in open GOP scenarios. It sets the distance between successive forward keyframes. Hierarchical prediction is enabled when sub-GOP size and hierarchical layers are specified through other parameters. </w:t>
            </w:r>
          </w:p>
        </w:tc>
      </w:tr>
      <w:tr w:rsidR="00487A3C" w:rsidRPr="008E3302" w14:paraId="2F65F246" w14:textId="77777777" w:rsidTr="00487A3C">
        <w:tc>
          <w:tcPr>
            <w:tcW w:w="3511" w:type="dxa"/>
          </w:tcPr>
          <w:p w14:paraId="1F483340" w14:textId="06BB0124" w:rsidR="00487A3C" w:rsidRPr="008E3302" w:rsidRDefault="00487A3C" w:rsidP="00487A3C">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2FE2EB34" w14:textId="4F277242" w:rsidR="00487A3C" w:rsidRPr="008E3302" w:rsidRDefault="00487A3C" w:rsidP="00487A3C">
            <w:pPr>
              <w:spacing w:after="60" w:line="259" w:lineRule="auto"/>
              <w:rPr>
                <w:rFonts w:eastAsia="Calibri"/>
                <w:sz w:val="16"/>
                <w:szCs w:val="16"/>
                <w:lang w:val="en-US" w:eastAsia="en-GB"/>
              </w:rPr>
            </w:pPr>
            <w:r>
              <w:rPr>
                <w:rFonts w:eastAsia="Calibri"/>
                <w:sz w:val="16"/>
                <w:szCs w:val="16"/>
                <w:lang w:val="en-US" w:eastAsia="en-GB"/>
              </w:rPr>
              <w:t>Set the GOPSize to 32 for all random-access content.</w:t>
            </w:r>
          </w:p>
        </w:tc>
      </w:tr>
      <w:tr w:rsidR="00007E18" w:rsidRPr="008E3302" w14:paraId="11B88CD1" w14:textId="77777777" w:rsidTr="00487A3C">
        <w:tc>
          <w:tcPr>
            <w:tcW w:w="3511" w:type="dxa"/>
          </w:tcPr>
          <w:p w14:paraId="77076113" w14:textId="08B4C20C" w:rsidR="00007E18" w:rsidRPr="00FA1394" w:rsidRDefault="00007E18" w:rsidP="00007E18">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71241EA5" w14:textId="19850AC6" w:rsidR="00007E18" w:rsidRDefault="00007E18" w:rsidP="00007E18">
            <w:pPr>
              <w:spacing w:after="60" w:line="259" w:lineRule="auto"/>
              <w:rPr>
                <w:rFonts w:eastAsia="Calibri"/>
                <w:sz w:val="16"/>
                <w:szCs w:val="16"/>
                <w:lang w:val="en-US" w:eastAsia="en-GB"/>
              </w:rPr>
            </w:pPr>
            <w:r>
              <w:rPr>
                <w:rFonts w:eastAsia="Calibri"/>
                <w:sz w:val="16"/>
                <w:szCs w:val="16"/>
                <w:lang w:val="en-US" w:eastAsia="en-GB"/>
              </w:rPr>
              <w:t>Disable the intra block copy prediction mode.</w:t>
            </w:r>
          </w:p>
        </w:tc>
      </w:tr>
      <w:tr w:rsidR="00007E18" w:rsidRPr="008E3302" w14:paraId="69EC5AEE" w14:textId="77777777" w:rsidTr="00487A3C">
        <w:tc>
          <w:tcPr>
            <w:tcW w:w="3511" w:type="dxa"/>
          </w:tcPr>
          <w:p w14:paraId="4A836F63" w14:textId="1FFAFB30" w:rsidR="00007E18" w:rsidRPr="00FA1394" w:rsidRDefault="00007E18" w:rsidP="00007E18">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2F54F94A" w14:textId="7A832F2F" w:rsidR="00007E18" w:rsidRDefault="00007E18" w:rsidP="00007E18">
            <w:pPr>
              <w:spacing w:after="60" w:line="259" w:lineRule="auto"/>
              <w:rPr>
                <w:rFonts w:eastAsia="Calibri"/>
                <w:sz w:val="16"/>
                <w:szCs w:val="16"/>
                <w:lang w:val="en-US" w:eastAsia="en-GB"/>
              </w:rPr>
            </w:pPr>
            <w:r>
              <w:rPr>
                <w:rFonts w:eastAsia="Calibri"/>
                <w:sz w:val="16"/>
                <w:szCs w:val="16"/>
                <w:lang w:val="en-US" w:eastAsia="en-GB"/>
              </w:rPr>
              <w:t>Disable the palette prediction mode.</w:t>
            </w:r>
          </w:p>
        </w:tc>
      </w:tr>
    </w:tbl>
    <w:p w14:paraId="50346124" w14:textId="77777777" w:rsidR="00F16922" w:rsidRDefault="00F16922" w:rsidP="00F16922">
      <w:pPr>
        <w:rPr>
          <w:rFonts w:ascii="Courier New" w:hAnsi="Courier New" w:cs="Courier New"/>
        </w:rPr>
      </w:pPr>
    </w:p>
    <w:p w14:paraId="047F776D" w14:textId="77777777" w:rsidR="00F16922" w:rsidRDefault="00F16922" w:rsidP="00F16922">
      <w:r w:rsidRPr="00931E6F">
        <w:rPr>
          <w:rFonts w:ascii="Courier New" w:hAnsi="Courier New" w:cs="Courier New"/>
        </w:rPr>
        <w:t>IntraPeriod</w:t>
      </w:r>
      <w:r>
        <w:t xml:space="preserve">: Intra Period aligned with GOPSize such that approximately 1 second is achieved, i.e. </w:t>
      </w:r>
    </w:p>
    <w:p w14:paraId="29153FCE" w14:textId="51D3D017" w:rsidR="00F16922" w:rsidRDefault="00F16922" w:rsidP="00DD7A3F">
      <w:pPr>
        <w:numPr>
          <w:ilvl w:val="0"/>
          <w:numId w:val="5"/>
        </w:numPr>
      </w:pPr>
      <w:r w:rsidRPr="00D455A8">
        <w:rPr>
          <w:color w:val="2E75B6"/>
        </w:rPr>
        <w:t>"frameRate"</w:t>
      </w:r>
      <w:r w:rsidRPr="00D455A8">
        <w:t xml:space="preserve">: 23.98 or 24.0 or 25 or 30 </w:t>
      </w:r>
      <w:r>
        <w:t xml:space="preserve">=&gt; </w:t>
      </w:r>
      <w:r w:rsidRPr="00D455A8">
        <w:rPr>
          <w:rFonts w:ascii="Courier New" w:hAnsi="Courier New" w:cs="Courier New"/>
        </w:rPr>
        <w:t>IntraPeriod</w:t>
      </w:r>
      <w:r>
        <w:t xml:space="preserve"> set to 32, </w:t>
      </w:r>
    </w:p>
    <w:p w14:paraId="66487306" w14:textId="70315436" w:rsidR="00F16922" w:rsidRPr="00CE7CED" w:rsidRDefault="00F16922" w:rsidP="00DD7A3F">
      <w:pPr>
        <w:numPr>
          <w:ilvl w:val="0"/>
          <w:numId w:val="5"/>
        </w:numPr>
        <w:rPr>
          <w:lang w:val="en-US"/>
        </w:rPr>
      </w:pPr>
      <w:r w:rsidRPr="00D455A8">
        <w:rPr>
          <w:color w:val="2E75B6"/>
        </w:rPr>
        <w:t>"frameRate"</w:t>
      </w:r>
      <w:r w:rsidRPr="00D455A8">
        <w:t xml:space="preserve">: 50.0 or 59.94 or 60 </w:t>
      </w:r>
      <w:r w:rsidRPr="00D455A8">
        <w:rPr>
          <w:lang w:val="en-US"/>
        </w:rPr>
        <w:t xml:space="preserve">=&gt; </w:t>
      </w:r>
      <w:r w:rsidRPr="00D455A8">
        <w:rPr>
          <w:rFonts w:ascii="Courier New" w:hAnsi="Courier New" w:cs="Courier New"/>
        </w:rPr>
        <w:t>IntraPeriod</w:t>
      </w:r>
      <w:r w:rsidRPr="00D455A8">
        <w:rPr>
          <w:lang w:val="en-US"/>
        </w:rPr>
        <w:t xml:space="preserve"> set to 64</w:t>
      </w:r>
    </w:p>
    <w:p w14:paraId="04718C6B" w14:textId="05A82A5D" w:rsidR="00F16922" w:rsidRPr="008E3302" w:rsidRDefault="00A73B00" w:rsidP="00280862">
      <w:pPr>
        <w:pStyle w:val="Heading5"/>
      </w:pPr>
      <w:bookmarkStart w:id="679" w:name="_Toc100837982"/>
      <w:r>
        <w:t>8.4.2.</w:t>
      </w:r>
      <w:r w:rsidR="00F16922">
        <w:t>3</w:t>
      </w:r>
      <w:r w:rsidR="00F16922" w:rsidRPr="008E3302">
        <w:t>.3</w:t>
      </w:r>
      <w:r w:rsidR="00F16922" w:rsidRPr="008E3302">
        <w:tab/>
      </w:r>
      <w:r w:rsidR="009366E9">
        <w:t>S2-AV1</w:t>
      </w:r>
      <w:r w:rsidR="00F16922" w:rsidRPr="008E3302">
        <w:t>-01: SDR Settings</w:t>
      </w:r>
      <w:bookmarkEnd w:id="679"/>
    </w:p>
    <w:p w14:paraId="1324932E"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40C671E6" w14:textId="77777777" w:rsidTr="005A23A5">
        <w:tc>
          <w:tcPr>
            <w:tcW w:w="2693" w:type="dxa"/>
            <w:shd w:val="clear" w:color="auto" w:fill="auto"/>
          </w:tcPr>
          <w:p w14:paraId="7D2F08ED"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--deltaq-mode=0</w:t>
            </w:r>
          </w:p>
          <w:p w14:paraId="1076554D"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4694" w:type="dxa"/>
          </w:tcPr>
          <w:p w14:paraId="26B31F59"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disable block based adaptive quantization, so all blocks within a frame use the same quantization parameter</w:t>
            </w:r>
          </w:p>
        </w:tc>
      </w:tr>
    </w:tbl>
    <w:p w14:paraId="43E3C7CB" w14:textId="77777777" w:rsidR="000960D1" w:rsidRDefault="000960D1" w:rsidP="00F16922">
      <w:pPr>
        <w:pStyle w:val="code"/>
      </w:pPr>
    </w:p>
    <w:p w14:paraId="214758DD" w14:textId="2424ED40" w:rsidR="000E22A8" w:rsidRPr="005A23A5" w:rsidRDefault="000E22A8" w:rsidP="000E22A8">
      <w:pPr>
        <w:spacing w:after="120"/>
        <w:rPr>
          <w:rFonts w:eastAsia="Courier New"/>
        </w:rPr>
      </w:pPr>
      <w:r>
        <w:rPr>
          <w:rFonts w:eastAsia="Courier New"/>
        </w:rPr>
        <w:t>The following command line is used for all SDR encodes:</w:t>
      </w:r>
    </w:p>
    <w:p w14:paraId="180C52DC" w14:textId="3D189B83" w:rsidR="00F16922" w:rsidRPr="006902AC" w:rsidRDefault="009366E9" w:rsidP="00F16922">
      <w:pPr>
        <w:pStyle w:val="code"/>
        <w:rPr>
          <w:sz w:val="18"/>
          <w:szCs w:val="18"/>
        </w:rPr>
      </w:pPr>
      <w:r w:rsidRPr="006902AC">
        <w:rPr>
          <w:sz w:val="18"/>
          <w:szCs w:val="18"/>
        </w:rPr>
        <w:t>S2-AV1</w:t>
      </w:r>
      <w:r w:rsidR="00F16922" w:rsidRPr="006902AC">
        <w:rPr>
          <w:sz w:val="18"/>
          <w:szCs w:val="18"/>
        </w:rPr>
        <w:t>-01.sh &lt;num_frame&gt; &lt;fps_norm&gt; &lt;fps_denom&gt; &lt;width&gt; &lt;height&gt; &lt;cq-level&gt; &lt;intra_period&gt; &lt;input&gt; &lt;output&gt;</w:t>
      </w:r>
    </w:p>
    <w:p w14:paraId="2BD36E48" w14:textId="1F6DF659" w:rsidR="00F16922" w:rsidRPr="008E3302" w:rsidRDefault="00A73B00" w:rsidP="00280862">
      <w:pPr>
        <w:pStyle w:val="Heading5"/>
      </w:pPr>
      <w:bookmarkStart w:id="680" w:name="_Toc100837983"/>
      <w:r>
        <w:t>8.4.2.</w:t>
      </w:r>
      <w:r w:rsidR="00F16922">
        <w:t>3</w:t>
      </w:r>
      <w:r w:rsidR="00F16922" w:rsidRPr="008E3302">
        <w:t>.4</w:t>
      </w:r>
      <w:r w:rsidR="00F16922" w:rsidRPr="008E3302">
        <w:tab/>
      </w:r>
      <w:r w:rsidR="009366E9">
        <w:t>S2-AV1</w:t>
      </w:r>
      <w:r w:rsidR="00F16922" w:rsidRPr="008E3302">
        <w:t>-02: HDR PQ Settings</w:t>
      </w:r>
      <w:bookmarkEnd w:id="680"/>
    </w:p>
    <w:p w14:paraId="693A8803"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0DB7B853" w14:textId="77777777" w:rsidTr="00C930F4">
        <w:tc>
          <w:tcPr>
            <w:tcW w:w="3515" w:type="dxa"/>
            <w:shd w:val="clear" w:color="auto" w:fill="auto"/>
          </w:tcPr>
          <w:p w14:paraId="0580BC5A"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--deltaq-mode=5</w:t>
            </w:r>
          </w:p>
          <w:p w14:paraId="36C67355"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6126" w:type="dxa"/>
          </w:tcPr>
          <w:p w14:paraId="764344EA"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enable chroma QP offset adjustment for HDR video. Only frame level chroma QP offset is enabled.</w:t>
            </w:r>
          </w:p>
        </w:tc>
      </w:tr>
      <w:tr w:rsidR="00F16922" w:rsidRPr="008E3302" w14:paraId="7758CCAB" w14:textId="77777777" w:rsidTr="00C930F4">
        <w:tc>
          <w:tcPr>
            <w:tcW w:w="3515" w:type="dxa"/>
            <w:shd w:val="clear" w:color="auto" w:fill="auto"/>
          </w:tcPr>
          <w:p w14:paraId="5C27109B"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--chroma-sample-position=colocated</w:t>
            </w:r>
          </w:p>
        </w:tc>
        <w:tc>
          <w:tcPr>
            <w:tcW w:w="6126" w:type="dxa"/>
          </w:tcPr>
          <w:p w14:paraId="61B4FCF2"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specify chroma sample position to be colocated</w:t>
            </w:r>
          </w:p>
        </w:tc>
      </w:tr>
    </w:tbl>
    <w:p w14:paraId="35492048" w14:textId="77777777" w:rsidR="00C930F4" w:rsidRDefault="00C930F4" w:rsidP="00C930F4">
      <w:pPr>
        <w:spacing w:after="120"/>
        <w:rPr>
          <w:rFonts w:eastAsia="Courier New"/>
        </w:rPr>
      </w:pPr>
    </w:p>
    <w:p w14:paraId="6880AA36" w14:textId="6171F53C" w:rsidR="000E22A8" w:rsidRPr="00280862" w:rsidRDefault="00C930F4" w:rsidP="00280862">
      <w:pPr>
        <w:spacing w:after="120"/>
        <w:rPr>
          <w:rFonts w:eastAsia="Courier New"/>
        </w:rPr>
      </w:pPr>
      <w:r>
        <w:rPr>
          <w:rFonts w:eastAsia="Courier New"/>
        </w:rPr>
        <w:t>The following command line is used for all HDR encodes</w:t>
      </w:r>
    </w:p>
    <w:p w14:paraId="24B0A685" w14:textId="025160E1" w:rsidR="00F16922" w:rsidRPr="006902AC" w:rsidRDefault="009366E9" w:rsidP="00F16922">
      <w:pPr>
        <w:pStyle w:val="code"/>
        <w:rPr>
          <w:sz w:val="18"/>
          <w:szCs w:val="18"/>
        </w:rPr>
      </w:pPr>
      <w:r w:rsidRPr="006902AC">
        <w:rPr>
          <w:sz w:val="18"/>
          <w:szCs w:val="18"/>
        </w:rPr>
        <w:t>S2-AV1</w:t>
      </w:r>
      <w:r w:rsidR="00F16922" w:rsidRPr="006902AC">
        <w:rPr>
          <w:sz w:val="18"/>
          <w:szCs w:val="18"/>
        </w:rPr>
        <w:t>-02.sh &lt;num_frame&gt; &lt;fps_norm&gt; &lt;fps_denom&gt; &lt;width&gt; &lt;height&gt; &lt;cq-level&gt; &lt;intra_period&gt; &lt;input&gt; &lt;output&gt;</w:t>
      </w:r>
    </w:p>
    <w:p w14:paraId="27F11376" w14:textId="2F03DC08" w:rsidR="00F16922" w:rsidRDefault="00A73B00" w:rsidP="00F16922">
      <w:pPr>
        <w:pStyle w:val="Heading5"/>
      </w:pPr>
      <w:bookmarkStart w:id="681" w:name="_heading=h.35nkun2" w:colFirst="0" w:colLast="0"/>
      <w:bookmarkStart w:id="682" w:name="_heading=h.1ksv4uv" w:colFirst="0" w:colLast="0"/>
      <w:bookmarkStart w:id="683" w:name="_Toc100837984"/>
      <w:bookmarkEnd w:id="681"/>
      <w:bookmarkEnd w:id="682"/>
      <w:r>
        <w:t>8.4.2.</w:t>
      </w:r>
      <w:r w:rsidR="00F16922">
        <w:t>3.5</w:t>
      </w:r>
      <w:r w:rsidR="00F16922">
        <w:tab/>
      </w:r>
      <w:r w:rsidR="007F07BE">
        <w:t xml:space="preserve">AV1 </w:t>
      </w:r>
      <w:r w:rsidR="00F16922">
        <w:t>Test Results</w:t>
      </w:r>
      <w:bookmarkEnd w:id="683"/>
    </w:p>
    <w:p w14:paraId="24C31C90" w14:textId="77777777" w:rsidR="00A159CD" w:rsidRDefault="00A159CD" w:rsidP="00A159CD">
      <w:pPr>
        <w:keepNext/>
      </w:pPr>
      <w:bookmarkStart w:id="684" w:name="_heading=h.44sinio" w:colFirst="0" w:colLast="0"/>
      <w:bookmarkEnd w:id="684"/>
      <w:r>
        <w:t xml:space="preserve">AV1 test streams are provided according to the key system here: </w:t>
      </w:r>
    </w:p>
    <w:p w14:paraId="6C2B7835" w14:textId="19989BAD" w:rsidR="00A159CD" w:rsidRDefault="00C95469" w:rsidP="00A159CD">
      <w:pPr>
        <w:pStyle w:val="List"/>
        <w:ind w:left="644" w:firstLine="0"/>
      </w:pPr>
      <w:hyperlink r:id="rId128" w:history="1">
        <w:r w:rsidR="00A159CD" w:rsidRPr="006C7776">
          <w:rPr>
            <w:rStyle w:val="Hyperlink"/>
          </w:rPr>
          <w:t>https://dash-large-files.akamaized.net/WAVE/3GPP/5GVideo/ Bitstreams/Scenario-2-4K/AV1</w:t>
        </w:r>
      </w:hyperlink>
      <w:r w:rsidR="00A159CD">
        <w:t xml:space="preserve"> </w:t>
      </w:r>
    </w:p>
    <w:p w14:paraId="5AAF8D6D" w14:textId="77777777" w:rsidR="00A159CD" w:rsidRDefault="00A159CD" w:rsidP="00A159CD">
      <w:pPr>
        <w:keepNext/>
      </w:pPr>
      <w:r>
        <w:t xml:space="preserve">AV1 test metrics are provided with the appropriate keys as defined in Table 8.4.2.3.1-1. The csv files are located here: </w:t>
      </w:r>
    </w:p>
    <w:p w14:paraId="03003498" w14:textId="058F6EC0" w:rsidR="00A159CD" w:rsidRDefault="00C95469" w:rsidP="00A159CD">
      <w:pPr>
        <w:keepLines/>
        <w:pBdr>
          <w:top w:val="nil"/>
          <w:left w:val="nil"/>
          <w:bottom w:val="nil"/>
          <w:right w:val="nil"/>
          <w:between w:val="nil"/>
        </w:pBdr>
        <w:ind w:left="1135" w:hanging="851"/>
      </w:pPr>
      <w:hyperlink r:id="rId129" w:history="1">
        <w:r w:rsidR="00A159CD" w:rsidRPr="006C7776">
          <w:rPr>
            <w:rStyle w:val="Hyperlink"/>
          </w:rPr>
          <w:t>https://dash-large-files.akamaized.net/WAVE/3GPP/5GVideo /Bitstreams/Scenario-2-4K/AV1/Metrics/</w:t>
        </w:r>
      </w:hyperlink>
    </w:p>
    <w:p w14:paraId="6A986C73" w14:textId="3E78405C" w:rsidR="0027540D" w:rsidRDefault="0027540D" w:rsidP="006673CB">
      <w:pPr>
        <w:pStyle w:val="EditorsNote"/>
      </w:pPr>
      <w:r>
        <w:t>Editor’s Note: Verification is still pending</w:t>
      </w:r>
    </w:p>
    <w:p w14:paraId="7D6B9636" w14:textId="3813548D" w:rsidR="00F16922" w:rsidRDefault="00A73B00" w:rsidP="00F16922">
      <w:pPr>
        <w:pStyle w:val="Heading4"/>
      </w:pPr>
      <w:bookmarkStart w:id="685" w:name="_Toc100837985"/>
      <w:r>
        <w:lastRenderedPageBreak/>
        <w:t>8.4.2.</w:t>
      </w:r>
      <w:r w:rsidR="00F16922">
        <w:t>4</w:t>
      </w:r>
      <w:r w:rsidR="00F16922">
        <w:tab/>
        <w:t>Scenario 3: Screen Content Scenario</w:t>
      </w:r>
      <w:bookmarkEnd w:id="685"/>
    </w:p>
    <w:p w14:paraId="236EA315" w14:textId="589F7C23" w:rsidR="00F16922" w:rsidRDefault="00A73B00" w:rsidP="00F16922">
      <w:pPr>
        <w:pStyle w:val="Heading5"/>
      </w:pPr>
      <w:bookmarkStart w:id="686" w:name="_Toc100837986"/>
      <w:r>
        <w:t>8.4.2.</w:t>
      </w:r>
      <w:r w:rsidR="00F16922">
        <w:t>4.1</w:t>
      </w:r>
      <w:r w:rsidR="00F16922">
        <w:tab/>
        <w:t>Overview</w:t>
      </w:r>
      <w:bookmarkEnd w:id="686"/>
    </w:p>
    <w:p w14:paraId="66733411" w14:textId="796A3F86" w:rsidR="00F16922" w:rsidRDefault="00F16922" w:rsidP="00F16922">
      <w:pPr>
        <w:spacing w:after="120"/>
      </w:pPr>
      <w:r>
        <w:t xml:space="preserve">Table </w:t>
      </w:r>
      <w:r w:rsidR="00A73B00">
        <w:t>8.4.2.</w:t>
      </w:r>
      <w:r>
        <w:t xml:space="preserve">4.1-1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6E20741C" w14:textId="53C8518B" w:rsidR="00304F36" w:rsidRDefault="00304F36" w:rsidP="00F16922">
      <w:pPr>
        <w:spacing w:after="120"/>
      </w:pPr>
      <w:r w:rsidRPr="00560174">
        <w:t xml:space="preserve">The details are also provided here: </w:t>
      </w:r>
      <w:r w:rsidRPr="00632EA8">
        <w:t>https://dash-large-files.akamaized.net/WAVE/3GPP/5GVideo/Bitstreams/Scenario-</w:t>
      </w:r>
      <w:r>
        <w:t>3</w:t>
      </w:r>
      <w:r w:rsidRPr="00632EA8">
        <w:t>-</w:t>
      </w:r>
      <w:r w:rsidR="009248D4">
        <w:t>Screen</w:t>
      </w:r>
      <w:r w:rsidRPr="00632EA8">
        <w:t>/</w:t>
      </w:r>
      <w:r>
        <w:t>AV1</w:t>
      </w:r>
      <w:r w:rsidRPr="00632EA8">
        <w:t>/streams.csv</w:t>
      </w:r>
      <w:r w:rsidRPr="00560174">
        <w:t>.</w:t>
      </w:r>
    </w:p>
    <w:p w14:paraId="6CA16F67" w14:textId="7C13FEB2" w:rsidR="00F16922" w:rsidRDefault="00F16922" w:rsidP="00F16922">
      <w:pPr>
        <w:pStyle w:val="TH"/>
      </w:pPr>
      <w:r>
        <w:t xml:space="preserve">Table </w:t>
      </w:r>
      <w:r w:rsidR="00A73B00">
        <w:t>8.4.2.</w:t>
      </w:r>
      <w:r>
        <w:t xml:space="preserve">4.1-1 </w:t>
      </w:r>
      <w:r w:rsidRPr="00943210">
        <w:t xml:space="preserve">Test Tuple generation with </w:t>
      </w:r>
      <w:r>
        <w:t>AV1</w:t>
      </w:r>
      <w:r w:rsidRPr="00943210">
        <w:t xml:space="preserve"> for Screen Content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62"/>
        <w:gridCol w:w="890"/>
        <w:gridCol w:w="1012"/>
        <w:gridCol w:w="1298"/>
        <w:gridCol w:w="1510"/>
        <w:gridCol w:w="1812"/>
        <w:gridCol w:w="1947"/>
      </w:tblGrid>
      <w:tr w:rsidR="00F16922" w:rsidRPr="00C42E5C" w14:paraId="057A5E37" w14:textId="77777777" w:rsidTr="00217BD2">
        <w:trPr>
          <w:cantSplit/>
          <w:tblHeader/>
        </w:trPr>
        <w:tc>
          <w:tcPr>
            <w:tcW w:w="1162" w:type="dxa"/>
            <w:tcBorders>
              <w:top w:val="single" w:sz="4" w:space="0" w:color="FFFFFF"/>
              <w:left w:val="single" w:sz="4" w:space="0" w:color="FFFFFF"/>
              <w:bottom w:val="single" w:sz="4" w:space="0" w:color="FFFFFF"/>
              <w:right w:val="nil"/>
            </w:tcBorders>
            <w:shd w:val="clear" w:color="auto" w:fill="A5A5A5"/>
            <w:hideMark/>
          </w:tcPr>
          <w:p w14:paraId="083BAC98"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Key</w:t>
            </w:r>
          </w:p>
        </w:tc>
        <w:tc>
          <w:tcPr>
            <w:tcW w:w="890" w:type="dxa"/>
            <w:tcBorders>
              <w:top w:val="single" w:sz="4" w:space="0" w:color="FFFFFF"/>
              <w:left w:val="nil"/>
              <w:bottom w:val="single" w:sz="4" w:space="0" w:color="FFFFFF"/>
              <w:right w:val="nil"/>
            </w:tcBorders>
            <w:shd w:val="clear" w:color="auto" w:fill="A5A5A5"/>
            <w:hideMark/>
          </w:tcPr>
          <w:p w14:paraId="74590587"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Clause</w:t>
            </w:r>
          </w:p>
        </w:tc>
        <w:tc>
          <w:tcPr>
            <w:tcW w:w="1012" w:type="dxa"/>
            <w:tcBorders>
              <w:top w:val="single" w:sz="4" w:space="0" w:color="FFFFFF"/>
              <w:left w:val="nil"/>
              <w:bottom w:val="single" w:sz="4" w:space="0" w:color="FFFFFF"/>
              <w:right w:val="nil"/>
            </w:tcBorders>
            <w:shd w:val="clear" w:color="auto" w:fill="A5A5A5"/>
            <w:hideMark/>
          </w:tcPr>
          <w:p w14:paraId="163602BB"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Sequence</w:t>
            </w:r>
          </w:p>
        </w:tc>
        <w:tc>
          <w:tcPr>
            <w:tcW w:w="1298" w:type="dxa"/>
            <w:tcBorders>
              <w:top w:val="single" w:sz="4" w:space="0" w:color="FFFFFF"/>
              <w:left w:val="nil"/>
              <w:bottom w:val="single" w:sz="4" w:space="0" w:color="FFFFFF"/>
              <w:right w:val="nil"/>
            </w:tcBorders>
            <w:shd w:val="clear" w:color="auto" w:fill="A5A5A5"/>
            <w:hideMark/>
          </w:tcPr>
          <w:p w14:paraId="31138EFC"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Encoder</w:t>
            </w:r>
          </w:p>
        </w:tc>
        <w:tc>
          <w:tcPr>
            <w:tcW w:w="1510" w:type="dxa"/>
            <w:tcBorders>
              <w:top w:val="single" w:sz="4" w:space="0" w:color="FFFFFF"/>
              <w:left w:val="nil"/>
              <w:bottom w:val="single" w:sz="4" w:space="0" w:color="FFFFFF"/>
              <w:right w:val="nil"/>
            </w:tcBorders>
            <w:shd w:val="clear" w:color="auto" w:fill="A5A5A5"/>
            <w:hideMark/>
          </w:tcPr>
          <w:p w14:paraId="56612539"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Configuration</w:t>
            </w:r>
          </w:p>
        </w:tc>
        <w:tc>
          <w:tcPr>
            <w:tcW w:w="1812" w:type="dxa"/>
            <w:tcBorders>
              <w:top w:val="single" w:sz="4" w:space="0" w:color="FFFFFF"/>
              <w:left w:val="nil"/>
              <w:bottom w:val="single" w:sz="4" w:space="0" w:color="FFFFFF"/>
              <w:right w:val="nil"/>
            </w:tcBorders>
            <w:shd w:val="clear" w:color="auto" w:fill="A5A5A5"/>
            <w:hideMark/>
          </w:tcPr>
          <w:p w14:paraId="67DDE714"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Variations</w:t>
            </w:r>
          </w:p>
        </w:tc>
        <w:tc>
          <w:tcPr>
            <w:tcW w:w="1947" w:type="dxa"/>
            <w:tcBorders>
              <w:top w:val="single" w:sz="4" w:space="0" w:color="FFFFFF"/>
              <w:left w:val="nil"/>
              <w:bottom w:val="single" w:sz="4" w:space="0" w:color="FFFFFF"/>
              <w:right w:val="single" w:sz="4" w:space="0" w:color="FFFFFF"/>
            </w:tcBorders>
            <w:shd w:val="clear" w:color="auto" w:fill="A5A5A5"/>
            <w:hideMark/>
          </w:tcPr>
          <w:p w14:paraId="46F6CF45"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Anchor Key</w:t>
            </w:r>
          </w:p>
        </w:tc>
      </w:tr>
      <w:tr w:rsidR="00217BD2" w:rsidRPr="00C42E5C" w14:paraId="3C6320B2"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7D16C8" w14:textId="3A12D25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01-</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DFD657" w14:textId="261EFF2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2E9FB8"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S3-R01</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B24710"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225CF5E6" w14:textId="1E17D920"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523E29" w14:textId="1307A5F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7A147" w14:textId="75D6FCE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01-</w:t>
            </w:r>
            <w:r>
              <w:rPr>
                <w:rFonts w:cs="Arial"/>
                <w:sz w:val="16"/>
                <w:szCs w:val="16"/>
                <w:lang w:val="en-US" w:eastAsia="fr-FR"/>
              </w:rPr>
              <w:t>AV1</w:t>
            </w:r>
            <w:r w:rsidRPr="00C42E5C">
              <w:rPr>
                <w:rFonts w:cs="Arial"/>
                <w:sz w:val="16"/>
                <w:szCs w:val="16"/>
                <w:lang w:val="en-US" w:eastAsia="fr-FR"/>
              </w:rPr>
              <w:t>-&lt;QP&gt;</w:t>
            </w:r>
          </w:p>
        </w:tc>
      </w:tr>
      <w:tr w:rsidR="00217BD2" w:rsidRPr="00C42E5C" w14:paraId="046D159C"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EA28D3" w14:textId="76A2EC9B"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02-</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D1087" w14:textId="0E2F6B30"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FD7C6"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S3-R02</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657A68"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1C15B975" w14:textId="2C5C794F"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7089" w14:textId="44C434E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81DFA2" w14:textId="48035E7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02-</w:t>
            </w:r>
            <w:r>
              <w:rPr>
                <w:rFonts w:cs="Arial"/>
                <w:sz w:val="16"/>
                <w:szCs w:val="16"/>
                <w:lang w:val="en-US" w:eastAsia="fr-FR"/>
              </w:rPr>
              <w:t>AV1</w:t>
            </w:r>
            <w:r w:rsidRPr="00C42E5C">
              <w:rPr>
                <w:rFonts w:cs="Arial"/>
                <w:sz w:val="16"/>
                <w:szCs w:val="16"/>
                <w:lang w:val="en-US" w:eastAsia="fr-FR"/>
              </w:rPr>
              <w:t>-&lt;QP&gt;</w:t>
            </w:r>
          </w:p>
        </w:tc>
      </w:tr>
      <w:tr w:rsidR="00217BD2" w:rsidRPr="00C42E5C" w14:paraId="43681D07"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7E2A749" w14:textId="197F3CEE"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03-</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387C66" w14:textId="4C2FD91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094FEF"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S3-R03</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C7FD5"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24D0D989" w14:textId="7B3292F2"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6175C" w14:textId="3EF5905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B2645" w14:textId="0B7F755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03-</w:t>
            </w:r>
            <w:r>
              <w:rPr>
                <w:rFonts w:cs="Arial"/>
                <w:sz w:val="16"/>
                <w:szCs w:val="16"/>
                <w:lang w:val="en-US" w:eastAsia="fr-FR"/>
              </w:rPr>
              <w:t>AV1</w:t>
            </w:r>
            <w:r w:rsidRPr="00C42E5C">
              <w:rPr>
                <w:rFonts w:cs="Arial"/>
                <w:sz w:val="16"/>
                <w:szCs w:val="16"/>
                <w:lang w:val="en-US" w:eastAsia="fr-FR"/>
              </w:rPr>
              <w:t>-&lt;QP&gt;</w:t>
            </w:r>
          </w:p>
        </w:tc>
      </w:tr>
      <w:tr w:rsidR="00217BD2" w:rsidRPr="00C42E5C" w14:paraId="73E01172"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2E67F8" w14:textId="617E8DD6"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04-</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74113" w14:textId="62A9351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6867A6"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S3-R04</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5CF496"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7E2021EA" w14:textId="46D35195"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C1FEED" w14:textId="11A54CD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99BE" w14:textId="5A17447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04-</w:t>
            </w:r>
            <w:r>
              <w:rPr>
                <w:rFonts w:cs="Arial"/>
                <w:sz w:val="16"/>
                <w:szCs w:val="16"/>
                <w:lang w:val="en-US" w:eastAsia="fr-FR"/>
              </w:rPr>
              <w:t>AV1</w:t>
            </w:r>
            <w:r w:rsidRPr="00C42E5C">
              <w:rPr>
                <w:rFonts w:cs="Arial"/>
                <w:sz w:val="16"/>
                <w:szCs w:val="16"/>
                <w:lang w:val="en-US" w:eastAsia="fr-FR"/>
              </w:rPr>
              <w:t>-&lt;QP&gt;</w:t>
            </w:r>
          </w:p>
        </w:tc>
      </w:tr>
      <w:tr w:rsidR="00217BD2" w:rsidRPr="00C42E5C" w14:paraId="1C458CAF"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0A3354" w14:textId="3B98C10A"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05-</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601388" w14:textId="106630A9"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9FF2F"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S3-R05</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1F5916"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3BA96CE2" w14:textId="3C6A98C2"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2E8A0" w14:textId="42D9AAE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6329C0" w14:textId="225403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05-</w:t>
            </w:r>
            <w:r>
              <w:rPr>
                <w:rFonts w:cs="Arial"/>
                <w:sz w:val="16"/>
                <w:szCs w:val="16"/>
                <w:lang w:val="en-US" w:eastAsia="fr-FR"/>
              </w:rPr>
              <w:t>AV1</w:t>
            </w:r>
            <w:r w:rsidRPr="00C42E5C">
              <w:rPr>
                <w:rFonts w:cs="Arial"/>
                <w:sz w:val="16"/>
                <w:szCs w:val="16"/>
                <w:lang w:val="en-US" w:eastAsia="fr-FR"/>
              </w:rPr>
              <w:t>-&lt;QP&gt;</w:t>
            </w:r>
          </w:p>
        </w:tc>
      </w:tr>
      <w:tr w:rsidR="00217BD2" w:rsidRPr="00C42E5C" w14:paraId="77E53BA5"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32D890" w14:textId="37DB6F0D"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06-</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ACEA0" w14:textId="3B65888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C5A072"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S3-R06</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92AD3"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17DCD2C5" w14:textId="3CF46136"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E9B9F" w14:textId="18D860C9"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4E440" w14:textId="016F077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06-</w:t>
            </w:r>
            <w:r>
              <w:rPr>
                <w:rFonts w:cs="Arial"/>
                <w:sz w:val="16"/>
                <w:szCs w:val="16"/>
                <w:lang w:val="en-US" w:eastAsia="fr-FR"/>
              </w:rPr>
              <w:t>AV1</w:t>
            </w:r>
            <w:r w:rsidRPr="00C42E5C">
              <w:rPr>
                <w:rFonts w:cs="Arial"/>
                <w:sz w:val="16"/>
                <w:szCs w:val="16"/>
                <w:lang w:val="en-US" w:eastAsia="fr-FR"/>
              </w:rPr>
              <w:t>-&lt;QP&gt;</w:t>
            </w:r>
          </w:p>
        </w:tc>
      </w:tr>
      <w:tr w:rsidR="00217BD2" w:rsidRPr="00C42E5C" w14:paraId="250E341A"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2E2553" w14:textId="3ED23033"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07-</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5AA8B5" w14:textId="41347C2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71381"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83F721"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65ACA0D3" w14:textId="30BE558D"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A2B7D0" w14:textId="64A06B0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27563" w14:textId="49CB647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07-</w:t>
            </w:r>
            <w:r>
              <w:rPr>
                <w:rFonts w:cs="Arial"/>
                <w:sz w:val="16"/>
                <w:szCs w:val="16"/>
                <w:lang w:val="en-US" w:eastAsia="fr-FR"/>
              </w:rPr>
              <w:t>AV1</w:t>
            </w:r>
            <w:r w:rsidRPr="00C42E5C">
              <w:rPr>
                <w:rFonts w:cs="Arial"/>
                <w:sz w:val="16"/>
                <w:szCs w:val="16"/>
                <w:lang w:val="en-US" w:eastAsia="fr-FR"/>
              </w:rPr>
              <w:t>-&lt;QP&gt;</w:t>
            </w:r>
          </w:p>
        </w:tc>
      </w:tr>
      <w:tr w:rsidR="00217BD2" w:rsidRPr="00C42E5C" w14:paraId="4EBADC29"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F19AD2" w14:textId="4AF968CC"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08-</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CD27CE" w14:textId="158C232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CE88C"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S3-R08</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F20D1E"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02EDEB9A" w14:textId="370C0149"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743328" w14:textId="334BAF29"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DB78ED" w14:textId="1AD7306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08-</w:t>
            </w:r>
            <w:r>
              <w:rPr>
                <w:rFonts w:cs="Arial"/>
                <w:sz w:val="16"/>
                <w:szCs w:val="16"/>
                <w:lang w:val="en-US" w:eastAsia="fr-FR"/>
              </w:rPr>
              <w:t>AV1</w:t>
            </w:r>
            <w:r w:rsidRPr="00C42E5C">
              <w:rPr>
                <w:rFonts w:cs="Arial"/>
                <w:sz w:val="16"/>
                <w:szCs w:val="16"/>
                <w:lang w:val="en-US" w:eastAsia="fr-FR"/>
              </w:rPr>
              <w:t>-&lt;QP&gt;</w:t>
            </w:r>
          </w:p>
        </w:tc>
      </w:tr>
      <w:tr w:rsidR="00217BD2" w:rsidRPr="00C42E5C" w14:paraId="3B69D2B5"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9CF658" w14:textId="47AEC5B4"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09-</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A38BED" w14:textId="3C2DB5C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3BC39C"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S3-R09</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C2092"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4B0A6644" w14:textId="4FD35B5C"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0227D3" w14:textId="4618779B"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BEC3CA" w14:textId="6148BAF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09-</w:t>
            </w:r>
            <w:r>
              <w:rPr>
                <w:rFonts w:cs="Arial"/>
                <w:sz w:val="16"/>
                <w:szCs w:val="16"/>
                <w:lang w:val="en-US" w:eastAsia="fr-FR"/>
              </w:rPr>
              <w:t>AV1</w:t>
            </w:r>
            <w:r w:rsidRPr="00C42E5C">
              <w:rPr>
                <w:rFonts w:cs="Arial"/>
                <w:sz w:val="16"/>
                <w:szCs w:val="16"/>
                <w:lang w:val="en-US" w:eastAsia="fr-FR"/>
              </w:rPr>
              <w:t>-&lt;QP&gt;</w:t>
            </w:r>
          </w:p>
        </w:tc>
      </w:tr>
      <w:tr w:rsidR="00217BD2" w:rsidRPr="00C42E5C" w14:paraId="184119F9"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537AD" w14:textId="4E8DF57F"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10-</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F5E474" w14:textId="40A49ED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4A129A"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S3-R10</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B87D54"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75ACE21E" w14:textId="0481E13B"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6B9A9A" w14:textId="272AFE9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6C99B" w14:textId="4972E60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10-</w:t>
            </w:r>
            <w:r>
              <w:rPr>
                <w:rFonts w:cs="Arial"/>
                <w:sz w:val="16"/>
                <w:szCs w:val="16"/>
                <w:lang w:val="en-US" w:eastAsia="fr-FR"/>
              </w:rPr>
              <w:t>AV1</w:t>
            </w:r>
            <w:r w:rsidRPr="00C42E5C">
              <w:rPr>
                <w:rFonts w:cs="Arial"/>
                <w:sz w:val="16"/>
                <w:szCs w:val="16"/>
                <w:lang w:val="en-US" w:eastAsia="fr-FR"/>
              </w:rPr>
              <w:t>-&lt;QP&gt;</w:t>
            </w:r>
          </w:p>
        </w:tc>
      </w:tr>
      <w:tr w:rsidR="00217BD2" w:rsidRPr="00C42E5C" w14:paraId="0067851A"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48E370F" w14:textId="3998A5F4"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11-</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E2E682" w14:textId="066E736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B1DB92"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S3-R11</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161C8"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7A510527" w14:textId="70AC8647"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F9EA9" w14:textId="4E31D833"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665AD" w14:textId="6BEFCFC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11-</w:t>
            </w:r>
            <w:r>
              <w:rPr>
                <w:rFonts w:cs="Arial"/>
                <w:sz w:val="16"/>
                <w:szCs w:val="16"/>
                <w:lang w:val="en-US" w:eastAsia="fr-FR"/>
              </w:rPr>
              <w:t>AV1</w:t>
            </w:r>
            <w:r w:rsidRPr="00C42E5C">
              <w:rPr>
                <w:rFonts w:cs="Arial"/>
                <w:sz w:val="16"/>
                <w:szCs w:val="16"/>
                <w:lang w:val="en-US" w:eastAsia="fr-FR"/>
              </w:rPr>
              <w:t>-&lt;QP&gt;</w:t>
            </w:r>
          </w:p>
        </w:tc>
      </w:tr>
      <w:tr w:rsidR="00217BD2" w:rsidRPr="00C42E5C" w14:paraId="3DF065F6"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E69F576" w14:textId="0A091AC2"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12-</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FA807D" w14:textId="564CF879"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2034B8"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S3-R12</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3539C"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16FB3635" w14:textId="461C2CD9"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5B3B03" w14:textId="4046C90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F3BEED" w14:textId="755A282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12-</w:t>
            </w:r>
            <w:r>
              <w:rPr>
                <w:rFonts w:cs="Arial"/>
                <w:sz w:val="16"/>
                <w:szCs w:val="16"/>
                <w:lang w:val="en-US" w:eastAsia="fr-FR"/>
              </w:rPr>
              <w:t>AV1</w:t>
            </w:r>
            <w:r w:rsidRPr="00C42E5C">
              <w:rPr>
                <w:rFonts w:cs="Arial"/>
                <w:sz w:val="16"/>
                <w:szCs w:val="16"/>
                <w:lang w:val="en-US" w:eastAsia="fr-FR"/>
              </w:rPr>
              <w:t>-&lt;QP&gt;</w:t>
            </w:r>
          </w:p>
        </w:tc>
      </w:tr>
      <w:tr w:rsidR="00217BD2" w:rsidRPr="00C42E5C" w14:paraId="16C85AE8"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845C5E" w14:textId="4EF4E1F5"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13-</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D85F5C" w14:textId="61E5288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F24C3"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S3-R13</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C22C9A"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3E35C8AB" w14:textId="63A624DA"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600EDB" w14:textId="7B8B11D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6AD04" w14:textId="22CE7F4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13-</w:t>
            </w:r>
            <w:r>
              <w:rPr>
                <w:rFonts w:cs="Arial"/>
                <w:sz w:val="16"/>
                <w:szCs w:val="16"/>
                <w:lang w:val="en-US" w:eastAsia="fr-FR"/>
              </w:rPr>
              <w:t>AV1</w:t>
            </w:r>
            <w:r w:rsidRPr="00C42E5C">
              <w:rPr>
                <w:rFonts w:cs="Arial"/>
                <w:sz w:val="16"/>
                <w:szCs w:val="16"/>
                <w:lang w:val="en-US" w:eastAsia="fr-FR"/>
              </w:rPr>
              <w:t>-&lt;QP&gt;</w:t>
            </w:r>
          </w:p>
        </w:tc>
      </w:tr>
      <w:tr w:rsidR="00217BD2" w:rsidRPr="00C42E5C" w14:paraId="08F84363"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5431DA" w14:textId="1A037238"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14-</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93B2E" w14:textId="2F5186F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03C64"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S3-R14</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89725E"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25F52FCE" w14:textId="01B73947"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37B964" w14:textId="031313B3"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01D13" w14:textId="5B1EAA3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14-</w:t>
            </w:r>
            <w:r>
              <w:rPr>
                <w:rFonts w:cs="Arial"/>
                <w:sz w:val="16"/>
                <w:szCs w:val="16"/>
                <w:lang w:val="en-US" w:eastAsia="fr-FR"/>
              </w:rPr>
              <w:t>AV1</w:t>
            </w:r>
            <w:r w:rsidRPr="00C42E5C">
              <w:rPr>
                <w:rFonts w:cs="Arial"/>
                <w:sz w:val="16"/>
                <w:szCs w:val="16"/>
                <w:lang w:val="en-US" w:eastAsia="fr-FR"/>
              </w:rPr>
              <w:t>-&lt;QP&gt;</w:t>
            </w:r>
          </w:p>
        </w:tc>
      </w:tr>
      <w:tr w:rsidR="00217BD2" w:rsidRPr="00C42E5C" w14:paraId="00A2364D"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3DEC81" w14:textId="1B8C9428"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15-</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6EBE6" w14:textId="65B347C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4CAFE"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S3-R15</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C5674"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28ED745D" w14:textId="0DAECD48"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95CD8E" w14:textId="2B7902C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B9C25" w14:textId="2E6BCAC5"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15-</w:t>
            </w:r>
            <w:r>
              <w:rPr>
                <w:rFonts w:cs="Arial"/>
                <w:sz w:val="16"/>
                <w:szCs w:val="16"/>
                <w:lang w:val="en-US" w:eastAsia="fr-FR"/>
              </w:rPr>
              <w:t>AV1</w:t>
            </w:r>
            <w:r w:rsidRPr="00C42E5C">
              <w:rPr>
                <w:rFonts w:cs="Arial"/>
                <w:sz w:val="16"/>
                <w:szCs w:val="16"/>
                <w:lang w:val="en-US" w:eastAsia="fr-FR"/>
              </w:rPr>
              <w:t>-&lt;QP&gt;</w:t>
            </w:r>
          </w:p>
        </w:tc>
      </w:tr>
      <w:tr w:rsidR="00217BD2" w:rsidRPr="00C42E5C" w14:paraId="1B8E6FED"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09C8F0" w14:textId="0010E7F3"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16-</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E9C66" w14:textId="29D4C6C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72A1A2"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S3-R16</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AFC6FA"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1C7139DE" w14:textId="2BFC0BBC"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C5B358" w14:textId="5B9AC7B5"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E0B90" w14:textId="353046B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16-</w:t>
            </w:r>
            <w:r>
              <w:rPr>
                <w:rFonts w:cs="Arial"/>
                <w:sz w:val="16"/>
                <w:szCs w:val="16"/>
                <w:lang w:val="en-US" w:eastAsia="fr-FR"/>
              </w:rPr>
              <w:t>AV1</w:t>
            </w:r>
            <w:r w:rsidRPr="00C42E5C">
              <w:rPr>
                <w:rFonts w:cs="Arial"/>
                <w:sz w:val="16"/>
                <w:szCs w:val="16"/>
                <w:lang w:val="en-US" w:eastAsia="fr-FR"/>
              </w:rPr>
              <w:t>-&lt;QP&gt;</w:t>
            </w:r>
          </w:p>
        </w:tc>
      </w:tr>
      <w:tr w:rsidR="00217BD2" w:rsidRPr="00C42E5C" w14:paraId="1FB28879"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9E0E" w14:textId="7F8BC79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17-</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45973" w14:textId="62D9957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686CDD"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S3-R01</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53D31"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06A951A7" w14:textId="5F9C3B82"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6C5" w14:textId="5D0ABE7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228C3" w14:textId="33278F7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17-</w:t>
            </w:r>
            <w:r>
              <w:rPr>
                <w:rFonts w:cs="Arial"/>
                <w:sz w:val="16"/>
                <w:szCs w:val="16"/>
                <w:lang w:val="en-US" w:eastAsia="fr-FR"/>
              </w:rPr>
              <w:t>AV1</w:t>
            </w:r>
            <w:r w:rsidRPr="00C42E5C">
              <w:rPr>
                <w:rFonts w:cs="Arial"/>
                <w:sz w:val="16"/>
                <w:szCs w:val="16"/>
                <w:lang w:val="en-US" w:eastAsia="fr-FR"/>
              </w:rPr>
              <w:t>-&lt;QP&gt;</w:t>
            </w:r>
          </w:p>
        </w:tc>
      </w:tr>
      <w:tr w:rsidR="00217BD2" w:rsidRPr="00C42E5C" w14:paraId="676AA922"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2A5650" w14:textId="2E0C049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18-</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3DF210" w14:textId="50477DF3"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7C0FBB"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S3-R02</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742A17"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767F6DD3" w14:textId="34996453"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A52936" w14:textId="531C03E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AA78E" w14:textId="5B5AB28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18-</w:t>
            </w:r>
            <w:r>
              <w:rPr>
                <w:rFonts w:cs="Arial"/>
                <w:sz w:val="16"/>
                <w:szCs w:val="16"/>
                <w:lang w:val="en-US" w:eastAsia="fr-FR"/>
              </w:rPr>
              <w:t>AV1</w:t>
            </w:r>
            <w:r w:rsidRPr="00C42E5C">
              <w:rPr>
                <w:rFonts w:cs="Arial"/>
                <w:sz w:val="16"/>
                <w:szCs w:val="16"/>
                <w:lang w:val="en-US" w:eastAsia="fr-FR"/>
              </w:rPr>
              <w:t>-&lt;QP&gt;</w:t>
            </w:r>
          </w:p>
        </w:tc>
      </w:tr>
      <w:tr w:rsidR="00217BD2" w:rsidRPr="00C42E5C" w14:paraId="7990A859"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E76030" w14:textId="0F85AD7B"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19-</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61B4F5" w14:textId="61B7A1F3"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67D23A"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S3-R03</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8E6E4"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77BEA146" w14:textId="5C7E9F4E"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3E0293" w14:textId="0AE2ADB5"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59CE4" w14:textId="5005862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19-</w:t>
            </w:r>
            <w:r>
              <w:rPr>
                <w:rFonts w:cs="Arial"/>
                <w:sz w:val="16"/>
                <w:szCs w:val="16"/>
                <w:lang w:val="en-US" w:eastAsia="fr-FR"/>
              </w:rPr>
              <w:t>AV1</w:t>
            </w:r>
            <w:r w:rsidRPr="00C42E5C">
              <w:rPr>
                <w:rFonts w:cs="Arial"/>
                <w:sz w:val="16"/>
                <w:szCs w:val="16"/>
                <w:lang w:val="en-US" w:eastAsia="fr-FR"/>
              </w:rPr>
              <w:t>-&lt;QP&gt;</w:t>
            </w:r>
          </w:p>
        </w:tc>
      </w:tr>
      <w:tr w:rsidR="00217BD2" w:rsidRPr="00C42E5C" w14:paraId="12E84382"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975026" w14:textId="1A821326"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20-</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A9858" w14:textId="5CCCDCD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3604D"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S3-R04</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25F63"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484224B8" w14:textId="551EF3CF"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8772D3" w14:textId="5776D9B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CC32B" w14:textId="33CE2D40"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20-</w:t>
            </w:r>
            <w:r>
              <w:rPr>
                <w:rFonts w:cs="Arial"/>
                <w:sz w:val="16"/>
                <w:szCs w:val="16"/>
                <w:lang w:val="en-US" w:eastAsia="fr-FR"/>
              </w:rPr>
              <w:t>AV1</w:t>
            </w:r>
            <w:r w:rsidRPr="00C42E5C">
              <w:rPr>
                <w:rFonts w:cs="Arial"/>
                <w:sz w:val="16"/>
                <w:szCs w:val="16"/>
                <w:lang w:val="en-US" w:eastAsia="fr-FR"/>
              </w:rPr>
              <w:t>-&lt;QP&gt;</w:t>
            </w:r>
          </w:p>
        </w:tc>
      </w:tr>
      <w:tr w:rsidR="00217BD2" w:rsidRPr="00C42E5C" w14:paraId="6B3CCD2E"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728181" w14:textId="3A99AE40"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21-</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DF234F" w14:textId="3A40FDB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A417A"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S3-R05</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8EAC80"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4E7C99C5" w14:textId="7AEE5232"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3EA5E" w14:textId="34753F0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2DCC9" w14:textId="7B71047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21-</w:t>
            </w:r>
            <w:r>
              <w:rPr>
                <w:rFonts w:cs="Arial"/>
                <w:sz w:val="16"/>
                <w:szCs w:val="16"/>
                <w:lang w:val="en-US" w:eastAsia="fr-FR"/>
              </w:rPr>
              <w:t>AV1</w:t>
            </w:r>
            <w:r w:rsidRPr="00C42E5C">
              <w:rPr>
                <w:rFonts w:cs="Arial"/>
                <w:sz w:val="16"/>
                <w:szCs w:val="16"/>
                <w:lang w:val="en-US" w:eastAsia="fr-FR"/>
              </w:rPr>
              <w:t>-&lt;QP&gt;</w:t>
            </w:r>
          </w:p>
        </w:tc>
      </w:tr>
      <w:tr w:rsidR="00217BD2" w:rsidRPr="00C42E5C" w14:paraId="65AEB996"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984677" w14:textId="508D9210"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22-</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D3F44E" w14:textId="6A525EF9"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505390"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S3-R06</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A2A5A4"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6EB92E63" w14:textId="1E489998"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357371" w14:textId="07BD075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A8A0D" w14:textId="356E472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22-</w:t>
            </w:r>
            <w:r>
              <w:rPr>
                <w:rFonts w:cs="Arial"/>
                <w:sz w:val="16"/>
                <w:szCs w:val="16"/>
                <w:lang w:val="en-US" w:eastAsia="fr-FR"/>
              </w:rPr>
              <w:t>AV1</w:t>
            </w:r>
            <w:r w:rsidRPr="00C42E5C">
              <w:rPr>
                <w:rFonts w:cs="Arial"/>
                <w:sz w:val="16"/>
                <w:szCs w:val="16"/>
                <w:lang w:val="en-US" w:eastAsia="fr-FR"/>
              </w:rPr>
              <w:t>-&lt;QP&gt;</w:t>
            </w:r>
          </w:p>
        </w:tc>
      </w:tr>
      <w:tr w:rsidR="00217BD2" w:rsidRPr="00C42E5C" w14:paraId="22A62FBD"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12976A" w14:textId="70A87C6E"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23-</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47BB3E" w14:textId="75125C35"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E535"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3F81F"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17829D3F" w14:textId="460CE3F1"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74784" w14:textId="6450694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DF4D52" w14:textId="2987862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23-</w:t>
            </w:r>
            <w:r>
              <w:rPr>
                <w:rFonts w:cs="Arial"/>
                <w:sz w:val="16"/>
                <w:szCs w:val="16"/>
                <w:lang w:val="en-US" w:eastAsia="fr-FR"/>
              </w:rPr>
              <w:t>AV1</w:t>
            </w:r>
            <w:r w:rsidRPr="00C42E5C">
              <w:rPr>
                <w:rFonts w:cs="Arial"/>
                <w:sz w:val="16"/>
                <w:szCs w:val="16"/>
                <w:lang w:val="en-US" w:eastAsia="fr-FR"/>
              </w:rPr>
              <w:t>-&lt;QP&gt;</w:t>
            </w:r>
          </w:p>
        </w:tc>
      </w:tr>
      <w:tr w:rsidR="00217BD2" w:rsidRPr="00C42E5C" w14:paraId="182C8421"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21D2E" w14:textId="44C5F9CF"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24-</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65E68" w14:textId="5C6850B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807673"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S3-R08</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4CFC3B"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62755732" w14:textId="22E59140"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9F0B5B" w14:textId="7EBAD85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837501" w14:textId="2939BC0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24-</w:t>
            </w:r>
            <w:r>
              <w:rPr>
                <w:rFonts w:cs="Arial"/>
                <w:sz w:val="16"/>
                <w:szCs w:val="16"/>
                <w:lang w:val="en-US" w:eastAsia="fr-FR"/>
              </w:rPr>
              <w:t>AV1</w:t>
            </w:r>
            <w:r w:rsidRPr="00C42E5C">
              <w:rPr>
                <w:rFonts w:cs="Arial"/>
                <w:sz w:val="16"/>
                <w:szCs w:val="16"/>
                <w:lang w:val="en-US" w:eastAsia="fr-FR"/>
              </w:rPr>
              <w:t>-&lt;QP&gt;</w:t>
            </w:r>
          </w:p>
        </w:tc>
      </w:tr>
      <w:tr w:rsidR="00217BD2" w:rsidRPr="00C42E5C" w14:paraId="5ABAC48C"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ED59484" w14:textId="5E481EE8"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25-</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F8470" w14:textId="28ED793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89987"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S3-R09</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A6858A"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7A5DF37F" w14:textId="54EAD0D3"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53435B" w14:textId="24362E6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BA30B" w14:textId="3559A0C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25-</w:t>
            </w:r>
            <w:r>
              <w:rPr>
                <w:rFonts w:cs="Arial"/>
                <w:sz w:val="16"/>
                <w:szCs w:val="16"/>
                <w:lang w:val="en-US" w:eastAsia="fr-FR"/>
              </w:rPr>
              <w:t>AV1</w:t>
            </w:r>
            <w:r w:rsidRPr="00C42E5C">
              <w:rPr>
                <w:rFonts w:cs="Arial"/>
                <w:sz w:val="16"/>
                <w:szCs w:val="16"/>
                <w:lang w:val="en-US" w:eastAsia="fr-FR"/>
              </w:rPr>
              <w:t>-&lt;QP&gt;</w:t>
            </w:r>
          </w:p>
        </w:tc>
      </w:tr>
      <w:tr w:rsidR="00217BD2" w:rsidRPr="00C42E5C" w14:paraId="13F89C2C"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131549" w14:textId="33A9187A"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26-</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476F9" w14:textId="3950DD3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5060C"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S3-R10</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5E129"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53CBC3D3" w14:textId="4D40CD38"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45F00" w14:textId="275023B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D6BAD" w14:textId="7CC7B8C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26-</w:t>
            </w:r>
            <w:r>
              <w:rPr>
                <w:rFonts w:cs="Arial"/>
                <w:sz w:val="16"/>
                <w:szCs w:val="16"/>
                <w:lang w:val="en-US" w:eastAsia="fr-FR"/>
              </w:rPr>
              <w:t>AV1</w:t>
            </w:r>
            <w:r w:rsidRPr="00C42E5C">
              <w:rPr>
                <w:rFonts w:cs="Arial"/>
                <w:sz w:val="16"/>
                <w:szCs w:val="16"/>
                <w:lang w:val="en-US" w:eastAsia="fr-FR"/>
              </w:rPr>
              <w:t>-&lt;QP&gt;</w:t>
            </w:r>
          </w:p>
        </w:tc>
      </w:tr>
      <w:tr w:rsidR="00217BD2" w:rsidRPr="00C42E5C" w14:paraId="23F24F29"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8C1309" w14:textId="6C2D4218"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27-</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30BF2" w14:textId="6E429E4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E4A"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S3-R11</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328B99"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572247B2" w14:textId="0C364C5E"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54CB5" w14:textId="550F716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FC9BD1" w14:textId="0D4A792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27-</w:t>
            </w:r>
            <w:r>
              <w:rPr>
                <w:rFonts w:cs="Arial"/>
                <w:sz w:val="16"/>
                <w:szCs w:val="16"/>
                <w:lang w:val="en-US" w:eastAsia="fr-FR"/>
              </w:rPr>
              <w:t>AV1</w:t>
            </w:r>
            <w:r w:rsidRPr="00C42E5C">
              <w:rPr>
                <w:rFonts w:cs="Arial"/>
                <w:sz w:val="16"/>
                <w:szCs w:val="16"/>
                <w:lang w:val="en-US" w:eastAsia="fr-FR"/>
              </w:rPr>
              <w:t>-&lt;QP&gt;</w:t>
            </w:r>
          </w:p>
        </w:tc>
      </w:tr>
      <w:tr w:rsidR="00217BD2" w:rsidRPr="00C42E5C" w14:paraId="2810EB5B"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D38E25" w14:textId="099EF27D"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28-</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00E866" w14:textId="0CBFF9B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E06B6B"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S3-R12</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85C3F6"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53BB70E9" w14:textId="5187195C"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E76B7E" w14:textId="58E3254B"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139A3D" w14:textId="7961CEB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28-</w:t>
            </w:r>
            <w:r>
              <w:rPr>
                <w:rFonts w:cs="Arial"/>
                <w:sz w:val="16"/>
                <w:szCs w:val="16"/>
                <w:lang w:val="en-US" w:eastAsia="fr-FR"/>
              </w:rPr>
              <w:t>AV1</w:t>
            </w:r>
            <w:r w:rsidRPr="00C42E5C">
              <w:rPr>
                <w:rFonts w:cs="Arial"/>
                <w:sz w:val="16"/>
                <w:szCs w:val="16"/>
                <w:lang w:val="en-US" w:eastAsia="fr-FR"/>
              </w:rPr>
              <w:t>-&lt;QP&gt;</w:t>
            </w:r>
          </w:p>
        </w:tc>
      </w:tr>
      <w:tr w:rsidR="00217BD2" w:rsidRPr="00C42E5C" w14:paraId="74B4ECD4"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21C9B1" w14:textId="3F8558AC"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29-</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4357A8" w14:textId="3BDACFB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867F07"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S3-R13</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C415D3"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7C85F0CD" w14:textId="52AE0F48"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73EEAC" w14:textId="63EBB599"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7FC40" w14:textId="4DF9DF8B"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29-</w:t>
            </w:r>
            <w:r>
              <w:rPr>
                <w:rFonts w:cs="Arial"/>
                <w:sz w:val="16"/>
                <w:szCs w:val="16"/>
                <w:lang w:val="en-US" w:eastAsia="fr-FR"/>
              </w:rPr>
              <w:t>AV1</w:t>
            </w:r>
            <w:r w:rsidRPr="00C42E5C">
              <w:rPr>
                <w:rFonts w:cs="Arial"/>
                <w:sz w:val="16"/>
                <w:szCs w:val="16"/>
                <w:lang w:val="en-US" w:eastAsia="fr-FR"/>
              </w:rPr>
              <w:t>-&lt;QP&gt;</w:t>
            </w:r>
          </w:p>
        </w:tc>
      </w:tr>
      <w:tr w:rsidR="00217BD2" w:rsidRPr="00C42E5C" w14:paraId="23BE4DEB"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EE6917" w14:textId="0C4487AA"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30-</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27CBB" w14:textId="5460A10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B808EB"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S3-R14</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3B0A4B"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5406C0CD" w14:textId="147B267F"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F6558" w14:textId="49CF67E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FB7E3" w14:textId="653598F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30-</w:t>
            </w:r>
            <w:r>
              <w:rPr>
                <w:rFonts w:cs="Arial"/>
                <w:sz w:val="16"/>
                <w:szCs w:val="16"/>
                <w:lang w:val="en-US" w:eastAsia="fr-FR"/>
              </w:rPr>
              <w:t>AV1</w:t>
            </w:r>
            <w:r w:rsidRPr="00C42E5C">
              <w:rPr>
                <w:rFonts w:cs="Arial"/>
                <w:sz w:val="16"/>
                <w:szCs w:val="16"/>
                <w:lang w:val="en-US" w:eastAsia="fr-FR"/>
              </w:rPr>
              <w:t>-&lt;QP&gt;</w:t>
            </w:r>
          </w:p>
        </w:tc>
      </w:tr>
      <w:tr w:rsidR="00217BD2" w:rsidRPr="00C42E5C" w14:paraId="0B104D36"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FEAAA" w14:textId="054C147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31-</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9A61BD" w14:textId="1A0FB20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A44B4E"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S3-R15</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9B94B"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42763070" w14:textId="0867F877"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D0963" w14:textId="1203674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CDE67F" w14:textId="2C6A728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31-</w:t>
            </w:r>
            <w:r>
              <w:rPr>
                <w:rFonts w:cs="Arial"/>
                <w:sz w:val="16"/>
                <w:szCs w:val="16"/>
                <w:lang w:val="en-US" w:eastAsia="fr-FR"/>
              </w:rPr>
              <w:t>AV1</w:t>
            </w:r>
            <w:r w:rsidRPr="00C42E5C">
              <w:rPr>
                <w:rFonts w:cs="Arial"/>
                <w:sz w:val="16"/>
                <w:szCs w:val="16"/>
                <w:lang w:val="en-US" w:eastAsia="fr-FR"/>
              </w:rPr>
              <w:t>-&lt;QP&gt;</w:t>
            </w:r>
          </w:p>
        </w:tc>
      </w:tr>
      <w:tr w:rsidR="00217BD2" w:rsidRPr="00C42E5C" w14:paraId="50B1EEA9"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6ED781" w14:textId="64A041FC"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32-</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E1CE5" w14:textId="672CF6B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B75D66"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S3-R16</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6F496"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0A61F2F1" w14:textId="6173CE10"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B1AFDC" w14:textId="3788971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B4807C" w14:textId="20064DD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32-</w:t>
            </w:r>
            <w:r>
              <w:rPr>
                <w:rFonts w:cs="Arial"/>
                <w:sz w:val="16"/>
                <w:szCs w:val="16"/>
                <w:lang w:val="en-US" w:eastAsia="fr-FR"/>
              </w:rPr>
              <w:t>AV1</w:t>
            </w:r>
            <w:r w:rsidRPr="00C42E5C">
              <w:rPr>
                <w:rFonts w:cs="Arial"/>
                <w:sz w:val="16"/>
                <w:szCs w:val="16"/>
                <w:lang w:val="en-US" w:eastAsia="fr-FR"/>
              </w:rPr>
              <w:t>-&lt;QP&gt;</w:t>
            </w:r>
          </w:p>
        </w:tc>
      </w:tr>
      <w:tr w:rsidR="00217BD2" w:rsidRPr="00C42E5C" w14:paraId="1A42FF5E"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1DAC86" w14:textId="67D96EFE"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S3-T33</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70766E" w14:textId="43013A85"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7C4D6C"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S3-R01</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324FE"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659EE862" w14:textId="55350290"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45D5B7" w14:textId="6848A62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24865A" w14:textId="2923DDEC"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33-</w:t>
            </w:r>
            <w:r>
              <w:rPr>
                <w:rFonts w:cs="Arial"/>
                <w:bCs/>
                <w:sz w:val="16"/>
                <w:szCs w:val="16"/>
                <w:lang w:val="en-US" w:eastAsia="fr-FR"/>
              </w:rPr>
              <w:t>AV1-&lt;QP&gt;</w:t>
            </w:r>
          </w:p>
        </w:tc>
      </w:tr>
      <w:tr w:rsidR="00217BD2" w:rsidRPr="00C42E5C" w14:paraId="0C7A50D5"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4B765E" w14:textId="4DC65D36"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S3-T34</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08B6FC" w14:textId="212EE61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60BC48"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S3-R02</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241515"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3F49BB71" w14:textId="6DB03017"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8BEC9" w14:textId="7FE82FD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BEB9B" w14:textId="129DE188"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34-</w:t>
            </w:r>
            <w:r>
              <w:rPr>
                <w:rFonts w:cs="Arial"/>
                <w:bCs/>
                <w:sz w:val="16"/>
                <w:szCs w:val="16"/>
                <w:lang w:val="en-US" w:eastAsia="fr-FR"/>
              </w:rPr>
              <w:t>AV1-&lt;QP&gt;</w:t>
            </w:r>
          </w:p>
        </w:tc>
      </w:tr>
      <w:tr w:rsidR="00217BD2" w:rsidRPr="00C42E5C" w14:paraId="24381FEB"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7BC5B5" w14:textId="6DCCFF4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S3-T35</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C91C9" w14:textId="1F3D0DA5"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1AE7B"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S3-R03</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9F4BB9"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3A28C409" w14:textId="1B31E422"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F56037" w14:textId="490AF8C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FABF" w14:textId="73E0049F"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35-</w:t>
            </w:r>
            <w:r>
              <w:rPr>
                <w:rFonts w:cs="Arial"/>
                <w:bCs/>
                <w:sz w:val="16"/>
                <w:szCs w:val="16"/>
                <w:lang w:val="en-US" w:eastAsia="fr-FR"/>
              </w:rPr>
              <w:t>AV1-&lt;QP&gt;</w:t>
            </w:r>
          </w:p>
        </w:tc>
      </w:tr>
      <w:tr w:rsidR="00217BD2" w:rsidRPr="00C42E5C" w14:paraId="60562CC1"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82D4C7F" w14:textId="497C37E3"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S3-T36</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DC5A9D" w14:textId="044122E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8CEE89"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S3-R04</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A7CBC5"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214121C8" w14:textId="6409B6E7"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B9A7A2" w14:textId="5204706B"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0D19D" w14:textId="226F66E6"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36-</w:t>
            </w:r>
            <w:r>
              <w:rPr>
                <w:rFonts w:cs="Arial"/>
                <w:bCs/>
                <w:sz w:val="16"/>
                <w:szCs w:val="16"/>
                <w:lang w:val="en-US" w:eastAsia="fr-FR"/>
              </w:rPr>
              <w:t>AV1-&lt;QP&gt;</w:t>
            </w:r>
          </w:p>
        </w:tc>
      </w:tr>
      <w:tr w:rsidR="00217BD2" w:rsidRPr="00C42E5C" w14:paraId="7881FBA8"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FFD535" w14:textId="6131AD38"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S3-T37</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A33E13" w14:textId="51E48E9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1475B"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S3-R05</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B297A"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3C2308BC" w14:textId="63BAB1DA"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2DEDA" w14:textId="4D61AD4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FC20C6" w14:textId="7DF78F01"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37-</w:t>
            </w:r>
            <w:r>
              <w:rPr>
                <w:rFonts w:cs="Arial"/>
                <w:bCs/>
                <w:sz w:val="16"/>
                <w:szCs w:val="16"/>
                <w:lang w:val="en-US" w:eastAsia="fr-FR"/>
              </w:rPr>
              <w:t>AV1-&lt;QP&gt;</w:t>
            </w:r>
          </w:p>
        </w:tc>
      </w:tr>
      <w:tr w:rsidR="00217BD2" w:rsidRPr="00C42E5C" w14:paraId="18DD41F5"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050EC" w14:textId="3C384730"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S3-T38</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D2EFE" w14:textId="4840450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0CE7D"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S3-R06</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E9A4D"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420276C8" w14:textId="0C45F4A8"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3A554" w14:textId="16C8FE53"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3A7D15" w14:textId="33F16D36"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38-</w:t>
            </w:r>
            <w:r>
              <w:rPr>
                <w:rFonts w:cs="Arial"/>
                <w:bCs/>
                <w:sz w:val="16"/>
                <w:szCs w:val="16"/>
                <w:lang w:val="en-US" w:eastAsia="fr-FR"/>
              </w:rPr>
              <w:t>AV1-&lt;QP&gt;</w:t>
            </w:r>
          </w:p>
        </w:tc>
      </w:tr>
      <w:tr w:rsidR="00217BD2" w:rsidRPr="00C42E5C" w14:paraId="702F5355"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3817BD" w14:textId="6625C092"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S3-T39</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3A64C" w14:textId="64A4DA2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3F762B"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A5312D"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685C785E" w14:textId="72C77931"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829314" w14:textId="3655581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513371" w14:textId="6D88F84A"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39-</w:t>
            </w:r>
            <w:r>
              <w:rPr>
                <w:rFonts w:cs="Arial"/>
                <w:bCs/>
                <w:sz w:val="16"/>
                <w:szCs w:val="16"/>
                <w:lang w:val="en-US" w:eastAsia="fr-FR"/>
              </w:rPr>
              <w:t>AV1-&lt;QP&gt;</w:t>
            </w:r>
          </w:p>
        </w:tc>
      </w:tr>
      <w:tr w:rsidR="00217BD2" w:rsidRPr="00C42E5C" w14:paraId="2A29AD84"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9CE98D" w14:textId="2A2E5B2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S3-T40</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8A1DC" w14:textId="23522EB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65462"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S3-R08</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FF6D0"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2B2C60C8" w14:textId="6981346D"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99C9D" w14:textId="105D632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4A2993" w14:textId="40F191A4"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40-</w:t>
            </w:r>
            <w:r>
              <w:rPr>
                <w:rFonts w:cs="Arial"/>
                <w:bCs/>
                <w:sz w:val="16"/>
                <w:szCs w:val="16"/>
                <w:lang w:val="en-US" w:eastAsia="fr-FR"/>
              </w:rPr>
              <w:t>AV1-&lt;QP&gt;</w:t>
            </w:r>
          </w:p>
        </w:tc>
      </w:tr>
      <w:tr w:rsidR="00217BD2" w:rsidRPr="00C42E5C" w14:paraId="37628849"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F274E0" w14:textId="093555AF"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S3-T41</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A79A3" w14:textId="22D6D17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927E6"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S3-R09</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9C798D"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3BEFC547" w14:textId="1CC51B88"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701154" w14:textId="039A951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A9DD" w14:textId="2D81FEB8"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41-</w:t>
            </w:r>
            <w:r>
              <w:rPr>
                <w:rFonts w:cs="Arial"/>
                <w:bCs/>
                <w:sz w:val="16"/>
                <w:szCs w:val="16"/>
                <w:lang w:val="en-US" w:eastAsia="fr-FR"/>
              </w:rPr>
              <w:t>AV1-&lt;QP&gt;</w:t>
            </w:r>
          </w:p>
        </w:tc>
      </w:tr>
      <w:tr w:rsidR="00217BD2" w:rsidRPr="00C42E5C" w14:paraId="1DAF0E06"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131BE1" w14:textId="29F9C8D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S3-T42</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216BE5" w14:textId="262E7170"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34EBE8"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S3-R10</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4B1A92"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38470D1C" w14:textId="50BDF364"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EBC3F" w14:textId="256378B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884E4" w14:textId="7CE0D8DB"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42-</w:t>
            </w:r>
            <w:r>
              <w:rPr>
                <w:rFonts w:cs="Arial"/>
                <w:bCs/>
                <w:sz w:val="16"/>
                <w:szCs w:val="16"/>
                <w:lang w:val="en-US" w:eastAsia="fr-FR"/>
              </w:rPr>
              <w:t>AV1-&lt;QP&gt;</w:t>
            </w:r>
          </w:p>
        </w:tc>
      </w:tr>
      <w:tr w:rsidR="00217BD2" w:rsidRPr="00C42E5C" w14:paraId="09651BB9"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B9C4EF" w14:textId="78D7120A"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S3-T43</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4ECF9" w14:textId="5EC299C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C3F8BB"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S3-R11</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29E38B"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600B1B85" w14:textId="222F2C01"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B96DC" w14:textId="61251C9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72BB9" w14:textId="235E4D59"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43-</w:t>
            </w:r>
            <w:r>
              <w:rPr>
                <w:rFonts w:cs="Arial"/>
                <w:bCs/>
                <w:sz w:val="16"/>
                <w:szCs w:val="16"/>
                <w:lang w:val="en-US" w:eastAsia="fr-FR"/>
              </w:rPr>
              <w:t>AV1-&lt;QP&gt;</w:t>
            </w:r>
          </w:p>
        </w:tc>
      </w:tr>
      <w:tr w:rsidR="00217BD2" w:rsidRPr="00C42E5C" w14:paraId="36F1DE38"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52E93" w14:textId="2936613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S3-T44-AV1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3870E1" w14:textId="6A93053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4F396A"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S3-R12</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5A4A89"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29EA37FF" w14:textId="06B7F2B1"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72FD64" w14:textId="2D84691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6FB14E" w14:textId="39D30864"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44-</w:t>
            </w:r>
            <w:r>
              <w:rPr>
                <w:rFonts w:cs="Arial"/>
                <w:bCs/>
                <w:sz w:val="16"/>
                <w:szCs w:val="16"/>
                <w:lang w:val="en-US" w:eastAsia="fr-FR"/>
              </w:rPr>
              <w:t>AV1-&lt;QP&gt;</w:t>
            </w:r>
          </w:p>
        </w:tc>
      </w:tr>
      <w:tr w:rsidR="00217BD2" w:rsidRPr="00C42E5C" w14:paraId="00B5AF1C"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E6DEEF" w14:textId="3FB5DE81"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S3-T45</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379CC" w14:textId="253C149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64746D"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S3-R13</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D37A66"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1F0B7E30" w14:textId="59E618FC"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4B6E8" w14:textId="4576038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198FFD" w14:textId="09A31FDB"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45-</w:t>
            </w:r>
            <w:r>
              <w:rPr>
                <w:rFonts w:cs="Arial"/>
                <w:bCs/>
                <w:sz w:val="16"/>
                <w:szCs w:val="16"/>
                <w:lang w:val="en-US" w:eastAsia="fr-FR"/>
              </w:rPr>
              <w:t>AV1-&lt;QP&gt;</w:t>
            </w:r>
          </w:p>
        </w:tc>
      </w:tr>
      <w:tr w:rsidR="00217BD2" w:rsidRPr="00C42E5C" w14:paraId="0B5F207C"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0B829D" w14:textId="5CA4EEEE"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S3-T46</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9E98C7" w14:textId="0CEE4670"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57E422"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S3-R14</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D7BE05"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7DA1C591" w14:textId="6B596D96"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254044" w14:textId="1F3FB48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1F3C75" w14:textId="217F25EA"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46-</w:t>
            </w:r>
            <w:r>
              <w:rPr>
                <w:rFonts w:cs="Arial"/>
                <w:bCs/>
                <w:sz w:val="16"/>
                <w:szCs w:val="16"/>
                <w:lang w:val="en-US" w:eastAsia="fr-FR"/>
              </w:rPr>
              <w:t>AV1-&lt;QP&gt;</w:t>
            </w:r>
          </w:p>
        </w:tc>
      </w:tr>
      <w:tr w:rsidR="00217BD2" w:rsidRPr="00C42E5C" w14:paraId="0D77192C"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6DEF91" w14:textId="5C5A14D2"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S3-T47</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C6232" w14:textId="2C10F3E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9FEDCE"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S3-R15</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72E948"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506C22C8" w14:textId="60CDFEDD"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F3243" w14:textId="61D128F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B82BDA" w14:textId="1C522F6C"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47-</w:t>
            </w:r>
            <w:r>
              <w:rPr>
                <w:rFonts w:cs="Arial"/>
                <w:bCs/>
                <w:sz w:val="16"/>
                <w:szCs w:val="16"/>
                <w:lang w:val="en-US" w:eastAsia="fr-FR"/>
              </w:rPr>
              <w:t>AV1-&lt;QP&gt;</w:t>
            </w:r>
          </w:p>
        </w:tc>
      </w:tr>
      <w:tr w:rsidR="00217BD2" w:rsidRPr="00C42E5C" w14:paraId="47D004F9"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0D71B2" w14:textId="37FEDDB4"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S3-T48</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CF82CA" w14:textId="2169CE1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98A5F"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S3-R16</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9E5C9E"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1853E7DA" w14:textId="59B7495D"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2507D" w14:textId="48388CA5"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6B164" w14:textId="04916127"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48-</w:t>
            </w:r>
            <w:r>
              <w:rPr>
                <w:rFonts w:cs="Arial"/>
                <w:bCs/>
                <w:sz w:val="16"/>
                <w:szCs w:val="16"/>
                <w:lang w:val="en-US" w:eastAsia="fr-FR"/>
              </w:rPr>
              <w:t>AV1-&lt;QP&gt;</w:t>
            </w:r>
          </w:p>
        </w:tc>
      </w:tr>
      <w:tr w:rsidR="00217BD2" w:rsidRPr="00C42E5C" w14:paraId="4A5269F1"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B8E6A" w14:textId="7D03BF90"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S3-T49</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7336B2" w14:textId="73152FA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0641BA"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S3-R01</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4481A"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0C1EC485" w14:textId="67864FE5"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65E934" w14:textId="3025B30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B01CEC" w14:textId="2D3E084D"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49-</w:t>
            </w:r>
            <w:r>
              <w:rPr>
                <w:rFonts w:cs="Arial"/>
                <w:bCs/>
                <w:sz w:val="16"/>
                <w:szCs w:val="16"/>
                <w:lang w:val="en-US" w:eastAsia="fr-FR"/>
              </w:rPr>
              <w:t>AV1-&lt;QP&gt;</w:t>
            </w:r>
          </w:p>
        </w:tc>
      </w:tr>
      <w:tr w:rsidR="00217BD2" w:rsidRPr="00C42E5C" w14:paraId="31D2B8B1"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72515" w14:textId="59B84EDB"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S3-T50</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166AFF" w14:textId="0ED158C9"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3A6B5"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S3-R02</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EF4113"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37A04F25" w14:textId="26B3FF9A"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8FEBB" w14:textId="0B0D005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1FEE" w14:textId="5C43392F"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50-</w:t>
            </w:r>
            <w:r>
              <w:rPr>
                <w:rFonts w:cs="Arial"/>
                <w:bCs/>
                <w:sz w:val="16"/>
                <w:szCs w:val="16"/>
                <w:lang w:val="en-US" w:eastAsia="fr-FR"/>
              </w:rPr>
              <w:t>AV1-&lt;QP&gt;</w:t>
            </w:r>
          </w:p>
        </w:tc>
      </w:tr>
      <w:tr w:rsidR="00217BD2" w:rsidRPr="00C42E5C" w14:paraId="3A91A617"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041FDC" w14:textId="02FDFF8E"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S3-T51</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4738A7" w14:textId="1047BF1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5530B7"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S3-R03</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3AB259"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01D8E052" w14:textId="626170A3"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22510C" w14:textId="799B9BA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8C4075" w14:textId="180DEF92"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51-</w:t>
            </w:r>
            <w:r>
              <w:rPr>
                <w:rFonts w:cs="Arial"/>
                <w:bCs/>
                <w:sz w:val="16"/>
                <w:szCs w:val="16"/>
                <w:lang w:val="en-US" w:eastAsia="fr-FR"/>
              </w:rPr>
              <w:t>AV1-&lt;QP&gt;</w:t>
            </w:r>
          </w:p>
        </w:tc>
      </w:tr>
      <w:tr w:rsidR="00217BD2" w:rsidRPr="00C42E5C" w14:paraId="7579B71D"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9D952E" w14:textId="1789F774"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S3-T52</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70AA80" w14:textId="2B7B4F7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9D175"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S3-R04</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F55C75"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5EE8BE02" w14:textId="4F2B182C"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E33D6" w14:textId="34BBA06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75BCD" w14:textId="5179FD57"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52-</w:t>
            </w:r>
            <w:r>
              <w:rPr>
                <w:rFonts w:cs="Arial"/>
                <w:bCs/>
                <w:sz w:val="16"/>
                <w:szCs w:val="16"/>
                <w:lang w:val="en-US" w:eastAsia="fr-FR"/>
              </w:rPr>
              <w:t>AV1-&lt;QP&gt;</w:t>
            </w:r>
          </w:p>
        </w:tc>
      </w:tr>
      <w:tr w:rsidR="00217BD2" w:rsidRPr="00C42E5C" w14:paraId="7A8E591B"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72C640" w14:textId="16EA818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S3-T53</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2C62B0" w14:textId="34A46E35"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D2C0D1"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S3-R05</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3C0BAF"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429918DB" w14:textId="434B2C99"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5B7310" w14:textId="5637FCB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59D6B2" w14:textId="756EA13B"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53-</w:t>
            </w:r>
            <w:r>
              <w:rPr>
                <w:rFonts w:cs="Arial"/>
                <w:bCs/>
                <w:sz w:val="16"/>
                <w:szCs w:val="16"/>
                <w:lang w:val="en-US" w:eastAsia="fr-FR"/>
              </w:rPr>
              <w:t>AV1-&lt;QP&gt;</w:t>
            </w:r>
          </w:p>
        </w:tc>
      </w:tr>
      <w:tr w:rsidR="00217BD2" w:rsidRPr="00C42E5C" w14:paraId="382B85E7"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FD571F" w14:textId="2C004DB2"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S3-T54</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0412E9" w14:textId="2324C943"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563588"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S3-R06</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087C8"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7475FAA4" w14:textId="35FAB08A"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1D5080" w14:textId="10C6CA1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62022" w14:textId="1DC6490A"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54-</w:t>
            </w:r>
            <w:r>
              <w:rPr>
                <w:rFonts w:cs="Arial"/>
                <w:bCs/>
                <w:sz w:val="16"/>
                <w:szCs w:val="16"/>
                <w:lang w:val="en-US" w:eastAsia="fr-FR"/>
              </w:rPr>
              <w:t>AV1-&lt;QP&gt;</w:t>
            </w:r>
          </w:p>
        </w:tc>
      </w:tr>
      <w:tr w:rsidR="00217BD2" w:rsidRPr="00C42E5C" w14:paraId="7A57F0AB"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BCC8AE" w14:textId="4AE367DB"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S3-T55</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6BAC46" w14:textId="5549D94B"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CFD61"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14722"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3822B579" w14:textId="6D53787E"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8BFCC" w14:textId="73DD6AB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02AA9C" w14:textId="1FA98113"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55-</w:t>
            </w:r>
            <w:r>
              <w:rPr>
                <w:rFonts w:cs="Arial"/>
                <w:bCs/>
                <w:sz w:val="16"/>
                <w:szCs w:val="16"/>
                <w:lang w:val="en-US" w:eastAsia="fr-FR"/>
              </w:rPr>
              <w:t>AV1-&lt;QP&gt;</w:t>
            </w:r>
          </w:p>
        </w:tc>
      </w:tr>
      <w:tr w:rsidR="00217BD2" w:rsidRPr="00C42E5C" w14:paraId="39A726A0"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B8D3B3" w14:textId="7FDF08C2"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S3-T56</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9E2C01" w14:textId="0D21F6C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B021F"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S3-R08</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D3E58"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732DA310" w14:textId="36427C39"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D588A3" w14:textId="375D0D4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79760" w14:textId="24047E5E"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56-</w:t>
            </w:r>
            <w:r>
              <w:rPr>
                <w:rFonts w:cs="Arial"/>
                <w:bCs/>
                <w:sz w:val="16"/>
                <w:szCs w:val="16"/>
                <w:lang w:val="en-US" w:eastAsia="fr-FR"/>
              </w:rPr>
              <w:t>AV1-&lt;QP&gt;</w:t>
            </w:r>
          </w:p>
        </w:tc>
      </w:tr>
      <w:tr w:rsidR="00217BD2" w:rsidRPr="00C42E5C" w14:paraId="20B8E980"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19F91" w14:textId="0C4D903E"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lastRenderedPageBreak/>
              <w:t>S3-T57</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D3568A" w14:textId="6B05E72B"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ABD64F"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S3-R09</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95704"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5C9BDE69" w14:textId="2FA479B0"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B0578E" w14:textId="4F6344C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BD4A1" w14:textId="41D1467A"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57-</w:t>
            </w:r>
            <w:r>
              <w:rPr>
                <w:rFonts w:cs="Arial"/>
                <w:bCs/>
                <w:sz w:val="16"/>
                <w:szCs w:val="16"/>
                <w:lang w:val="en-US" w:eastAsia="fr-FR"/>
              </w:rPr>
              <w:t>AV1-&lt;QP&gt;</w:t>
            </w:r>
          </w:p>
        </w:tc>
      </w:tr>
      <w:tr w:rsidR="00217BD2" w:rsidRPr="00C42E5C" w14:paraId="0A4AEEC6"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0E29223" w14:textId="7A473F44"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S3-T58</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D4339" w14:textId="5C824E83"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D8BAF2"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S3-R10</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88BC90"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03B6DAD3" w14:textId="53DD2CC1"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58375" w14:textId="5927387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C0D8D4" w14:textId="35D36EE5"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58-</w:t>
            </w:r>
            <w:r>
              <w:rPr>
                <w:rFonts w:cs="Arial"/>
                <w:bCs/>
                <w:sz w:val="16"/>
                <w:szCs w:val="16"/>
                <w:lang w:val="en-US" w:eastAsia="fr-FR"/>
              </w:rPr>
              <w:t>AV1-&lt;QP&gt;</w:t>
            </w:r>
          </w:p>
        </w:tc>
      </w:tr>
      <w:tr w:rsidR="00217BD2" w:rsidRPr="00C42E5C" w14:paraId="60583421"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B6C66B" w14:textId="6987B90A"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S3-T59</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E6E252" w14:textId="0E0AD50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85298C"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S3-R11</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97BDD2"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3C59F296" w14:textId="670ABD74"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4167" w14:textId="44A7F20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25EF40" w14:textId="46304C39"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59-</w:t>
            </w:r>
            <w:r>
              <w:rPr>
                <w:rFonts w:cs="Arial"/>
                <w:bCs/>
                <w:sz w:val="16"/>
                <w:szCs w:val="16"/>
                <w:lang w:val="en-US" w:eastAsia="fr-FR"/>
              </w:rPr>
              <w:t>AV1-&lt;QP&gt;</w:t>
            </w:r>
          </w:p>
        </w:tc>
      </w:tr>
      <w:tr w:rsidR="00217BD2" w:rsidRPr="00C42E5C" w14:paraId="1CFB35D8"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D4B393" w14:textId="144B891D"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S3-T60</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F9E339" w14:textId="509B346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ECCDD"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S3-R12</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F4E0"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42A0373A" w14:textId="22130713"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37DAC" w14:textId="6CD3850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8DB8B" w14:textId="67D7F3C8"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60-</w:t>
            </w:r>
            <w:r>
              <w:rPr>
                <w:rFonts w:cs="Arial"/>
                <w:bCs/>
                <w:sz w:val="16"/>
                <w:szCs w:val="16"/>
                <w:lang w:val="en-US" w:eastAsia="fr-FR"/>
              </w:rPr>
              <w:t>AV1-&lt;QP&gt;</w:t>
            </w:r>
          </w:p>
        </w:tc>
      </w:tr>
      <w:tr w:rsidR="00217BD2" w:rsidRPr="00C42E5C" w14:paraId="2EBC8E35"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4D6AD8" w14:textId="1A83DB27"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S3-T61</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8D654" w14:textId="6D370CF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134A13"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S3-R13</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DBAF5"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5FCA0CD0" w14:textId="4F032803"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5A7029" w14:textId="6FEE5CD3"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DC49D" w14:textId="6B09CD20"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61-</w:t>
            </w:r>
            <w:r>
              <w:rPr>
                <w:rFonts w:cs="Arial"/>
                <w:bCs/>
                <w:sz w:val="16"/>
                <w:szCs w:val="16"/>
                <w:lang w:val="en-US" w:eastAsia="fr-FR"/>
              </w:rPr>
              <w:t>AV1-&lt;QP&gt;</w:t>
            </w:r>
          </w:p>
        </w:tc>
      </w:tr>
      <w:tr w:rsidR="00217BD2" w:rsidRPr="00C42E5C" w14:paraId="59D5814B"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A8528F" w14:textId="499D6691"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S3-T62</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74007A" w14:textId="73FA4C7B"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4341EE"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S3-R14</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4519BB"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03F905B6" w14:textId="4722D933"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5CC461" w14:textId="3D5CAFB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665A1" w14:textId="557A50CE"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62-</w:t>
            </w:r>
            <w:r>
              <w:rPr>
                <w:rFonts w:cs="Arial"/>
                <w:bCs/>
                <w:sz w:val="16"/>
                <w:szCs w:val="16"/>
                <w:lang w:val="en-US" w:eastAsia="fr-FR"/>
              </w:rPr>
              <w:t>AV1-&lt;QP&gt;</w:t>
            </w:r>
          </w:p>
        </w:tc>
      </w:tr>
      <w:tr w:rsidR="00217BD2" w:rsidRPr="00C42E5C" w14:paraId="1887F73F"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ECDEFBD" w14:textId="107D1184"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S3-T63</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73092A" w14:textId="6454ED3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3727C"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S3-R15</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C0458"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10FF8335" w14:textId="1EF358C3"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593690" w14:textId="5ED2B9A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8EEF88" w14:textId="0ADA6404"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63-</w:t>
            </w:r>
            <w:r>
              <w:rPr>
                <w:rFonts w:cs="Arial"/>
                <w:bCs/>
                <w:sz w:val="16"/>
                <w:szCs w:val="16"/>
                <w:lang w:val="en-US" w:eastAsia="fr-FR"/>
              </w:rPr>
              <w:t>AV1-&lt;QP&gt;</w:t>
            </w:r>
          </w:p>
        </w:tc>
      </w:tr>
      <w:tr w:rsidR="00217BD2" w:rsidRPr="00C42E5C" w14:paraId="05204E1E"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24E043" w14:textId="44E1A46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S3-T64</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BC42E8" w14:textId="291D2B6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F8C95"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S3-R16</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A102DA"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58F72D0D" w14:textId="78A10581"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0A44F9">
              <w:rPr>
                <w:sz w:val="14"/>
                <w:szCs w:val="16"/>
                <w:lang w:val="en-US"/>
              </w:rPr>
              <w:t>AV1SCC</w:t>
            </w:r>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82CFB" w14:textId="3910AB6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326A2F" w14:textId="4F1EC457"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64-</w:t>
            </w:r>
            <w:r>
              <w:rPr>
                <w:rFonts w:cs="Arial"/>
                <w:bCs/>
                <w:sz w:val="16"/>
                <w:szCs w:val="16"/>
                <w:lang w:val="en-US" w:eastAsia="fr-FR"/>
              </w:rPr>
              <w:t>AV1-&lt;QP&gt;</w:t>
            </w:r>
          </w:p>
        </w:tc>
      </w:tr>
      <w:tr w:rsidR="00F16922" w:rsidRPr="00C42E5C" w14:paraId="1B7DCE82" w14:textId="77777777" w:rsidTr="00217BD2">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617B7D" w14:textId="5E01D75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CB32CB" w14:textId="5F17C34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85B0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7A029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2919B" w14:textId="75B5019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w:t>
            </w:r>
            <w:r w:rsidR="00FC5441">
              <w:rPr>
                <w:rFonts w:cs="Arial"/>
                <w:sz w:val="16"/>
                <w:szCs w:val="16"/>
                <w:lang w:val="en-US" w:eastAsia="fr-FR"/>
              </w:rPr>
              <w:t>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8C1F9" w14:textId="0980C49A"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63F0E" w14:textId="4022FEF1"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65-</w:t>
            </w:r>
            <w:r w:rsidR="00F16922">
              <w:rPr>
                <w:rFonts w:cs="Arial"/>
                <w:bCs/>
                <w:sz w:val="16"/>
                <w:szCs w:val="16"/>
                <w:lang w:val="en-US" w:eastAsia="fr-FR"/>
              </w:rPr>
              <w:t>AV1-&lt;QP&gt;</w:t>
            </w:r>
          </w:p>
        </w:tc>
      </w:tr>
      <w:tr w:rsidR="00F16922" w:rsidRPr="00C42E5C" w14:paraId="0B26687F" w14:textId="77777777" w:rsidTr="00217BD2">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4682393" w14:textId="70F9D4B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2989C7" w14:textId="2DAB23A1"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978D2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0F06A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F2DAD" w14:textId="3C0B2B6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w:t>
            </w:r>
            <w:r w:rsidR="00FC5441">
              <w:rPr>
                <w:rFonts w:cs="Arial"/>
                <w:sz w:val="16"/>
                <w:szCs w:val="16"/>
                <w:lang w:val="en-US" w:eastAsia="fr-FR"/>
              </w:rPr>
              <w:t>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082D1A" w14:textId="1B8F4463"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B6FD76" w14:textId="517EB36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66-</w:t>
            </w:r>
            <w:r w:rsidR="00F16922">
              <w:rPr>
                <w:rFonts w:cs="Arial"/>
                <w:bCs/>
                <w:sz w:val="16"/>
                <w:szCs w:val="16"/>
                <w:lang w:val="en-US" w:eastAsia="fr-FR"/>
              </w:rPr>
              <w:t>AV1-&lt;QP&gt;</w:t>
            </w:r>
          </w:p>
        </w:tc>
      </w:tr>
      <w:tr w:rsidR="00F16922" w:rsidRPr="00C42E5C" w14:paraId="7C988620" w14:textId="77777777" w:rsidTr="00217BD2">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837BF8" w14:textId="63C52E2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37BCE6" w14:textId="1982B11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569B4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9080F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11D3D" w14:textId="15FFDB1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w:t>
            </w:r>
            <w:r w:rsidR="000A44F9">
              <w:rPr>
                <w:rFonts w:cs="Arial"/>
                <w:sz w:val="16"/>
                <w:szCs w:val="16"/>
                <w:lang w:val="en-US" w:eastAsia="fr-FR"/>
              </w:rPr>
              <w:t>AV1SCC</w:t>
            </w:r>
            <w:r w:rsidR="00F16922" w:rsidRPr="00C42E5C">
              <w:rPr>
                <w:rFonts w:cs="Arial"/>
                <w:sz w:val="16"/>
                <w:szCs w:val="16"/>
                <w:lang w:val="en-US" w:eastAsia="fr-FR"/>
              </w:rPr>
              <w:t>-0</w:t>
            </w:r>
            <w:r w:rsidR="00FC5441">
              <w:rPr>
                <w:rFonts w:cs="Arial"/>
                <w:sz w:val="16"/>
                <w:szCs w:val="16"/>
                <w:lang w:val="en-US" w:eastAsia="fr-FR"/>
              </w:rPr>
              <w:t>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B70E6" w14:textId="72D06D12"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E6E2D2" w14:textId="2E9031D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67-</w:t>
            </w:r>
            <w:r w:rsidR="00F16922">
              <w:rPr>
                <w:rFonts w:cs="Arial"/>
                <w:bCs/>
                <w:sz w:val="16"/>
                <w:szCs w:val="16"/>
                <w:lang w:val="en-US" w:eastAsia="fr-FR"/>
              </w:rPr>
              <w:t>AV1-&lt;QP&gt;</w:t>
            </w:r>
          </w:p>
        </w:tc>
      </w:tr>
      <w:tr w:rsidR="00F16922" w:rsidRPr="00C42E5C" w14:paraId="796B4708" w14:textId="77777777" w:rsidTr="00217BD2">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25E72CA" w14:textId="3FCCC0D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6657EA" w14:textId="45D1159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7B67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304AA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ACA489" w14:textId="08C66630"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w:t>
            </w:r>
            <w:r w:rsidR="000A44F9">
              <w:rPr>
                <w:rFonts w:cs="Arial"/>
                <w:sz w:val="16"/>
                <w:szCs w:val="16"/>
                <w:lang w:val="en-US" w:eastAsia="fr-FR"/>
              </w:rPr>
              <w:t>AV1SCC</w:t>
            </w:r>
            <w:r w:rsidR="00F16922" w:rsidRPr="00C42E5C">
              <w:rPr>
                <w:rFonts w:cs="Arial"/>
                <w:sz w:val="16"/>
                <w:szCs w:val="16"/>
                <w:lang w:val="en-US" w:eastAsia="fr-FR"/>
              </w:rPr>
              <w:t>-0</w:t>
            </w:r>
            <w:r w:rsidR="00FC5441">
              <w:rPr>
                <w:rFonts w:cs="Arial"/>
                <w:sz w:val="16"/>
                <w:szCs w:val="16"/>
                <w:lang w:val="en-US" w:eastAsia="fr-FR"/>
              </w:rPr>
              <w:t>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0FAA1" w14:textId="79246915"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0BCAAD" w14:textId="79E3A55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68-</w:t>
            </w:r>
            <w:r w:rsidR="00F16922">
              <w:rPr>
                <w:rFonts w:cs="Arial"/>
                <w:bCs/>
                <w:sz w:val="16"/>
                <w:szCs w:val="16"/>
                <w:lang w:val="en-US" w:eastAsia="fr-FR"/>
              </w:rPr>
              <w:t>AV1-&lt;QP&gt;</w:t>
            </w:r>
          </w:p>
        </w:tc>
      </w:tr>
      <w:tr w:rsidR="00FC5441" w:rsidRPr="00C42E5C" w14:paraId="6183F487" w14:textId="77777777" w:rsidTr="00217BD2">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60A3BFBE" w14:textId="1A3AADA4" w:rsidR="00FC5441" w:rsidRDefault="00FC5441" w:rsidP="00FC5441">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S3-T69</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4FFBB1A" w14:textId="42422E98" w:rsidR="00FC5441" w:rsidRDefault="00FC5441" w:rsidP="00FC5441">
            <w:pPr>
              <w:pStyle w:val="TAC"/>
              <w:keepNext w:val="0"/>
              <w:keepLines w:val="0"/>
              <w:rPr>
                <w:rFonts w:cs="Arial"/>
                <w:sz w:val="16"/>
                <w:szCs w:val="16"/>
                <w:lang w:val="en-US" w:eastAsia="fr-FR"/>
              </w:rPr>
            </w:pPr>
            <w:r>
              <w:rPr>
                <w:rFonts w:cs="Arial"/>
                <w:sz w:val="16"/>
                <w:szCs w:val="16"/>
                <w:lang w:val="en-US" w:eastAsia="fr-FR"/>
              </w:rPr>
              <w:t>8.4.2.</w:t>
            </w:r>
            <w:r w:rsidRPr="00C42E5C">
              <w:rPr>
                <w:rFonts w:cs="Arial"/>
                <w:sz w:val="16"/>
                <w:szCs w:val="16"/>
                <w:lang w:val="en-US" w:eastAsia="fr-FR"/>
              </w:rPr>
              <w:t>4</w:t>
            </w:r>
            <w:r>
              <w:rPr>
                <w:rFonts w:cs="Arial"/>
                <w:sz w:val="16"/>
                <w:szCs w:val="16"/>
                <w:lang w:val="en-US" w:eastAsia="fr-FR"/>
              </w:rPr>
              <w:t>.3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1B98BE4" w14:textId="0002605A" w:rsidR="00FC5441" w:rsidRPr="00C42E5C" w:rsidRDefault="00FC5441" w:rsidP="00FC5441">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2638938E" w14:textId="76371C15" w:rsidR="00FC5441" w:rsidRDefault="00FC5441" w:rsidP="00FC5441">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3816D60" w14:textId="3B3D4518" w:rsidR="00FC5441" w:rsidRDefault="00FC5441" w:rsidP="00FC5441">
            <w:pPr>
              <w:pStyle w:val="TAC"/>
              <w:keepNext w:val="0"/>
              <w:keepLines w:val="0"/>
              <w:rPr>
                <w:rFonts w:cs="Arial"/>
                <w:sz w:val="16"/>
                <w:szCs w:val="16"/>
                <w:lang w:val="en-US" w:eastAsia="fr-FR"/>
              </w:rPr>
            </w:pPr>
            <w:r>
              <w:rPr>
                <w:rFonts w:cs="Arial"/>
                <w:sz w:val="16"/>
                <w:szCs w:val="16"/>
                <w:lang w:val="en-US" w:eastAsia="fr-FR"/>
              </w:rPr>
              <w:t>S3-AV1</w:t>
            </w:r>
            <w:r w:rsidRPr="00C42E5C">
              <w:rPr>
                <w:rFonts w:cs="Arial"/>
                <w:sz w:val="16"/>
                <w:szCs w:val="16"/>
                <w:lang w:val="en-US" w:eastAsia="fr-FR"/>
              </w:rPr>
              <w:t>-0</w:t>
            </w:r>
            <w:r>
              <w:rPr>
                <w:rFonts w:cs="Arial"/>
                <w:sz w:val="16"/>
                <w:szCs w:val="16"/>
                <w:lang w:val="en-US" w:eastAsia="fr-FR"/>
              </w:rPr>
              <w:t>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774DDDF4" w14:textId="38908DE6" w:rsidR="00FC5441" w:rsidRDefault="00FC5441" w:rsidP="00FC5441">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148D0EE" w14:textId="6380E317" w:rsidR="00FC5441" w:rsidRDefault="00FC5441" w:rsidP="00FC5441">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6</w:t>
            </w:r>
            <w:r>
              <w:rPr>
                <w:rFonts w:cs="Arial"/>
                <w:bCs/>
                <w:sz w:val="16"/>
                <w:szCs w:val="16"/>
                <w:lang w:val="en-US" w:eastAsia="fr-FR"/>
              </w:rPr>
              <w:t>9</w:t>
            </w:r>
            <w:r w:rsidRPr="00C21124">
              <w:rPr>
                <w:rFonts w:cs="Arial"/>
                <w:bCs/>
                <w:sz w:val="16"/>
                <w:szCs w:val="16"/>
                <w:lang w:val="en-US" w:eastAsia="fr-FR"/>
              </w:rPr>
              <w:t>-</w:t>
            </w:r>
            <w:r>
              <w:rPr>
                <w:rFonts w:cs="Arial"/>
                <w:bCs/>
                <w:sz w:val="16"/>
                <w:szCs w:val="16"/>
                <w:lang w:val="en-US" w:eastAsia="fr-FR"/>
              </w:rPr>
              <w:t>AV1-&lt;QP&gt;</w:t>
            </w:r>
          </w:p>
        </w:tc>
      </w:tr>
      <w:tr w:rsidR="00FC5441" w:rsidRPr="00C42E5C" w14:paraId="5F774384" w14:textId="77777777" w:rsidTr="00217BD2">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46CBC5CB" w14:textId="46E29D8C" w:rsidR="00FC5441" w:rsidRDefault="00FC5441" w:rsidP="00FC5441">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S3-T70</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126FDFBB" w14:textId="41C7C160" w:rsidR="00FC5441" w:rsidRDefault="00FC5441" w:rsidP="00FC5441">
            <w:pPr>
              <w:pStyle w:val="TAC"/>
              <w:keepNext w:val="0"/>
              <w:keepLines w:val="0"/>
              <w:rPr>
                <w:rFonts w:cs="Arial"/>
                <w:sz w:val="16"/>
                <w:szCs w:val="16"/>
                <w:lang w:val="en-US" w:eastAsia="fr-FR"/>
              </w:rPr>
            </w:pPr>
            <w:r>
              <w:rPr>
                <w:rFonts w:cs="Arial"/>
                <w:sz w:val="16"/>
                <w:szCs w:val="16"/>
                <w:lang w:val="en-US" w:eastAsia="fr-FR"/>
              </w:rPr>
              <w:t>8.4.2.</w:t>
            </w:r>
            <w:r w:rsidRPr="00C42E5C">
              <w:rPr>
                <w:rFonts w:cs="Arial"/>
                <w:sz w:val="16"/>
                <w:szCs w:val="16"/>
                <w:lang w:val="en-US" w:eastAsia="fr-FR"/>
              </w:rPr>
              <w:t>4.</w:t>
            </w:r>
            <w:r>
              <w:rPr>
                <w:rFonts w:cs="Arial"/>
                <w:sz w:val="16"/>
                <w:szCs w:val="16"/>
                <w:lang w:val="en-US" w:eastAsia="fr-FR"/>
              </w:rPr>
              <w:t>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8E6BA62" w14:textId="2752585E" w:rsidR="00FC5441" w:rsidRPr="00C42E5C" w:rsidRDefault="00FC5441" w:rsidP="00FC5441">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76893D4E" w14:textId="1D14D57C" w:rsidR="00FC5441" w:rsidRDefault="00FC5441" w:rsidP="00FC5441">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A01D545" w14:textId="434EA687" w:rsidR="00FC5441" w:rsidRDefault="00FC5441" w:rsidP="00FC5441">
            <w:pPr>
              <w:pStyle w:val="TAC"/>
              <w:keepNext w:val="0"/>
              <w:keepLines w:val="0"/>
              <w:rPr>
                <w:rFonts w:cs="Arial"/>
                <w:sz w:val="16"/>
                <w:szCs w:val="16"/>
                <w:lang w:val="en-US" w:eastAsia="fr-FR"/>
              </w:rPr>
            </w:pPr>
            <w:r>
              <w:rPr>
                <w:rFonts w:cs="Arial"/>
                <w:sz w:val="16"/>
                <w:szCs w:val="16"/>
                <w:lang w:val="en-US" w:eastAsia="fr-FR"/>
              </w:rPr>
              <w:t>S3-AV1</w:t>
            </w:r>
            <w:r w:rsidRPr="00C42E5C">
              <w:rPr>
                <w:rFonts w:cs="Arial"/>
                <w:sz w:val="16"/>
                <w:szCs w:val="16"/>
                <w:lang w:val="en-US" w:eastAsia="fr-FR"/>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35F7C55" w14:textId="3B575086" w:rsidR="00FC5441" w:rsidRDefault="00FC5441" w:rsidP="00FC5441">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1316834" w14:textId="2B21F1A1" w:rsidR="00FC5441" w:rsidRDefault="00FC5441" w:rsidP="00FC5441">
            <w:pPr>
              <w:pStyle w:val="TAC"/>
              <w:keepNext w:val="0"/>
              <w:keepLines w:val="0"/>
              <w:rPr>
                <w:rFonts w:cs="Arial"/>
                <w:bCs/>
                <w:sz w:val="16"/>
                <w:szCs w:val="16"/>
                <w:lang w:val="en-US" w:eastAsia="fr-FR"/>
              </w:rPr>
            </w:pPr>
            <w:r>
              <w:rPr>
                <w:rFonts w:cs="Arial"/>
                <w:bCs/>
                <w:sz w:val="16"/>
                <w:szCs w:val="16"/>
                <w:lang w:val="en-US" w:eastAsia="fr-FR"/>
              </w:rPr>
              <w:t>S3-T70</w:t>
            </w:r>
            <w:r w:rsidRPr="00C21124">
              <w:rPr>
                <w:rFonts w:cs="Arial"/>
                <w:bCs/>
                <w:sz w:val="16"/>
                <w:szCs w:val="16"/>
                <w:lang w:val="en-US" w:eastAsia="fr-FR"/>
              </w:rPr>
              <w:t>-</w:t>
            </w:r>
            <w:r>
              <w:rPr>
                <w:rFonts w:cs="Arial"/>
                <w:bCs/>
                <w:sz w:val="16"/>
                <w:szCs w:val="16"/>
                <w:lang w:val="en-US" w:eastAsia="fr-FR"/>
              </w:rPr>
              <w:t>AV1-&lt;QP&gt;</w:t>
            </w:r>
          </w:p>
        </w:tc>
      </w:tr>
      <w:tr w:rsidR="00FC5441" w:rsidRPr="00C42E5C" w14:paraId="2DD33EBD" w14:textId="77777777" w:rsidTr="00217BD2">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231F9A0F" w14:textId="13130254" w:rsidR="00FC5441" w:rsidRDefault="00FC5441" w:rsidP="00FC5441">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S3-T71</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E65E4DA" w14:textId="345FF856" w:rsidR="00FC5441" w:rsidRDefault="00FC5441" w:rsidP="00FC5441">
            <w:pPr>
              <w:pStyle w:val="TAC"/>
              <w:keepNext w:val="0"/>
              <w:keepLines w:val="0"/>
              <w:rPr>
                <w:rFonts w:cs="Arial"/>
                <w:sz w:val="16"/>
                <w:szCs w:val="16"/>
                <w:lang w:val="en-US" w:eastAsia="fr-FR"/>
              </w:rPr>
            </w:pPr>
            <w:r>
              <w:rPr>
                <w:rFonts w:cs="Arial"/>
                <w:sz w:val="16"/>
                <w:szCs w:val="16"/>
                <w:lang w:val="en-US" w:eastAsia="fr-FR"/>
              </w:rPr>
              <w:t>8.4.2.</w:t>
            </w:r>
            <w:r w:rsidRPr="00C42E5C">
              <w:rPr>
                <w:rFonts w:cs="Arial"/>
                <w:sz w:val="16"/>
                <w:szCs w:val="16"/>
                <w:lang w:val="en-US" w:eastAsia="fr-FR"/>
              </w:rPr>
              <w:t>4.</w:t>
            </w:r>
            <w:r>
              <w:rPr>
                <w:rFonts w:cs="Arial"/>
                <w:sz w:val="16"/>
                <w:szCs w:val="16"/>
                <w:lang w:val="en-US" w:eastAsia="fr-FR"/>
              </w:rPr>
              <w:t>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760949E5" w14:textId="60C6D9CD" w:rsidR="00FC5441" w:rsidRPr="00C42E5C" w:rsidRDefault="00FC5441" w:rsidP="00FC5441">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5D64DA10" w14:textId="479E7027" w:rsidR="00FC5441" w:rsidRDefault="00FC5441" w:rsidP="00FC5441">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10E8C08" w14:textId="3E4AE7C0" w:rsidR="00FC5441" w:rsidRDefault="00FC5441" w:rsidP="00FC5441">
            <w:pPr>
              <w:pStyle w:val="TAC"/>
              <w:keepNext w:val="0"/>
              <w:keepLines w:val="0"/>
              <w:rPr>
                <w:rFonts w:cs="Arial"/>
                <w:sz w:val="16"/>
                <w:szCs w:val="16"/>
                <w:lang w:val="en-US" w:eastAsia="fr-FR"/>
              </w:rPr>
            </w:pPr>
            <w:r>
              <w:rPr>
                <w:rFonts w:cs="Arial"/>
                <w:sz w:val="16"/>
                <w:szCs w:val="16"/>
                <w:lang w:val="en-US" w:eastAsia="fr-FR"/>
              </w:rPr>
              <w:t>S3-</w:t>
            </w:r>
            <w:r w:rsidR="000A44F9">
              <w:rPr>
                <w:rFonts w:cs="Arial"/>
                <w:sz w:val="16"/>
                <w:szCs w:val="16"/>
                <w:lang w:val="en-US" w:eastAsia="fr-FR"/>
              </w:rPr>
              <w:t>AV1SCC</w:t>
            </w:r>
            <w:r w:rsidRPr="00C42E5C">
              <w:rPr>
                <w:rFonts w:cs="Arial"/>
                <w:sz w:val="16"/>
                <w:szCs w:val="16"/>
                <w:lang w:val="en-US" w:eastAsia="fr-FR"/>
              </w:rPr>
              <w:t>-0</w:t>
            </w:r>
            <w:r>
              <w:rPr>
                <w:rFonts w:cs="Arial"/>
                <w:sz w:val="16"/>
                <w:szCs w:val="16"/>
                <w:lang w:val="en-US" w:eastAsia="fr-FR"/>
              </w:rPr>
              <w:t>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261EB7D2" w14:textId="7C9E89C8" w:rsidR="00FC5441" w:rsidRDefault="00FC5441" w:rsidP="00FC5441">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37EAD83" w14:textId="50C03B0F" w:rsidR="00FC5441" w:rsidRDefault="00FC5441" w:rsidP="00FC5441">
            <w:pPr>
              <w:pStyle w:val="TAC"/>
              <w:keepNext w:val="0"/>
              <w:keepLines w:val="0"/>
              <w:rPr>
                <w:rFonts w:cs="Arial"/>
                <w:bCs/>
                <w:sz w:val="16"/>
                <w:szCs w:val="16"/>
                <w:lang w:val="en-US" w:eastAsia="fr-FR"/>
              </w:rPr>
            </w:pPr>
            <w:r>
              <w:rPr>
                <w:rFonts w:cs="Arial"/>
                <w:bCs/>
                <w:sz w:val="16"/>
                <w:szCs w:val="16"/>
                <w:lang w:val="en-US" w:eastAsia="fr-FR"/>
              </w:rPr>
              <w:t>S3-T71</w:t>
            </w:r>
            <w:r w:rsidRPr="00C21124">
              <w:rPr>
                <w:rFonts w:cs="Arial"/>
                <w:bCs/>
                <w:sz w:val="16"/>
                <w:szCs w:val="16"/>
                <w:lang w:val="en-US" w:eastAsia="fr-FR"/>
              </w:rPr>
              <w:t>-</w:t>
            </w:r>
            <w:r>
              <w:rPr>
                <w:rFonts w:cs="Arial"/>
                <w:bCs/>
                <w:sz w:val="16"/>
                <w:szCs w:val="16"/>
                <w:lang w:val="en-US" w:eastAsia="fr-FR"/>
              </w:rPr>
              <w:t>AV1-&lt;QP&gt;</w:t>
            </w:r>
          </w:p>
        </w:tc>
      </w:tr>
      <w:tr w:rsidR="00FC5441" w:rsidRPr="00C42E5C" w14:paraId="32D2A8B3" w14:textId="77777777" w:rsidTr="00217BD2">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7B5E422C" w14:textId="2E737636" w:rsidR="00FC5441" w:rsidRDefault="00FC5441" w:rsidP="00FC5441">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S3-T72</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A1D9D46" w14:textId="6668F0C4" w:rsidR="00FC5441" w:rsidRDefault="00FC5441" w:rsidP="00FC5441">
            <w:pPr>
              <w:pStyle w:val="TAC"/>
              <w:keepNext w:val="0"/>
              <w:keepLines w:val="0"/>
              <w:rPr>
                <w:rFonts w:cs="Arial"/>
                <w:sz w:val="16"/>
                <w:szCs w:val="16"/>
                <w:lang w:val="en-US" w:eastAsia="fr-FR"/>
              </w:rPr>
            </w:pPr>
            <w:r>
              <w:rPr>
                <w:rFonts w:cs="Arial"/>
                <w:sz w:val="16"/>
                <w:szCs w:val="16"/>
                <w:lang w:val="en-US" w:eastAsia="fr-FR"/>
              </w:rPr>
              <w:t>8.4.2.</w:t>
            </w:r>
            <w:r w:rsidRPr="00C42E5C">
              <w:rPr>
                <w:rFonts w:cs="Arial"/>
                <w:sz w:val="16"/>
                <w:szCs w:val="16"/>
                <w:lang w:val="en-US" w:eastAsia="fr-FR"/>
              </w:rPr>
              <w:t>4.</w:t>
            </w:r>
            <w:r>
              <w:rPr>
                <w:rFonts w:cs="Arial"/>
                <w:sz w:val="16"/>
                <w:szCs w:val="16"/>
                <w:lang w:val="en-US" w:eastAsia="fr-FR"/>
              </w:rPr>
              <w:t>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D277A0C" w14:textId="62E98537" w:rsidR="00FC5441" w:rsidRPr="00C42E5C" w:rsidRDefault="00FC5441" w:rsidP="00FC5441">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3E81DC40" w14:textId="33A86C0B" w:rsidR="00FC5441" w:rsidRDefault="00FC5441" w:rsidP="00FC5441">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16EB5E71" w14:textId="5AA97FF3" w:rsidR="00FC5441" w:rsidRDefault="00FC5441" w:rsidP="00FC5441">
            <w:pPr>
              <w:pStyle w:val="TAC"/>
              <w:keepNext w:val="0"/>
              <w:keepLines w:val="0"/>
              <w:rPr>
                <w:rFonts w:cs="Arial"/>
                <w:sz w:val="16"/>
                <w:szCs w:val="16"/>
                <w:lang w:val="en-US" w:eastAsia="fr-FR"/>
              </w:rPr>
            </w:pPr>
            <w:r>
              <w:rPr>
                <w:rFonts w:cs="Arial"/>
                <w:sz w:val="16"/>
                <w:szCs w:val="16"/>
                <w:lang w:val="en-US" w:eastAsia="fr-FR"/>
              </w:rPr>
              <w:t>S3-</w:t>
            </w:r>
            <w:r w:rsidR="000A44F9">
              <w:rPr>
                <w:rFonts w:cs="Arial"/>
                <w:sz w:val="16"/>
                <w:szCs w:val="16"/>
                <w:lang w:val="en-US" w:eastAsia="fr-FR"/>
              </w:rPr>
              <w:t>AV1SCC</w:t>
            </w:r>
            <w:r w:rsidRPr="00C42E5C">
              <w:rPr>
                <w:rFonts w:cs="Arial"/>
                <w:sz w:val="16"/>
                <w:szCs w:val="16"/>
                <w:lang w:val="en-US" w:eastAsia="fr-FR"/>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5E92CAB3" w14:textId="0EF3AD0F" w:rsidR="00FC5441" w:rsidRDefault="00FC5441" w:rsidP="00FC5441">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407710F7" w14:textId="51290392" w:rsidR="00FC5441" w:rsidRDefault="00FC5441" w:rsidP="00FC5441">
            <w:pPr>
              <w:pStyle w:val="TAC"/>
              <w:keepNext w:val="0"/>
              <w:keepLines w:val="0"/>
              <w:rPr>
                <w:rFonts w:cs="Arial"/>
                <w:bCs/>
                <w:sz w:val="16"/>
                <w:szCs w:val="16"/>
                <w:lang w:val="en-US" w:eastAsia="fr-FR"/>
              </w:rPr>
            </w:pPr>
            <w:r>
              <w:rPr>
                <w:rFonts w:cs="Arial"/>
                <w:bCs/>
                <w:sz w:val="16"/>
                <w:szCs w:val="16"/>
                <w:lang w:val="en-US" w:eastAsia="fr-FR"/>
              </w:rPr>
              <w:t>S3-T72</w:t>
            </w:r>
            <w:r w:rsidRPr="00C21124">
              <w:rPr>
                <w:rFonts w:cs="Arial"/>
                <w:bCs/>
                <w:sz w:val="16"/>
                <w:szCs w:val="16"/>
                <w:lang w:val="en-US" w:eastAsia="fr-FR"/>
              </w:rPr>
              <w:t>-</w:t>
            </w:r>
            <w:r>
              <w:rPr>
                <w:rFonts w:cs="Arial"/>
                <w:bCs/>
                <w:sz w:val="16"/>
                <w:szCs w:val="16"/>
                <w:lang w:val="en-US" w:eastAsia="fr-FR"/>
              </w:rPr>
              <w:t>AV1-&lt;QP&gt;</w:t>
            </w:r>
          </w:p>
        </w:tc>
      </w:tr>
    </w:tbl>
    <w:p w14:paraId="2390E53C" w14:textId="6FF1486D" w:rsidR="00F16922" w:rsidRDefault="00F16922" w:rsidP="00F16922">
      <w:pPr>
        <w:spacing w:after="120"/>
      </w:pPr>
    </w:p>
    <w:p w14:paraId="21A78520" w14:textId="77777777" w:rsidR="00FD34AD" w:rsidRDefault="00FD34AD" w:rsidP="00FD34AD">
      <w:pPr>
        <w:keepNext/>
        <w:keepLines/>
        <w:spacing w:before="120"/>
        <w:ind w:left="1701" w:hanging="1701"/>
        <w:outlineLvl w:val="4"/>
        <w:rPr>
          <w:rFonts w:ascii="Arial" w:hAnsi="Arial"/>
          <w:sz w:val="22"/>
        </w:rPr>
      </w:pPr>
      <w:r>
        <w:rPr>
          <w:rFonts w:ascii="Arial" w:hAnsi="Arial"/>
          <w:sz w:val="22"/>
        </w:rPr>
        <w:t>8.4.2.4.2</w:t>
      </w:r>
      <w:r>
        <w:rPr>
          <w:rFonts w:ascii="Arial" w:hAnsi="Arial"/>
          <w:sz w:val="22"/>
        </w:rPr>
        <w:tab/>
        <w:t>Common Parameters and Settings</w:t>
      </w:r>
    </w:p>
    <w:p w14:paraId="32AAF305" w14:textId="77777777" w:rsidR="00FD34AD" w:rsidRDefault="00FD34AD" w:rsidP="00FD34AD">
      <w:pPr>
        <w:spacing w:after="120"/>
      </w:pPr>
      <w:r>
        <w:t>The following common Scenario 3 command line options are provided in Table 8.4.2.4.2-1.</w:t>
      </w:r>
    </w:p>
    <w:p w14:paraId="3B27E456" w14:textId="77777777" w:rsidR="00FD34AD" w:rsidRDefault="00FD34AD" w:rsidP="00FD34AD">
      <w:pPr>
        <w:keepNext/>
        <w:keepLines/>
        <w:spacing w:before="60"/>
        <w:jc w:val="center"/>
        <w:rPr>
          <w:rFonts w:ascii="Arial" w:hAnsi="Arial"/>
          <w:b/>
        </w:rPr>
      </w:pPr>
      <w:r>
        <w:rPr>
          <w:rFonts w:ascii="Arial" w:hAnsi="Arial"/>
          <w:b/>
        </w:rPr>
        <w:t>Table 8.4.2.4.2-1 Common Scenario 3 command line options</w:t>
      </w:r>
    </w:p>
    <w:tbl>
      <w:tblPr>
        <w:tblStyle w:val="TableGrid11"/>
        <w:tblW w:w="5000" w:type="pct"/>
        <w:tblInd w:w="0" w:type="dxa"/>
        <w:tblLayout w:type="fixed"/>
        <w:tblLook w:val="0400" w:firstRow="0" w:lastRow="0" w:firstColumn="0" w:lastColumn="0" w:noHBand="0" w:noVBand="1"/>
      </w:tblPr>
      <w:tblGrid>
        <w:gridCol w:w="3511"/>
        <w:gridCol w:w="6120"/>
      </w:tblGrid>
      <w:tr w:rsidR="00FD34AD" w14:paraId="48DE42C3"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046F9A9A"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--lag-in-frames=0</w:t>
            </w:r>
          </w:p>
        </w:tc>
        <w:tc>
          <w:tcPr>
            <w:tcW w:w="6120" w:type="dxa"/>
            <w:tcBorders>
              <w:top w:val="single" w:sz="4" w:space="0" w:color="000000"/>
              <w:left w:val="single" w:sz="4" w:space="0" w:color="000000"/>
              <w:bottom w:val="single" w:sz="4" w:space="0" w:color="000000"/>
              <w:right w:val="single" w:sz="4" w:space="0" w:color="000000"/>
            </w:tcBorders>
            <w:hideMark/>
          </w:tcPr>
          <w:p w14:paraId="488AB3E0" w14:textId="77777777" w:rsidR="00FD34AD" w:rsidRDefault="00FD34AD">
            <w:pPr>
              <w:spacing w:after="60" w:line="256" w:lineRule="auto"/>
              <w:rPr>
                <w:sz w:val="16"/>
                <w:szCs w:val="16"/>
                <w:lang w:val="en-US" w:eastAsia="en-GB"/>
              </w:rPr>
            </w:pPr>
            <w:r>
              <w:rPr>
                <w:sz w:val="16"/>
                <w:szCs w:val="16"/>
                <w:lang w:val="en-US" w:eastAsia="en-GB"/>
              </w:rPr>
              <w:t>No future frame is used as reference in low delay configuration.</w:t>
            </w:r>
          </w:p>
          <w:p w14:paraId="0C237F7B" w14:textId="77777777" w:rsidR="00FD34AD" w:rsidRDefault="00FD34AD">
            <w:pPr>
              <w:spacing w:after="60" w:line="256" w:lineRule="auto"/>
              <w:rPr>
                <w:sz w:val="16"/>
                <w:szCs w:val="16"/>
                <w:lang w:val="en-US" w:eastAsia="en-GB"/>
              </w:rPr>
            </w:pPr>
            <w:r>
              <w:rPr>
                <w:rFonts w:ascii="Courier New" w:hAnsi="Courier New" w:cs="Courier New"/>
                <w:sz w:val="16"/>
                <w:szCs w:val="16"/>
                <w:lang w:val="en-US" w:eastAsia="en-GB"/>
              </w:rPr>
              <w:t>Key-frame-filtering</w:t>
            </w:r>
            <w:r>
              <w:rPr>
                <w:sz w:val="16"/>
                <w:szCs w:val="16"/>
                <w:lang w:val="en-US" w:eastAsia="en-GB"/>
              </w:rPr>
              <w:t xml:space="preserve"> is a motion compensated temporal filtering. It is only enabled in random access configuration. When </w:t>
            </w:r>
            <w:r>
              <w:rPr>
                <w:rFonts w:ascii="Courier New" w:hAnsi="Courier New" w:cs="Courier New"/>
                <w:sz w:val="16"/>
                <w:szCs w:val="16"/>
                <w:lang w:val="en-US" w:eastAsia="en-GB"/>
              </w:rPr>
              <w:t>--lag-in-frames=0</w:t>
            </w:r>
            <w:r>
              <w:rPr>
                <w:sz w:val="16"/>
                <w:szCs w:val="16"/>
                <w:lang w:val="en-US" w:eastAsia="en-GB"/>
              </w:rPr>
              <w:t>, key frames will not be filtered.</w:t>
            </w:r>
          </w:p>
        </w:tc>
      </w:tr>
      <w:tr w:rsidR="00FD34AD" w14:paraId="6BCD96E9"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11B40BB5"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--deltaq-mode=0</w:t>
            </w:r>
          </w:p>
        </w:tc>
        <w:tc>
          <w:tcPr>
            <w:tcW w:w="6120" w:type="dxa"/>
            <w:tcBorders>
              <w:top w:val="single" w:sz="4" w:space="0" w:color="000000"/>
              <w:left w:val="single" w:sz="4" w:space="0" w:color="000000"/>
              <w:bottom w:val="single" w:sz="4" w:space="0" w:color="000000"/>
              <w:right w:val="single" w:sz="4" w:space="0" w:color="000000"/>
            </w:tcBorders>
            <w:hideMark/>
          </w:tcPr>
          <w:p w14:paraId="4331E290" w14:textId="77777777" w:rsidR="00FD34AD" w:rsidRDefault="00FD34AD">
            <w:pPr>
              <w:spacing w:after="60" w:line="256" w:lineRule="auto"/>
              <w:rPr>
                <w:sz w:val="16"/>
                <w:szCs w:val="16"/>
                <w:lang w:val="en-US" w:eastAsia="en-GB"/>
              </w:rPr>
            </w:pPr>
            <w:r>
              <w:rPr>
                <w:sz w:val="16"/>
                <w:szCs w:val="16"/>
                <w:lang w:val="en-US" w:eastAsia="en-GB"/>
              </w:rPr>
              <w:t>disable block based adaptive quantization, so all blocks within a frame use the same quantization parameter</w:t>
            </w:r>
          </w:p>
        </w:tc>
      </w:tr>
      <w:tr w:rsidR="00FD34AD" w14:paraId="1970F42E"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4923585D"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--enable-onesided-comp=0</w:t>
            </w:r>
          </w:p>
        </w:tc>
        <w:tc>
          <w:tcPr>
            <w:tcW w:w="6120" w:type="dxa"/>
            <w:tcBorders>
              <w:top w:val="single" w:sz="4" w:space="0" w:color="000000"/>
              <w:left w:val="single" w:sz="4" w:space="0" w:color="000000"/>
              <w:bottom w:val="single" w:sz="4" w:space="0" w:color="000000"/>
              <w:right w:val="single" w:sz="4" w:space="0" w:color="000000"/>
            </w:tcBorders>
            <w:hideMark/>
          </w:tcPr>
          <w:p w14:paraId="6C01BB07" w14:textId="77777777" w:rsidR="00FD34AD" w:rsidRDefault="00FD34AD">
            <w:pPr>
              <w:spacing w:after="60" w:line="256" w:lineRule="auto"/>
              <w:rPr>
                <w:sz w:val="16"/>
                <w:szCs w:val="16"/>
                <w:lang w:val="en-US" w:eastAsia="en-GB"/>
              </w:rPr>
            </w:pPr>
            <w:r>
              <w:rPr>
                <w:sz w:val="16"/>
                <w:szCs w:val="16"/>
                <w:lang w:val="en-US" w:eastAsia="en-GB"/>
              </w:rPr>
              <w:t>disable compound prediction for low delay content. Unidirectional prediction Inter frame,  only.</w:t>
            </w:r>
          </w:p>
        </w:tc>
      </w:tr>
      <w:tr w:rsidR="00FD34AD" w14:paraId="1BED8DA3"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1D544D46"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--max-reference-frames=4</w:t>
            </w:r>
          </w:p>
        </w:tc>
        <w:tc>
          <w:tcPr>
            <w:tcW w:w="6120" w:type="dxa"/>
            <w:tcBorders>
              <w:top w:val="single" w:sz="4" w:space="0" w:color="000000"/>
              <w:left w:val="single" w:sz="4" w:space="0" w:color="000000"/>
              <w:bottom w:val="single" w:sz="4" w:space="0" w:color="000000"/>
              <w:right w:val="single" w:sz="4" w:space="0" w:color="000000"/>
            </w:tcBorders>
            <w:hideMark/>
          </w:tcPr>
          <w:p w14:paraId="4625319F" w14:textId="77777777" w:rsidR="00FD34AD" w:rsidRDefault="00FD34AD">
            <w:pPr>
              <w:spacing w:after="60" w:line="256" w:lineRule="auto"/>
              <w:rPr>
                <w:sz w:val="16"/>
                <w:szCs w:val="16"/>
                <w:lang w:val="en-US" w:eastAsia="en-GB"/>
              </w:rPr>
            </w:pPr>
            <w:r>
              <w:rPr>
                <w:sz w:val="16"/>
                <w:szCs w:val="16"/>
                <w:lang w:val="en-US" w:eastAsia="en-GB"/>
              </w:rPr>
              <w:t>restrict number of reference frames to 4.</w:t>
            </w:r>
          </w:p>
        </w:tc>
      </w:tr>
      <w:tr w:rsidR="00FD34AD" w14:paraId="743E841C"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035F56C6"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--enable-obmc=0</w:t>
            </w:r>
          </w:p>
        </w:tc>
        <w:tc>
          <w:tcPr>
            <w:tcW w:w="6120" w:type="dxa"/>
            <w:tcBorders>
              <w:top w:val="single" w:sz="4" w:space="0" w:color="000000"/>
              <w:left w:val="single" w:sz="4" w:space="0" w:color="000000"/>
              <w:bottom w:val="single" w:sz="4" w:space="0" w:color="000000"/>
              <w:right w:val="single" w:sz="4" w:space="0" w:color="000000"/>
            </w:tcBorders>
            <w:hideMark/>
          </w:tcPr>
          <w:p w14:paraId="7B909203" w14:textId="21A2BE92" w:rsidR="00FD34AD" w:rsidRDefault="00FD34AD">
            <w:pPr>
              <w:spacing w:after="60" w:line="256" w:lineRule="auto"/>
              <w:rPr>
                <w:sz w:val="16"/>
                <w:szCs w:val="16"/>
                <w:lang w:val="en-US" w:eastAsia="en-GB"/>
              </w:rPr>
            </w:pPr>
            <w:r>
              <w:rPr>
                <w:sz w:val="16"/>
                <w:szCs w:val="16"/>
                <w:lang w:val="en-US" w:eastAsia="en-GB"/>
              </w:rPr>
              <w:t>Disable OBMC</w:t>
            </w:r>
          </w:p>
        </w:tc>
      </w:tr>
      <w:tr w:rsidR="00FD34AD" w14:paraId="3EC97C2B"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1D5F0C4D"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--enable-dist-wtd-comp=0</w:t>
            </w:r>
          </w:p>
        </w:tc>
        <w:tc>
          <w:tcPr>
            <w:tcW w:w="6120" w:type="dxa"/>
            <w:tcBorders>
              <w:top w:val="single" w:sz="4" w:space="0" w:color="000000"/>
              <w:left w:val="single" w:sz="4" w:space="0" w:color="000000"/>
              <w:bottom w:val="single" w:sz="4" w:space="0" w:color="000000"/>
              <w:right w:val="single" w:sz="4" w:space="0" w:color="000000"/>
            </w:tcBorders>
            <w:hideMark/>
          </w:tcPr>
          <w:p w14:paraId="6267AFA0" w14:textId="7B75BBDB" w:rsidR="00FD34AD" w:rsidRDefault="00FD34AD">
            <w:pPr>
              <w:spacing w:after="60" w:line="256" w:lineRule="auto"/>
              <w:rPr>
                <w:sz w:val="16"/>
                <w:szCs w:val="16"/>
                <w:lang w:val="en-US" w:eastAsia="en-GB"/>
              </w:rPr>
            </w:pPr>
            <w:r>
              <w:rPr>
                <w:sz w:val="16"/>
                <w:szCs w:val="16"/>
                <w:lang w:val="en-US" w:eastAsia="en-GB"/>
              </w:rPr>
              <w:t>Disable distance weighted inter compound prediction</w:t>
            </w:r>
          </w:p>
        </w:tc>
      </w:tr>
      <w:tr w:rsidR="00FD34AD" w14:paraId="7F7EDFCE"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52AD5ECD"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--enable-diff-wtd-comp=0</w:t>
            </w:r>
          </w:p>
        </w:tc>
        <w:tc>
          <w:tcPr>
            <w:tcW w:w="6120" w:type="dxa"/>
            <w:tcBorders>
              <w:top w:val="single" w:sz="4" w:space="0" w:color="000000"/>
              <w:left w:val="single" w:sz="4" w:space="0" w:color="000000"/>
              <w:bottom w:val="single" w:sz="4" w:space="0" w:color="000000"/>
              <w:right w:val="single" w:sz="4" w:space="0" w:color="000000"/>
            </w:tcBorders>
            <w:hideMark/>
          </w:tcPr>
          <w:p w14:paraId="601ACEDD" w14:textId="6EB4B213" w:rsidR="00FD34AD" w:rsidRDefault="00FD34AD">
            <w:pPr>
              <w:spacing w:after="60" w:line="256" w:lineRule="auto"/>
              <w:rPr>
                <w:sz w:val="16"/>
                <w:szCs w:val="16"/>
                <w:lang w:val="en-US" w:eastAsia="en-GB"/>
              </w:rPr>
            </w:pPr>
            <w:r>
              <w:rPr>
                <w:sz w:val="16"/>
                <w:szCs w:val="16"/>
                <w:lang w:val="en-US" w:eastAsia="en-GB"/>
              </w:rPr>
              <w:t>Disable difference weighted inter compound prediction</w:t>
            </w:r>
          </w:p>
        </w:tc>
      </w:tr>
      <w:tr w:rsidR="00FD34AD" w14:paraId="536FF1D2"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415CD4C7"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--enable-interintra-comp=0</w:t>
            </w:r>
          </w:p>
        </w:tc>
        <w:tc>
          <w:tcPr>
            <w:tcW w:w="6120" w:type="dxa"/>
            <w:tcBorders>
              <w:top w:val="single" w:sz="4" w:space="0" w:color="000000"/>
              <w:left w:val="single" w:sz="4" w:space="0" w:color="000000"/>
              <w:bottom w:val="single" w:sz="4" w:space="0" w:color="000000"/>
              <w:right w:val="single" w:sz="4" w:space="0" w:color="000000"/>
            </w:tcBorders>
            <w:hideMark/>
          </w:tcPr>
          <w:p w14:paraId="215BA259" w14:textId="252063F0" w:rsidR="00FD34AD" w:rsidRDefault="00FD34AD">
            <w:pPr>
              <w:spacing w:after="60" w:line="256" w:lineRule="auto"/>
              <w:rPr>
                <w:sz w:val="16"/>
                <w:szCs w:val="16"/>
                <w:lang w:val="en-US" w:eastAsia="en-GB"/>
              </w:rPr>
            </w:pPr>
            <w:r>
              <w:rPr>
                <w:sz w:val="16"/>
                <w:szCs w:val="16"/>
                <w:lang w:val="en-US" w:eastAsia="en-GB"/>
              </w:rPr>
              <w:t>Disable inter/intra compound prediction</w:t>
            </w:r>
          </w:p>
        </w:tc>
      </w:tr>
      <w:tr w:rsidR="00FD34AD" w14:paraId="41B1FC90"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089CD5B1"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--enable-interinter-wedge=0</w:t>
            </w:r>
          </w:p>
        </w:tc>
        <w:tc>
          <w:tcPr>
            <w:tcW w:w="6120" w:type="dxa"/>
            <w:tcBorders>
              <w:top w:val="single" w:sz="4" w:space="0" w:color="000000"/>
              <w:left w:val="single" w:sz="4" w:space="0" w:color="000000"/>
              <w:bottom w:val="single" w:sz="4" w:space="0" w:color="000000"/>
              <w:right w:val="single" w:sz="4" w:space="0" w:color="000000"/>
            </w:tcBorders>
            <w:hideMark/>
          </w:tcPr>
          <w:p w14:paraId="03BE96F6" w14:textId="66A6AA5A" w:rsidR="00FD34AD" w:rsidRDefault="00FD34AD">
            <w:pPr>
              <w:spacing w:after="60" w:line="256" w:lineRule="auto"/>
              <w:rPr>
                <w:sz w:val="16"/>
                <w:szCs w:val="16"/>
                <w:lang w:val="en-US" w:eastAsia="en-GB"/>
              </w:rPr>
            </w:pPr>
            <w:r>
              <w:rPr>
                <w:sz w:val="16"/>
                <w:szCs w:val="16"/>
                <w:lang w:val="en-US" w:eastAsia="en-GB"/>
              </w:rPr>
              <w:t>Disable wedge-based inter compound prediction</w:t>
            </w:r>
          </w:p>
        </w:tc>
      </w:tr>
      <w:tr w:rsidR="00FD34AD" w14:paraId="718BD457"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6432E5B2"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--enable-interintra-wedge=0</w:t>
            </w:r>
          </w:p>
        </w:tc>
        <w:tc>
          <w:tcPr>
            <w:tcW w:w="6120" w:type="dxa"/>
            <w:tcBorders>
              <w:top w:val="single" w:sz="4" w:space="0" w:color="000000"/>
              <w:left w:val="single" w:sz="4" w:space="0" w:color="000000"/>
              <w:bottom w:val="single" w:sz="4" w:space="0" w:color="000000"/>
              <w:right w:val="single" w:sz="4" w:space="0" w:color="000000"/>
            </w:tcBorders>
            <w:hideMark/>
          </w:tcPr>
          <w:p w14:paraId="0FA2BF26" w14:textId="22E2396E" w:rsidR="00FD34AD" w:rsidRDefault="00FD34AD">
            <w:pPr>
              <w:spacing w:after="60" w:line="256" w:lineRule="auto"/>
              <w:rPr>
                <w:sz w:val="16"/>
                <w:szCs w:val="16"/>
                <w:lang w:val="en-US" w:eastAsia="en-GB"/>
              </w:rPr>
            </w:pPr>
            <w:r>
              <w:rPr>
                <w:sz w:val="16"/>
                <w:szCs w:val="16"/>
                <w:lang w:val="en-US" w:eastAsia="en-GB"/>
              </w:rPr>
              <w:t>Disable wedge-based inter/intra compound prediction</w:t>
            </w:r>
          </w:p>
        </w:tc>
      </w:tr>
      <w:tr w:rsidR="00FD34AD" w14:paraId="48B9B586"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1C5E0F02"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--enable-masked-comp=0</w:t>
            </w:r>
          </w:p>
        </w:tc>
        <w:tc>
          <w:tcPr>
            <w:tcW w:w="6120" w:type="dxa"/>
            <w:tcBorders>
              <w:top w:val="single" w:sz="4" w:space="0" w:color="000000"/>
              <w:left w:val="single" w:sz="4" w:space="0" w:color="000000"/>
              <w:bottom w:val="single" w:sz="4" w:space="0" w:color="000000"/>
              <w:right w:val="single" w:sz="4" w:space="0" w:color="000000"/>
            </w:tcBorders>
            <w:hideMark/>
          </w:tcPr>
          <w:p w14:paraId="5F728DE0" w14:textId="5BC1F8AA" w:rsidR="00FD34AD" w:rsidRDefault="00FD34AD">
            <w:pPr>
              <w:spacing w:after="60" w:line="256" w:lineRule="auto"/>
              <w:rPr>
                <w:sz w:val="16"/>
                <w:szCs w:val="16"/>
                <w:lang w:val="en-US" w:eastAsia="en-GB"/>
              </w:rPr>
            </w:pPr>
            <w:r>
              <w:rPr>
                <w:sz w:val="16"/>
                <w:szCs w:val="16"/>
                <w:lang w:val="en-US" w:eastAsia="en-GB"/>
              </w:rPr>
              <w:t>Disable mask based inter compound prediction</w:t>
            </w:r>
          </w:p>
        </w:tc>
      </w:tr>
      <w:tr w:rsidR="00FD34AD" w14:paraId="3149C784"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1775A5C8"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--enable-smooth-interintra=0</w:t>
            </w:r>
          </w:p>
        </w:tc>
        <w:tc>
          <w:tcPr>
            <w:tcW w:w="6120" w:type="dxa"/>
            <w:tcBorders>
              <w:top w:val="single" w:sz="4" w:space="0" w:color="000000"/>
              <w:left w:val="single" w:sz="4" w:space="0" w:color="000000"/>
              <w:bottom w:val="single" w:sz="4" w:space="0" w:color="000000"/>
              <w:right w:val="single" w:sz="4" w:space="0" w:color="000000"/>
            </w:tcBorders>
            <w:hideMark/>
          </w:tcPr>
          <w:p w14:paraId="1765A3CE" w14:textId="3B6D8B71" w:rsidR="00FD34AD" w:rsidRDefault="00FD34AD">
            <w:pPr>
              <w:spacing w:after="60" w:line="256" w:lineRule="auto"/>
              <w:rPr>
                <w:sz w:val="16"/>
                <w:szCs w:val="16"/>
                <w:lang w:val="en-US" w:eastAsia="en-GB"/>
              </w:rPr>
            </w:pPr>
            <w:r>
              <w:rPr>
                <w:sz w:val="16"/>
                <w:szCs w:val="16"/>
                <w:lang w:val="en-US" w:eastAsia="en-GB"/>
              </w:rPr>
              <w:t>Disable smooth inter/intra compound prediction</w:t>
            </w:r>
          </w:p>
        </w:tc>
      </w:tr>
    </w:tbl>
    <w:p w14:paraId="3EB50337" w14:textId="77777777" w:rsidR="00F16922" w:rsidRPr="00302A0E" w:rsidRDefault="00F16922" w:rsidP="00F16922"/>
    <w:p w14:paraId="414936E9" w14:textId="7395F6B5" w:rsidR="00F16922" w:rsidRDefault="00A73B00" w:rsidP="00F16922">
      <w:pPr>
        <w:pStyle w:val="Heading5"/>
      </w:pPr>
      <w:bookmarkStart w:id="687" w:name="_Toc100837987"/>
      <w:r>
        <w:t>8.4.2.</w:t>
      </w:r>
      <w:r w:rsidR="00F16922">
        <w:t>4.3</w:t>
      </w:r>
      <w:r w:rsidR="00F16922">
        <w:tab/>
      </w:r>
      <w:r w:rsidR="009366E9">
        <w:t>S3-AV1</w:t>
      </w:r>
      <w:r w:rsidR="00F16922">
        <w:t>-01</w:t>
      </w:r>
      <w:r w:rsidR="00FC5441">
        <w:t xml:space="preserve"> and S3-AV1-03</w:t>
      </w:r>
      <w:r w:rsidR="00F16922">
        <w:t xml:space="preserve">: Main 10 Profile with no fixed </w:t>
      </w:r>
      <w:r w:rsidR="007F562D">
        <w:t>random access</w:t>
      </w:r>
      <w:bookmarkEnd w:id="687"/>
    </w:p>
    <w:p w14:paraId="3F7B5C14" w14:textId="6BAD109E" w:rsidR="00605605" w:rsidRDefault="00F16922" w:rsidP="00605605">
      <w:pPr>
        <w:spacing w:after="120"/>
      </w:pPr>
      <w:r>
        <w:t xml:space="preserve">For these clips the following additional command line options are </w:t>
      </w:r>
      <w:r w:rsidR="00605605">
        <w:t>provided in Table 8.4.2.4.</w:t>
      </w:r>
      <w:r w:rsidR="00983B01">
        <w:t>3</w:t>
      </w:r>
      <w:r w:rsidR="00605605">
        <w:t>-1.</w:t>
      </w:r>
    </w:p>
    <w:p w14:paraId="30CC71FF" w14:textId="53C7135D" w:rsidR="00F16922" w:rsidRDefault="00605605" w:rsidP="006902AC">
      <w:pPr>
        <w:pStyle w:val="TH"/>
      </w:pPr>
      <w:r>
        <w:t>Table 8.4.2.4.</w:t>
      </w:r>
      <w:r w:rsidR="00983B01">
        <w:t>3</w:t>
      </w:r>
      <w:r>
        <w:t xml:space="preserve">-1 </w:t>
      </w:r>
      <w:r w:rsidR="00983B01">
        <w:t>Additional</w:t>
      </w:r>
      <w:r>
        <w:t xml:space="preserve"> Scenario 3 command line options</w:t>
      </w:r>
      <w:r w:rsidR="00983B01">
        <w:t xml:space="preserve"> for S3-AV1-01</w:t>
      </w:r>
      <w:r w:rsidR="00FC5441">
        <w:t>/03</w:t>
      </w:r>
    </w:p>
    <w:tbl>
      <w:tblPr>
        <w:tblStyle w:val="TableGrid1"/>
        <w:tblW w:w="5000" w:type="pct"/>
        <w:tblLayout w:type="fixed"/>
        <w:tblLook w:val="0400" w:firstRow="0" w:lastRow="0" w:firstColumn="0" w:lastColumn="0" w:noHBand="0" w:noVBand="1"/>
      </w:tblPr>
      <w:tblGrid>
        <w:gridCol w:w="3510"/>
        <w:gridCol w:w="6121"/>
      </w:tblGrid>
      <w:tr w:rsidR="009D1BA5" w:rsidRPr="008E3302" w14:paraId="3C5EBF51" w14:textId="77777777" w:rsidTr="006902AC">
        <w:tc>
          <w:tcPr>
            <w:tcW w:w="3510" w:type="dxa"/>
          </w:tcPr>
          <w:p w14:paraId="2DBB6E1D" w14:textId="77777777" w:rsidR="009D1BA5" w:rsidRPr="00280862" w:rsidRDefault="009D1BA5" w:rsidP="009D1B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1C770B9A" w14:textId="0A7C28FA" w:rsidR="009D1BA5" w:rsidRPr="00280862" w:rsidRDefault="009D1BA5" w:rsidP="009D1B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2CF26F60" w14:textId="77777777" w:rsidR="009D1BA5" w:rsidRDefault="009D1BA5" w:rsidP="009D1BA5">
            <w:pPr>
              <w:spacing w:after="60" w:line="259" w:lineRule="auto"/>
              <w:rPr>
                <w:sz w:val="16"/>
                <w:szCs w:val="16"/>
                <w:lang w:val="en-US" w:eastAsia="en-GB"/>
              </w:rPr>
            </w:pPr>
            <w:r w:rsidRPr="00D1290C">
              <w:rPr>
                <w:sz w:val="16"/>
                <w:szCs w:val="16"/>
                <w:lang w:val="en-US" w:eastAsia="en-GB"/>
              </w:rPr>
              <w:t>Only the first frame is encoded as Intra (Key) frame.</w:t>
            </w:r>
          </w:p>
          <w:p w14:paraId="1E04E1FF" w14:textId="6BA78718" w:rsidR="009D1BA5" w:rsidRPr="008E3302" w:rsidRDefault="009D1BA5" w:rsidP="009D1BA5">
            <w:pPr>
              <w:spacing w:after="60" w:line="259" w:lineRule="auto"/>
              <w:rPr>
                <w:sz w:val="16"/>
                <w:szCs w:val="16"/>
                <w:lang w:val="en-US" w:eastAsia="en-GB"/>
              </w:rPr>
            </w:pPr>
            <w:r w:rsidRPr="00834F8C">
              <w:rPr>
                <w:rFonts w:ascii="Courier New" w:hAnsi="Courier New" w:cs="Courier New"/>
                <w:sz w:val="16"/>
                <w:szCs w:val="16"/>
                <w:lang w:val="en-US" w:eastAsia="en-GB"/>
              </w:rPr>
              <w:t>--kf-min/max-dist</w:t>
            </w:r>
            <w:r w:rsidRPr="00834F8C">
              <w:rPr>
                <w:sz w:val="16"/>
                <w:szCs w:val="16"/>
                <w:lang w:val="en-US" w:eastAsia="en-GB"/>
              </w:rPr>
              <w:t xml:space="preserve"> are used only in closed GOP cases to specify the Intra Period. When </w:t>
            </w:r>
            <w:r w:rsidRPr="00834F8C">
              <w:rPr>
                <w:rFonts w:ascii="Courier New" w:hAnsi="Courier New" w:cs="Courier New"/>
                <w:sz w:val="16"/>
                <w:szCs w:val="16"/>
                <w:lang w:val="en-US" w:eastAsia="en-GB"/>
              </w:rPr>
              <w:t xml:space="preserve">kf-min-dist </w:t>
            </w:r>
            <w:r w:rsidRPr="00834F8C">
              <w:rPr>
                <w:sz w:val="16"/>
                <w:szCs w:val="16"/>
                <w:lang w:val="en-US" w:eastAsia="en-GB"/>
              </w:rPr>
              <w:t xml:space="preserve">and </w:t>
            </w:r>
            <w:r w:rsidRPr="00834F8C">
              <w:rPr>
                <w:rFonts w:ascii="Courier New" w:hAnsi="Courier New" w:cs="Courier New"/>
                <w:sz w:val="16"/>
                <w:szCs w:val="16"/>
                <w:lang w:val="en-US" w:eastAsia="en-GB"/>
              </w:rPr>
              <w:t>kf-max-dist</w:t>
            </w:r>
            <w:r w:rsidRPr="00834F8C">
              <w:rPr>
                <w:sz w:val="16"/>
                <w:szCs w:val="16"/>
                <w:lang w:val="en-US" w:eastAsia="en-GB"/>
              </w:rPr>
              <w:t xml:space="preserve"> have the same value, the key frame is only inserted at a fixed interval.</w:t>
            </w:r>
          </w:p>
        </w:tc>
      </w:tr>
      <w:tr w:rsidR="009D1BA5" w:rsidRPr="008E3302" w14:paraId="38C558A9" w14:textId="77777777" w:rsidTr="006902AC">
        <w:tc>
          <w:tcPr>
            <w:tcW w:w="3510" w:type="dxa"/>
          </w:tcPr>
          <w:p w14:paraId="19DE4B70" w14:textId="5465ED35" w:rsidR="009D1BA5" w:rsidRPr="008E3302" w:rsidRDefault="009D1BA5" w:rsidP="009D1BA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0000C655" w14:textId="5D58EE8E" w:rsidR="009D1BA5" w:rsidRPr="008E3302" w:rsidRDefault="009D1BA5" w:rsidP="009D1BA5">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9D1BA5" w:rsidRPr="008E3302" w14:paraId="65DDDD36" w14:textId="77777777" w:rsidTr="009D1BA5">
        <w:tc>
          <w:tcPr>
            <w:tcW w:w="3510" w:type="dxa"/>
          </w:tcPr>
          <w:p w14:paraId="67E67518" w14:textId="37C4A763" w:rsidR="009D1BA5" w:rsidRPr="00D6358C" w:rsidRDefault="009D1BA5" w:rsidP="009D1BA5">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0F26FDA8" w14:textId="0E5646BA" w:rsidR="009D1BA5" w:rsidRPr="003A4655" w:rsidRDefault="009D1BA5" w:rsidP="009D1BA5">
            <w:pPr>
              <w:spacing w:after="60" w:line="259" w:lineRule="auto"/>
              <w:rPr>
                <w:sz w:val="16"/>
                <w:szCs w:val="16"/>
                <w:lang w:val="en-US" w:eastAsia="en-GB"/>
              </w:rPr>
            </w:pPr>
            <w:r>
              <w:rPr>
                <w:sz w:val="16"/>
                <w:szCs w:val="16"/>
                <w:lang w:val="en-US" w:eastAsia="en-GB"/>
              </w:rPr>
              <w:t>Set the GOPSize to 8.</w:t>
            </w:r>
          </w:p>
        </w:tc>
      </w:tr>
      <w:tr w:rsidR="0070646B" w:rsidRPr="008E3302" w14:paraId="6480DCE3" w14:textId="77777777" w:rsidTr="009D1BA5">
        <w:tc>
          <w:tcPr>
            <w:tcW w:w="3510" w:type="dxa"/>
          </w:tcPr>
          <w:p w14:paraId="1BAC9991" w14:textId="719F03D6" w:rsidR="0070646B" w:rsidRPr="00FA1394" w:rsidRDefault="0070646B" w:rsidP="0070646B">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1" w:type="dxa"/>
          </w:tcPr>
          <w:p w14:paraId="478C17FB" w14:textId="7C632306" w:rsidR="0070646B" w:rsidRDefault="0070646B" w:rsidP="0070646B">
            <w:pPr>
              <w:spacing w:after="60" w:line="259" w:lineRule="auto"/>
              <w:rPr>
                <w:sz w:val="16"/>
                <w:szCs w:val="16"/>
                <w:lang w:val="en-US" w:eastAsia="en-GB"/>
              </w:rPr>
            </w:pPr>
            <w:r>
              <w:rPr>
                <w:sz w:val="16"/>
                <w:szCs w:val="16"/>
                <w:lang w:val="en-US" w:eastAsia="en-GB"/>
              </w:rPr>
              <w:t>Disable the intra block copy prediction mode.</w:t>
            </w:r>
          </w:p>
        </w:tc>
      </w:tr>
      <w:tr w:rsidR="0070646B" w:rsidRPr="008E3302" w14:paraId="40F32043" w14:textId="77777777" w:rsidTr="009D1BA5">
        <w:tc>
          <w:tcPr>
            <w:tcW w:w="3510" w:type="dxa"/>
          </w:tcPr>
          <w:p w14:paraId="44448FC9" w14:textId="024387CF" w:rsidR="0070646B" w:rsidRPr="00FA1394" w:rsidRDefault="0070646B" w:rsidP="0070646B">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1" w:type="dxa"/>
          </w:tcPr>
          <w:p w14:paraId="154CDE26" w14:textId="73BDAF97" w:rsidR="0070646B" w:rsidRDefault="0070646B" w:rsidP="0070646B">
            <w:pPr>
              <w:spacing w:after="60" w:line="259" w:lineRule="auto"/>
              <w:rPr>
                <w:sz w:val="16"/>
                <w:szCs w:val="16"/>
                <w:lang w:val="en-US" w:eastAsia="en-GB"/>
              </w:rPr>
            </w:pPr>
            <w:r>
              <w:rPr>
                <w:sz w:val="16"/>
                <w:szCs w:val="16"/>
                <w:lang w:val="en-US" w:eastAsia="en-GB"/>
              </w:rPr>
              <w:t>Disable the palette prediction mode.</w:t>
            </w:r>
          </w:p>
        </w:tc>
      </w:tr>
    </w:tbl>
    <w:p w14:paraId="0A04A872" w14:textId="77777777" w:rsidR="00522529" w:rsidRDefault="00522529" w:rsidP="00522529">
      <w:pPr>
        <w:spacing w:after="120"/>
        <w:rPr>
          <w:rFonts w:eastAsia="Courier New"/>
        </w:rPr>
      </w:pPr>
    </w:p>
    <w:p w14:paraId="3120471C" w14:textId="24BC1623" w:rsidR="00C930F4" w:rsidRPr="00280862" w:rsidRDefault="00522529" w:rsidP="00280862">
      <w:pPr>
        <w:spacing w:after="120"/>
        <w:rPr>
          <w:rFonts w:eastAsia="Courier New"/>
        </w:rPr>
      </w:pPr>
      <w:r>
        <w:rPr>
          <w:rFonts w:eastAsia="Courier New"/>
        </w:rPr>
        <w:t>The following command line is used for all encodes:</w:t>
      </w:r>
    </w:p>
    <w:p w14:paraId="05E72491" w14:textId="7E70DDD1" w:rsidR="00F16922" w:rsidRPr="006902AC" w:rsidRDefault="009366E9" w:rsidP="00F16922">
      <w:pPr>
        <w:pStyle w:val="code"/>
        <w:rPr>
          <w:sz w:val="18"/>
          <w:szCs w:val="16"/>
        </w:rPr>
      </w:pPr>
      <w:r w:rsidRPr="006902AC">
        <w:rPr>
          <w:sz w:val="18"/>
          <w:szCs w:val="16"/>
        </w:rPr>
        <w:t>S3-AV1</w:t>
      </w:r>
      <w:r w:rsidR="00F16922" w:rsidRPr="006902AC">
        <w:rPr>
          <w:sz w:val="18"/>
          <w:szCs w:val="16"/>
        </w:rPr>
        <w:t>-01</w:t>
      </w:r>
      <w:r w:rsidR="00FC5441">
        <w:rPr>
          <w:sz w:val="18"/>
          <w:szCs w:val="16"/>
        </w:rPr>
        <w:t>/03</w:t>
      </w:r>
      <w:r w:rsidR="00F16922" w:rsidRPr="006902AC">
        <w:rPr>
          <w:sz w:val="18"/>
          <w:szCs w:val="16"/>
        </w:rPr>
        <w:t>.sh &lt;num_frame&gt; &lt;fps_norm&gt; &lt;fps_denom&gt; &lt;width&gt; &lt;height&gt; &lt;cq-level&gt; &lt;input&gt; &lt;output&gt;</w:t>
      </w:r>
    </w:p>
    <w:p w14:paraId="0F726F6C" w14:textId="7AEF59EB" w:rsidR="00F16922" w:rsidRDefault="00A73B00" w:rsidP="00F16922">
      <w:pPr>
        <w:pStyle w:val="Heading5"/>
      </w:pPr>
      <w:bookmarkStart w:id="688" w:name="_Toc100837988"/>
      <w:r>
        <w:t>8.4.2.</w:t>
      </w:r>
      <w:r w:rsidR="00F16922">
        <w:t>4.4</w:t>
      </w:r>
      <w:r w:rsidR="00F16922">
        <w:tab/>
      </w:r>
      <w:r w:rsidR="009366E9">
        <w:t>S3-AV1</w:t>
      </w:r>
      <w:r w:rsidR="00F16922">
        <w:t>-02</w:t>
      </w:r>
      <w:r w:rsidR="00FC5441">
        <w:t xml:space="preserve"> and S3-AV1-04</w:t>
      </w:r>
      <w:r w:rsidR="00F16922">
        <w:t xml:space="preserve">: Main 10 Profile with fixed </w:t>
      </w:r>
      <w:r w:rsidR="007F562D">
        <w:t>random access</w:t>
      </w:r>
      <w:r w:rsidR="00F16922">
        <w:t xml:space="preserve"> every second</w:t>
      </w:r>
      <w:bookmarkEnd w:id="688"/>
    </w:p>
    <w:p w14:paraId="3F909BDB" w14:textId="08719B1A" w:rsidR="009D1BA5" w:rsidRDefault="00F16922" w:rsidP="009D1BA5">
      <w:pPr>
        <w:spacing w:after="120"/>
      </w:pPr>
      <w:r>
        <w:t>For these clips the following additional command line options are used</w:t>
      </w:r>
      <w:r w:rsidR="009D1BA5" w:rsidRPr="009D1BA5">
        <w:t xml:space="preserve"> </w:t>
      </w:r>
      <w:r w:rsidR="009D1BA5">
        <w:t>provided in Table 8.4.2.4.</w:t>
      </w:r>
      <w:r w:rsidR="00070E2E">
        <w:t>4</w:t>
      </w:r>
      <w:r w:rsidR="009D1BA5">
        <w:t>-1.</w:t>
      </w:r>
    </w:p>
    <w:p w14:paraId="3429442C" w14:textId="18BC0B5A" w:rsidR="00F16922" w:rsidRDefault="009D1BA5" w:rsidP="006902AC">
      <w:pPr>
        <w:pStyle w:val="TH"/>
      </w:pPr>
      <w:r>
        <w:t>Table 8.4.2.4.</w:t>
      </w:r>
      <w:r w:rsidR="00070E2E">
        <w:t>4</w:t>
      </w:r>
      <w:r>
        <w:t>-1 Additional Scenario 3 command line options for S3-AV1-0</w:t>
      </w:r>
      <w:r w:rsidR="00070E2E">
        <w:t>2</w:t>
      </w:r>
      <w:r w:rsidR="00FC5441">
        <w:t>/04</w:t>
      </w:r>
    </w:p>
    <w:tbl>
      <w:tblPr>
        <w:tblStyle w:val="TableGrid1"/>
        <w:tblW w:w="5000" w:type="pct"/>
        <w:tblLayout w:type="fixed"/>
        <w:tblLook w:val="0400" w:firstRow="0" w:lastRow="0" w:firstColumn="0" w:lastColumn="0" w:noHBand="0" w:noVBand="1"/>
      </w:tblPr>
      <w:tblGrid>
        <w:gridCol w:w="3511"/>
        <w:gridCol w:w="6120"/>
      </w:tblGrid>
      <w:tr w:rsidR="00842F5C" w:rsidRPr="008E3302" w14:paraId="6B97C093" w14:textId="77777777" w:rsidTr="006902AC">
        <w:tc>
          <w:tcPr>
            <w:tcW w:w="3511" w:type="dxa"/>
          </w:tcPr>
          <w:p w14:paraId="5307D016" w14:textId="77777777" w:rsidR="00842F5C" w:rsidRDefault="00842F5C" w:rsidP="00842F5C">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7AB6EBAB" w14:textId="6DC6C796" w:rsidR="00842F5C" w:rsidRPr="00FA1D02" w:rsidRDefault="00842F5C" w:rsidP="00842F5C">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567BEF4A" w14:textId="25329A47" w:rsidR="00842F5C" w:rsidRPr="009D2B1F" w:rsidRDefault="00842F5C" w:rsidP="00842F5C">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842F5C" w:rsidRPr="008E3302" w14:paraId="74026DB2" w14:textId="77777777" w:rsidTr="006902AC">
        <w:tc>
          <w:tcPr>
            <w:tcW w:w="3511" w:type="dxa"/>
          </w:tcPr>
          <w:p w14:paraId="37C3A750" w14:textId="610820CE" w:rsidR="00842F5C" w:rsidRPr="008E3302" w:rsidRDefault="00842F5C" w:rsidP="00842F5C">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7F66EB8" w14:textId="07C3E63A" w:rsidR="00842F5C" w:rsidRPr="008E3302" w:rsidRDefault="00842F5C" w:rsidP="00842F5C">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842F5C" w:rsidRPr="008E3302" w14:paraId="5E4C5214" w14:textId="77777777" w:rsidTr="00842F5C">
        <w:tc>
          <w:tcPr>
            <w:tcW w:w="3511" w:type="dxa"/>
          </w:tcPr>
          <w:p w14:paraId="4FD925AE" w14:textId="016403EF" w:rsidR="00842F5C" w:rsidRPr="00FA1D02" w:rsidRDefault="00842F5C" w:rsidP="00842F5C">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74F79886" w14:textId="77777777" w:rsidR="00842F5C" w:rsidRDefault="00842F5C" w:rsidP="00842F5C">
            <w:pPr>
              <w:spacing w:after="60" w:line="259" w:lineRule="auto"/>
              <w:rPr>
                <w:sz w:val="16"/>
                <w:szCs w:val="16"/>
                <w:lang w:val="en-US" w:eastAsia="en-GB"/>
              </w:rPr>
            </w:pPr>
            <w:r>
              <w:rPr>
                <w:sz w:val="16"/>
                <w:szCs w:val="16"/>
                <w:lang w:val="en-US" w:eastAsia="en-GB"/>
              </w:rPr>
              <w:t xml:space="preserve">Set the GOPSize to 32. </w:t>
            </w:r>
          </w:p>
          <w:p w14:paraId="58876C23" w14:textId="59A34F6E" w:rsidR="00842F5C" w:rsidRPr="009D2B1F" w:rsidRDefault="00842F5C" w:rsidP="00842F5C">
            <w:pPr>
              <w:spacing w:after="60" w:line="259" w:lineRule="auto"/>
              <w:rPr>
                <w:sz w:val="16"/>
                <w:szCs w:val="16"/>
                <w:lang w:val="en-US" w:eastAsia="en-GB"/>
              </w:rPr>
            </w:pPr>
            <w:r>
              <w:rPr>
                <w:sz w:val="16"/>
                <w:szCs w:val="16"/>
                <w:lang w:val="en-US" w:eastAsia="en-GB"/>
              </w:rPr>
              <w:t>Note: Flat QP. GOP Size does not alter QP.</w:t>
            </w:r>
          </w:p>
        </w:tc>
      </w:tr>
      <w:tr w:rsidR="0070646B" w:rsidRPr="008E3302" w14:paraId="45668F1B" w14:textId="77777777" w:rsidTr="00842F5C">
        <w:tc>
          <w:tcPr>
            <w:tcW w:w="3511" w:type="dxa"/>
          </w:tcPr>
          <w:p w14:paraId="128F18ED" w14:textId="7B0FA938" w:rsidR="0070646B" w:rsidRPr="00FA1394" w:rsidRDefault="0070646B" w:rsidP="0070646B">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16BC005C" w14:textId="22DBB578" w:rsidR="0070646B" w:rsidRDefault="0070646B" w:rsidP="0070646B">
            <w:pPr>
              <w:spacing w:after="60" w:line="259" w:lineRule="auto"/>
              <w:rPr>
                <w:sz w:val="16"/>
                <w:szCs w:val="16"/>
                <w:lang w:val="en-US" w:eastAsia="en-GB"/>
              </w:rPr>
            </w:pPr>
            <w:r>
              <w:rPr>
                <w:sz w:val="16"/>
                <w:szCs w:val="16"/>
                <w:lang w:val="en-US" w:eastAsia="en-GB"/>
              </w:rPr>
              <w:t>Disable the intra block copy prediction mode.</w:t>
            </w:r>
          </w:p>
        </w:tc>
      </w:tr>
      <w:tr w:rsidR="0070646B" w:rsidRPr="008E3302" w14:paraId="1E4F0F60" w14:textId="77777777" w:rsidTr="00842F5C">
        <w:tc>
          <w:tcPr>
            <w:tcW w:w="3511" w:type="dxa"/>
          </w:tcPr>
          <w:p w14:paraId="6D520C81" w14:textId="61CD7444" w:rsidR="0070646B" w:rsidRPr="00FA1394" w:rsidRDefault="0070646B" w:rsidP="0070646B">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7FB6AE71" w14:textId="21F22CF9" w:rsidR="0070646B" w:rsidRDefault="0070646B" w:rsidP="0070646B">
            <w:pPr>
              <w:spacing w:after="60" w:line="259" w:lineRule="auto"/>
              <w:rPr>
                <w:sz w:val="16"/>
                <w:szCs w:val="16"/>
                <w:lang w:val="en-US" w:eastAsia="en-GB"/>
              </w:rPr>
            </w:pPr>
            <w:r>
              <w:rPr>
                <w:sz w:val="16"/>
                <w:szCs w:val="16"/>
                <w:lang w:val="en-US" w:eastAsia="en-GB"/>
              </w:rPr>
              <w:t>Disable the palette prediction mode.</w:t>
            </w:r>
          </w:p>
        </w:tc>
      </w:tr>
    </w:tbl>
    <w:p w14:paraId="1C37323D" w14:textId="77777777" w:rsidR="00F16922" w:rsidRDefault="00F16922" w:rsidP="00F16922">
      <w:pPr>
        <w:rPr>
          <w:rFonts w:ascii="Courier New" w:hAnsi="Courier New" w:cs="Courier New"/>
        </w:rPr>
      </w:pPr>
    </w:p>
    <w:p w14:paraId="0C8F0948" w14:textId="36951002"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0F93E7F5" w14:textId="36625E1B" w:rsidR="005F25D1" w:rsidRPr="00280862" w:rsidRDefault="005F25D1" w:rsidP="00280862">
      <w:pPr>
        <w:spacing w:after="120"/>
        <w:rPr>
          <w:rFonts w:eastAsia="Courier New"/>
        </w:rPr>
      </w:pPr>
      <w:r>
        <w:rPr>
          <w:rFonts w:eastAsia="Courier New"/>
        </w:rPr>
        <w:t>The following command line is used for all encodes:</w:t>
      </w:r>
    </w:p>
    <w:p w14:paraId="6663CEB2" w14:textId="41B8D0E6" w:rsidR="00F16922" w:rsidRPr="006902AC" w:rsidRDefault="009366E9" w:rsidP="00F16922">
      <w:pPr>
        <w:pStyle w:val="code"/>
        <w:rPr>
          <w:sz w:val="18"/>
          <w:szCs w:val="16"/>
        </w:rPr>
      </w:pPr>
      <w:r w:rsidRPr="006902AC">
        <w:rPr>
          <w:sz w:val="18"/>
          <w:szCs w:val="16"/>
        </w:rPr>
        <w:t>S3-AV1</w:t>
      </w:r>
      <w:r w:rsidR="00F16922" w:rsidRPr="006902AC">
        <w:rPr>
          <w:sz w:val="18"/>
          <w:szCs w:val="16"/>
        </w:rPr>
        <w:t>-02</w:t>
      </w:r>
      <w:r w:rsidR="00FC5441">
        <w:rPr>
          <w:sz w:val="18"/>
          <w:szCs w:val="16"/>
        </w:rPr>
        <w:t>/04</w:t>
      </w:r>
      <w:r w:rsidR="00F16922" w:rsidRPr="006902AC">
        <w:rPr>
          <w:sz w:val="18"/>
          <w:szCs w:val="16"/>
        </w:rPr>
        <w:t>.sh &lt;num_frame&gt; &lt;fps_norm&gt; &lt;fps_denom&gt; &lt;width&gt; &lt;height&gt; &lt;cq-level&gt; &lt;intra_period&gt; &lt;input&gt; &lt;output&gt;</w:t>
      </w:r>
    </w:p>
    <w:p w14:paraId="1DFD5DB4" w14:textId="5F3A98C7" w:rsidR="00F16922" w:rsidRPr="00C803BB" w:rsidRDefault="00A73B00" w:rsidP="00F16922">
      <w:pPr>
        <w:pStyle w:val="Heading5"/>
      </w:pPr>
      <w:bookmarkStart w:id="689" w:name="_Toc100837989"/>
      <w:r>
        <w:t>8.4.2.</w:t>
      </w:r>
      <w:r w:rsidR="00F16922" w:rsidRPr="00C803BB">
        <w:t>4.</w:t>
      </w:r>
      <w:r w:rsidR="00F16922">
        <w:t>5</w:t>
      </w:r>
      <w:r w:rsidR="00F16922" w:rsidRPr="00C803BB">
        <w:tab/>
      </w:r>
      <w:r w:rsidR="009366E9">
        <w:t>S3-</w:t>
      </w:r>
      <w:r w:rsidR="000A44F9">
        <w:t>AV1SCC</w:t>
      </w:r>
      <w:r w:rsidR="00F16922" w:rsidRPr="00C803BB">
        <w:t>-01</w:t>
      </w:r>
      <w:r w:rsidR="00FC5441">
        <w:t xml:space="preserve"> and S3-</w:t>
      </w:r>
      <w:r w:rsidR="000A44F9">
        <w:t>AV1SCC</w:t>
      </w:r>
      <w:r w:rsidR="00FC5441" w:rsidRPr="00C803BB">
        <w:t>-0</w:t>
      </w:r>
      <w:r w:rsidR="00FC5441">
        <w:t>3</w:t>
      </w:r>
      <w:r w:rsidR="00F16922" w:rsidRPr="00C803BB">
        <w:t xml:space="preserve">: Screen Content Profile with no fixed </w:t>
      </w:r>
      <w:r w:rsidR="007F562D">
        <w:t>random access</w:t>
      </w:r>
      <w:bookmarkEnd w:id="689"/>
    </w:p>
    <w:p w14:paraId="16009BFF" w14:textId="08D8CA0D" w:rsidR="009D1BA5" w:rsidRDefault="00F16922" w:rsidP="009D1BA5">
      <w:pPr>
        <w:spacing w:after="120"/>
      </w:pPr>
      <w:r>
        <w:t>For these clips the following additional command line options are used.</w:t>
      </w:r>
      <w:r w:rsidR="009D1BA5" w:rsidRPr="009D1BA5">
        <w:t xml:space="preserve"> </w:t>
      </w:r>
      <w:r w:rsidR="009D1BA5">
        <w:t>provided in Table 8.4.2.4.</w:t>
      </w:r>
      <w:r w:rsidR="00070E2E">
        <w:t>5</w:t>
      </w:r>
      <w:r w:rsidR="009D1BA5">
        <w:t>-1.</w:t>
      </w:r>
    </w:p>
    <w:p w14:paraId="1C009078" w14:textId="526B1AD4" w:rsidR="00F16922" w:rsidRDefault="009D1BA5" w:rsidP="006902AC">
      <w:pPr>
        <w:pStyle w:val="TH"/>
      </w:pPr>
      <w:r>
        <w:t>Table 8.4.2.4.</w:t>
      </w:r>
      <w:r w:rsidR="00070E2E">
        <w:t>5</w:t>
      </w:r>
      <w:r>
        <w:t>-1 Additional Scenario 3 command line options for S3-</w:t>
      </w:r>
      <w:r w:rsidR="000A44F9">
        <w:t>AV1SCC</w:t>
      </w:r>
      <w:r w:rsidR="00070E2E">
        <w:t>-</w:t>
      </w:r>
      <w:r>
        <w:t>01</w:t>
      </w:r>
      <w:r w:rsidR="00FC5441">
        <w:t>/03</w:t>
      </w:r>
      <w:r w:rsidRPr="008E3302">
        <w:t>.</w:t>
      </w:r>
    </w:p>
    <w:tbl>
      <w:tblPr>
        <w:tblStyle w:val="TableGrid1"/>
        <w:tblW w:w="5000" w:type="pct"/>
        <w:tblLayout w:type="fixed"/>
        <w:tblLook w:val="0400" w:firstRow="0" w:lastRow="0" w:firstColumn="0" w:lastColumn="0" w:noHBand="0" w:noVBand="1"/>
      </w:tblPr>
      <w:tblGrid>
        <w:gridCol w:w="3510"/>
        <w:gridCol w:w="6121"/>
      </w:tblGrid>
      <w:tr w:rsidR="00EA7907" w:rsidRPr="008E3302" w14:paraId="57EB82EF" w14:textId="77777777" w:rsidTr="006902AC">
        <w:tc>
          <w:tcPr>
            <w:tcW w:w="3510" w:type="dxa"/>
          </w:tcPr>
          <w:p w14:paraId="4E23D78C" w14:textId="77777777" w:rsidR="00EA7907" w:rsidRPr="00280862" w:rsidRDefault="00EA7907" w:rsidP="00EA7907">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B7CD55D" w14:textId="5010E4FC" w:rsidR="00EA7907" w:rsidRPr="00280862" w:rsidRDefault="00EA7907" w:rsidP="00EA7907">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704FC10D" w14:textId="77777777" w:rsidR="00EA7907" w:rsidRDefault="00EA7907" w:rsidP="00EA7907">
            <w:pPr>
              <w:spacing w:after="60" w:line="259" w:lineRule="auto"/>
              <w:rPr>
                <w:sz w:val="16"/>
                <w:szCs w:val="16"/>
                <w:lang w:val="en-US" w:eastAsia="en-GB"/>
              </w:rPr>
            </w:pPr>
            <w:r w:rsidRPr="00D1290C">
              <w:rPr>
                <w:sz w:val="16"/>
                <w:szCs w:val="16"/>
                <w:lang w:val="en-US" w:eastAsia="en-GB"/>
              </w:rPr>
              <w:t>Only the first frame is encoded as Intra (Key) frame.</w:t>
            </w:r>
          </w:p>
          <w:p w14:paraId="5F1230EB" w14:textId="6F0F6E50" w:rsidR="00EA7907" w:rsidRPr="008E3302" w:rsidRDefault="00EA7907" w:rsidP="00EA7907">
            <w:pPr>
              <w:spacing w:after="60" w:line="259" w:lineRule="auto"/>
              <w:rPr>
                <w:sz w:val="16"/>
                <w:szCs w:val="16"/>
                <w:lang w:val="en-US" w:eastAsia="en-GB"/>
              </w:rPr>
            </w:pPr>
            <w:r w:rsidRPr="006D790D">
              <w:rPr>
                <w:rFonts w:ascii="Courier New" w:hAnsi="Courier New" w:cs="Courier New"/>
                <w:sz w:val="16"/>
                <w:szCs w:val="16"/>
                <w:lang w:val="en-US" w:eastAsia="en-GB"/>
              </w:rPr>
              <w:t>--kf-min/max-dist</w:t>
            </w:r>
            <w:r w:rsidRPr="006D790D">
              <w:rPr>
                <w:sz w:val="16"/>
                <w:szCs w:val="16"/>
                <w:lang w:val="en-US" w:eastAsia="en-GB"/>
              </w:rPr>
              <w:t xml:space="preserve"> are used only in closed GOP cases to specify the </w:t>
            </w:r>
            <w:r w:rsidR="007F562D">
              <w:rPr>
                <w:sz w:val="16"/>
                <w:szCs w:val="16"/>
                <w:lang w:val="en-US" w:eastAsia="en-GB"/>
              </w:rPr>
              <w:t>random access</w:t>
            </w:r>
            <w:r w:rsidRPr="006D790D">
              <w:rPr>
                <w:sz w:val="16"/>
                <w:szCs w:val="16"/>
                <w:lang w:val="en-US" w:eastAsia="en-GB"/>
              </w:rPr>
              <w:t xml:space="preserve"> Period. When </w:t>
            </w:r>
            <w:r w:rsidRPr="006D790D">
              <w:rPr>
                <w:rFonts w:ascii="Courier New" w:hAnsi="Courier New" w:cs="Courier New"/>
                <w:sz w:val="16"/>
                <w:szCs w:val="16"/>
                <w:lang w:val="en-US" w:eastAsia="en-GB"/>
              </w:rPr>
              <w:t>kf-min-dist</w:t>
            </w:r>
            <w:r w:rsidRPr="006D790D">
              <w:rPr>
                <w:sz w:val="16"/>
                <w:szCs w:val="16"/>
                <w:lang w:val="en-US" w:eastAsia="en-GB"/>
              </w:rPr>
              <w:t xml:space="preserve"> and </w:t>
            </w:r>
            <w:r w:rsidRPr="006D790D">
              <w:rPr>
                <w:rFonts w:ascii="Courier New" w:hAnsi="Courier New" w:cs="Courier New"/>
                <w:sz w:val="16"/>
                <w:szCs w:val="16"/>
                <w:lang w:val="en-US" w:eastAsia="en-GB"/>
              </w:rPr>
              <w:t>kf-max-dist</w:t>
            </w:r>
            <w:r w:rsidRPr="006D790D">
              <w:rPr>
                <w:sz w:val="16"/>
                <w:szCs w:val="16"/>
                <w:lang w:val="en-US" w:eastAsia="en-GB"/>
              </w:rPr>
              <w:t xml:space="preserve"> have the same value, the key frame is only inserted at a fixed interval.</w:t>
            </w:r>
          </w:p>
        </w:tc>
      </w:tr>
      <w:tr w:rsidR="00EA7907" w:rsidRPr="008E3302" w14:paraId="5E162651" w14:textId="77777777" w:rsidTr="006902AC">
        <w:tc>
          <w:tcPr>
            <w:tcW w:w="3510" w:type="dxa"/>
          </w:tcPr>
          <w:p w14:paraId="010AE352" w14:textId="5A9ED1F8" w:rsidR="00EA7907" w:rsidRPr="008E3302" w:rsidRDefault="00EA7907" w:rsidP="00EA7907">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19BF61C3" w14:textId="3F56CC4A" w:rsidR="00EA7907" w:rsidRPr="008E3302" w:rsidRDefault="00EA7907" w:rsidP="00EA7907">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EA7907" w:rsidRPr="008E3302" w14:paraId="71F0D85A" w14:textId="77777777" w:rsidTr="006902AC">
        <w:tc>
          <w:tcPr>
            <w:tcW w:w="3510" w:type="dxa"/>
          </w:tcPr>
          <w:p w14:paraId="12C8EAC6" w14:textId="0345B201" w:rsidR="00EA7907" w:rsidRPr="00D6358C" w:rsidRDefault="00EA7907" w:rsidP="00EA7907">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1" w:type="dxa"/>
          </w:tcPr>
          <w:p w14:paraId="2C7E11C8" w14:textId="77777777" w:rsidR="00EA7907" w:rsidRDefault="00EA7907" w:rsidP="00EA7907">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40E37AF5" w14:textId="7B7CDE00" w:rsidR="00EA7907" w:rsidRPr="003A4655" w:rsidRDefault="00EA7907" w:rsidP="00EA7907">
            <w:pPr>
              <w:spacing w:after="60" w:line="259" w:lineRule="auto"/>
              <w:rPr>
                <w:sz w:val="16"/>
                <w:szCs w:val="16"/>
                <w:lang w:val="en-US" w:eastAsia="en-GB"/>
              </w:rPr>
            </w:pPr>
            <w:r w:rsidRPr="00560241">
              <w:rPr>
                <w:sz w:val="16"/>
                <w:szCs w:val="16"/>
                <w:lang w:val="en-US" w:eastAsia="en-GB"/>
              </w:rPr>
              <w:t xml:space="preserve">Note that the encoder has an internal algorithm to detect if the input video is classified as screen content. When </w:t>
            </w:r>
            <w:r w:rsidRPr="00560241">
              <w:rPr>
                <w:rFonts w:ascii="Courier New" w:hAnsi="Courier New" w:cs="Courier New"/>
                <w:sz w:val="16"/>
                <w:szCs w:val="16"/>
                <w:lang w:val="en-US" w:eastAsia="en-GB"/>
              </w:rPr>
              <w:t>--tune-content=screen</w:t>
            </w:r>
            <w:r w:rsidRPr="00560241">
              <w:rPr>
                <w:sz w:val="16"/>
                <w:szCs w:val="16"/>
                <w:lang w:val="en-US" w:eastAsia="en-GB"/>
              </w:rPr>
              <w:t xml:space="preserve"> is enabled, the internal detection algorithm is bypassed, and the screen content coding tool will always be enabled.</w:t>
            </w:r>
          </w:p>
        </w:tc>
      </w:tr>
      <w:tr w:rsidR="00EA7907" w:rsidRPr="008E3302" w14:paraId="0803E5D8" w14:textId="77777777" w:rsidTr="00EA7907">
        <w:tc>
          <w:tcPr>
            <w:tcW w:w="3510" w:type="dxa"/>
          </w:tcPr>
          <w:p w14:paraId="3DC1E283" w14:textId="005D969F" w:rsidR="00EA7907" w:rsidRPr="00FF077E" w:rsidRDefault="00EA7907" w:rsidP="00EA7907">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521B9A86" w14:textId="2168058A" w:rsidR="00EA7907" w:rsidRPr="006D2657" w:rsidRDefault="00EA7907" w:rsidP="00EA7907">
            <w:pPr>
              <w:spacing w:after="60" w:line="259" w:lineRule="auto"/>
              <w:rPr>
                <w:sz w:val="16"/>
                <w:szCs w:val="16"/>
                <w:lang w:val="en-US" w:eastAsia="en-GB"/>
              </w:rPr>
            </w:pPr>
            <w:r>
              <w:rPr>
                <w:sz w:val="16"/>
                <w:szCs w:val="16"/>
                <w:lang w:val="en-US" w:eastAsia="en-GB"/>
              </w:rPr>
              <w:t>Set the GOPSize to 8.</w:t>
            </w:r>
          </w:p>
        </w:tc>
      </w:tr>
    </w:tbl>
    <w:p w14:paraId="6AA28980" w14:textId="77777777" w:rsidR="00C60845" w:rsidRDefault="00C60845" w:rsidP="00C60845">
      <w:pPr>
        <w:spacing w:after="120"/>
        <w:rPr>
          <w:rFonts w:eastAsia="Courier New"/>
        </w:rPr>
      </w:pPr>
    </w:p>
    <w:p w14:paraId="76E3A449" w14:textId="0469D1CE" w:rsidR="005F25D1" w:rsidRPr="00280862" w:rsidRDefault="005F25D1" w:rsidP="00280862">
      <w:pPr>
        <w:spacing w:after="120"/>
        <w:rPr>
          <w:rFonts w:eastAsia="Courier New"/>
        </w:rPr>
      </w:pPr>
      <w:r>
        <w:rPr>
          <w:rFonts w:eastAsia="Courier New"/>
        </w:rPr>
        <w:t>The following command line is used for all encodes:</w:t>
      </w:r>
    </w:p>
    <w:p w14:paraId="3FA8DC3F" w14:textId="484B914A" w:rsidR="00F16922" w:rsidRPr="006902AC" w:rsidRDefault="009366E9" w:rsidP="00F16922">
      <w:pPr>
        <w:pStyle w:val="code"/>
        <w:rPr>
          <w:sz w:val="18"/>
          <w:szCs w:val="16"/>
        </w:rPr>
      </w:pPr>
      <w:r w:rsidRPr="006902AC">
        <w:rPr>
          <w:sz w:val="18"/>
          <w:szCs w:val="16"/>
        </w:rPr>
        <w:lastRenderedPageBreak/>
        <w:t>S3-</w:t>
      </w:r>
      <w:r w:rsidR="000A44F9">
        <w:rPr>
          <w:sz w:val="18"/>
          <w:szCs w:val="16"/>
        </w:rPr>
        <w:t>AV1SCC</w:t>
      </w:r>
      <w:r w:rsidR="00F16922" w:rsidRPr="006902AC">
        <w:rPr>
          <w:sz w:val="18"/>
          <w:szCs w:val="16"/>
        </w:rPr>
        <w:t>-01</w:t>
      </w:r>
      <w:r w:rsidR="00FC5441">
        <w:rPr>
          <w:sz w:val="18"/>
          <w:szCs w:val="16"/>
        </w:rPr>
        <w:t>/03</w:t>
      </w:r>
      <w:r w:rsidR="00F16922" w:rsidRPr="006902AC">
        <w:rPr>
          <w:sz w:val="18"/>
          <w:szCs w:val="16"/>
        </w:rPr>
        <w:t>.sh &lt;num_frame&gt; &lt;fps_norm&gt; &lt;fps_denom&gt; &lt;width&gt; &lt;height&gt; &lt;cq-level&gt; &lt;input&gt; &lt;output&gt;</w:t>
      </w:r>
    </w:p>
    <w:p w14:paraId="4C1637ED" w14:textId="3E07D91E" w:rsidR="00F16922" w:rsidRDefault="00A73B00" w:rsidP="00F16922">
      <w:pPr>
        <w:pStyle w:val="Heading5"/>
      </w:pPr>
      <w:bookmarkStart w:id="690" w:name="_heading=h.z337ya" w:colFirst="0" w:colLast="0"/>
      <w:bookmarkStart w:id="691" w:name="_Toc100837990"/>
      <w:bookmarkEnd w:id="690"/>
      <w:r>
        <w:t>8.4.2.</w:t>
      </w:r>
      <w:r w:rsidR="00F16922">
        <w:t>4.6</w:t>
      </w:r>
      <w:r w:rsidR="00F16922">
        <w:tab/>
      </w:r>
      <w:r w:rsidR="009366E9">
        <w:t>S3-</w:t>
      </w:r>
      <w:r w:rsidR="000A44F9">
        <w:t>AV1SCC</w:t>
      </w:r>
      <w:r w:rsidR="00F16922">
        <w:t>-02</w:t>
      </w:r>
      <w:r w:rsidR="00FC5441">
        <w:t xml:space="preserve"> and S3-</w:t>
      </w:r>
      <w:r w:rsidR="000A44F9">
        <w:t>AV1SCC</w:t>
      </w:r>
      <w:r w:rsidR="00FC5441" w:rsidRPr="00C803BB">
        <w:t>-0</w:t>
      </w:r>
      <w:r w:rsidR="00FC5441">
        <w:t>4</w:t>
      </w:r>
      <w:r w:rsidR="00F16922">
        <w:t xml:space="preserve">: Screen Content Profile with fixed </w:t>
      </w:r>
      <w:r w:rsidR="007F562D">
        <w:t>random access</w:t>
      </w:r>
      <w:r w:rsidR="00F16922">
        <w:t xml:space="preserve"> every second</w:t>
      </w:r>
      <w:bookmarkEnd w:id="691"/>
    </w:p>
    <w:p w14:paraId="4D052211" w14:textId="4B0938C5" w:rsidR="008365D3" w:rsidRDefault="00F16922" w:rsidP="008365D3">
      <w:pPr>
        <w:spacing w:after="120"/>
      </w:pPr>
      <w:r>
        <w:t>For these clips the following additional command line options are used.</w:t>
      </w:r>
      <w:r w:rsidR="008365D3" w:rsidRPr="008365D3">
        <w:t xml:space="preserve"> </w:t>
      </w:r>
      <w:r w:rsidR="008365D3">
        <w:t>provided in Table 8.4.2.4.</w:t>
      </w:r>
      <w:r w:rsidR="00070E2E">
        <w:t>6</w:t>
      </w:r>
      <w:r w:rsidR="008365D3">
        <w:t>-1.</w:t>
      </w:r>
    </w:p>
    <w:p w14:paraId="0B6C4D2D" w14:textId="3C57E9C7" w:rsidR="00F16922" w:rsidRDefault="008365D3" w:rsidP="006902AC">
      <w:pPr>
        <w:pStyle w:val="TH"/>
      </w:pPr>
      <w:r>
        <w:t>Table 8.4.2.4.</w:t>
      </w:r>
      <w:r w:rsidR="00070E2E">
        <w:t>6</w:t>
      </w:r>
      <w:r>
        <w:t>-1 Additional Scenario 3 command line options for S3-</w:t>
      </w:r>
      <w:r w:rsidR="000A44F9">
        <w:t>AV1SCC</w:t>
      </w:r>
      <w:r>
        <w:t>-0</w:t>
      </w:r>
      <w:r w:rsidR="003D51E5">
        <w:t>2</w:t>
      </w:r>
      <w:r w:rsidR="00FC5441">
        <w:t>/04</w:t>
      </w:r>
      <w:r w:rsidRPr="008E3302">
        <w:t>.</w:t>
      </w:r>
    </w:p>
    <w:tbl>
      <w:tblPr>
        <w:tblStyle w:val="TableGrid1"/>
        <w:tblW w:w="5000" w:type="pct"/>
        <w:tblLayout w:type="fixed"/>
        <w:tblLook w:val="0400" w:firstRow="0" w:lastRow="0" w:firstColumn="0" w:lastColumn="0" w:noHBand="0" w:noVBand="1"/>
      </w:tblPr>
      <w:tblGrid>
        <w:gridCol w:w="3511"/>
        <w:gridCol w:w="6120"/>
      </w:tblGrid>
      <w:tr w:rsidR="00547DF4" w:rsidRPr="008E3302" w14:paraId="10ED65B5" w14:textId="77777777" w:rsidTr="006902AC">
        <w:tc>
          <w:tcPr>
            <w:tcW w:w="3511" w:type="dxa"/>
          </w:tcPr>
          <w:p w14:paraId="3A9ACD59" w14:textId="77777777" w:rsidR="00547DF4" w:rsidRDefault="00547DF4" w:rsidP="00547DF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3570A07A" w14:textId="5FC48FEB" w:rsidR="00547DF4" w:rsidRPr="00FA1D02" w:rsidRDefault="00547DF4" w:rsidP="00547DF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3CC94874" w14:textId="21457745" w:rsidR="00547DF4" w:rsidRPr="009D2B1F" w:rsidRDefault="00547DF4" w:rsidP="00547DF4">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547DF4" w:rsidRPr="008E3302" w14:paraId="18A87C2B" w14:textId="77777777" w:rsidTr="006902AC">
        <w:tc>
          <w:tcPr>
            <w:tcW w:w="3511" w:type="dxa"/>
          </w:tcPr>
          <w:p w14:paraId="7E6382E1" w14:textId="11B79C45" w:rsidR="00547DF4" w:rsidRPr="008E3302" w:rsidRDefault="00547DF4" w:rsidP="00547DF4">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4AA0DF6F" w14:textId="3D0664FE" w:rsidR="00547DF4" w:rsidRPr="008E3302" w:rsidRDefault="00547DF4" w:rsidP="00547DF4">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547DF4" w:rsidRPr="008E3302" w14:paraId="3881FF50" w14:textId="77777777" w:rsidTr="006902AC">
        <w:tc>
          <w:tcPr>
            <w:tcW w:w="3511" w:type="dxa"/>
          </w:tcPr>
          <w:p w14:paraId="12B0451B" w14:textId="48AED582" w:rsidR="00547DF4" w:rsidRPr="00D6358C" w:rsidRDefault="00547DF4" w:rsidP="00547DF4">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0" w:type="dxa"/>
          </w:tcPr>
          <w:p w14:paraId="543441DA" w14:textId="77777777" w:rsidR="00547DF4" w:rsidRDefault="00547DF4" w:rsidP="00547DF4">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0F57DB3A" w14:textId="73CF3151" w:rsidR="00547DF4" w:rsidRPr="003A4655" w:rsidRDefault="00547DF4" w:rsidP="00547DF4">
            <w:pPr>
              <w:spacing w:after="60" w:line="259" w:lineRule="auto"/>
              <w:rPr>
                <w:sz w:val="16"/>
                <w:szCs w:val="16"/>
                <w:lang w:val="en-US" w:eastAsia="en-GB"/>
              </w:rPr>
            </w:pPr>
            <w:r w:rsidRPr="005E35E7">
              <w:rPr>
                <w:sz w:val="16"/>
                <w:szCs w:val="16"/>
                <w:lang w:val="en-US" w:eastAsia="en-GB"/>
              </w:rPr>
              <w:t xml:space="preserve">Note that the encoder has an internal algorithm to detect if the input video is classified as screen content. When </w:t>
            </w:r>
            <w:r w:rsidRPr="005E35E7">
              <w:rPr>
                <w:rFonts w:ascii="Courier New" w:hAnsi="Courier New" w:cs="Courier New"/>
                <w:sz w:val="16"/>
                <w:szCs w:val="16"/>
                <w:lang w:val="en-US" w:eastAsia="en-GB"/>
              </w:rPr>
              <w:t>--tune-content=screen</w:t>
            </w:r>
            <w:r w:rsidRPr="005E35E7">
              <w:rPr>
                <w:sz w:val="16"/>
                <w:szCs w:val="16"/>
                <w:lang w:val="en-US" w:eastAsia="en-GB"/>
              </w:rPr>
              <w:t xml:space="preserve"> is enabled, the internal detection algorithm is bypassed, and the screen content coding tool will always be enabled.</w:t>
            </w:r>
          </w:p>
        </w:tc>
      </w:tr>
      <w:tr w:rsidR="00547DF4" w:rsidRPr="008E3302" w14:paraId="145E1B84" w14:textId="77777777" w:rsidTr="00547DF4">
        <w:tc>
          <w:tcPr>
            <w:tcW w:w="3511" w:type="dxa"/>
          </w:tcPr>
          <w:p w14:paraId="4E4918F0" w14:textId="6EA3EA8E" w:rsidR="00547DF4" w:rsidRPr="00FF077E" w:rsidRDefault="00547DF4" w:rsidP="00547DF4">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216A4CCA" w14:textId="77777777" w:rsidR="00547DF4" w:rsidRDefault="00547DF4" w:rsidP="00547DF4">
            <w:pPr>
              <w:spacing w:after="60" w:line="259" w:lineRule="auto"/>
              <w:rPr>
                <w:sz w:val="16"/>
                <w:szCs w:val="16"/>
                <w:lang w:val="en-US" w:eastAsia="en-GB"/>
              </w:rPr>
            </w:pPr>
            <w:r>
              <w:rPr>
                <w:sz w:val="16"/>
                <w:szCs w:val="16"/>
                <w:lang w:val="en-US" w:eastAsia="en-GB"/>
              </w:rPr>
              <w:t xml:space="preserve">Set the GOPSize to 32. </w:t>
            </w:r>
          </w:p>
          <w:p w14:paraId="654EA007" w14:textId="061096F6" w:rsidR="00547DF4" w:rsidRPr="006D2657" w:rsidRDefault="00547DF4" w:rsidP="00547DF4">
            <w:pPr>
              <w:spacing w:after="60" w:line="259" w:lineRule="auto"/>
              <w:rPr>
                <w:sz w:val="16"/>
                <w:szCs w:val="16"/>
                <w:lang w:val="en-US" w:eastAsia="en-GB"/>
              </w:rPr>
            </w:pPr>
            <w:r>
              <w:rPr>
                <w:sz w:val="16"/>
                <w:szCs w:val="16"/>
                <w:lang w:val="en-US" w:eastAsia="en-GB"/>
              </w:rPr>
              <w:t>Note: Flat QP. GOP Size does not alter QP.</w:t>
            </w:r>
          </w:p>
        </w:tc>
      </w:tr>
      <w:tr w:rsidR="008C27F3" w:rsidRPr="008E3302" w14:paraId="20F29418" w14:textId="77777777" w:rsidTr="00547DF4">
        <w:tc>
          <w:tcPr>
            <w:tcW w:w="3511" w:type="dxa"/>
          </w:tcPr>
          <w:p w14:paraId="3FC30DF6" w14:textId="48A285A2" w:rsidR="008C27F3" w:rsidRPr="00FA1394" w:rsidRDefault="008C27F3" w:rsidP="008C27F3">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38FB6F88" w14:textId="1DED70A5" w:rsidR="008C27F3" w:rsidRDefault="008C27F3" w:rsidP="008C27F3">
            <w:pPr>
              <w:spacing w:after="60" w:line="259" w:lineRule="auto"/>
              <w:rPr>
                <w:sz w:val="16"/>
                <w:szCs w:val="16"/>
                <w:lang w:val="en-US" w:eastAsia="en-GB"/>
              </w:rPr>
            </w:pPr>
            <w:r>
              <w:rPr>
                <w:sz w:val="16"/>
                <w:szCs w:val="16"/>
                <w:lang w:val="en-US" w:eastAsia="en-GB"/>
              </w:rPr>
              <w:t>Disable the intra block copy prediction mode.</w:t>
            </w:r>
          </w:p>
        </w:tc>
      </w:tr>
      <w:tr w:rsidR="008C27F3" w:rsidRPr="008E3302" w14:paraId="34AE171C" w14:textId="77777777" w:rsidTr="00547DF4">
        <w:tc>
          <w:tcPr>
            <w:tcW w:w="3511" w:type="dxa"/>
          </w:tcPr>
          <w:p w14:paraId="644B32EC" w14:textId="390726C9" w:rsidR="008C27F3" w:rsidRPr="00FA1394" w:rsidRDefault="008C27F3" w:rsidP="008C27F3">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33ED60FA" w14:textId="6267B360" w:rsidR="008C27F3" w:rsidRDefault="008C27F3" w:rsidP="008C27F3">
            <w:pPr>
              <w:spacing w:after="60" w:line="259" w:lineRule="auto"/>
              <w:rPr>
                <w:sz w:val="16"/>
                <w:szCs w:val="16"/>
                <w:lang w:val="en-US" w:eastAsia="en-GB"/>
              </w:rPr>
            </w:pPr>
            <w:r>
              <w:rPr>
                <w:sz w:val="16"/>
                <w:szCs w:val="16"/>
                <w:lang w:val="en-US" w:eastAsia="en-GB"/>
              </w:rPr>
              <w:t>Disable the palette prediction mode.</w:t>
            </w:r>
          </w:p>
        </w:tc>
      </w:tr>
    </w:tbl>
    <w:p w14:paraId="6E2C5F39" w14:textId="77777777" w:rsidR="00F16922" w:rsidRDefault="00F16922" w:rsidP="00F16922">
      <w:pPr>
        <w:rPr>
          <w:rFonts w:ascii="Courier New" w:hAnsi="Courier New" w:cs="Courier New"/>
        </w:rPr>
      </w:pPr>
    </w:p>
    <w:p w14:paraId="374E12A1" w14:textId="41046F0C"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6224ED6F" w14:textId="31440BFA" w:rsidR="00C60845" w:rsidRPr="00280862" w:rsidRDefault="00C60845" w:rsidP="00280862">
      <w:pPr>
        <w:spacing w:after="120"/>
        <w:rPr>
          <w:rFonts w:eastAsia="Courier New"/>
        </w:rPr>
      </w:pPr>
      <w:r>
        <w:rPr>
          <w:rFonts w:eastAsia="Courier New"/>
        </w:rPr>
        <w:t>The following command line is used for all encodes:</w:t>
      </w:r>
    </w:p>
    <w:p w14:paraId="492D8D52" w14:textId="6E8152E2" w:rsidR="00F16922" w:rsidRPr="006902AC" w:rsidRDefault="009366E9" w:rsidP="00F16922">
      <w:pPr>
        <w:pStyle w:val="code"/>
        <w:rPr>
          <w:sz w:val="20"/>
          <w:szCs w:val="18"/>
        </w:rPr>
      </w:pPr>
      <w:r w:rsidRPr="006902AC">
        <w:rPr>
          <w:sz w:val="20"/>
          <w:szCs w:val="18"/>
        </w:rPr>
        <w:t>S3-</w:t>
      </w:r>
      <w:r w:rsidR="000A44F9">
        <w:rPr>
          <w:sz w:val="20"/>
          <w:szCs w:val="18"/>
        </w:rPr>
        <w:t>AV1SCC</w:t>
      </w:r>
      <w:r w:rsidR="00F16922" w:rsidRPr="006902AC">
        <w:rPr>
          <w:sz w:val="20"/>
          <w:szCs w:val="18"/>
        </w:rPr>
        <w:t>-02</w:t>
      </w:r>
      <w:r w:rsidR="00FC5441">
        <w:rPr>
          <w:sz w:val="20"/>
          <w:szCs w:val="18"/>
        </w:rPr>
        <w:t>/04</w:t>
      </w:r>
      <w:r w:rsidR="00F16922" w:rsidRPr="006902AC">
        <w:rPr>
          <w:sz w:val="20"/>
          <w:szCs w:val="18"/>
        </w:rPr>
        <w:t>.sh &lt;num_frame&gt; &lt;fps_norm&gt; &lt;fps_denom&gt; &lt;width&gt; &lt;height&gt; &lt;cq-level&gt; &lt;intra_preiod&gt; &lt;input&gt; &lt;output&gt;</w:t>
      </w:r>
    </w:p>
    <w:p w14:paraId="73934CAA" w14:textId="10784037" w:rsidR="00F16922" w:rsidRDefault="00A73B00" w:rsidP="00F16922">
      <w:pPr>
        <w:pStyle w:val="Heading5"/>
      </w:pPr>
      <w:bookmarkStart w:id="692" w:name="_Toc100837991"/>
      <w:r>
        <w:t>8.4.2.</w:t>
      </w:r>
      <w:r w:rsidR="00F16922">
        <w:t>4.7</w:t>
      </w:r>
      <w:r w:rsidR="00F16922">
        <w:tab/>
      </w:r>
      <w:r w:rsidR="00CE1BE2">
        <w:t xml:space="preserve">AV1 </w:t>
      </w:r>
      <w:r w:rsidR="00F16922">
        <w:t>Test Results</w:t>
      </w:r>
      <w:bookmarkEnd w:id="692"/>
    </w:p>
    <w:p w14:paraId="7C876658" w14:textId="77777777" w:rsidR="004B548F" w:rsidRDefault="004B548F" w:rsidP="004B548F">
      <w:pPr>
        <w:keepNext/>
      </w:pPr>
      <w:r>
        <w:t xml:space="preserve">AV1 test streams are provided according to the key system here: </w:t>
      </w:r>
    </w:p>
    <w:p w14:paraId="716E4908" w14:textId="1240A594" w:rsidR="004B548F" w:rsidRDefault="00C95469" w:rsidP="004B548F">
      <w:pPr>
        <w:pStyle w:val="List"/>
        <w:ind w:left="644" w:firstLine="0"/>
      </w:pPr>
      <w:hyperlink r:id="rId130" w:history="1">
        <w:r w:rsidR="004B548F" w:rsidRPr="006C7776">
          <w:rPr>
            <w:rStyle w:val="Hyperlink"/>
          </w:rPr>
          <w:t>https://dash-large-files.akamaized.net/WAVE/3GPP/5GVideo/ Bitstreams/Scenario-3-Screen/AV1</w:t>
        </w:r>
      </w:hyperlink>
      <w:r w:rsidR="004B548F">
        <w:t xml:space="preserve"> </w:t>
      </w:r>
    </w:p>
    <w:p w14:paraId="2EF4BCE8" w14:textId="08E9498E" w:rsidR="004B548F" w:rsidRDefault="004B548F" w:rsidP="004B548F">
      <w:pPr>
        <w:keepNext/>
      </w:pPr>
      <w:r>
        <w:t>AV1 test metrics are provided with the appropriate keys as defined in Table 8.4.2.4.1-1. The csv files are located here:</w:t>
      </w:r>
    </w:p>
    <w:p w14:paraId="7DFFD3A3" w14:textId="28CEEC8C" w:rsidR="004B548F" w:rsidRDefault="00C95469" w:rsidP="004B548F">
      <w:pPr>
        <w:pStyle w:val="List"/>
        <w:ind w:left="644" w:firstLine="0"/>
      </w:pPr>
      <w:hyperlink r:id="rId131" w:history="1">
        <w:r w:rsidR="00DC1671" w:rsidRPr="00DC1671">
          <w:rPr>
            <w:rStyle w:val="Hyperlink"/>
          </w:rPr>
          <w:t>https://dash-large-files.akamaized.net/WAVE/3GPP/5GVideo/Bitstreams/Scenario-3-Screen/AV1/Metrics/</w:t>
        </w:r>
      </w:hyperlink>
      <w:r w:rsidR="004B548F">
        <w:t xml:space="preserve"> </w:t>
      </w:r>
    </w:p>
    <w:p w14:paraId="25556CD0" w14:textId="3018EE0D" w:rsidR="0027540D" w:rsidRDefault="0027540D" w:rsidP="006673CB">
      <w:pPr>
        <w:pStyle w:val="EditorsNote"/>
      </w:pPr>
      <w:r>
        <w:t>Editor’s Note: Verification is still pendin</w:t>
      </w:r>
    </w:p>
    <w:p w14:paraId="607409A5" w14:textId="43E0B829" w:rsidR="00F16922" w:rsidRDefault="00A73B00" w:rsidP="00F16922">
      <w:pPr>
        <w:pStyle w:val="Heading4"/>
      </w:pPr>
      <w:bookmarkStart w:id="693" w:name="_heading=h.3j2qqm3" w:colFirst="0" w:colLast="0"/>
      <w:bookmarkStart w:id="694" w:name="_Toc100837992"/>
      <w:bookmarkEnd w:id="693"/>
      <w:r>
        <w:t>8.4.2.</w:t>
      </w:r>
      <w:r w:rsidR="00F16922">
        <w:t>5</w:t>
      </w:r>
      <w:r w:rsidR="00F16922">
        <w:tab/>
        <w:t>Scenario 4: Messaging and Social Sharing</w:t>
      </w:r>
      <w:bookmarkEnd w:id="694"/>
    </w:p>
    <w:p w14:paraId="5EA2F780" w14:textId="1F05D3F7" w:rsidR="00F16922" w:rsidRDefault="00A73B00" w:rsidP="00F16922">
      <w:pPr>
        <w:pStyle w:val="Heading5"/>
      </w:pPr>
      <w:bookmarkStart w:id="695" w:name="_Toc100837993"/>
      <w:r>
        <w:t>8.4.2.</w:t>
      </w:r>
      <w:r w:rsidR="00F16922">
        <w:t>5.1</w:t>
      </w:r>
      <w:r w:rsidR="00F16922">
        <w:tab/>
        <w:t>Overview</w:t>
      </w:r>
      <w:bookmarkEnd w:id="695"/>
    </w:p>
    <w:p w14:paraId="1FBA0114" w14:textId="3DA160C1" w:rsidR="00F16922" w:rsidRDefault="00F16922" w:rsidP="00280862">
      <w:pPr>
        <w:spacing w:after="120"/>
      </w:pPr>
      <w:r>
        <w:t xml:space="preserve">Table </w:t>
      </w:r>
      <w:r w:rsidR="00A73B00">
        <w:t>8.4.2.</w:t>
      </w:r>
      <w:r>
        <w:t xml:space="preserve">5.1-1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3DC82AA4" w14:textId="7309A487" w:rsidR="00F16922" w:rsidRDefault="00F16922" w:rsidP="00F16922">
      <w:pPr>
        <w:pStyle w:val="TH"/>
      </w:pPr>
      <w:r>
        <w:lastRenderedPageBreak/>
        <w:t xml:space="preserve">Table </w:t>
      </w:r>
      <w:r w:rsidR="00A73B00">
        <w:t>8.4.2.</w:t>
      </w:r>
      <w:r>
        <w:t xml:space="preserve">5.1-1 </w:t>
      </w:r>
      <w:r w:rsidRPr="007878B9">
        <w:t>Test Tuple generation with AV1</w:t>
      </w:r>
      <w:r>
        <w:t>, Messaging and Social Sharing</w:t>
      </w:r>
      <w:r w:rsidRPr="007878B9">
        <w:t xml:space="preserve">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2" w:type="dxa"/>
          <w:right w:w="72" w:type="dxa"/>
        </w:tblCellMar>
        <w:tblLook w:val="04A0" w:firstRow="1" w:lastRow="0" w:firstColumn="1" w:lastColumn="0" w:noHBand="0" w:noVBand="1"/>
      </w:tblPr>
      <w:tblGrid>
        <w:gridCol w:w="1109"/>
        <w:gridCol w:w="839"/>
        <w:gridCol w:w="965"/>
        <w:gridCol w:w="1238"/>
        <w:gridCol w:w="1440"/>
        <w:gridCol w:w="1728"/>
        <w:gridCol w:w="2312"/>
      </w:tblGrid>
      <w:tr w:rsidR="00F16922" w:rsidRPr="00D52249" w14:paraId="3D33E87F" w14:textId="77777777" w:rsidTr="005A23A5">
        <w:tc>
          <w:tcPr>
            <w:tcW w:w="1109" w:type="dxa"/>
            <w:tcBorders>
              <w:top w:val="single" w:sz="4" w:space="0" w:color="FFFFFF"/>
              <w:left w:val="single" w:sz="4" w:space="0" w:color="FFFFFF"/>
              <w:right w:val="nil"/>
            </w:tcBorders>
            <w:shd w:val="clear" w:color="auto" w:fill="A5A5A5"/>
          </w:tcPr>
          <w:p w14:paraId="4318AF44"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Key</w:t>
            </w:r>
          </w:p>
        </w:tc>
        <w:tc>
          <w:tcPr>
            <w:tcW w:w="839" w:type="dxa"/>
            <w:tcBorders>
              <w:top w:val="single" w:sz="4" w:space="0" w:color="FFFFFF"/>
              <w:left w:val="nil"/>
              <w:right w:val="nil"/>
            </w:tcBorders>
            <w:shd w:val="clear" w:color="auto" w:fill="A5A5A5"/>
          </w:tcPr>
          <w:p w14:paraId="2508ADCE"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Clause</w:t>
            </w:r>
          </w:p>
        </w:tc>
        <w:tc>
          <w:tcPr>
            <w:tcW w:w="965" w:type="dxa"/>
            <w:tcBorders>
              <w:top w:val="single" w:sz="4" w:space="0" w:color="FFFFFF"/>
              <w:left w:val="nil"/>
              <w:right w:val="nil"/>
            </w:tcBorders>
            <w:shd w:val="clear" w:color="auto" w:fill="A5A5A5"/>
          </w:tcPr>
          <w:p w14:paraId="5900731A"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Reference Sequence</w:t>
            </w:r>
          </w:p>
        </w:tc>
        <w:tc>
          <w:tcPr>
            <w:tcW w:w="1238" w:type="dxa"/>
            <w:tcBorders>
              <w:top w:val="single" w:sz="4" w:space="0" w:color="FFFFFF"/>
              <w:left w:val="nil"/>
              <w:right w:val="nil"/>
            </w:tcBorders>
            <w:shd w:val="clear" w:color="auto" w:fill="A5A5A5"/>
          </w:tcPr>
          <w:p w14:paraId="014CA04A"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Reference Encoder</w:t>
            </w:r>
          </w:p>
        </w:tc>
        <w:tc>
          <w:tcPr>
            <w:tcW w:w="1440" w:type="dxa"/>
            <w:tcBorders>
              <w:top w:val="single" w:sz="4" w:space="0" w:color="FFFFFF"/>
              <w:left w:val="nil"/>
              <w:right w:val="nil"/>
            </w:tcBorders>
            <w:shd w:val="clear" w:color="auto" w:fill="A5A5A5"/>
          </w:tcPr>
          <w:p w14:paraId="73ADE350"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Config</w:t>
            </w:r>
          </w:p>
        </w:tc>
        <w:tc>
          <w:tcPr>
            <w:tcW w:w="1728" w:type="dxa"/>
            <w:tcBorders>
              <w:top w:val="single" w:sz="4" w:space="0" w:color="FFFFFF"/>
              <w:left w:val="nil"/>
              <w:right w:val="nil"/>
            </w:tcBorders>
            <w:shd w:val="clear" w:color="auto" w:fill="A5A5A5"/>
          </w:tcPr>
          <w:p w14:paraId="70F66940"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Variations</w:t>
            </w:r>
          </w:p>
        </w:tc>
        <w:tc>
          <w:tcPr>
            <w:tcW w:w="0" w:type="auto"/>
            <w:tcBorders>
              <w:top w:val="single" w:sz="4" w:space="0" w:color="FFFFFF"/>
              <w:left w:val="nil"/>
              <w:right w:val="single" w:sz="4" w:space="0" w:color="FFFFFF"/>
            </w:tcBorders>
            <w:shd w:val="clear" w:color="auto" w:fill="A5A5A5"/>
          </w:tcPr>
          <w:p w14:paraId="3830A4ED"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Anchor Key</w:t>
            </w:r>
          </w:p>
        </w:tc>
      </w:tr>
      <w:tr w:rsidR="00F16922" w:rsidRPr="00D52249" w14:paraId="6E9231B4" w14:textId="77777777" w:rsidTr="005A23A5">
        <w:tc>
          <w:tcPr>
            <w:tcW w:w="1109" w:type="dxa"/>
            <w:tcBorders>
              <w:top w:val="single" w:sz="4" w:space="0" w:color="FFFFFF"/>
              <w:left w:val="single" w:sz="4" w:space="0" w:color="FFFFFF"/>
              <w:bottom w:val="single" w:sz="4" w:space="0" w:color="FFFFFF"/>
            </w:tcBorders>
            <w:shd w:val="clear" w:color="auto" w:fill="A5A5A5"/>
          </w:tcPr>
          <w:p w14:paraId="0B6B2628" w14:textId="7E5265B9"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01-AV1</w:t>
            </w:r>
          </w:p>
        </w:tc>
        <w:tc>
          <w:tcPr>
            <w:tcW w:w="839" w:type="dxa"/>
            <w:shd w:val="clear" w:color="auto" w:fill="DBDBDB"/>
          </w:tcPr>
          <w:p w14:paraId="28A39417" w14:textId="53F9B5C5"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2674FBBE" w14:textId="77777777" w:rsidR="00F16922" w:rsidRPr="00D52249" w:rsidRDefault="00F16922" w:rsidP="005A23A5">
            <w:pPr>
              <w:pStyle w:val="TAC"/>
              <w:rPr>
                <w:rFonts w:cs="Arial"/>
                <w:sz w:val="16"/>
                <w:szCs w:val="16"/>
                <w:lang w:val="en-US"/>
              </w:rPr>
            </w:pPr>
            <w:r w:rsidRPr="00D52249">
              <w:rPr>
                <w:rFonts w:cs="Arial"/>
                <w:sz w:val="16"/>
                <w:szCs w:val="16"/>
                <w:lang w:val="en-US"/>
              </w:rPr>
              <w:t>S4-R01</w:t>
            </w:r>
          </w:p>
        </w:tc>
        <w:tc>
          <w:tcPr>
            <w:tcW w:w="1238" w:type="dxa"/>
            <w:shd w:val="clear" w:color="auto" w:fill="DBDBDB"/>
          </w:tcPr>
          <w:p w14:paraId="70EA6324"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6AEA41FA" w14:textId="445B638F"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37F21539" w14:textId="7DD974B9"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shd w:val="clear" w:color="auto" w:fill="DBDBDB"/>
          </w:tcPr>
          <w:p w14:paraId="5D24F9DB" w14:textId="0DF1F6F7"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01-</w:t>
            </w:r>
            <w:r w:rsidR="00F16922">
              <w:rPr>
                <w:rFonts w:cs="Arial"/>
                <w:sz w:val="16"/>
                <w:szCs w:val="16"/>
                <w:lang w:val="en-US"/>
              </w:rPr>
              <w:t>AV1</w:t>
            </w:r>
            <w:r w:rsidR="00F16922" w:rsidRPr="00D52249">
              <w:rPr>
                <w:rFonts w:cs="Arial"/>
                <w:sz w:val="16"/>
                <w:szCs w:val="16"/>
                <w:lang w:val="en-US"/>
              </w:rPr>
              <w:t>-&lt;QP&gt;</w:t>
            </w:r>
          </w:p>
        </w:tc>
      </w:tr>
      <w:tr w:rsidR="00F16922" w:rsidRPr="00D52249" w14:paraId="200B92EF" w14:textId="77777777" w:rsidTr="005A23A5">
        <w:tc>
          <w:tcPr>
            <w:tcW w:w="1109" w:type="dxa"/>
            <w:tcBorders>
              <w:top w:val="single" w:sz="4" w:space="0" w:color="FFFFFF"/>
              <w:left w:val="single" w:sz="4" w:space="0" w:color="FFFFFF"/>
              <w:bottom w:val="single" w:sz="4" w:space="0" w:color="FFFFFF"/>
            </w:tcBorders>
            <w:shd w:val="clear" w:color="auto" w:fill="A5A5A5"/>
          </w:tcPr>
          <w:p w14:paraId="7989BCD9" w14:textId="7C70893A"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02-AV1</w:t>
            </w:r>
          </w:p>
        </w:tc>
        <w:tc>
          <w:tcPr>
            <w:tcW w:w="839" w:type="dxa"/>
            <w:shd w:val="clear" w:color="auto" w:fill="DBDBDB"/>
          </w:tcPr>
          <w:p w14:paraId="341ED7C7" w14:textId="2DBF219B"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1E48CC61" w14:textId="77777777" w:rsidR="00F16922" w:rsidRPr="00D52249" w:rsidRDefault="00F16922" w:rsidP="005A23A5">
            <w:pPr>
              <w:pStyle w:val="TAC"/>
              <w:rPr>
                <w:rFonts w:cs="Arial"/>
                <w:sz w:val="16"/>
                <w:szCs w:val="16"/>
                <w:lang w:val="en-US"/>
              </w:rPr>
            </w:pPr>
            <w:r w:rsidRPr="00D52249">
              <w:rPr>
                <w:rFonts w:cs="Arial"/>
                <w:sz w:val="16"/>
                <w:szCs w:val="16"/>
                <w:lang w:val="en-US"/>
              </w:rPr>
              <w:t>S4-R02</w:t>
            </w:r>
          </w:p>
        </w:tc>
        <w:tc>
          <w:tcPr>
            <w:tcW w:w="1238" w:type="dxa"/>
            <w:shd w:val="clear" w:color="auto" w:fill="DBDBDB"/>
          </w:tcPr>
          <w:p w14:paraId="69D56BF8"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3B9BF4EB" w14:textId="76081070"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690F9D75" w14:textId="1A5FDB3D"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shd w:val="clear" w:color="auto" w:fill="DBDBDB"/>
          </w:tcPr>
          <w:p w14:paraId="1718734A" w14:textId="3213CBE8"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02-</w:t>
            </w:r>
            <w:r w:rsidR="00F16922">
              <w:rPr>
                <w:rFonts w:cs="Arial"/>
                <w:sz w:val="16"/>
                <w:szCs w:val="16"/>
                <w:lang w:val="en-US"/>
              </w:rPr>
              <w:t>AV1</w:t>
            </w:r>
            <w:r w:rsidR="00F16922" w:rsidRPr="00D52249">
              <w:rPr>
                <w:rFonts w:cs="Arial"/>
                <w:sz w:val="16"/>
                <w:szCs w:val="16"/>
                <w:lang w:val="en-US"/>
              </w:rPr>
              <w:t>-&lt;QP&gt;</w:t>
            </w:r>
          </w:p>
        </w:tc>
      </w:tr>
      <w:tr w:rsidR="00F16922" w:rsidRPr="00D52249" w14:paraId="03A7789E" w14:textId="77777777" w:rsidTr="005A23A5">
        <w:tc>
          <w:tcPr>
            <w:tcW w:w="1109" w:type="dxa"/>
            <w:tcBorders>
              <w:top w:val="single" w:sz="4" w:space="0" w:color="FFFFFF"/>
              <w:left w:val="single" w:sz="4" w:space="0" w:color="FFFFFF"/>
              <w:bottom w:val="single" w:sz="4" w:space="0" w:color="FFFFFF"/>
            </w:tcBorders>
            <w:shd w:val="clear" w:color="auto" w:fill="A5A5A5"/>
          </w:tcPr>
          <w:p w14:paraId="7710A560" w14:textId="714693E7"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03-AV1</w:t>
            </w:r>
          </w:p>
        </w:tc>
        <w:tc>
          <w:tcPr>
            <w:tcW w:w="839" w:type="dxa"/>
            <w:shd w:val="clear" w:color="auto" w:fill="DBDBDB"/>
          </w:tcPr>
          <w:p w14:paraId="54A549D0" w14:textId="18790563"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640D86CE" w14:textId="77777777" w:rsidR="00F16922" w:rsidRPr="00D52249" w:rsidRDefault="00F16922" w:rsidP="005A23A5">
            <w:pPr>
              <w:pStyle w:val="TAC"/>
              <w:rPr>
                <w:rFonts w:cs="Arial"/>
                <w:sz w:val="16"/>
                <w:szCs w:val="16"/>
                <w:lang w:val="en-US"/>
              </w:rPr>
            </w:pPr>
            <w:r w:rsidRPr="00D52249">
              <w:rPr>
                <w:rFonts w:cs="Arial"/>
                <w:sz w:val="16"/>
                <w:szCs w:val="16"/>
                <w:lang w:val="en-US"/>
              </w:rPr>
              <w:t>S4-R03</w:t>
            </w:r>
          </w:p>
        </w:tc>
        <w:tc>
          <w:tcPr>
            <w:tcW w:w="1238" w:type="dxa"/>
            <w:shd w:val="clear" w:color="auto" w:fill="DBDBDB"/>
          </w:tcPr>
          <w:p w14:paraId="75F9694B"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7C4967FD" w14:textId="08F1EDD7"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27275DF5" w14:textId="6A6A7AB7"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shd w:val="clear" w:color="auto" w:fill="DBDBDB"/>
          </w:tcPr>
          <w:p w14:paraId="2C4C3C06" w14:textId="723410C8"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03-</w:t>
            </w:r>
            <w:r w:rsidR="00F16922">
              <w:rPr>
                <w:rFonts w:cs="Arial"/>
                <w:sz w:val="16"/>
                <w:szCs w:val="16"/>
                <w:lang w:val="en-US"/>
              </w:rPr>
              <w:t>AV1</w:t>
            </w:r>
            <w:r w:rsidR="00F16922" w:rsidRPr="00D52249">
              <w:rPr>
                <w:rFonts w:cs="Arial"/>
                <w:sz w:val="16"/>
                <w:szCs w:val="16"/>
                <w:lang w:val="en-US"/>
              </w:rPr>
              <w:t>-&lt;QP&gt;</w:t>
            </w:r>
          </w:p>
        </w:tc>
      </w:tr>
      <w:tr w:rsidR="00F16922" w:rsidRPr="00D52249" w14:paraId="3B544DAC" w14:textId="77777777" w:rsidTr="005A23A5">
        <w:tc>
          <w:tcPr>
            <w:tcW w:w="1109" w:type="dxa"/>
            <w:tcBorders>
              <w:top w:val="single" w:sz="4" w:space="0" w:color="FFFFFF"/>
              <w:left w:val="single" w:sz="4" w:space="0" w:color="FFFFFF"/>
              <w:bottom w:val="single" w:sz="4" w:space="0" w:color="FFFFFF"/>
            </w:tcBorders>
            <w:shd w:val="clear" w:color="auto" w:fill="A5A5A5"/>
          </w:tcPr>
          <w:p w14:paraId="4ACAEEFC" w14:textId="63D4C27B"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04-AV1</w:t>
            </w:r>
          </w:p>
        </w:tc>
        <w:tc>
          <w:tcPr>
            <w:tcW w:w="839" w:type="dxa"/>
            <w:shd w:val="clear" w:color="auto" w:fill="DBDBDB"/>
          </w:tcPr>
          <w:p w14:paraId="663F0C1E" w14:textId="75D064C7"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1BC0BB2F" w14:textId="77777777" w:rsidR="00F16922" w:rsidRPr="00D52249" w:rsidRDefault="00F16922" w:rsidP="005A23A5">
            <w:pPr>
              <w:pStyle w:val="TAC"/>
              <w:rPr>
                <w:rFonts w:cs="Arial"/>
                <w:sz w:val="16"/>
                <w:szCs w:val="16"/>
                <w:lang w:val="en-US"/>
              </w:rPr>
            </w:pPr>
            <w:r w:rsidRPr="00D52249">
              <w:rPr>
                <w:rFonts w:cs="Arial"/>
                <w:sz w:val="16"/>
                <w:szCs w:val="16"/>
                <w:lang w:val="en-US"/>
              </w:rPr>
              <w:t>S4-R04</w:t>
            </w:r>
          </w:p>
        </w:tc>
        <w:tc>
          <w:tcPr>
            <w:tcW w:w="1238" w:type="dxa"/>
            <w:shd w:val="clear" w:color="auto" w:fill="DBDBDB"/>
          </w:tcPr>
          <w:p w14:paraId="4BD9BD36"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7B3C90DD" w14:textId="19AD9FDE"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5D8E5CBA" w14:textId="11F2AA3B"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shd w:val="clear" w:color="auto" w:fill="DBDBDB"/>
          </w:tcPr>
          <w:p w14:paraId="398841E2" w14:textId="1B393615"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04-</w:t>
            </w:r>
            <w:r w:rsidR="00F16922">
              <w:rPr>
                <w:rFonts w:cs="Arial"/>
                <w:sz w:val="16"/>
                <w:szCs w:val="16"/>
                <w:lang w:val="en-US"/>
              </w:rPr>
              <w:t>AV1</w:t>
            </w:r>
            <w:r w:rsidR="00F16922" w:rsidRPr="00D52249">
              <w:rPr>
                <w:rFonts w:cs="Arial"/>
                <w:sz w:val="16"/>
                <w:szCs w:val="16"/>
                <w:lang w:val="en-US"/>
              </w:rPr>
              <w:t>-&lt;QP&gt;</w:t>
            </w:r>
          </w:p>
        </w:tc>
      </w:tr>
      <w:tr w:rsidR="00F16922" w:rsidRPr="00D52249" w14:paraId="6B429D3F"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2C349FC5" w14:textId="31EBCBCF"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05-AV1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79E20BB3" w14:textId="56B720E0"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6FE7C8A3" w14:textId="77777777" w:rsidR="00F16922" w:rsidRPr="00D52249" w:rsidRDefault="00F16922" w:rsidP="005A23A5">
            <w:pPr>
              <w:pStyle w:val="TAC"/>
              <w:rPr>
                <w:rFonts w:cs="Arial"/>
                <w:sz w:val="16"/>
                <w:szCs w:val="16"/>
                <w:lang w:val="en-US"/>
              </w:rPr>
            </w:pPr>
            <w:r w:rsidRPr="00D52249">
              <w:rPr>
                <w:rFonts w:cs="Arial"/>
                <w:sz w:val="16"/>
                <w:szCs w:val="16"/>
                <w:lang w:val="en-US"/>
              </w:rPr>
              <w:t>S4-R01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2A0903BC"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36E11A24" w14:textId="21FA58F6"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4B49E8F" w14:textId="2579548E"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5033B8BA" w14:textId="636DA9D5"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05-</w:t>
            </w:r>
            <w:r w:rsidR="00F16922">
              <w:rPr>
                <w:rFonts w:cs="Arial"/>
                <w:sz w:val="16"/>
                <w:szCs w:val="16"/>
                <w:lang w:val="en-US"/>
              </w:rPr>
              <w:t>AV1</w:t>
            </w:r>
            <w:r w:rsidR="00F16922" w:rsidRPr="00D52249">
              <w:rPr>
                <w:rFonts w:cs="Arial"/>
                <w:sz w:val="16"/>
                <w:szCs w:val="16"/>
                <w:lang w:val="en-US"/>
              </w:rPr>
              <w:t>-&lt;QP&gt;</w:t>
            </w:r>
          </w:p>
        </w:tc>
      </w:tr>
      <w:tr w:rsidR="00F16922" w:rsidRPr="00D52249" w14:paraId="23D5E680"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5976661" w14:textId="3D477A16"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06-AV1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F980A" w14:textId="4A751182"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EB89AC3" w14:textId="77777777" w:rsidR="00F16922" w:rsidRPr="00D52249" w:rsidRDefault="00F16922" w:rsidP="005A23A5">
            <w:pPr>
              <w:pStyle w:val="TAC"/>
              <w:rPr>
                <w:rFonts w:cs="Arial"/>
                <w:sz w:val="16"/>
                <w:szCs w:val="16"/>
                <w:lang w:val="en-US"/>
              </w:rPr>
            </w:pPr>
            <w:r w:rsidRPr="00D52249">
              <w:rPr>
                <w:rFonts w:cs="Arial"/>
                <w:sz w:val="16"/>
                <w:szCs w:val="16"/>
                <w:lang w:val="en-US"/>
              </w:rPr>
              <w:t>S4-R02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4B161098"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28876452" w14:textId="66EFD131"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6D20741B" w14:textId="3AAD8B20"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113133E" w14:textId="286D257D"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06-</w:t>
            </w:r>
            <w:r w:rsidR="00F16922">
              <w:rPr>
                <w:rFonts w:cs="Arial"/>
                <w:sz w:val="16"/>
                <w:szCs w:val="16"/>
                <w:lang w:val="en-US"/>
              </w:rPr>
              <w:t>AV1</w:t>
            </w:r>
            <w:r w:rsidR="00F16922" w:rsidRPr="00D52249">
              <w:rPr>
                <w:rFonts w:cs="Arial"/>
                <w:sz w:val="16"/>
                <w:szCs w:val="16"/>
                <w:lang w:val="en-US"/>
              </w:rPr>
              <w:t>-&lt;QP&gt;</w:t>
            </w:r>
          </w:p>
        </w:tc>
      </w:tr>
      <w:tr w:rsidR="00F16922" w:rsidRPr="00D52249" w14:paraId="750C9D40"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5FF88015" w14:textId="117A24E4"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07-AV1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5B569FB0" w14:textId="082D83CB"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2538F8A8" w14:textId="77777777" w:rsidR="00F16922" w:rsidRPr="00D52249" w:rsidRDefault="00F16922" w:rsidP="005A23A5">
            <w:pPr>
              <w:pStyle w:val="TAC"/>
              <w:rPr>
                <w:rFonts w:cs="Arial"/>
                <w:sz w:val="16"/>
                <w:szCs w:val="16"/>
                <w:lang w:val="en-US"/>
              </w:rPr>
            </w:pPr>
            <w:r w:rsidRPr="00D52249">
              <w:rPr>
                <w:rFonts w:cs="Arial"/>
                <w:sz w:val="16"/>
                <w:szCs w:val="16"/>
                <w:lang w:val="en-US"/>
              </w:rPr>
              <w:t>S4-R03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15A81715"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6C8A3022" w14:textId="5EF0087D"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0C656857" w14:textId="2EBF25AA"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296078F2" w14:textId="31E124C4"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07-</w:t>
            </w:r>
            <w:r w:rsidR="00F16922">
              <w:rPr>
                <w:rFonts w:cs="Arial"/>
                <w:sz w:val="16"/>
                <w:szCs w:val="16"/>
                <w:lang w:val="en-US"/>
              </w:rPr>
              <w:t>AV1</w:t>
            </w:r>
            <w:r w:rsidR="00F16922" w:rsidRPr="00D52249">
              <w:rPr>
                <w:rFonts w:cs="Arial"/>
                <w:sz w:val="16"/>
                <w:szCs w:val="16"/>
                <w:lang w:val="en-US"/>
              </w:rPr>
              <w:t>-&lt;QP&gt;</w:t>
            </w:r>
          </w:p>
        </w:tc>
      </w:tr>
      <w:tr w:rsidR="00F16922" w:rsidRPr="00D52249" w14:paraId="6694CFDD"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FF98912" w14:textId="79A202C5"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08-AV1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30C7C3D" w14:textId="5525B4DF"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106FE03" w14:textId="77777777" w:rsidR="00F16922" w:rsidRPr="00D52249" w:rsidRDefault="00F16922" w:rsidP="005A23A5">
            <w:pPr>
              <w:pStyle w:val="TAC"/>
              <w:rPr>
                <w:rFonts w:cs="Arial"/>
                <w:sz w:val="16"/>
                <w:szCs w:val="16"/>
                <w:lang w:val="en-US"/>
              </w:rPr>
            </w:pPr>
            <w:r w:rsidRPr="00D52249">
              <w:rPr>
                <w:rFonts w:cs="Arial"/>
                <w:sz w:val="16"/>
                <w:szCs w:val="16"/>
                <w:lang w:val="en-US"/>
              </w:rPr>
              <w:t>S4-R04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744B885C"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10BB385F" w14:textId="5D3A2E9B"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96E4D3B" w14:textId="7614B8D5"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795BD88" w14:textId="6C672F2D"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08-</w:t>
            </w:r>
            <w:r w:rsidR="00F16922">
              <w:rPr>
                <w:rFonts w:cs="Arial"/>
                <w:sz w:val="16"/>
                <w:szCs w:val="16"/>
                <w:lang w:val="en-US"/>
              </w:rPr>
              <w:t>AV1</w:t>
            </w:r>
            <w:r w:rsidR="00F16922" w:rsidRPr="00D52249">
              <w:rPr>
                <w:rFonts w:cs="Arial"/>
                <w:sz w:val="16"/>
                <w:szCs w:val="16"/>
                <w:lang w:val="en-US"/>
              </w:rPr>
              <w:t>-&lt;QP&gt;</w:t>
            </w:r>
          </w:p>
        </w:tc>
      </w:tr>
    </w:tbl>
    <w:p w14:paraId="286EC314" w14:textId="08CF787A" w:rsidR="00F16922" w:rsidRDefault="00A73B00" w:rsidP="00F16922">
      <w:pPr>
        <w:pStyle w:val="Heading5"/>
      </w:pPr>
      <w:bookmarkStart w:id="696" w:name="_Toc100837994"/>
      <w:r>
        <w:t>8.4.2.</w:t>
      </w:r>
      <w:r w:rsidR="00F16922">
        <w:t>5.2</w:t>
      </w:r>
      <w:r w:rsidR="00F16922">
        <w:tab/>
        <w:t>Common Parameters and Settings</w:t>
      </w:r>
      <w:bookmarkEnd w:id="696"/>
    </w:p>
    <w:p w14:paraId="31BFD00E" w14:textId="1CFFA4E7" w:rsidR="00506B53" w:rsidRDefault="00F16922" w:rsidP="00506B53">
      <w:pPr>
        <w:spacing w:after="120"/>
      </w:pPr>
      <w:r>
        <w:t>The</w:t>
      </w:r>
      <w:r w:rsidRPr="008E3302">
        <w:t xml:space="preserve"> following common Scenario </w:t>
      </w:r>
      <w:r>
        <w:t>4</w:t>
      </w:r>
      <w:r w:rsidRPr="008E3302">
        <w:t xml:space="preserve"> command line options are </w:t>
      </w:r>
      <w:r w:rsidR="00506B53">
        <w:t>provided in Table 8.4.2.</w:t>
      </w:r>
      <w:r w:rsidR="004D7CCB">
        <w:t>5</w:t>
      </w:r>
      <w:r w:rsidR="00506B53">
        <w:t>.2-1.</w:t>
      </w:r>
    </w:p>
    <w:p w14:paraId="3C3EB1C1" w14:textId="4D363F52" w:rsidR="00F16922" w:rsidRPr="008E3302" w:rsidRDefault="00506B53" w:rsidP="006902AC">
      <w:pPr>
        <w:pStyle w:val="TH"/>
      </w:pPr>
      <w:r>
        <w:t>Table 8.4.2.</w:t>
      </w:r>
      <w:r w:rsidR="004D7CCB">
        <w:t>5</w:t>
      </w:r>
      <w:r>
        <w:t xml:space="preserve">.2-1 Common Scenario </w:t>
      </w:r>
      <w:r w:rsidR="004D7CCB">
        <w:t>4</w:t>
      </w:r>
      <w:r>
        <w:t xml:space="preserve">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D63D26" w:rsidRPr="008E3302" w14:paraId="2FCBA897" w14:textId="77777777" w:rsidTr="006902AC">
        <w:tc>
          <w:tcPr>
            <w:tcW w:w="3511" w:type="dxa"/>
            <w:shd w:val="clear" w:color="auto" w:fill="auto"/>
          </w:tcPr>
          <w:p w14:paraId="4C360AA3" w14:textId="3B02F7CC" w:rsidR="00D63D26" w:rsidRPr="008E3302" w:rsidRDefault="00D63D26" w:rsidP="00D63D26">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6120" w:type="dxa"/>
          </w:tcPr>
          <w:p w14:paraId="3B991DAA" w14:textId="77777777" w:rsidR="00D63D26" w:rsidRDefault="00D63D26" w:rsidP="00D63D26">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p w14:paraId="5042DAAB" w14:textId="7C13D45A" w:rsidR="00D63D26" w:rsidRPr="008E3302" w:rsidRDefault="00D63D26" w:rsidP="00D63D26">
            <w:pPr>
              <w:spacing w:after="60" w:line="259" w:lineRule="auto"/>
              <w:rPr>
                <w:rFonts w:eastAsia="Calibri"/>
                <w:sz w:val="16"/>
                <w:szCs w:val="16"/>
                <w:lang w:val="en-US" w:eastAsia="en-GB"/>
              </w:rPr>
            </w:pPr>
            <w:r w:rsidRPr="00B77EA5">
              <w:rPr>
                <w:rFonts w:eastAsia="Calibri"/>
                <w:sz w:val="16"/>
                <w:szCs w:val="16"/>
                <w:lang w:val="en-US" w:eastAsia="en-GB"/>
              </w:rPr>
              <w:t xml:space="preserve">Key-frame-filtering is a motion compensated temporal filtering. It is only enabled in random access configuration. When </w:t>
            </w:r>
            <w:r w:rsidRPr="00B77EA5">
              <w:rPr>
                <w:rFonts w:ascii="Courier New" w:eastAsia="Calibri" w:hAnsi="Courier New" w:cs="Courier New"/>
                <w:sz w:val="16"/>
                <w:szCs w:val="16"/>
                <w:lang w:val="en-US" w:eastAsia="en-GB"/>
              </w:rPr>
              <w:t>--lag-in-frames=0</w:t>
            </w:r>
            <w:r w:rsidRPr="00B77EA5">
              <w:rPr>
                <w:rFonts w:eastAsia="Calibri"/>
                <w:sz w:val="16"/>
                <w:szCs w:val="16"/>
                <w:lang w:val="en-US" w:eastAsia="en-GB"/>
              </w:rPr>
              <w:t>, key frames will not be filtered.</w:t>
            </w:r>
          </w:p>
        </w:tc>
      </w:tr>
      <w:tr w:rsidR="00D63D26" w:rsidRPr="008E3302" w14:paraId="12D7AE49" w14:textId="77777777" w:rsidTr="006902AC">
        <w:tc>
          <w:tcPr>
            <w:tcW w:w="3511" w:type="dxa"/>
            <w:shd w:val="clear" w:color="auto" w:fill="auto"/>
          </w:tcPr>
          <w:p w14:paraId="330F73DC" w14:textId="1C2F3608" w:rsidR="00D63D26" w:rsidRPr="008E3302" w:rsidRDefault="00D63D26" w:rsidP="00D63D26">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6120" w:type="dxa"/>
          </w:tcPr>
          <w:p w14:paraId="72DC91F1" w14:textId="48D06C05" w:rsidR="00D63D26" w:rsidRPr="008E3302" w:rsidRDefault="00D63D26" w:rsidP="00D63D26">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r w:rsidR="00D63D26" w:rsidRPr="008E3302" w14:paraId="368E0958" w14:textId="77777777" w:rsidTr="00D63D26">
        <w:tc>
          <w:tcPr>
            <w:tcW w:w="3511" w:type="dxa"/>
            <w:shd w:val="clear" w:color="auto" w:fill="auto"/>
          </w:tcPr>
          <w:p w14:paraId="025404E1" w14:textId="7ECCCAF0" w:rsidR="00D63D26" w:rsidRPr="008E3302" w:rsidRDefault="00D63D26" w:rsidP="00D63D26">
            <w:pPr>
              <w:spacing w:after="60" w:line="259" w:lineRule="auto"/>
              <w:rPr>
                <w:rFonts w:ascii="Courier New" w:eastAsia="Courier New" w:hAnsi="Courier New" w:cs="Courier New"/>
                <w:sz w:val="14"/>
                <w:szCs w:val="14"/>
                <w:lang w:val="en-US" w:eastAsia="en-GB"/>
              </w:rPr>
            </w:pPr>
            <w:r w:rsidRPr="008227C7">
              <w:rPr>
                <w:rFonts w:ascii="Courier New" w:eastAsia="Courier New" w:hAnsi="Courier New" w:cs="Courier New"/>
                <w:sz w:val="14"/>
                <w:szCs w:val="14"/>
                <w:lang w:val="en-US" w:eastAsia="en-GB"/>
              </w:rPr>
              <w:t>--max-reference-frames=4</w:t>
            </w:r>
          </w:p>
        </w:tc>
        <w:tc>
          <w:tcPr>
            <w:tcW w:w="6120" w:type="dxa"/>
          </w:tcPr>
          <w:p w14:paraId="6C4BE49B" w14:textId="11925233" w:rsidR="00D63D26" w:rsidRPr="00624634" w:rsidRDefault="00D63D26" w:rsidP="00D63D26">
            <w:pPr>
              <w:spacing w:after="60" w:line="259" w:lineRule="auto"/>
              <w:rPr>
                <w:rFonts w:eastAsia="Calibri"/>
                <w:sz w:val="16"/>
                <w:szCs w:val="16"/>
                <w:lang w:val="en-US" w:eastAsia="en-GB"/>
              </w:rPr>
            </w:pPr>
            <w:r>
              <w:rPr>
                <w:rFonts w:eastAsia="Calibri"/>
                <w:sz w:val="16"/>
                <w:szCs w:val="16"/>
                <w:lang w:val="en-US" w:eastAsia="en-GB"/>
              </w:rPr>
              <w:t>restrict number of reference frames to 4</w:t>
            </w:r>
          </w:p>
        </w:tc>
      </w:tr>
      <w:tr w:rsidR="00902D87" w:rsidRPr="008E3302" w14:paraId="5FB5A790" w14:textId="77777777" w:rsidTr="00D63D26">
        <w:tc>
          <w:tcPr>
            <w:tcW w:w="3511" w:type="dxa"/>
            <w:shd w:val="clear" w:color="auto" w:fill="auto"/>
          </w:tcPr>
          <w:p w14:paraId="72B43648" w14:textId="74E532D8" w:rsidR="00902D87" w:rsidRPr="008227C7" w:rsidRDefault="00902D87" w:rsidP="00902D8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069365D1" w14:textId="17DC6CF3" w:rsidR="00902D87" w:rsidRDefault="00902D87" w:rsidP="00902D87">
            <w:pPr>
              <w:spacing w:after="60" w:line="259" w:lineRule="auto"/>
              <w:rPr>
                <w:rFonts w:eastAsia="Calibri"/>
                <w:sz w:val="16"/>
                <w:szCs w:val="16"/>
                <w:lang w:val="en-US" w:eastAsia="en-GB"/>
              </w:rPr>
            </w:pPr>
            <w:r>
              <w:rPr>
                <w:rFonts w:eastAsia="Calibri"/>
                <w:sz w:val="16"/>
                <w:szCs w:val="16"/>
                <w:lang w:val="en-US" w:eastAsia="en-GB"/>
              </w:rPr>
              <w:t>Disable the intra block copy prediction mode.</w:t>
            </w:r>
          </w:p>
        </w:tc>
      </w:tr>
      <w:tr w:rsidR="00902D87" w:rsidRPr="008E3302" w14:paraId="5AC8579A" w14:textId="77777777" w:rsidTr="00D63D26">
        <w:tc>
          <w:tcPr>
            <w:tcW w:w="3511" w:type="dxa"/>
            <w:shd w:val="clear" w:color="auto" w:fill="auto"/>
          </w:tcPr>
          <w:p w14:paraId="521DA3E1" w14:textId="7E4C7014" w:rsidR="00902D87" w:rsidRPr="008227C7" w:rsidRDefault="00902D87" w:rsidP="00902D8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5624BF36" w14:textId="5574AC3F" w:rsidR="00902D87" w:rsidRDefault="00902D87" w:rsidP="00902D87">
            <w:pPr>
              <w:spacing w:after="60" w:line="259" w:lineRule="auto"/>
              <w:rPr>
                <w:rFonts w:eastAsia="Calibri"/>
                <w:sz w:val="16"/>
                <w:szCs w:val="16"/>
                <w:lang w:val="en-US" w:eastAsia="en-GB"/>
              </w:rPr>
            </w:pPr>
            <w:r>
              <w:rPr>
                <w:rFonts w:eastAsia="Calibri"/>
                <w:sz w:val="16"/>
                <w:szCs w:val="16"/>
                <w:lang w:val="en-US" w:eastAsia="en-GB"/>
              </w:rPr>
              <w:t>Disable the palette prediction mode.</w:t>
            </w:r>
          </w:p>
        </w:tc>
      </w:tr>
    </w:tbl>
    <w:p w14:paraId="7745D100" w14:textId="081799CC" w:rsidR="00F16922" w:rsidRDefault="00A73B00" w:rsidP="00F16922">
      <w:pPr>
        <w:pStyle w:val="Heading5"/>
      </w:pPr>
      <w:bookmarkStart w:id="697" w:name="_Toc100837995"/>
      <w:r>
        <w:t>8.4.2.</w:t>
      </w:r>
      <w:r w:rsidR="00F16922">
        <w:t>5.3</w:t>
      </w:r>
      <w:r w:rsidR="00F16922">
        <w:tab/>
      </w:r>
      <w:r w:rsidR="009366E9">
        <w:t>S4-AV1</w:t>
      </w:r>
      <w:r w:rsidR="00F16922">
        <w:t xml:space="preserve">-01: </w:t>
      </w:r>
      <w:r w:rsidR="007F562D">
        <w:t>no random access</w:t>
      </w:r>
      <w:bookmarkEnd w:id="697"/>
    </w:p>
    <w:p w14:paraId="021D529C" w14:textId="64F8A828" w:rsidR="00506B53" w:rsidRDefault="00F16922" w:rsidP="00506B53">
      <w:pPr>
        <w:spacing w:after="120"/>
      </w:pPr>
      <w:r>
        <w:t xml:space="preserve">For these clips the following additional command line options are </w:t>
      </w:r>
      <w:r w:rsidR="00506B53">
        <w:t>provided in Table 8.4.2.</w:t>
      </w:r>
      <w:r w:rsidR="004D7CCB">
        <w:t>5</w:t>
      </w:r>
      <w:r w:rsidR="00506B53">
        <w:t>.</w:t>
      </w:r>
      <w:r w:rsidR="004D7CCB">
        <w:t>3</w:t>
      </w:r>
      <w:r w:rsidR="00506B53">
        <w:t>-1.</w:t>
      </w:r>
    </w:p>
    <w:p w14:paraId="4C6FECD4" w14:textId="0FE51AAB" w:rsidR="00F16922" w:rsidRDefault="00506B53" w:rsidP="006902AC">
      <w:pPr>
        <w:pStyle w:val="TH"/>
      </w:pPr>
      <w:r>
        <w:t>Table 8.4.2.</w:t>
      </w:r>
      <w:r w:rsidR="004D7CCB">
        <w:t>5</w:t>
      </w:r>
      <w:r>
        <w:t>.</w:t>
      </w:r>
      <w:r w:rsidR="004D7CCB">
        <w:t>3</w:t>
      </w:r>
      <w:r>
        <w:t xml:space="preserve">-1 Additional Scenario </w:t>
      </w:r>
      <w:r w:rsidR="004D7CCB">
        <w:t>4</w:t>
      </w:r>
      <w:r>
        <w:t xml:space="preserve"> command line options for S</w:t>
      </w:r>
      <w:r w:rsidR="004D7CCB">
        <w:t>4</w:t>
      </w:r>
      <w:r>
        <w:t>-AV1-0</w:t>
      </w:r>
      <w:r w:rsidR="004D7CCB">
        <w:t>1</w:t>
      </w:r>
    </w:p>
    <w:tbl>
      <w:tblPr>
        <w:tblStyle w:val="TableGrid1"/>
        <w:tblW w:w="5000" w:type="pct"/>
        <w:tblLayout w:type="fixed"/>
        <w:tblLook w:val="0400" w:firstRow="0" w:lastRow="0" w:firstColumn="0" w:lastColumn="0" w:noHBand="0" w:noVBand="1"/>
      </w:tblPr>
      <w:tblGrid>
        <w:gridCol w:w="3510"/>
        <w:gridCol w:w="6121"/>
      </w:tblGrid>
      <w:tr w:rsidR="0009153E" w:rsidRPr="008E3302" w14:paraId="161F0D75" w14:textId="77777777" w:rsidTr="006902AC">
        <w:tc>
          <w:tcPr>
            <w:tcW w:w="3510" w:type="dxa"/>
          </w:tcPr>
          <w:p w14:paraId="079503C9" w14:textId="77777777" w:rsidR="0009153E" w:rsidRPr="00280862" w:rsidRDefault="0009153E" w:rsidP="0009153E">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246DCFD" w14:textId="7ABEEDC3" w:rsidR="0009153E" w:rsidRPr="00280862" w:rsidRDefault="0009153E" w:rsidP="0009153E">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668B386E" w14:textId="77777777" w:rsidR="0009153E" w:rsidRDefault="0009153E" w:rsidP="0009153E">
            <w:pPr>
              <w:spacing w:after="60" w:line="259" w:lineRule="auto"/>
              <w:rPr>
                <w:sz w:val="16"/>
                <w:szCs w:val="16"/>
                <w:lang w:val="en-US" w:eastAsia="en-GB"/>
              </w:rPr>
            </w:pPr>
            <w:r w:rsidRPr="00D1290C">
              <w:rPr>
                <w:sz w:val="16"/>
                <w:szCs w:val="16"/>
                <w:lang w:val="en-US" w:eastAsia="en-GB"/>
              </w:rPr>
              <w:t>Only the first frame is encoded as Intra (Key) frame.</w:t>
            </w:r>
          </w:p>
          <w:p w14:paraId="0398C08A" w14:textId="0EA6D0F4" w:rsidR="0009153E" w:rsidRPr="008E3302" w:rsidRDefault="0009153E" w:rsidP="0009153E">
            <w:pPr>
              <w:spacing w:after="60" w:line="259" w:lineRule="auto"/>
              <w:rPr>
                <w:sz w:val="16"/>
                <w:szCs w:val="16"/>
                <w:lang w:val="en-US" w:eastAsia="en-GB"/>
              </w:rPr>
            </w:pPr>
            <w:r w:rsidRPr="004B0EF9">
              <w:rPr>
                <w:rFonts w:ascii="Courier New" w:hAnsi="Courier New" w:cs="Courier New"/>
                <w:sz w:val="16"/>
                <w:szCs w:val="16"/>
                <w:lang w:val="en-US" w:eastAsia="en-GB"/>
              </w:rPr>
              <w:t>--kf-min/max-dist</w:t>
            </w:r>
            <w:r w:rsidRPr="004B0EF9">
              <w:rPr>
                <w:sz w:val="16"/>
                <w:szCs w:val="16"/>
                <w:lang w:val="en-US" w:eastAsia="en-GB"/>
              </w:rPr>
              <w:t xml:space="preserve"> are used only in closed GOP cases to specify the </w:t>
            </w:r>
            <w:r w:rsidR="007F562D">
              <w:rPr>
                <w:sz w:val="16"/>
                <w:szCs w:val="16"/>
                <w:lang w:val="en-US" w:eastAsia="en-GB"/>
              </w:rPr>
              <w:t>Random access</w:t>
            </w:r>
            <w:r w:rsidRPr="004B0EF9">
              <w:rPr>
                <w:sz w:val="16"/>
                <w:szCs w:val="16"/>
                <w:lang w:val="en-US" w:eastAsia="en-GB"/>
              </w:rPr>
              <w:t xml:space="preserve"> Period. When </w:t>
            </w:r>
            <w:r w:rsidRPr="004B0EF9">
              <w:rPr>
                <w:rFonts w:ascii="Courier New" w:hAnsi="Courier New" w:cs="Courier New"/>
                <w:sz w:val="16"/>
                <w:szCs w:val="16"/>
                <w:lang w:val="en-US" w:eastAsia="en-GB"/>
              </w:rPr>
              <w:t>kf-min-dist</w:t>
            </w:r>
            <w:r w:rsidRPr="004B0EF9">
              <w:rPr>
                <w:sz w:val="16"/>
                <w:szCs w:val="16"/>
                <w:lang w:val="en-US" w:eastAsia="en-GB"/>
              </w:rPr>
              <w:t xml:space="preserve"> and </w:t>
            </w:r>
            <w:r w:rsidRPr="004B0EF9">
              <w:rPr>
                <w:rFonts w:ascii="Courier New" w:hAnsi="Courier New" w:cs="Courier New"/>
                <w:sz w:val="16"/>
                <w:szCs w:val="16"/>
                <w:lang w:val="en-US" w:eastAsia="en-GB"/>
              </w:rPr>
              <w:t>kf-max-dist</w:t>
            </w:r>
            <w:r w:rsidRPr="004B0EF9">
              <w:rPr>
                <w:sz w:val="16"/>
                <w:szCs w:val="16"/>
                <w:lang w:val="en-US" w:eastAsia="en-GB"/>
              </w:rPr>
              <w:t xml:space="preserve"> have the same value, the key frame is only inserted at a fixed interval.</w:t>
            </w:r>
          </w:p>
        </w:tc>
      </w:tr>
      <w:tr w:rsidR="0009153E" w:rsidRPr="008E3302" w14:paraId="236E7D1B" w14:textId="77777777" w:rsidTr="006902AC">
        <w:tc>
          <w:tcPr>
            <w:tcW w:w="3510" w:type="dxa"/>
          </w:tcPr>
          <w:p w14:paraId="4053F222" w14:textId="48F69973" w:rsidR="0009153E" w:rsidRPr="008E3302" w:rsidRDefault="0009153E" w:rsidP="0009153E">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6F7CD7C4" w14:textId="6B0B4958" w:rsidR="0009153E" w:rsidRPr="008E3302" w:rsidRDefault="0009153E" w:rsidP="0009153E">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09153E" w:rsidRPr="008E3302" w14:paraId="78931786" w14:textId="77777777" w:rsidTr="0009153E">
        <w:tc>
          <w:tcPr>
            <w:tcW w:w="3510" w:type="dxa"/>
          </w:tcPr>
          <w:p w14:paraId="2A496276" w14:textId="2B09AFED" w:rsidR="0009153E" w:rsidRPr="00D6358C" w:rsidRDefault="0009153E" w:rsidP="0009153E">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5C530927" w14:textId="2DAEF3C9" w:rsidR="0009153E" w:rsidRPr="003A4655" w:rsidRDefault="0009153E" w:rsidP="0009153E">
            <w:pPr>
              <w:spacing w:after="60" w:line="259" w:lineRule="auto"/>
              <w:rPr>
                <w:sz w:val="16"/>
                <w:szCs w:val="16"/>
                <w:lang w:val="en-US" w:eastAsia="en-GB"/>
              </w:rPr>
            </w:pPr>
            <w:r>
              <w:rPr>
                <w:sz w:val="16"/>
                <w:szCs w:val="16"/>
                <w:lang w:val="en-US" w:eastAsia="en-GB"/>
              </w:rPr>
              <w:t>Set the GOPSize to 8.</w:t>
            </w:r>
          </w:p>
        </w:tc>
      </w:tr>
    </w:tbl>
    <w:p w14:paraId="603A8BFD" w14:textId="65946923" w:rsidR="00A36810" w:rsidRDefault="00A20413" w:rsidP="00280862">
      <w:pPr>
        <w:spacing w:after="120"/>
      </w:pPr>
      <w:r w:rsidRPr="00A20413">
        <w:t>The following command line is used for all encodes:</w:t>
      </w:r>
    </w:p>
    <w:p w14:paraId="60C234DF" w14:textId="1728BBF7" w:rsidR="00F16922" w:rsidRPr="006902AC" w:rsidRDefault="009366E9" w:rsidP="00F16922">
      <w:pPr>
        <w:pStyle w:val="code"/>
        <w:rPr>
          <w:sz w:val="18"/>
          <w:szCs w:val="16"/>
        </w:rPr>
      </w:pPr>
      <w:r w:rsidRPr="006902AC">
        <w:rPr>
          <w:sz w:val="18"/>
          <w:szCs w:val="16"/>
        </w:rPr>
        <w:t>S4-AV1</w:t>
      </w:r>
      <w:r w:rsidR="00F16922" w:rsidRPr="006902AC">
        <w:rPr>
          <w:sz w:val="18"/>
          <w:szCs w:val="16"/>
        </w:rPr>
        <w:t>-01.sh &lt;num_frame&gt; &lt;fps_norm&gt; &lt;fps_denom&gt; &lt;width&gt; &lt;height&gt; &lt;cq-level&gt; &lt;input&gt; &lt;output&gt;</w:t>
      </w:r>
    </w:p>
    <w:p w14:paraId="15733478" w14:textId="17E3AF11" w:rsidR="00F16922" w:rsidRDefault="00A73B00" w:rsidP="00F16922">
      <w:pPr>
        <w:pStyle w:val="Heading5"/>
      </w:pPr>
      <w:bookmarkStart w:id="698" w:name="_Toc100837996"/>
      <w:r>
        <w:t>8.4.2.</w:t>
      </w:r>
      <w:r w:rsidR="00F16922">
        <w:t>5.4</w:t>
      </w:r>
      <w:r w:rsidR="00F16922">
        <w:tab/>
      </w:r>
      <w:r w:rsidR="009366E9">
        <w:t>S4-AV1</w:t>
      </w:r>
      <w:r w:rsidR="00F16922">
        <w:t>-02: Intra</w:t>
      </w:r>
      <w:bookmarkEnd w:id="698"/>
    </w:p>
    <w:p w14:paraId="25F7BBF9" w14:textId="0DF3B5CA" w:rsidR="00612514" w:rsidRDefault="00F16922" w:rsidP="00612514">
      <w:pPr>
        <w:spacing w:after="120"/>
      </w:pPr>
      <w:r>
        <w:t xml:space="preserve">For these clips the following additional command line options are </w:t>
      </w:r>
      <w:r w:rsidR="00612514">
        <w:t>provided in Table 8.4.2.</w:t>
      </w:r>
      <w:r w:rsidR="004D7CCB">
        <w:t>5</w:t>
      </w:r>
      <w:r w:rsidR="00612514">
        <w:t>.</w:t>
      </w:r>
      <w:r w:rsidR="004D7CCB">
        <w:t>4</w:t>
      </w:r>
      <w:r w:rsidR="00612514">
        <w:t>-1.</w:t>
      </w:r>
    </w:p>
    <w:p w14:paraId="7FB090D1" w14:textId="27CD2FCA" w:rsidR="00F16922" w:rsidRDefault="00612514" w:rsidP="006902AC">
      <w:pPr>
        <w:pStyle w:val="TH"/>
      </w:pPr>
      <w:r>
        <w:t>Table 8.4.2.</w:t>
      </w:r>
      <w:r w:rsidR="004D7CCB">
        <w:t>5</w:t>
      </w:r>
      <w:r>
        <w:t>.</w:t>
      </w:r>
      <w:r w:rsidR="004D7CCB">
        <w:t>4</w:t>
      </w:r>
      <w:r>
        <w:t xml:space="preserve">-1 Additional Scenario </w:t>
      </w:r>
      <w:r w:rsidR="0080525E">
        <w:t>4</w:t>
      </w:r>
      <w:r w:rsidR="004D7CCB">
        <w:t xml:space="preserve"> </w:t>
      </w:r>
      <w:r>
        <w:t>command line options for S</w:t>
      </w:r>
      <w:r w:rsidR="0080525E">
        <w:t>4</w:t>
      </w:r>
      <w:r>
        <w:t>-AV1-02</w:t>
      </w:r>
    </w:p>
    <w:tbl>
      <w:tblPr>
        <w:tblStyle w:val="TableGrid1"/>
        <w:tblW w:w="5000" w:type="pct"/>
        <w:tblLayout w:type="fixed"/>
        <w:tblLook w:val="0400" w:firstRow="0" w:lastRow="0" w:firstColumn="0" w:lastColumn="0" w:noHBand="0" w:noVBand="1"/>
      </w:tblPr>
      <w:tblGrid>
        <w:gridCol w:w="3511"/>
        <w:gridCol w:w="6120"/>
      </w:tblGrid>
      <w:tr w:rsidR="003F2184" w:rsidRPr="008E3302" w14:paraId="3F0F6153" w14:textId="77777777" w:rsidTr="006902AC">
        <w:tc>
          <w:tcPr>
            <w:tcW w:w="3511" w:type="dxa"/>
          </w:tcPr>
          <w:p w14:paraId="525E4BE0" w14:textId="77777777" w:rsidR="003F2184" w:rsidRDefault="003F2184" w:rsidP="003F218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C39E74A" w14:textId="0691BC80" w:rsidR="003F2184" w:rsidRPr="00FA1D02" w:rsidRDefault="003F2184" w:rsidP="003F218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746AC4DE" w14:textId="3603BA61" w:rsidR="003F2184" w:rsidRPr="009D2B1F" w:rsidRDefault="003F2184" w:rsidP="003F2184">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3F2184" w:rsidRPr="008E3302" w14:paraId="5E3EF214" w14:textId="77777777" w:rsidTr="006902AC">
        <w:tc>
          <w:tcPr>
            <w:tcW w:w="3511" w:type="dxa"/>
          </w:tcPr>
          <w:p w14:paraId="4C157D8D" w14:textId="7469ACA2" w:rsidR="003F2184" w:rsidRPr="008E3302" w:rsidRDefault="003F2184" w:rsidP="003F2184">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F7E603D" w14:textId="3CB37D74" w:rsidR="003F2184" w:rsidRPr="008E3302" w:rsidRDefault="003F2184" w:rsidP="003F2184">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3F2184" w:rsidRPr="008E3302" w14:paraId="399763D0" w14:textId="77777777" w:rsidTr="003F2184">
        <w:tc>
          <w:tcPr>
            <w:tcW w:w="3511" w:type="dxa"/>
          </w:tcPr>
          <w:p w14:paraId="7BAB42B6" w14:textId="4CE0ADE5" w:rsidR="003F2184" w:rsidRPr="00FA1D02" w:rsidRDefault="003F2184" w:rsidP="003F2184">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627C1377" w14:textId="77777777" w:rsidR="003F2184" w:rsidRDefault="003F2184" w:rsidP="003F2184">
            <w:pPr>
              <w:spacing w:after="60" w:line="259" w:lineRule="auto"/>
              <w:rPr>
                <w:sz w:val="16"/>
                <w:szCs w:val="16"/>
                <w:lang w:val="en-US" w:eastAsia="en-GB"/>
              </w:rPr>
            </w:pPr>
            <w:r>
              <w:rPr>
                <w:sz w:val="16"/>
                <w:szCs w:val="16"/>
                <w:lang w:val="en-US" w:eastAsia="en-GB"/>
              </w:rPr>
              <w:t xml:space="preserve">Set the GOPSize to 32. </w:t>
            </w:r>
          </w:p>
          <w:p w14:paraId="742B3B85" w14:textId="4D039DF0" w:rsidR="003F2184" w:rsidRPr="009D2B1F" w:rsidRDefault="003F2184" w:rsidP="003F2184">
            <w:pPr>
              <w:spacing w:after="60" w:line="259" w:lineRule="auto"/>
              <w:rPr>
                <w:sz w:val="16"/>
                <w:szCs w:val="16"/>
                <w:lang w:val="en-US" w:eastAsia="en-GB"/>
              </w:rPr>
            </w:pPr>
            <w:r>
              <w:rPr>
                <w:sz w:val="16"/>
                <w:szCs w:val="16"/>
                <w:lang w:val="en-US" w:eastAsia="en-GB"/>
              </w:rPr>
              <w:t>Note: Flat QP. GOP Size does not alter QP.</w:t>
            </w:r>
          </w:p>
        </w:tc>
      </w:tr>
    </w:tbl>
    <w:p w14:paraId="2FD9D517" w14:textId="77777777" w:rsidR="00F16922" w:rsidRDefault="00F16922" w:rsidP="00F16922"/>
    <w:p w14:paraId="52D09571" w14:textId="4DE7348F" w:rsidR="00F16922" w:rsidRDefault="00F16922" w:rsidP="00F16922">
      <w:r w:rsidRPr="0053509A">
        <w:rPr>
          <w:rFonts w:ascii="Courier New" w:hAnsi="Courier New" w:cs="Courier New"/>
        </w:rPr>
        <w:lastRenderedPageBreak/>
        <w:t>IntraPeriod</w:t>
      </w:r>
      <w:r w:rsidRPr="0053509A">
        <w:t xml:space="preserve"> = power of 2 value that is greater than or equal to the frame rate (fps), such that near 1 second is </w:t>
      </w:r>
      <w:r w:rsidRPr="00882D8E">
        <w:t>achieved</w:t>
      </w:r>
      <w:r>
        <w:t>: 32 for 30fps sequences and 64 for 60fps sequences</w:t>
      </w:r>
      <w:r w:rsidR="002D280F">
        <w:t>.</w:t>
      </w:r>
    </w:p>
    <w:p w14:paraId="0E0D30C1" w14:textId="77777777" w:rsidR="002D280F" w:rsidRDefault="002D280F" w:rsidP="002D280F">
      <w:pPr>
        <w:spacing w:after="120"/>
      </w:pPr>
      <w:r w:rsidRPr="00A20413">
        <w:t>The following command line is used for all encodes:</w:t>
      </w:r>
    </w:p>
    <w:p w14:paraId="2701F1D6" w14:textId="35B2C512" w:rsidR="00F16922" w:rsidRPr="006902AC" w:rsidRDefault="009366E9" w:rsidP="00F16922">
      <w:pPr>
        <w:pStyle w:val="code"/>
        <w:rPr>
          <w:sz w:val="18"/>
          <w:szCs w:val="16"/>
        </w:rPr>
      </w:pPr>
      <w:r w:rsidRPr="006902AC">
        <w:rPr>
          <w:sz w:val="18"/>
          <w:szCs w:val="16"/>
        </w:rPr>
        <w:t>S4-AV1</w:t>
      </w:r>
      <w:r w:rsidR="00F16922" w:rsidRPr="006902AC">
        <w:rPr>
          <w:sz w:val="18"/>
          <w:szCs w:val="16"/>
        </w:rPr>
        <w:t>-02.sh &lt;num_frame&gt; &lt;fps_norm&gt; &lt;fps_denom&gt; &lt;width&gt; &lt;height&gt; &lt;cq-level&gt; &lt;intra_period&gt; &lt;input&gt; &lt;output&gt;</w:t>
      </w:r>
    </w:p>
    <w:p w14:paraId="10A753CB" w14:textId="781D1117" w:rsidR="00F16922" w:rsidRDefault="00A73B00" w:rsidP="00F16922">
      <w:pPr>
        <w:pStyle w:val="Heading5"/>
      </w:pPr>
      <w:bookmarkStart w:id="699" w:name="_Toc100837997"/>
      <w:r>
        <w:t>8.4.2.</w:t>
      </w:r>
      <w:r w:rsidR="00F16922">
        <w:t>5.5</w:t>
      </w:r>
      <w:r w:rsidR="00F16922">
        <w:tab/>
        <w:t>Test Results</w:t>
      </w:r>
      <w:bookmarkEnd w:id="699"/>
    </w:p>
    <w:p w14:paraId="49D9BCFF" w14:textId="77777777" w:rsidR="00D62B51" w:rsidRDefault="00D62B51" w:rsidP="00D62B51">
      <w:pPr>
        <w:keepNext/>
      </w:pPr>
      <w:r>
        <w:t xml:space="preserve">AV1 test streams are provided according to the key system here: </w:t>
      </w:r>
    </w:p>
    <w:p w14:paraId="41344C4B" w14:textId="64A61899" w:rsidR="00D62B51" w:rsidRDefault="00C95469" w:rsidP="00D62B51">
      <w:pPr>
        <w:pStyle w:val="List"/>
        <w:ind w:left="644" w:firstLine="0"/>
      </w:pPr>
      <w:hyperlink r:id="rId132" w:history="1">
        <w:r w:rsidR="00D62B51" w:rsidRPr="00D62B51">
          <w:rPr>
            <w:rStyle w:val="Hyperlink"/>
          </w:rPr>
          <w:t>https://dash-large-files.akamaized.net/WAVE/3GPP/5GVideo/Bitstreams/Scenario-4-Sharing/AV1/</w:t>
        </w:r>
      </w:hyperlink>
      <w:r w:rsidR="00D62B51">
        <w:t xml:space="preserve">  </w:t>
      </w:r>
    </w:p>
    <w:p w14:paraId="0E5FA1EE" w14:textId="77777777" w:rsidR="00D62B51" w:rsidRDefault="00D62B51" w:rsidP="00D62B51">
      <w:pPr>
        <w:keepNext/>
      </w:pPr>
      <w:r>
        <w:t>AV1 test metrics are provided with the appropriate keys as defined in Table 8.4.2.5.1-1. The csv files are located here:</w:t>
      </w:r>
    </w:p>
    <w:p w14:paraId="0E258EED" w14:textId="1FEA4556" w:rsidR="00D62B51" w:rsidRDefault="00C95469" w:rsidP="00613089">
      <w:pPr>
        <w:pStyle w:val="List"/>
        <w:ind w:left="644" w:firstLine="0"/>
        <w:rPr>
          <w:rStyle w:val="Hyperlink"/>
        </w:rPr>
      </w:pPr>
      <w:hyperlink r:id="rId133" w:history="1">
        <w:r w:rsidR="00613089" w:rsidRPr="00613089">
          <w:rPr>
            <w:rStyle w:val="Hyperlink"/>
          </w:rPr>
          <w:t>https://dash-large-files.akamaized.net/WAVE/3GPP/5GVideo/</w:t>
        </w:r>
        <w:r w:rsidR="00613089" w:rsidRPr="008B46F2">
          <w:rPr>
            <w:rStyle w:val="Hyperlink"/>
          </w:rPr>
          <w:t>Bitstreams/Scenario-4-Sharing/AV1/Metrics/</w:t>
        </w:r>
      </w:hyperlink>
    </w:p>
    <w:p w14:paraId="7972BDD2" w14:textId="1B2FBA56" w:rsidR="0027540D" w:rsidRPr="006673CB" w:rsidRDefault="0027540D" w:rsidP="006673CB">
      <w:pPr>
        <w:pStyle w:val="EditorsNote"/>
        <w:rPr>
          <w:rStyle w:val="Hyperlink"/>
          <w:color w:val="FF0000"/>
          <w:u w:val="none"/>
        </w:rPr>
      </w:pPr>
      <w:r>
        <w:t>Editor’s Note: Verification is still pending</w:t>
      </w:r>
    </w:p>
    <w:p w14:paraId="6C76228B" w14:textId="1FA4CF76" w:rsidR="00F16922" w:rsidRDefault="00A73B00" w:rsidP="00F16922">
      <w:pPr>
        <w:pStyle w:val="Heading4"/>
      </w:pPr>
      <w:bookmarkStart w:id="700" w:name="_heading=h.1y810tw" w:colFirst="0" w:colLast="0"/>
      <w:bookmarkStart w:id="701" w:name="_Toc100837998"/>
      <w:bookmarkEnd w:id="700"/>
      <w:r>
        <w:t>8.4.2.</w:t>
      </w:r>
      <w:r w:rsidR="00F16922">
        <w:t>6</w:t>
      </w:r>
      <w:r w:rsidR="00F16922">
        <w:tab/>
        <w:t>Scenario 5: Online Gaming</w:t>
      </w:r>
      <w:bookmarkEnd w:id="701"/>
    </w:p>
    <w:p w14:paraId="0B182B1B" w14:textId="10B7A109" w:rsidR="00F16922" w:rsidRDefault="00A73B00" w:rsidP="00F16922">
      <w:pPr>
        <w:pStyle w:val="Heading5"/>
      </w:pPr>
      <w:bookmarkStart w:id="702" w:name="_Toc100837999"/>
      <w:r>
        <w:t>8.4.2.</w:t>
      </w:r>
      <w:r w:rsidR="00F16922">
        <w:t>6.1</w:t>
      </w:r>
      <w:r w:rsidR="00F16922">
        <w:tab/>
        <w:t>Overview</w:t>
      </w:r>
      <w:bookmarkEnd w:id="702"/>
    </w:p>
    <w:p w14:paraId="393A60FC" w14:textId="6FA98E77" w:rsidR="00F16922" w:rsidRDefault="00F16922" w:rsidP="00F16922">
      <w:pPr>
        <w:spacing w:after="120"/>
      </w:pPr>
      <w:r>
        <w:t xml:space="preserve">Table </w:t>
      </w:r>
      <w:r w:rsidR="00A73B00">
        <w:t>8.4.2.</w:t>
      </w:r>
      <w:r>
        <w:t xml:space="preserve">6.1-1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0FA7638A" w14:textId="56CB4DE9" w:rsidR="00F16922" w:rsidRDefault="00F16922" w:rsidP="00F16922">
      <w:pPr>
        <w:pStyle w:val="TH"/>
      </w:pPr>
      <w:r>
        <w:t xml:space="preserve">Table </w:t>
      </w:r>
      <w:r w:rsidR="00A73B00">
        <w:t>8.4.2.</w:t>
      </w:r>
      <w:r>
        <w:t xml:space="preserve">6.1-1 </w:t>
      </w:r>
      <w:r w:rsidRPr="005707CF">
        <w:t xml:space="preserve">Test Tuple generation with AV1, </w:t>
      </w:r>
      <w:r>
        <w:t>Online Gaming</w:t>
      </w:r>
      <w:r w:rsidRPr="005707CF">
        <w:t xml:space="preserve"> Scenario</w:t>
      </w:r>
    </w:p>
    <w:tbl>
      <w:tblPr>
        <w:tblStyle w:val="TableGrid"/>
        <w:tblpPr w:leftFromText="180" w:rightFromText="180" w:vertAnchor="text" w:tblpY="54"/>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one" w:sz="0" w:space="0" w:color="auto"/>
          <w:insideV w:val="single" w:sz="4" w:space="0" w:color="FFFFFF" w:themeColor="background1"/>
        </w:tblBorders>
        <w:tblLayout w:type="fixed"/>
        <w:tblCellMar>
          <w:left w:w="43" w:type="dxa"/>
          <w:right w:w="43" w:type="dxa"/>
        </w:tblCellMar>
        <w:tblLook w:val="04A0" w:firstRow="1" w:lastRow="0" w:firstColumn="1" w:lastColumn="0" w:noHBand="0" w:noVBand="1"/>
      </w:tblPr>
      <w:tblGrid>
        <w:gridCol w:w="1216"/>
        <w:gridCol w:w="938"/>
        <w:gridCol w:w="1065"/>
        <w:gridCol w:w="1367"/>
        <w:gridCol w:w="1590"/>
        <w:gridCol w:w="1908"/>
        <w:gridCol w:w="1547"/>
      </w:tblGrid>
      <w:tr w:rsidR="00627970" w:rsidRPr="005E6E88" w14:paraId="6A5131F0" w14:textId="77777777" w:rsidTr="00632EA8">
        <w:trPr>
          <w:cantSplit/>
          <w:tblHeader/>
        </w:trPr>
        <w:tc>
          <w:tcPr>
            <w:tcW w:w="1216" w:type="dxa"/>
            <w:shd w:val="clear" w:color="auto" w:fill="A5A5A5"/>
          </w:tcPr>
          <w:p w14:paraId="0F48B9C7" w14:textId="77777777" w:rsidR="00627970" w:rsidRPr="00B77179" w:rsidRDefault="00627970" w:rsidP="00632EA8">
            <w:pPr>
              <w:spacing w:after="0"/>
              <w:jc w:val="center"/>
              <w:rPr>
                <w:rFonts w:ascii="Arial" w:hAnsi="Arial" w:cs="Arial"/>
                <w:color w:val="FFFFFF" w:themeColor="background1"/>
                <w:sz w:val="16"/>
                <w:szCs w:val="16"/>
              </w:rPr>
            </w:pPr>
            <w:r w:rsidRPr="00B77179">
              <w:rPr>
                <w:rFonts w:ascii="Arial" w:hAnsi="Arial" w:cs="Arial"/>
                <w:color w:val="FFFFFF" w:themeColor="background1"/>
                <w:sz w:val="16"/>
                <w:szCs w:val="16"/>
              </w:rPr>
              <w:t>Key</w:t>
            </w:r>
          </w:p>
        </w:tc>
        <w:tc>
          <w:tcPr>
            <w:tcW w:w="938" w:type="dxa"/>
            <w:tcBorders>
              <w:bottom w:val="single" w:sz="4" w:space="0" w:color="FFFFFF" w:themeColor="background1"/>
            </w:tcBorders>
            <w:shd w:val="clear" w:color="auto" w:fill="A5A5A5"/>
          </w:tcPr>
          <w:p w14:paraId="740BD0F2"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Clause</w:t>
            </w:r>
          </w:p>
        </w:tc>
        <w:tc>
          <w:tcPr>
            <w:tcW w:w="1065" w:type="dxa"/>
            <w:tcBorders>
              <w:bottom w:val="single" w:sz="4" w:space="0" w:color="FFFFFF" w:themeColor="background1"/>
            </w:tcBorders>
            <w:shd w:val="clear" w:color="auto" w:fill="A5A5A5"/>
          </w:tcPr>
          <w:p w14:paraId="045BC2F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Sequence</w:t>
            </w:r>
          </w:p>
        </w:tc>
        <w:tc>
          <w:tcPr>
            <w:tcW w:w="1367" w:type="dxa"/>
            <w:tcBorders>
              <w:bottom w:val="single" w:sz="4" w:space="0" w:color="FFFFFF" w:themeColor="background1"/>
            </w:tcBorders>
            <w:shd w:val="clear" w:color="auto" w:fill="A5A5A5"/>
          </w:tcPr>
          <w:p w14:paraId="4F53125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Encoder</w:t>
            </w:r>
          </w:p>
        </w:tc>
        <w:tc>
          <w:tcPr>
            <w:tcW w:w="1590" w:type="dxa"/>
            <w:tcBorders>
              <w:bottom w:val="single" w:sz="4" w:space="0" w:color="FFFFFF" w:themeColor="background1"/>
            </w:tcBorders>
            <w:shd w:val="clear" w:color="auto" w:fill="A5A5A5"/>
          </w:tcPr>
          <w:p w14:paraId="40F34535"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Configuration</w:t>
            </w:r>
          </w:p>
        </w:tc>
        <w:tc>
          <w:tcPr>
            <w:tcW w:w="1908" w:type="dxa"/>
            <w:tcBorders>
              <w:bottom w:val="single" w:sz="4" w:space="0" w:color="FFFFFF" w:themeColor="background1"/>
            </w:tcBorders>
            <w:shd w:val="clear" w:color="auto" w:fill="A5A5A5"/>
          </w:tcPr>
          <w:p w14:paraId="4FB2E58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Variations</w:t>
            </w:r>
          </w:p>
        </w:tc>
        <w:tc>
          <w:tcPr>
            <w:tcW w:w="1547" w:type="dxa"/>
            <w:tcBorders>
              <w:bottom w:val="single" w:sz="4" w:space="0" w:color="FFFFFF" w:themeColor="background1"/>
            </w:tcBorders>
            <w:shd w:val="clear" w:color="auto" w:fill="A5A5A5"/>
          </w:tcPr>
          <w:p w14:paraId="1D1C861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Anchor Key</w:t>
            </w:r>
          </w:p>
        </w:tc>
      </w:tr>
      <w:tr w:rsidR="00627970" w:rsidRPr="005E6E88" w14:paraId="75730752" w14:textId="77777777" w:rsidTr="00632EA8">
        <w:trPr>
          <w:cantSplit/>
        </w:trPr>
        <w:tc>
          <w:tcPr>
            <w:tcW w:w="1216" w:type="dxa"/>
            <w:shd w:val="clear" w:color="auto" w:fill="A5A5A5"/>
          </w:tcPr>
          <w:p w14:paraId="47F5C19E" w14:textId="6441ACF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01-AV1</w:t>
            </w:r>
          </w:p>
        </w:tc>
        <w:tc>
          <w:tcPr>
            <w:tcW w:w="938" w:type="dxa"/>
            <w:tcBorders>
              <w:top w:val="single" w:sz="4" w:space="0" w:color="FFFFFF" w:themeColor="background1"/>
              <w:bottom w:val="single" w:sz="6" w:space="0" w:color="FFFFFF" w:themeColor="background1"/>
              <w:right w:val="single" w:sz="6" w:space="0" w:color="FFFFFF" w:themeColor="background1"/>
            </w:tcBorders>
            <w:shd w:val="clear" w:color="auto" w:fill="DBDBDB"/>
          </w:tcPr>
          <w:p w14:paraId="3A11A6C9" w14:textId="5078C60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38456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C9A0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B3EBFAF" w14:textId="0867026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4C8A0B" w14:textId="00357807"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4" w:space="0" w:color="FFFFFF" w:themeColor="background1"/>
              <w:left w:val="single" w:sz="6" w:space="0" w:color="FFFFFF" w:themeColor="background1"/>
              <w:bottom w:val="single" w:sz="6" w:space="0" w:color="FFFFFF" w:themeColor="background1"/>
            </w:tcBorders>
            <w:shd w:val="clear" w:color="auto" w:fill="DBDBDB"/>
          </w:tcPr>
          <w:p w14:paraId="5058B05F" w14:textId="7C309D4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01-AV1-&lt;QP&gt;</w:t>
            </w:r>
          </w:p>
        </w:tc>
      </w:tr>
      <w:tr w:rsidR="00627970" w:rsidRPr="005E6E88" w14:paraId="2BD6FE6D" w14:textId="77777777" w:rsidTr="00632EA8">
        <w:trPr>
          <w:cantSplit/>
        </w:trPr>
        <w:tc>
          <w:tcPr>
            <w:tcW w:w="1216" w:type="dxa"/>
            <w:shd w:val="clear" w:color="auto" w:fill="A5A5A5"/>
          </w:tcPr>
          <w:p w14:paraId="58ECDAAF" w14:textId="266D538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8E5C32" w14:textId="4451C0F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739D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7C0DD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D2CA44F" w14:textId="7A408A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6069" w14:textId="1E4A4E48"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A8783C6" w14:textId="7AEAF0A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02-AV1-&lt;QP&gt;</w:t>
            </w:r>
          </w:p>
        </w:tc>
      </w:tr>
      <w:tr w:rsidR="00627970" w:rsidRPr="005E6E88" w14:paraId="4955F988" w14:textId="77777777" w:rsidTr="00632EA8">
        <w:trPr>
          <w:cantSplit/>
        </w:trPr>
        <w:tc>
          <w:tcPr>
            <w:tcW w:w="1216" w:type="dxa"/>
            <w:shd w:val="clear" w:color="auto" w:fill="A5A5A5"/>
          </w:tcPr>
          <w:p w14:paraId="71EB579D" w14:textId="3CB82D2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C8D0ED4" w14:textId="0F6506C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ED15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31562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C34A38" w14:textId="64DB2FD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0332C3" w14:textId="23A9DA4E"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5BF5CBF" w14:textId="5549E22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03-AV1-&lt;QP&gt;</w:t>
            </w:r>
          </w:p>
        </w:tc>
      </w:tr>
      <w:tr w:rsidR="00627970" w:rsidRPr="005E6E88" w14:paraId="10FBC13E" w14:textId="77777777" w:rsidTr="00632EA8">
        <w:trPr>
          <w:cantSplit/>
        </w:trPr>
        <w:tc>
          <w:tcPr>
            <w:tcW w:w="1216" w:type="dxa"/>
            <w:shd w:val="clear" w:color="auto" w:fill="A5A5A5"/>
          </w:tcPr>
          <w:p w14:paraId="0252B0D9" w14:textId="4C06F5B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73186" w14:textId="31C1862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13C07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CB7D7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98BE62" w14:textId="76C43F6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CC7705" w14:textId="4628A266"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6FE9DE2" w14:textId="2FDC437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04-AV1-&lt;QP&gt;</w:t>
            </w:r>
          </w:p>
        </w:tc>
      </w:tr>
      <w:tr w:rsidR="00627970" w:rsidRPr="005E6E88" w14:paraId="2B69EB0E" w14:textId="77777777" w:rsidTr="00632EA8">
        <w:trPr>
          <w:cantSplit/>
        </w:trPr>
        <w:tc>
          <w:tcPr>
            <w:tcW w:w="1216" w:type="dxa"/>
            <w:shd w:val="clear" w:color="auto" w:fill="A5A5A5"/>
          </w:tcPr>
          <w:p w14:paraId="25312EB5" w14:textId="4A89D2D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AD99EA8" w14:textId="6843CCFF"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9A8891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A127E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859BBE" w14:textId="5FC8A1D1"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B4B067" w14:textId="1FEB0883"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CE013F2" w14:textId="6B1C85C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05-AV1-&lt;QP&gt;</w:t>
            </w:r>
          </w:p>
        </w:tc>
      </w:tr>
      <w:tr w:rsidR="00627970" w:rsidRPr="005E6E88" w14:paraId="115BB527" w14:textId="77777777" w:rsidTr="00632EA8">
        <w:trPr>
          <w:cantSplit/>
        </w:trPr>
        <w:tc>
          <w:tcPr>
            <w:tcW w:w="1216" w:type="dxa"/>
            <w:shd w:val="clear" w:color="auto" w:fill="A5A5A5"/>
          </w:tcPr>
          <w:p w14:paraId="196B3E26" w14:textId="3598261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23BE4E9" w14:textId="0C1C3C24"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C9A5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EB47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2A72C6" w14:textId="2C36063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81DA1D" w14:textId="16B23AD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8996F9D" w14:textId="27DF104B"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06-AV1-&lt;QP&gt;</w:t>
            </w:r>
          </w:p>
        </w:tc>
      </w:tr>
      <w:tr w:rsidR="00627970" w:rsidRPr="005E6E88" w14:paraId="7F8726EF" w14:textId="77777777" w:rsidTr="00632EA8">
        <w:trPr>
          <w:cantSplit/>
        </w:trPr>
        <w:tc>
          <w:tcPr>
            <w:tcW w:w="1216" w:type="dxa"/>
            <w:shd w:val="clear" w:color="auto" w:fill="A5A5A5"/>
          </w:tcPr>
          <w:p w14:paraId="064147DA" w14:textId="711A409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6E2FE5" w14:textId="323BDAF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B3012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3F95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646CCA" w14:textId="7872EF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AE5BBE" w14:textId="4E874AB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F028A79" w14:textId="0A73B2AF"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07-AV1-&lt;QP&gt;</w:t>
            </w:r>
          </w:p>
        </w:tc>
      </w:tr>
      <w:tr w:rsidR="00627970" w:rsidRPr="005E6E88" w14:paraId="21D3B7A1" w14:textId="77777777" w:rsidTr="00632EA8">
        <w:trPr>
          <w:cantSplit/>
        </w:trPr>
        <w:tc>
          <w:tcPr>
            <w:tcW w:w="1216" w:type="dxa"/>
            <w:shd w:val="clear" w:color="auto" w:fill="A5A5A5"/>
          </w:tcPr>
          <w:p w14:paraId="7EED9D00" w14:textId="2D7EF57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AD04B4" w14:textId="3D4BFDD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9A696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2CA393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018737" w14:textId="01268EE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CACFE1C" w14:textId="374AA381"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9D3A55" w14:textId="490257B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08-AV1-&lt;QP&gt;</w:t>
            </w:r>
          </w:p>
        </w:tc>
      </w:tr>
      <w:tr w:rsidR="00627970" w:rsidRPr="005E6E88" w14:paraId="2AB1C1EA" w14:textId="77777777" w:rsidTr="00632EA8">
        <w:trPr>
          <w:cantSplit/>
        </w:trPr>
        <w:tc>
          <w:tcPr>
            <w:tcW w:w="1216" w:type="dxa"/>
            <w:shd w:val="clear" w:color="auto" w:fill="A5A5A5"/>
          </w:tcPr>
          <w:p w14:paraId="523872C7" w14:textId="5CBEE7C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A982D95" w14:textId="2754E45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199F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A7F59" w14:textId="77777777" w:rsidR="00627970" w:rsidRPr="00B77179" w:rsidRDefault="00627970" w:rsidP="00632EA8">
            <w:pPr>
              <w:spacing w:after="0"/>
              <w:jc w:val="center"/>
              <w:rPr>
                <w:rFonts w:ascii="Arial" w:hAnsi="Arial" w:cs="Arial"/>
                <w:color w:val="FFFFFF" w:themeColor="background1"/>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C449BB" w14:textId="7E450BE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74D60F3" w14:textId="456F4ED9"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E8D3833" w14:textId="19EED1F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09-AV1-&lt;QP&gt;</w:t>
            </w:r>
          </w:p>
        </w:tc>
      </w:tr>
      <w:tr w:rsidR="00627970" w:rsidRPr="005E6E88" w14:paraId="3B005D95" w14:textId="77777777" w:rsidTr="00632EA8">
        <w:trPr>
          <w:cantSplit/>
        </w:trPr>
        <w:tc>
          <w:tcPr>
            <w:tcW w:w="1216" w:type="dxa"/>
            <w:shd w:val="clear" w:color="auto" w:fill="A5A5A5"/>
          </w:tcPr>
          <w:p w14:paraId="0068E921" w14:textId="20C60E2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3C45687" w14:textId="7EC9886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3854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FE86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6AFFBD" w14:textId="1C1732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E1D845" w14:textId="5A30C381"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632840A" w14:textId="1891A00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10-AV1-&lt;QP&gt;</w:t>
            </w:r>
          </w:p>
        </w:tc>
      </w:tr>
      <w:tr w:rsidR="00627970" w:rsidRPr="005E6E88" w14:paraId="56AF940E" w14:textId="77777777" w:rsidTr="00632EA8">
        <w:trPr>
          <w:cantSplit/>
        </w:trPr>
        <w:tc>
          <w:tcPr>
            <w:tcW w:w="1216" w:type="dxa"/>
            <w:shd w:val="clear" w:color="auto" w:fill="A5A5A5"/>
          </w:tcPr>
          <w:p w14:paraId="1812F0D4" w14:textId="29A952F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9ADA45F" w14:textId="1483596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587A29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F741DD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BAE8" w14:textId="653DC89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174A45" w14:textId="1BC9228D"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08919CC" w14:textId="60FEB38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11-AV1-&lt;QP&gt;</w:t>
            </w:r>
          </w:p>
        </w:tc>
      </w:tr>
      <w:tr w:rsidR="00627970" w:rsidRPr="005E6E88" w14:paraId="26CD41DB" w14:textId="77777777" w:rsidTr="00632EA8">
        <w:trPr>
          <w:cantSplit/>
        </w:trPr>
        <w:tc>
          <w:tcPr>
            <w:tcW w:w="1216" w:type="dxa"/>
            <w:shd w:val="clear" w:color="auto" w:fill="A5A5A5"/>
          </w:tcPr>
          <w:p w14:paraId="28CFBB1F" w14:textId="44DB82A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A6C87" w14:textId="0E09608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324FD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2D819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D11DDB" w14:textId="118AF0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72FD2E" w14:textId="0E3F4A46"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E679509" w14:textId="6EFB39F2"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12-AV1-&lt;QP&gt;</w:t>
            </w:r>
          </w:p>
        </w:tc>
      </w:tr>
      <w:tr w:rsidR="00627970" w:rsidRPr="005E6E88" w14:paraId="6672AF8E" w14:textId="77777777" w:rsidTr="00632EA8">
        <w:trPr>
          <w:cantSplit/>
        </w:trPr>
        <w:tc>
          <w:tcPr>
            <w:tcW w:w="1216" w:type="dxa"/>
            <w:shd w:val="clear" w:color="auto" w:fill="A5A5A5"/>
          </w:tcPr>
          <w:p w14:paraId="2B643B5D" w14:textId="6E94CEF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F46193B" w14:textId="18C8863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42B9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E5D25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C211EB" w14:textId="0C5F7D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362975" w14:textId="2D112B1C"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CE1331C" w14:textId="3AA577A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13-AV1-&lt;QP&gt;</w:t>
            </w:r>
          </w:p>
        </w:tc>
      </w:tr>
      <w:tr w:rsidR="00627970" w:rsidRPr="005E6E88" w14:paraId="4370C249" w14:textId="77777777" w:rsidTr="00632EA8">
        <w:trPr>
          <w:cantSplit/>
        </w:trPr>
        <w:tc>
          <w:tcPr>
            <w:tcW w:w="1216" w:type="dxa"/>
            <w:shd w:val="clear" w:color="auto" w:fill="A5A5A5"/>
          </w:tcPr>
          <w:p w14:paraId="58C5DA7D" w14:textId="2704AB4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BC993" w14:textId="5FD1B2C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50CFE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4510B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9FD623" w14:textId="2F56B8A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6E6CE63" w14:textId="06AF962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4F88855B" w14:textId="1826846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14-AV1-&lt;QP&gt;</w:t>
            </w:r>
          </w:p>
        </w:tc>
      </w:tr>
      <w:tr w:rsidR="00627970" w:rsidRPr="005E6E88" w14:paraId="346D2F69" w14:textId="77777777" w:rsidTr="00632EA8">
        <w:trPr>
          <w:cantSplit/>
        </w:trPr>
        <w:tc>
          <w:tcPr>
            <w:tcW w:w="1216" w:type="dxa"/>
            <w:shd w:val="clear" w:color="auto" w:fill="A5A5A5"/>
          </w:tcPr>
          <w:p w14:paraId="57DA3645" w14:textId="7594BD1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60E768" w14:textId="0AC4BBD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59A61A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A18B4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668F870" w14:textId="1E397DA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0FABC5" w14:textId="192147B8"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83D5832" w14:textId="036C05E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15-AV1-&lt;QP&gt;</w:t>
            </w:r>
          </w:p>
        </w:tc>
      </w:tr>
      <w:tr w:rsidR="00627970" w:rsidRPr="005E6E88" w14:paraId="2BC97300" w14:textId="77777777" w:rsidTr="00632EA8">
        <w:trPr>
          <w:cantSplit/>
        </w:trPr>
        <w:tc>
          <w:tcPr>
            <w:tcW w:w="1216" w:type="dxa"/>
            <w:shd w:val="clear" w:color="auto" w:fill="A5A5A5"/>
          </w:tcPr>
          <w:p w14:paraId="5BC0A04A" w14:textId="49C8755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7D22C39" w14:textId="3865D88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F74B6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1511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93A11A1" w14:textId="6C98147F"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2527" w14:textId="2CC90BA0"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7536F1" w14:textId="7BF442E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16-AV1-&lt;QP&gt;</w:t>
            </w:r>
          </w:p>
        </w:tc>
      </w:tr>
      <w:tr w:rsidR="00627970" w:rsidRPr="005E6E88" w14:paraId="705CFD25" w14:textId="77777777" w:rsidTr="00632EA8">
        <w:trPr>
          <w:cantSplit/>
        </w:trPr>
        <w:tc>
          <w:tcPr>
            <w:tcW w:w="1216" w:type="dxa"/>
            <w:shd w:val="clear" w:color="auto" w:fill="A5A5A5"/>
          </w:tcPr>
          <w:p w14:paraId="6A4D8A5C" w14:textId="5DF5599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BC1DC14" w14:textId="3630953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24B59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57693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D9EB5" w14:textId="5DB4260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E534F" w14:textId="37CFD24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D7EB11A" w14:textId="351F4CC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17-AV1-&lt;QP&gt;</w:t>
            </w:r>
          </w:p>
        </w:tc>
      </w:tr>
      <w:tr w:rsidR="00627970" w:rsidRPr="005E6E88" w14:paraId="7E03A30A" w14:textId="77777777" w:rsidTr="00632EA8">
        <w:trPr>
          <w:cantSplit/>
        </w:trPr>
        <w:tc>
          <w:tcPr>
            <w:tcW w:w="1216" w:type="dxa"/>
            <w:shd w:val="clear" w:color="auto" w:fill="A5A5A5"/>
          </w:tcPr>
          <w:p w14:paraId="3A687851" w14:textId="6572A6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DC8946" w14:textId="00D89D6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8B38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F2C4C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3257B" w14:textId="40CFA89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71EC2D" w14:textId="3AC34091"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7E4400" w14:textId="718CB02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18-AV1-&lt;QP&gt;</w:t>
            </w:r>
          </w:p>
        </w:tc>
      </w:tr>
      <w:tr w:rsidR="00627970" w:rsidRPr="005E6E88" w14:paraId="2726D687" w14:textId="77777777" w:rsidTr="00632EA8">
        <w:trPr>
          <w:cantSplit/>
        </w:trPr>
        <w:tc>
          <w:tcPr>
            <w:tcW w:w="1216" w:type="dxa"/>
            <w:shd w:val="clear" w:color="auto" w:fill="A5A5A5"/>
          </w:tcPr>
          <w:p w14:paraId="6C92BE2D" w14:textId="39FB6E8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96B4D0" w14:textId="111BEE3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A382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C3FB6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C90D9AB" w14:textId="3621B3C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FB2599" w14:textId="6F90D2C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CDE4C6D" w14:textId="7057F2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19-AV1-&lt;QP&gt;</w:t>
            </w:r>
          </w:p>
        </w:tc>
      </w:tr>
      <w:tr w:rsidR="00627970" w:rsidRPr="005E6E88" w14:paraId="7A6C943B" w14:textId="77777777" w:rsidTr="00632EA8">
        <w:trPr>
          <w:cantSplit/>
        </w:trPr>
        <w:tc>
          <w:tcPr>
            <w:tcW w:w="1216" w:type="dxa"/>
            <w:shd w:val="clear" w:color="auto" w:fill="A5A5A5"/>
          </w:tcPr>
          <w:p w14:paraId="1800C64C" w14:textId="59E563A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0C40F7F" w14:textId="778D528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C937CB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23480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8EF116" w14:textId="386752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A9D7" w14:textId="21F3809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4577693" w14:textId="4A7975A3"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20-AV1-&lt;QP&gt;</w:t>
            </w:r>
          </w:p>
        </w:tc>
      </w:tr>
      <w:tr w:rsidR="00627970" w:rsidRPr="005E6E88" w14:paraId="0C10FA56" w14:textId="77777777" w:rsidTr="00632EA8">
        <w:trPr>
          <w:cantSplit/>
        </w:trPr>
        <w:tc>
          <w:tcPr>
            <w:tcW w:w="1216" w:type="dxa"/>
            <w:shd w:val="clear" w:color="auto" w:fill="A5A5A5"/>
          </w:tcPr>
          <w:p w14:paraId="327F896E" w14:textId="6EAB20B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1C80D50" w14:textId="03A3AEA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B393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2B7C8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54851A" w14:textId="2330DE3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833CA4" w14:textId="1599591B"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3BA45B5" w14:textId="599FA1F6"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21-AV1-&lt;QP&gt;</w:t>
            </w:r>
          </w:p>
        </w:tc>
      </w:tr>
      <w:tr w:rsidR="00627970" w:rsidRPr="005E6E88" w14:paraId="4BFA7A60" w14:textId="77777777" w:rsidTr="00632EA8">
        <w:trPr>
          <w:cantSplit/>
        </w:trPr>
        <w:tc>
          <w:tcPr>
            <w:tcW w:w="1216" w:type="dxa"/>
            <w:shd w:val="clear" w:color="auto" w:fill="A5A5A5"/>
          </w:tcPr>
          <w:p w14:paraId="026076F5" w14:textId="340ACC3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9C053F2" w14:textId="39709908"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261349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2AA4B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CFE2565" w14:textId="16A6948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ED8BE0" w14:textId="36FC2D63"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1BF7B5" w14:textId="07F97EE9"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22-AV1-&lt;QP&gt;</w:t>
            </w:r>
          </w:p>
        </w:tc>
      </w:tr>
      <w:tr w:rsidR="00627970" w:rsidRPr="005E6E88" w14:paraId="4D893CC3" w14:textId="77777777" w:rsidTr="00632EA8">
        <w:trPr>
          <w:cantSplit/>
        </w:trPr>
        <w:tc>
          <w:tcPr>
            <w:tcW w:w="1216" w:type="dxa"/>
            <w:shd w:val="clear" w:color="auto" w:fill="A5A5A5"/>
          </w:tcPr>
          <w:p w14:paraId="63358160" w14:textId="04C71E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6B13990" w14:textId="2FABA99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F9FC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4CA4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3FDA59" w14:textId="031E4E9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A879ED" w14:textId="0365FAD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15A3AAA" w14:textId="1985B801"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23-AV1-&lt;QP&gt;</w:t>
            </w:r>
          </w:p>
        </w:tc>
      </w:tr>
      <w:tr w:rsidR="00627970" w:rsidRPr="005E6E88" w14:paraId="08DEF3BA" w14:textId="77777777" w:rsidTr="00632EA8">
        <w:trPr>
          <w:cantSplit/>
        </w:trPr>
        <w:tc>
          <w:tcPr>
            <w:tcW w:w="1216" w:type="dxa"/>
            <w:shd w:val="clear" w:color="auto" w:fill="A5A5A5"/>
          </w:tcPr>
          <w:p w14:paraId="24ECD6BD" w14:textId="660DC6C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6D898" w14:textId="6796C07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E001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964F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174EFA3" w14:textId="52D6FBB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1A3016" w14:textId="7A55F08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DB376BD" w14:textId="271F73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24-AV1-&lt;QP&gt;</w:t>
            </w:r>
          </w:p>
        </w:tc>
      </w:tr>
      <w:tr w:rsidR="00627970" w:rsidRPr="005E6E88" w14:paraId="33C77F09" w14:textId="77777777" w:rsidTr="00632EA8">
        <w:trPr>
          <w:cantSplit/>
        </w:trPr>
        <w:tc>
          <w:tcPr>
            <w:tcW w:w="1216" w:type="dxa"/>
            <w:shd w:val="clear" w:color="auto" w:fill="A5A5A5"/>
          </w:tcPr>
          <w:p w14:paraId="6C38C97C" w14:textId="60548B4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9968C9C" w14:textId="1D62FD5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9D32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CA880E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65A3D6" w14:textId="5592659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4B2FFF" w14:textId="4DFA9CF4"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C7D08CE" w14:textId="116775A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25-AV1-&lt;QP&gt;</w:t>
            </w:r>
          </w:p>
        </w:tc>
      </w:tr>
      <w:tr w:rsidR="00627970" w:rsidRPr="005E6E88" w14:paraId="025EBE01" w14:textId="77777777" w:rsidTr="00632EA8">
        <w:trPr>
          <w:cantSplit/>
        </w:trPr>
        <w:tc>
          <w:tcPr>
            <w:tcW w:w="1216" w:type="dxa"/>
            <w:shd w:val="clear" w:color="auto" w:fill="A5A5A5"/>
          </w:tcPr>
          <w:p w14:paraId="07613897" w14:textId="6033E5D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7C4B4CD" w14:textId="799E819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58DB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BFA5A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65682D" w14:textId="5890568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5A43C9" w14:textId="226411FC"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8E77420" w14:textId="64138130"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26-AV1-&lt;QP&gt;</w:t>
            </w:r>
          </w:p>
        </w:tc>
      </w:tr>
      <w:tr w:rsidR="00627970" w:rsidRPr="005E6E88" w14:paraId="5096AC59" w14:textId="77777777" w:rsidTr="00632EA8">
        <w:trPr>
          <w:cantSplit/>
        </w:trPr>
        <w:tc>
          <w:tcPr>
            <w:tcW w:w="1216" w:type="dxa"/>
            <w:shd w:val="clear" w:color="auto" w:fill="A5A5A5"/>
          </w:tcPr>
          <w:p w14:paraId="07ABDFB1" w14:textId="2543A9CF" w:rsidR="00627970" w:rsidRPr="00B77179" w:rsidRDefault="009366E9" w:rsidP="00632EA8">
            <w:pPr>
              <w:spacing w:after="0"/>
              <w:jc w:val="center"/>
              <w:rPr>
                <w:rFonts w:ascii="Arial" w:hAnsi="Arial" w:cs="Arial"/>
                <w:color w:val="FFFFFF" w:themeColor="background1"/>
                <w:sz w:val="16"/>
                <w:szCs w:val="16"/>
              </w:rPr>
            </w:pPr>
            <w:bookmarkStart w:id="703" w:name="_Hlk85906557"/>
            <w:r>
              <w:rPr>
                <w:rFonts w:ascii="Arial" w:hAnsi="Arial" w:cs="Arial"/>
                <w:color w:val="FFFFFF" w:themeColor="background1"/>
                <w:sz w:val="16"/>
                <w:szCs w:val="16"/>
              </w:rPr>
              <w:t>S5-T</w:t>
            </w:r>
            <w:r w:rsidR="00627970">
              <w:rPr>
                <w:rFonts w:ascii="Arial" w:hAnsi="Arial" w:cs="Arial"/>
                <w:color w:val="FFFFFF" w:themeColor="background1"/>
                <w:sz w:val="16"/>
                <w:szCs w:val="16"/>
              </w:rPr>
              <w:t>27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7B14D09" w14:textId="50DF8A6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E54AE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770EA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7AFABC" w14:textId="589167D4"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F1C9C0" w14:textId="7412C61D"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5AD5A137" w14:textId="78E3DC8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27-</w:t>
            </w:r>
            <w:r w:rsidR="00627970">
              <w:rPr>
                <w:rFonts w:ascii="Arial" w:hAnsi="Arial" w:cs="Arial"/>
                <w:sz w:val="16"/>
                <w:szCs w:val="16"/>
              </w:rPr>
              <w:t>AV1-&lt;QP&gt;</w:t>
            </w:r>
          </w:p>
        </w:tc>
      </w:tr>
      <w:tr w:rsidR="00627970" w:rsidRPr="005E6E88" w14:paraId="37436903" w14:textId="77777777" w:rsidTr="00632EA8">
        <w:trPr>
          <w:cantSplit/>
        </w:trPr>
        <w:tc>
          <w:tcPr>
            <w:tcW w:w="1216" w:type="dxa"/>
            <w:shd w:val="clear" w:color="auto" w:fill="A5A5A5"/>
          </w:tcPr>
          <w:p w14:paraId="3F5EA55A" w14:textId="13FAD09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A516D" w14:textId="2ACC6802"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A12935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5AC760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38040A" w14:textId="5559B03F"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FFE142" w14:textId="0F473103"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0A714A7E" w14:textId="174D5A5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28-</w:t>
            </w:r>
            <w:r w:rsidR="00627970">
              <w:rPr>
                <w:rFonts w:ascii="Arial" w:hAnsi="Arial" w:cs="Arial"/>
                <w:sz w:val="16"/>
                <w:szCs w:val="16"/>
              </w:rPr>
              <w:t>AV1-&lt;QP&gt;</w:t>
            </w:r>
          </w:p>
        </w:tc>
      </w:tr>
      <w:tr w:rsidR="00627970" w:rsidRPr="005E6E88" w14:paraId="41C2DE77" w14:textId="77777777" w:rsidTr="00632EA8">
        <w:trPr>
          <w:cantSplit/>
        </w:trPr>
        <w:tc>
          <w:tcPr>
            <w:tcW w:w="1216" w:type="dxa"/>
            <w:shd w:val="clear" w:color="auto" w:fill="A5A5A5"/>
          </w:tcPr>
          <w:p w14:paraId="30207C7F" w14:textId="703B958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54D6E5" w14:textId="7EBED41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C5095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00391D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FEB31C" w14:textId="4F53184E"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D29F004" w14:textId="392FF7E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4CE9D5FB" w14:textId="4A91E1E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29-</w:t>
            </w:r>
            <w:r w:rsidR="00627970">
              <w:rPr>
                <w:rFonts w:ascii="Arial" w:hAnsi="Arial" w:cs="Arial"/>
                <w:sz w:val="16"/>
                <w:szCs w:val="16"/>
              </w:rPr>
              <w:t>AV1-&lt;QP&gt;</w:t>
            </w:r>
          </w:p>
        </w:tc>
      </w:tr>
      <w:tr w:rsidR="00627970" w:rsidRPr="005E6E88" w14:paraId="7F007DE2" w14:textId="77777777" w:rsidTr="00632EA8">
        <w:trPr>
          <w:cantSplit/>
        </w:trPr>
        <w:tc>
          <w:tcPr>
            <w:tcW w:w="1216" w:type="dxa"/>
            <w:shd w:val="clear" w:color="auto" w:fill="A5A5A5"/>
          </w:tcPr>
          <w:p w14:paraId="6BDD64BA" w14:textId="3BD4A98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76E2A2F" w14:textId="79DC4FFF"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551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1C4F3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173E67" w14:textId="2252744B"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C1DE52" w14:textId="00468BD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167AC5BC" w14:textId="1AB3DF64"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30-</w:t>
            </w:r>
            <w:r w:rsidR="00627970">
              <w:rPr>
                <w:rFonts w:ascii="Arial" w:hAnsi="Arial" w:cs="Arial"/>
                <w:sz w:val="16"/>
                <w:szCs w:val="16"/>
              </w:rPr>
              <w:t>AV1-&lt;QP&gt;</w:t>
            </w:r>
          </w:p>
        </w:tc>
      </w:tr>
      <w:tr w:rsidR="00627970" w:rsidRPr="005E6E88" w14:paraId="5A716BA7" w14:textId="77777777" w:rsidTr="00632EA8">
        <w:trPr>
          <w:cantSplit/>
        </w:trPr>
        <w:tc>
          <w:tcPr>
            <w:tcW w:w="1216" w:type="dxa"/>
            <w:shd w:val="clear" w:color="auto" w:fill="A5A5A5"/>
          </w:tcPr>
          <w:p w14:paraId="50EA36F8" w14:textId="35F164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BA947" w14:textId="13F5E66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A9D2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09ADC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5DD124" w14:textId="6445508B"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2D1E21" w14:textId="2D6FD46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18E9BFD7" w14:textId="55A8B45D"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31-</w:t>
            </w:r>
            <w:r w:rsidR="00627970">
              <w:rPr>
                <w:rFonts w:ascii="Arial" w:hAnsi="Arial" w:cs="Arial"/>
                <w:sz w:val="16"/>
                <w:szCs w:val="16"/>
              </w:rPr>
              <w:t>AV1-&lt;QP&gt;</w:t>
            </w:r>
          </w:p>
        </w:tc>
      </w:tr>
      <w:tr w:rsidR="00627970" w:rsidRPr="005E6E88" w14:paraId="333431B1" w14:textId="77777777" w:rsidTr="00632EA8">
        <w:trPr>
          <w:cantSplit/>
        </w:trPr>
        <w:tc>
          <w:tcPr>
            <w:tcW w:w="1216" w:type="dxa"/>
            <w:shd w:val="clear" w:color="auto" w:fill="A5A5A5"/>
          </w:tcPr>
          <w:p w14:paraId="4C3BC99F" w14:textId="0717EFE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B2BE71" w14:textId="5B9474C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40BB2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59D48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3A88A5" w14:textId="0DDC2CF3"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9900BA" w14:textId="3633713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27BDB0CB" w14:textId="6D59382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32-</w:t>
            </w:r>
            <w:r w:rsidR="00627970">
              <w:rPr>
                <w:rFonts w:ascii="Arial" w:hAnsi="Arial" w:cs="Arial"/>
                <w:sz w:val="16"/>
                <w:szCs w:val="16"/>
              </w:rPr>
              <w:t>AV1-&lt;QP&gt;</w:t>
            </w:r>
          </w:p>
        </w:tc>
      </w:tr>
      <w:tr w:rsidR="00627970" w:rsidRPr="005E6E88" w14:paraId="4FC49D41" w14:textId="77777777" w:rsidTr="00632EA8">
        <w:trPr>
          <w:cantSplit/>
        </w:trPr>
        <w:tc>
          <w:tcPr>
            <w:tcW w:w="1216" w:type="dxa"/>
            <w:shd w:val="clear" w:color="auto" w:fill="A5A5A5"/>
          </w:tcPr>
          <w:p w14:paraId="746313E3" w14:textId="5B10343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7FEDB56" w14:textId="6951BA9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312D1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9A88D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7808BA0" w14:textId="0AE2F92F"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796C10" w14:textId="6E8A58DD"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42339414" w14:textId="7988518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33-</w:t>
            </w:r>
            <w:r w:rsidR="00627970">
              <w:rPr>
                <w:rFonts w:ascii="Arial" w:hAnsi="Arial" w:cs="Arial"/>
                <w:sz w:val="16"/>
                <w:szCs w:val="16"/>
              </w:rPr>
              <w:t>AV1-&lt;QP&gt;</w:t>
            </w:r>
          </w:p>
        </w:tc>
      </w:tr>
      <w:tr w:rsidR="00627970" w:rsidRPr="005E6E88" w14:paraId="115D2601" w14:textId="77777777" w:rsidTr="00632EA8">
        <w:trPr>
          <w:cantSplit/>
        </w:trPr>
        <w:tc>
          <w:tcPr>
            <w:tcW w:w="1216" w:type="dxa"/>
            <w:shd w:val="clear" w:color="auto" w:fill="A5A5A5"/>
          </w:tcPr>
          <w:p w14:paraId="44D1A639" w14:textId="0D760A4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E2A9DB" w14:textId="7F6FC55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9B05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01D7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E7C0D0" w14:textId="42EE8C84"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DCD031" w14:textId="4C7FFDFC"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082BBF78" w14:textId="101EE7B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34-</w:t>
            </w:r>
            <w:r w:rsidR="00627970">
              <w:rPr>
                <w:rFonts w:ascii="Arial" w:hAnsi="Arial" w:cs="Arial"/>
                <w:sz w:val="16"/>
                <w:szCs w:val="16"/>
              </w:rPr>
              <w:t>AV1-&lt;QP&gt;</w:t>
            </w:r>
          </w:p>
        </w:tc>
      </w:tr>
      <w:tr w:rsidR="00627970" w:rsidRPr="005E6E88" w14:paraId="279B17F8" w14:textId="77777777" w:rsidTr="00632EA8">
        <w:trPr>
          <w:cantSplit/>
        </w:trPr>
        <w:tc>
          <w:tcPr>
            <w:tcW w:w="1216" w:type="dxa"/>
            <w:shd w:val="clear" w:color="auto" w:fill="A5A5A5"/>
          </w:tcPr>
          <w:p w14:paraId="3D87ABD0" w14:textId="2A8F981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8D70DED" w14:textId="7DF3557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D3DFBE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F515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486CC8" w14:textId="6F344827"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821517" w14:textId="653F955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686FE46D" w14:textId="5ACC2D9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35-</w:t>
            </w:r>
            <w:r w:rsidR="00627970">
              <w:rPr>
                <w:rFonts w:ascii="Arial" w:hAnsi="Arial" w:cs="Arial"/>
                <w:sz w:val="16"/>
                <w:szCs w:val="16"/>
              </w:rPr>
              <w:t>AV1-&lt;QP&gt;</w:t>
            </w:r>
          </w:p>
        </w:tc>
      </w:tr>
      <w:tr w:rsidR="00627970" w:rsidRPr="005E6E88" w14:paraId="76CC6277" w14:textId="77777777" w:rsidTr="00632EA8">
        <w:trPr>
          <w:cantSplit/>
        </w:trPr>
        <w:tc>
          <w:tcPr>
            <w:tcW w:w="1216" w:type="dxa"/>
            <w:shd w:val="clear" w:color="auto" w:fill="A5A5A5"/>
          </w:tcPr>
          <w:p w14:paraId="03F34DEE" w14:textId="2BF61F7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lastRenderedPageBreak/>
              <w:t>S5-T</w:t>
            </w:r>
            <w:r w:rsidR="00627970">
              <w:rPr>
                <w:rFonts w:ascii="Arial" w:hAnsi="Arial" w:cs="Arial"/>
                <w:color w:val="FFFFFF" w:themeColor="background1"/>
                <w:sz w:val="16"/>
                <w:szCs w:val="16"/>
              </w:rPr>
              <w:t>36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80145DB" w14:textId="7B2226D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E1A45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AB03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F8000F" w14:textId="5D5D9816"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270881" w14:textId="53523BC5"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6E7E1A85" w14:textId="0CF6CE7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36-</w:t>
            </w:r>
            <w:r w:rsidR="00627970">
              <w:rPr>
                <w:rFonts w:ascii="Arial" w:hAnsi="Arial" w:cs="Arial"/>
                <w:sz w:val="16"/>
                <w:szCs w:val="16"/>
              </w:rPr>
              <w:t>AV1-&lt;QP&gt;</w:t>
            </w:r>
          </w:p>
        </w:tc>
      </w:tr>
      <w:tr w:rsidR="00627970" w:rsidRPr="005E6E88" w14:paraId="7ED473E3" w14:textId="77777777" w:rsidTr="00632EA8">
        <w:trPr>
          <w:cantSplit/>
        </w:trPr>
        <w:tc>
          <w:tcPr>
            <w:tcW w:w="1216" w:type="dxa"/>
            <w:shd w:val="clear" w:color="auto" w:fill="A5A5A5"/>
          </w:tcPr>
          <w:p w14:paraId="19EA5CB4" w14:textId="181069B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EF32767" w14:textId="683A09D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3B7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D37F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328EF46" w14:textId="27280FF0"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702386" w14:textId="14CBE1BD"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1D0FB661" w14:textId="697BC3F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37-</w:t>
            </w:r>
            <w:r w:rsidR="00627970">
              <w:rPr>
                <w:rFonts w:ascii="Arial" w:hAnsi="Arial" w:cs="Arial"/>
                <w:sz w:val="16"/>
                <w:szCs w:val="16"/>
              </w:rPr>
              <w:t>AV1-&lt;QP&gt;</w:t>
            </w:r>
          </w:p>
        </w:tc>
      </w:tr>
      <w:tr w:rsidR="00627970" w:rsidRPr="005E6E88" w14:paraId="00D855E6" w14:textId="77777777" w:rsidTr="00632EA8">
        <w:trPr>
          <w:cantSplit/>
        </w:trPr>
        <w:tc>
          <w:tcPr>
            <w:tcW w:w="1216" w:type="dxa"/>
            <w:shd w:val="clear" w:color="auto" w:fill="A5A5A5"/>
          </w:tcPr>
          <w:p w14:paraId="376EC4B3" w14:textId="0D48387E"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F7CDCF9" w14:textId="1599167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5FD0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6397E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C4C564" w14:textId="3B260B6F"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D576C1" w14:textId="6C9FDC16"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09399366" w14:textId="3000818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38-</w:t>
            </w:r>
            <w:r w:rsidR="00627970">
              <w:rPr>
                <w:rFonts w:ascii="Arial" w:hAnsi="Arial" w:cs="Arial"/>
                <w:sz w:val="16"/>
                <w:szCs w:val="16"/>
              </w:rPr>
              <w:t>AV1-&lt;QP&gt;</w:t>
            </w:r>
          </w:p>
        </w:tc>
      </w:tr>
      <w:tr w:rsidR="00627970" w:rsidRPr="005E6E88" w14:paraId="54820B36" w14:textId="77777777" w:rsidTr="00632EA8">
        <w:trPr>
          <w:cantSplit/>
        </w:trPr>
        <w:tc>
          <w:tcPr>
            <w:tcW w:w="1216" w:type="dxa"/>
            <w:shd w:val="clear" w:color="auto" w:fill="A5A5A5"/>
          </w:tcPr>
          <w:p w14:paraId="0664019F" w14:textId="0D16B64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59ED28E" w14:textId="2CFF8908"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0073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6939C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D96692" w14:textId="10CFF033"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40D77E" w14:textId="4BCB1C5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2197B832" w14:textId="4AF79C32"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39-</w:t>
            </w:r>
            <w:r w:rsidR="00627970">
              <w:rPr>
                <w:rFonts w:ascii="Arial" w:hAnsi="Arial" w:cs="Arial"/>
                <w:sz w:val="16"/>
                <w:szCs w:val="16"/>
              </w:rPr>
              <w:t>AV1-&lt;QP&gt;</w:t>
            </w:r>
          </w:p>
        </w:tc>
      </w:tr>
      <w:tr w:rsidR="00627970" w:rsidRPr="005E6E88" w14:paraId="01980E53" w14:textId="77777777" w:rsidTr="00632EA8">
        <w:trPr>
          <w:cantSplit/>
        </w:trPr>
        <w:tc>
          <w:tcPr>
            <w:tcW w:w="1216" w:type="dxa"/>
            <w:shd w:val="clear" w:color="auto" w:fill="A5A5A5"/>
          </w:tcPr>
          <w:p w14:paraId="1BF50789" w14:textId="49C4FB6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22EE258" w14:textId="6238BB6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AE200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10D45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AAECEDE" w14:textId="41051CBB"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42FC81" w14:textId="4A0A5805"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27DDC33F" w14:textId="7C02A00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40-</w:t>
            </w:r>
            <w:r w:rsidR="00627970">
              <w:rPr>
                <w:rFonts w:ascii="Arial" w:hAnsi="Arial" w:cs="Arial"/>
                <w:sz w:val="16"/>
                <w:szCs w:val="16"/>
              </w:rPr>
              <w:t>AV1-&lt;QP&gt;</w:t>
            </w:r>
          </w:p>
        </w:tc>
      </w:tr>
      <w:tr w:rsidR="00627970" w:rsidRPr="005E6E88" w14:paraId="29F86973" w14:textId="77777777" w:rsidTr="00632EA8">
        <w:trPr>
          <w:cantSplit/>
        </w:trPr>
        <w:tc>
          <w:tcPr>
            <w:tcW w:w="1216" w:type="dxa"/>
            <w:shd w:val="clear" w:color="auto" w:fill="A5A5A5"/>
          </w:tcPr>
          <w:p w14:paraId="416A2FBD" w14:textId="411442D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B6383C" w14:textId="357AC49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981B2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45795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035EB4" w14:textId="3EDB32FA"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54FA6E" w14:textId="09DF96AE"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1A181C0A" w14:textId="1BF62EA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41-</w:t>
            </w:r>
            <w:r w:rsidR="00627970">
              <w:rPr>
                <w:rFonts w:ascii="Arial" w:hAnsi="Arial" w:cs="Arial"/>
                <w:sz w:val="16"/>
                <w:szCs w:val="16"/>
              </w:rPr>
              <w:t>AV1-&lt;QP&gt;</w:t>
            </w:r>
          </w:p>
        </w:tc>
      </w:tr>
      <w:tr w:rsidR="00627970" w:rsidRPr="005E6E88" w14:paraId="7A4E1521" w14:textId="77777777" w:rsidTr="00632EA8">
        <w:trPr>
          <w:cantSplit/>
        </w:trPr>
        <w:tc>
          <w:tcPr>
            <w:tcW w:w="1216" w:type="dxa"/>
            <w:shd w:val="clear" w:color="auto" w:fill="A5A5A5"/>
          </w:tcPr>
          <w:p w14:paraId="39F234FF" w14:textId="7A8D50C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BE7FAC6" w14:textId="41D4FB6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D8C33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92517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4CA303" w14:textId="6DDED342"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16A74C" w14:textId="61A44309"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711CD617" w14:textId="77D26D67"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42-</w:t>
            </w:r>
            <w:r w:rsidR="00627970">
              <w:rPr>
                <w:rFonts w:ascii="Arial" w:hAnsi="Arial" w:cs="Arial"/>
                <w:sz w:val="16"/>
                <w:szCs w:val="16"/>
              </w:rPr>
              <w:t>AV1-&lt;QP&gt;</w:t>
            </w:r>
          </w:p>
        </w:tc>
      </w:tr>
      <w:tr w:rsidR="00627970" w:rsidRPr="005E6E88" w14:paraId="763AD96D" w14:textId="77777777" w:rsidTr="00632EA8">
        <w:trPr>
          <w:cantSplit/>
        </w:trPr>
        <w:tc>
          <w:tcPr>
            <w:tcW w:w="1216" w:type="dxa"/>
            <w:shd w:val="clear" w:color="auto" w:fill="A5A5A5"/>
          </w:tcPr>
          <w:p w14:paraId="208D9F08" w14:textId="271BEEA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41ABC1C" w14:textId="22BE2FE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AF85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8B24D7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536D34" w14:textId="078D5CC7"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A9157F5" w14:textId="75ACA874"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24E81358" w14:textId="4D0D3B2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43-</w:t>
            </w:r>
            <w:r w:rsidR="00627970">
              <w:rPr>
                <w:rFonts w:ascii="Arial" w:hAnsi="Arial" w:cs="Arial"/>
                <w:sz w:val="16"/>
                <w:szCs w:val="16"/>
              </w:rPr>
              <w:t>AV1-&lt;QP&gt;</w:t>
            </w:r>
          </w:p>
        </w:tc>
      </w:tr>
      <w:tr w:rsidR="00627970" w:rsidRPr="005E6E88" w14:paraId="1F74FCBC" w14:textId="77777777" w:rsidTr="00632EA8">
        <w:trPr>
          <w:cantSplit/>
        </w:trPr>
        <w:tc>
          <w:tcPr>
            <w:tcW w:w="1216" w:type="dxa"/>
            <w:shd w:val="clear" w:color="auto" w:fill="A5A5A5"/>
          </w:tcPr>
          <w:p w14:paraId="4AB42F38" w14:textId="6D53E1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D8464A9" w14:textId="7540B0A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16A81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3C898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73BDFB" w14:textId="37440FC0"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C0ECB" w14:textId="7BC75177"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67E03598" w14:textId="65C5067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44-</w:t>
            </w:r>
            <w:r w:rsidR="00627970">
              <w:rPr>
                <w:rFonts w:ascii="Arial" w:hAnsi="Arial" w:cs="Arial"/>
                <w:sz w:val="16"/>
                <w:szCs w:val="16"/>
              </w:rPr>
              <w:t>AV1-&lt;QP&gt;</w:t>
            </w:r>
          </w:p>
        </w:tc>
      </w:tr>
      <w:tr w:rsidR="00627970" w:rsidRPr="005E6E88" w14:paraId="1EB307C2" w14:textId="77777777" w:rsidTr="00632EA8">
        <w:trPr>
          <w:cantSplit/>
        </w:trPr>
        <w:tc>
          <w:tcPr>
            <w:tcW w:w="1216" w:type="dxa"/>
            <w:shd w:val="clear" w:color="auto" w:fill="A5A5A5"/>
          </w:tcPr>
          <w:p w14:paraId="66107D14" w14:textId="4420B8D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9B5EBB" w14:textId="4DC684B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8DE61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C0654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FB4B95" w14:textId="78C6FA66"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8F82B2" w14:textId="288D2EA7"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5095D256" w14:textId="1F1BE50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45-</w:t>
            </w:r>
            <w:r w:rsidR="00627970">
              <w:rPr>
                <w:rFonts w:ascii="Arial" w:hAnsi="Arial" w:cs="Arial"/>
                <w:sz w:val="16"/>
                <w:szCs w:val="16"/>
              </w:rPr>
              <w:t>AV1-&lt;QP&gt;</w:t>
            </w:r>
          </w:p>
        </w:tc>
      </w:tr>
      <w:tr w:rsidR="00627970" w:rsidRPr="005E6E88" w14:paraId="2732C48E" w14:textId="77777777" w:rsidTr="00632EA8">
        <w:trPr>
          <w:cantSplit/>
        </w:trPr>
        <w:tc>
          <w:tcPr>
            <w:tcW w:w="1216" w:type="dxa"/>
            <w:shd w:val="clear" w:color="auto" w:fill="A5A5A5"/>
          </w:tcPr>
          <w:p w14:paraId="553D6123" w14:textId="62297AE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EC45661" w14:textId="53DE05D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3298D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91E1C2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32B499A" w14:textId="66DD31DC"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B38AAF" w14:textId="4B439036"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28DC5197" w14:textId="3AE4C056"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46-</w:t>
            </w:r>
            <w:r w:rsidR="00627970">
              <w:rPr>
                <w:rFonts w:ascii="Arial" w:hAnsi="Arial" w:cs="Arial"/>
                <w:sz w:val="16"/>
                <w:szCs w:val="16"/>
              </w:rPr>
              <w:t>AV1-&lt;QP&gt;</w:t>
            </w:r>
          </w:p>
        </w:tc>
      </w:tr>
      <w:tr w:rsidR="00627970" w:rsidRPr="005E6E88" w14:paraId="75C1DA6F" w14:textId="77777777" w:rsidTr="00632EA8">
        <w:trPr>
          <w:cantSplit/>
        </w:trPr>
        <w:tc>
          <w:tcPr>
            <w:tcW w:w="1216" w:type="dxa"/>
            <w:shd w:val="clear" w:color="auto" w:fill="A5A5A5"/>
          </w:tcPr>
          <w:p w14:paraId="61AB45FD" w14:textId="14B56FA3"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2A8E2EA" w14:textId="079407F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15E2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B184F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6B0AE" w14:textId="68D58330"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9F4B87D" w14:textId="7A0055C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5C564C81" w14:textId="62E5AD01"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47-</w:t>
            </w:r>
            <w:r w:rsidR="00627970">
              <w:rPr>
                <w:rFonts w:ascii="Arial" w:hAnsi="Arial" w:cs="Arial"/>
                <w:sz w:val="16"/>
                <w:szCs w:val="16"/>
              </w:rPr>
              <w:t>AV1-&lt;QP&gt;</w:t>
            </w:r>
          </w:p>
        </w:tc>
      </w:tr>
      <w:tr w:rsidR="00627970" w:rsidRPr="005E6E88" w14:paraId="40BBA12C" w14:textId="77777777" w:rsidTr="00632EA8">
        <w:trPr>
          <w:cantSplit/>
        </w:trPr>
        <w:tc>
          <w:tcPr>
            <w:tcW w:w="1216" w:type="dxa"/>
            <w:shd w:val="clear" w:color="auto" w:fill="A5A5A5"/>
          </w:tcPr>
          <w:p w14:paraId="28E5D1E8" w14:textId="00128E6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3B2753F" w14:textId="550355C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489B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89E32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DBB000" w14:textId="1EABF24C"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6FBB442" w14:textId="79E6F420"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113F3407" w14:textId="7AEA228F"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48-</w:t>
            </w:r>
            <w:r w:rsidR="00627970">
              <w:rPr>
                <w:rFonts w:ascii="Arial" w:hAnsi="Arial" w:cs="Arial"/>
                <w:sz w:val="16"/>
                <w:szCs w:val="16"/>
              </w:rPr>
              <w:t>AV1-&lt;QP&gt;</w:t>
            </w:r>
          </w:p>
        </w:tc>
      </w:tr>
      <w:tr w:rsidR="00627970" w:rsidRPr="005E6E88" w14:paraId="3010B40D" w14:textId="77777777" w:rsidTr="00632EA8">
        <w:trPr>
          <w:cantSplit/>
        </w:trPr>
        <w:tc>
          <w:tcPr>
            <w:tcW w:w="1216" w:type="dxa"/>
            <w:shd w:val="clear" w:color="auto" w:fill="A5A5A5"/>
          </w:tcPr>
          <w:p w14:paraId="7922EA66" w14:textId="0FDF5C1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B874DF4" w14:textId="7BFF214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C670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C621A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704F515" w14:textId="1BEB0EE6"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AE724" w14:textId="2C306B2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42C238FA" w14:textId="496E1C3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49-</w:t>
            </w:r>
            <w:r w:rsidR="00627970">
              <w:rPr>
                <w:rFonts w:ascii="Arial" w:hAnsi="Arial" w:cs="Arial"/>
                <w:sz w:val="16"/>
                <w:szCs w:val="16"/>
              </w:rPr>
              <w:t>AV1-&lt;QP&gt;</w:t>
            </w:r>
          </w:p>
        </w:tc>
      </w:tr>
      <w:tr w:rsidR="00627970" w:rsidRPr="005E6E88" w14:paraId="47BCDFFB" w14:textId="77777777" w:rsidTr="00632EA8">
        <w:trPr>
          <w:cantSplit/>
        </w:trPr>
        <w:tc>
          <w:tcPr>
            <w:tcW w:w="1216" w:type="dxa"/>
            <w:shd w:val="clear" w:color="auto" w:fill="A5A5A5"/>
          </w:tcPr>
          <w:p w14:paraId="0BD8196A" w14:textId="40B827E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539DF1" w14:textId="05AC035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DF2DB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E9DFC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9EF3E" w14:textId="63AFF37B"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9BE83A" w14:textId="588CB1C8"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6628D694" w14:textId="370324A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50-</w:t>
            </w:r>
            <w:r w:rsidR="00627970">
              <w:rPr>
                <w:rFonts w:ascii="Arial" w:hAnsi="Arial" w:cs="Arial"/>
                <w:sz w:val="16"/>
                <w:szCs w:val="16"/>
              </w:rPr>
              <w:t>AV1-&lt;QP&gt;</w:t>
            </w:r>
          </w:p>
        </w:tc>
      </w:tr>
      <w:tr w:rsidR="00627970" w:rsidRPr="005E6E88" w14:paraId="4A1CCBBD" w14:textId="77777777" w:rsidTr="00632EA8">
        <w:trPr>
          <w:cantSplit/>
        </w:trPr>
        <w:tc>
          <w:tcPr>
            <w:tcW w:w="1216" w:type="dxa"/>
            <w:shd w:val="clear" w:color="auto" w:fill="A5A5A5"/>
          </w:tcPr>
          <w:p w14:paraId="33E96F75" w14:textId="671DD1B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D65BC17" w14:textId="3309387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ED77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FB212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32B892" w14:textId="1455E6DC"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DF7AC0" w14:textId="288D18F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5374FD0D" w14:textId="42AB53B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51-</w:t>
            </w:r>
            <w:r w:rsidR="00627970">
              <w:rPr>
                <w:rFonts w:ascii="Arial" w:hAnsi="Arial" w:cs="Arial"/>
                <w:sz w:val="16"/>
                <w:szCs w:val="16"/>
              </w:rPr>
              <w:t>AV1-&lt;QP&gt;</w:t>
            </w:r>
          </w:p>
        </w:tc>
      </w:tr>
      <w:tr w:rsidR="00627970" w:rsidRPr="005E6E88" w14:paraId="7A4C9F46" w14:textId="77777777" w:rsidTr="00632EA8">
        <w:trPr>
          <w:cantSplit/>
        </w:trPr>
        <w:tc>
          <w:tcPr>
            <w:tcW w:w="1216" w:type="dxa"/>
            <w:shd w:val="clear" w:color="auto" w:fill="A5A5A5"/>
          </w:tcPr>
          <w:p w14:paraId="4DC100B4" w14:textId="18FAA3C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4" w:space="0" w:color="FFFFFF" w:themeColor="background1"/>
              <w:right w:val="single" w:sz="6" w:space="0" w:color="FFFFFF" w:themeColor="background1"/>
            </w:tcBorders>
            <w:shd w:val="clear" w:color="auto" w:fill="DBDBDB"/>
          </w:tcPr>
          <w:p w14:paraId="0044DA94" w14:textId="03C8CE02"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6C82036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52CA7E7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3D633616" w14:textId="41F26615" w:rsidR="00627970" w:rsidRPr="005E6E88" w:rsidRDefault="009366E9" w:rsidP="00632EA8">
            <w:pPr>
              <w:spacing w:after="0"/>
              <w:jc w:val="center"/>
              <w:rPr>
                <w:rFonts w:ascii="Arial" w:hAnsi="Arial" w:cs="Arial"/>
                <w:sz w:val="16"/>
                <w:szCs w:val="16"/>
              </w:rPr>
            </w:pPr>
            <w:r>
              <w:rPr>
                <w:rFonts w:ascii="Arial" w:hAnsi="Arial" w:cs="Arial"/>
                <w:sz w:val="16"/>
                <w:szCs w:val="16"/>
              </w:rPr>
              <w:t>S5-</w:t>
            </w:r>
            <w:r w:rsidR="000A44F9">
              <w:rPr>
                <w:rFonts w:ascii="Arial" w:hAnsi="Arial" w:cs="Arial"/>
                <w:sz w:val="16"/>
                <w:szCs w:val="16"/>
              </w:rPr>
              <w:t>AV1SCC</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221EB812" w14:textId="4804080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0F88485C" w14:textId="1C457FEA"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52-</w:t>
            </w:r>
            <w:r w:rsidR="00627970">
              <w:rPr>
                <w:rFonts w:ascii="Arial" w:hAnsi="Arial" w:cs="Arial"/>
                <w:sz w:val="16"/>
                <w:szCs w:val="16"/>
              </w:rPr>
              <w:t>AV1-&lt;QP&gt;</w:t>
            </w:r>
          </w:p>
        </w:tc>
      </w:tr>
    </w:tbl>
    <w:p w14:paraId="16474322" w14:textId="18F9E094" w:rsidR="00F16922" w:rsidRDefault="00A73B00" w:rsidP="00F16922">
      <w:pPr>
        <w:pStyle w:val="Heading5"/>
      </w:pPr>
      <w:bookmarkStart w:id="704" w:name="_Toc100838000"/>
      <w:bookmarkEnd w:id="703"/>
      <w:r>
        <w:t>8.4.2.</w:t>
      </w:r>
      <w:r w:rsidR="00F16922">
        <w:t>6.2</w:t>
      </w:r>
      <w:r w:rsidR="00F16922">
        <w:tab/>
        <w:t>Common Parameters and Settings</w:t>
      </w:r>
      <w:bookmarkEnd w:id="704"/>
    </w:p>
    <w:p w14:paraId="6D4D4F65" w14:textId="26341D1B" w:rsidR="00E57FB0" w:rsidRDefault="00F16922" w:rsidP="00E57FB0">
      <w:pPr>
        <w:spacing w:after="120"/>
      </w:pPr>
      <w:r>
        <w:t>The</w:t>
      </w:r>
      <w:r w:rsidRPr="008E3302">
        <w:t xml:space="preserve"> following common Scenario</w:t>
      </w:r>
      <w:r>
        <w:t xml:space="preserve"> 5</w:t>
      </w:r>
      <w:r w:rsidRPr="008E3302">
        <w:t xml:space="preserve"> command line options are </w:t>
      </w:r>
      <w:r w:rsidR="00E57FB0">
        <w:t>provided in Table 8.4.2.</w:t>
      </w:r>
      <w:r w:rsidR="00E31F93">
        <w:t>6</w:t>
      </w:r>
      <w:r w:rsidR="00E57FB0">
        <w:t>.2-1.</w:t>
      </w:r>
    </w:p>
    <w:p w14:paraId="46E73DBA" w14:textId="7E2F3A25" w:rsidR="00F16922" w:rsidRPr="008E3302" w:rsidRDefault="00E57FB0" w:rsidP="006902AC">
      <w:pPr>
        <w:pStyle w:val="TH"/>
      </w:pPr>
      <w:r>
        <w:t>Table 8.4.2.</w:t>
      </w:r>
      <w:r w:rsidR="00E31F93">
        <w:t>6</w:t>
      </w:r>
      <w:r>
        <w:t xml:space="preserve">.2-1 Common Scenario </w:t>
      </w:r>
      <w:r w:rsidR="00E31F93">
        <w:t>5</w:t>
      </w:r>
      <w:r>
        <w:t xml:space="preserve">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905A3B" w:rsidRPr="008E3302" w14:paraId="10A7028A" w14:textId="77777777" w:rsidTr="006902AC">
        <w:tc>
          <w:tcPr>
            <w:tcW w:w="3511" w:type="dxa"/>
            <w:shd w:val="clear" w:color="auto" w:fill="auto"/>
          </w:tcPr>
          <w:p w14:paraId="3037E243" w14:textId="482C8DE2" w:rsidR="00905A3B" w:rsidRPr="008E3302" w:rsidRDefault="00905A3B" w:rsidP="00905A3B">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6120" w:type="dxa"/>
          </w:tcPr>
          <w:p w14:paraId="2C33618D" w14:textId="77777777" w:rsidR="00905A3B" w:rsidRDefault="00905A3B" w:rsidP="00905A3B">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p w14:paraId="6AEFE813" w14:textId="4A323510" w:rsidR="00905A3B" w:rsidRPr="008E3302" w:rsidRDefault="00905A3B" w:rsidP="00905A3B">
            <w:pPr>
              <w:spacing w:after="60" w:line="259" w:lineRule="auto"/>
              <w:rPr>
                <w:rFonts w:eastAsia="Calibri"/>
                <w:sz w:val="16"/>
                <w:szCs w:val="16"/>
                <w:lang w:val="en-US" w:eastAsia="en-GB"/>
              </w:rPr>
            </w:pPr>
            <w:r w:rsidRPr="007D753D">
              <w:rPr>
                <w:rFonts w:ascii="Courier New" w:eastAsia="Calibri" w:hAnsi="Courier New" w:cs="Courier New"/>
                <w:sz w:val="16"/>
                <w:szCs w:val="16"/>
                <w:lang w:val="en-US" w:eastAsia="en-GB"/>
              </w:rPr>
              <w:t>Key-frame-filtering</w:t>
            </w:r>
            <w:r w:rsidRPr="007D753D">
              <w:rPr>
                <w:rFonts w:eastAsia="Calibri"/>
                <w:sz w:val="16"/>
                <w:szCs w:val="16"/>
                <w:lang w:val="en-US" w:eastAsia="en-GB"/>
              </w:rPr>
              <w:t xml:space="preserve"> is a motion compensated temporal filtering. It is only enabled in random access configuration. When </w:t>
            </w:r>
            <w:r w:rsidRPr="007D753D">
              <w:rPr>
                <w:rFonts w:ascii="Courier New" w:eastAsia="Calibri" w:hAnsi="Courier New" w:cs="Courier New"/>
                <w:sz w:val="16"/>
                <w:szCs w:val="16"/>
                <w:lang w:val="en-US" w:eastAsia="en-GB"/>
              </w:rPr>
              <w:t>--lag-in-frames=0</w:t>
            </w:r>
            <w:r w:rsidRPr="007D753D">
              <w:rPr>
                <w:rFonts w:eastAsia="Calibri"/>
                <w:sz w:val="16"/>
                <w:szCs w:val="16"/>
                <w:lang w:val="en-US" w:eastAsia="en-GB"/>
              </w:rPr>
              <w:t>, key frames will not be filtered.</w:t>
            </w:r>
          </w:p>
        </w:tc>
      </w:tr>
      <w:tr w:rsidR="00905A3B" w:rsidRPr="008E3302" w14:paraId="75359070" w14:textId="77777777" w:rsidTr="006902AC">
        <w:tc>
          <w:tcPr>
            <w:tcW w:w="3511" w:type="dxa"/>
            <w:shd w:val="clear" w:color="auto" w:fill="auto"/>
          </w:tcPr>
          <w:p w14:paraId="72190F51" w14:textId="1395D5D0" w:rsidR="00905A3B" w:rsidRPr="008E3302" w:rsidRDefault="00905A3B" w:rsidP="00905A3B">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6120" w:type="dxa"/>
          </w:tcPr>
          <w:p w14:paraId="466D968E" w14:textId="68C0F400" w:rsidR="00905A3B" w:rsidRPr="008E3302" w:rsidRDefault="00905A3B" w:rsidP="00905A3B">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r w:rsidR="00905A3B" w:rsidRPr="008E3302" w14:paraId="5D0F8DAF" w14:textId="77777777" w:rsidTr="00905A3B">
        <w:tc>
          <w:tcPr>
            <w:tcW w:w="3511" w:type="dxa"/>
            <w:shd w:val="clear" w:color="auto" w:fill="auto"/>
          </w:tcPr>
          <w:p w14:paraId="6F99F0FD" w14:textId="4D5DA001" w:rsidR="00905A3B" w:rsidRPr="008E3302" w:rsidRDefault="00905A3B" w:rsidP="00905A3B">
            <w:pPr>
              <w:spacing w:after="60" w:line="259" w:lineRule="auto"/>
              <w:rPr>
                <w:rFonts w:ascii="Courier New" w:eastAsia="Courier New" w:hAnsi="Courier New" w:cs="Courier New"/>
                <w:sz w:val="14"/>
                <w:szCs w:val="14"/>
                <w:lang w:val="en-US" w:eastAsia="en-GB"/>
              </w:rPr>
            </w:pPr>
            <w:r w:rsidRPr="008227C7">
              <w:rPr>
                <w:rFonts w:ascii="Courier New" w:eastAsia="Courier New" w:hAnsi="Courier New" w:cs="Courier New"/>
                <w:sz w:val="14"/>
                <w:szCs w:val="14"/>
                <w:lang w:val="en-US" w:eastAsia="en-GB"/>
              </w:rPr>
              <w:t>--max-reference-frames=4</w:t>
            </w:r>
          </w:p>
        </w:tc>
        <w:tc>
          <w:tcPr>
            <w:tcW w:w="6120" w:type="dxa"/>
          </w:tcPr>
          <w:p w14:paraId="7FBEFD7C" w14:textId="1BD037CF" w:rsidR="00905A3B" w:rsidRPr="00624634" w:rsidRDefault="00905A3B" w:rsidP="00905A3B">
            <w:pPr>
              <w:spacing w:after="60" w:line="259" w:lineRule="auto"/>
              <w:rPr>
                <w:rFonts w:eastAsia="Calibri"/>
                <w:sz w:val="16"/>
                <w:szCs w:val="16"/>
                <w:lang w:val="en-US" w:eastAsia="en-GB"/>
              </w:rPr>
            </w:pPr>
            <w:r>
              <w:rPr>
                <w:rFonts w:eastAsia="Calibri"/>
                <w:sz w:val="16"/>
                <w:szCs w:val="16"/>
                <w:lang w:val="en-US" w:eastAsia="en-GB"/>
              </w:rPr>
              <w:t>restrict number of reference frames to 4</w:t>
            </w:r>
          </w:p>
        </w:tc>
      </w:tr>
    </w:tbl>
    <w:p w14:paraId="22F30423" w14:textId="77777777" w:rsidR="00F16922" w:rsidRPr="00562B35" w:rsidRDefault="00F16922" w:rsidP="00F16922"/>
    <w:p w14:paraId="5FF27879" w14:textId="30AACC54" w:rsidR="00F16922" w:rsidRDefault="00A73B00" w:rsidP="00F16922">
      <w:pPr>
        <w:pStyle w:val="Heading5"/>
      </w:pPr>
      <w:bookmarkStart w:id="705" w:name="_Toc100838001"/>
      <w:r>
        <w:t>8.4.2.</w:t>
      </w:r>
      <w:r w:rsidR="00F16922">
        <w:t>6.3</w:t>
      </w:r>
      <w:r w:rsidR="00F16922">
        <w:tab/>
      </w:r>
      <w:r w:rsidR="009366E9">
        <w:t>S5-AV1</w:t>
      </w:r>
      <w:r w:rsidR="00F16922">
        <w:t xml:space="preserve">-01: Main 10 Profile with no fixed </w:t>
      </w:r>
      <w:r w:rsidR="007F562D">
        <w:t>Random access</w:t>
      </w:r>
      <w:bookmarkEnd w:id="705"/>
    </w:p>
    <w:p w14:paraId="1F54C88A" w14:textId="384D5FF6" w:rsidR="00612514" w:rsidRDefault="00F16922" w:rsidP="00612514">
      <w:pPr>
        <w:spacing w:after="120"/>
      </w:pPr>
      <w:r>
        <w:t xml:space="preserve">For these clips the following additional command line options are </w:t>
      </w:r>
      <w:r w:rsidR="00612514">
        <w:t>provided in Table 8.4.2.</w:t>
      </w:r>
      <w:r w:rsidR="003C4120">
        <w:t>6</w:t>
      </w:r>
      <w:r w:rsidR="00612514">
        <w:t>.</w:t>
      </w:r>
      <w:r w:rsidR="003C4120">
        <w:t>3</w:t>
      </w:r>
      <w:r w:rsidR="00612514">
        <w:t>-1.</w:t>
      </w:r>
    </w:p>
    <w:p w14:paraId="740497EA" w14:textId="1E34039F" w:rsidR="00F16922" w:rsidRDefault="00612514" w:rsidP="006902AC">
      <w:pPr>
        <w:pStyle w:val="TH"/>
      </w:pPr>
      <w:r>
        <w:t>Table 8.4.2.</w:t>
      </w:r>
      <w:r w:rsidR="003C4120">
        <w:t>6</w:t>
      </w:r>
      <w:r>
        <w:t>.</w:t>
      </w:r>
      <w:r w:rsidR="0080525E">
        <w:t>3</w:t>
      </w:r>
      <w:r>
        <w:t xml:space="preserve">-1 Additional Scenario </w:t>
      </w:r>
      <w:r w:rsidR="00372B60">
        <w:t>5</w:t>
      </w:r>
      <w:r>
        <w:t xml:space="preserve"> command line options for S</w:t>
      </w:r>
      <w:r w:rsidR="003C4120">
        <w:t>5</w:t>
      </w:r>
      <w:r>
        <w:t>-AV1-0</w:t>
      </w:r>
      <w:r w:rsidR="003C4120">
        <w:t>1</w:t>
      </w:r>
      <w:r w:rsidRPr="008E3302">
        <w:t>.</w:t>
      </w:r>
    </w:p>
    <w:tbl>
      <w:tblPr>
        <w:tblStyle w:val="TableGrid1"/>
        <w:tblW w:w="5000" w:type="pct"/>
        <w:tblLayout w:type="fixed"/>
        <w:tblLook w:val="0400" w:firstRow="0" w:lastRow="0" w:firstColumn="0" w:lastColumn="0" w:noHBand="0" w:noVBand="1"/>
      </w:tblPr>
      <w:tblGrid>
        <w:gridCol w:w="3510"/>
        <w:gridCol w:w="6121"/>
      </w:tblGrid>
      <w:tr w:rsidR="00666530" w:rsidRPr="008E3302" w14:paraId="09DF9B4E" w14:textId="77777777" w:rsidTr="006902AC">
        <w:tc>
          <w:tcPr>
            <w:tcW w:w="3510" w:type="dxa"/>
          </w:tcPr>
          <w:p w14:paraId="70820FA9" w14:textId="77777777" w:rsidR="00666530" w:rsidRPr="00280862" w:rsidRDefault="00666530" w:rsidP="00666530">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40DEF41B" w14:textId="489FCA31" w:rsidR="00666530" w:rsidRPr="00280862" w:rsidRDefault="00666530" w:rsidP="00666530">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27442AA1" w14:textId="77777777" w:rsidR="00666530" w:rsidRDefault="00666530" w:rsidP="00666530">
            <w:pPr>
              <w:spacing w:after="60" w:line="259" w:lineRule="auto"/>
              <w:rPr>
                <w:sz w:val="16"/>
                <w:szCs w:val="16"/>
                <w:lang w:val="en-US" w:eastAsia="en-GB"/>
              </w:rPr>
            </w:pPr>
            <w:r w:rsidRPr="00D1290C">
              <w:rPr>
                <w:sz w:val="16"/>
                <w:szCs w:val="16"/>
                <w:lang w:val="en-US" w:eastAsia="en-GB"/>
              </w:rPr>
              <w:t>Only the first frame is encoded as Intra (Key) frame.</w:t>
            </w:r>
          </w:p>
          <w:p w14:paraId="444799AF" w14:textId="1042E244" w:rsidR="00666530" w:rsidRPr="008E3302" w:rsidRDefault="00666530" w:rsidP="00666530">
            <w:pPr>
              <w:spacing w:after="60" w:line="259" w:lineRule="auto"/>
              <w:rPr>
                <w:sz w:val="16"/>
                <w:szCs w:val="16"/>
                <w:lang w:val="en-US" w:eastAsia="en-GB"/>
              </w:rPr>
            </w:pPr>
            <w:r w:rsidRPr="0054091B">
              <w:rPr>
                <w:rFonts w:ascii="Courier New" w:hAnsi="Courier New" w:cs="Courier New"/>
                <w:sz w:val="16"/>
                <w:szCs w:val="16"/>
                <w:lang w:val="en-US" w:eastAsia="en-GB"/>
              </w:rPr>
              <w:t>--kf-min/max-dist</w:t>
            </w:r>
            <w:r w:rsidRPr="0054091B">
              <w:rPr>
                <w:sz w:val="16"/>
                <w:szCs w:val="16"/>
                <w:lang w:val="en-US" w:eastAsia="en-GB"/>
              </w:rPr>
              <w:t xml:space="preserve"> are used only in closed GOP cases to specify the </w:t>
            </w:r>
            <w:r w:rsidR="007F562D">
              <w:rPr>
                <w:sz w:val="16"/>
                <w:szCs w:val="16"/>
                <w:lang w:val="en-US" w:eastAsia="en-GB"/>
              </w:rPr>
              <w:t>Random access</w:t>
            </w:r>
            <w:r w:rsidRPr="0054091B">
              <w:rPr>
                <w:sz w:val="16"/>
                <w:szCs w:val="16"/>
                <w:lang w:val="en-US" w:eastAsia="en-GB"/>
              </w:rPr>
              <w:t xml:space="preserve"> Period. When </w:t>
            </w:r>
            <w:r w:rsidRPr="0054091B">
              <w:rPr>
                <w:rFonts w:ascii="Courier New" w:hAnsi="Courier New" w:cs="Courier New"/>
                <w:sz w:val="16"/>
                <w:szCs w:val="16"/>
                <w:lang w:val="en-US" w:eastAsia="en-GB"/>
              </w:rPr>
              <w:t>kf-min-dist</w:t>
            </w:r>
            <w:r w:rsidRPr="0054091B">
              <w:rPr>
                <w:sz w:val="16"/>
                <w:szCs w:val="16"/>
                <w:lang w:val="en-US" w:eastAsia="en-GB"/>
              </w:rPr>
              <w:t xml:space="preserve"> and </w:t>
            </w:r>
            <w:r w:rsidRPr="0054091B">
              <w:rPr>
                <w:rFonts w:ascii="Courier New" w:hAnsi="Courier New" w:cs="Courier New"/>
                <w:sz w:val="16"/>
                <w:szCs w:val="16"/>
                <w:lang w:val="en-US" w:eastAsia="en-GB"/>
              </w:rPr>
              <w:t>kf-max-dist</w:t>
            </w:r>
            <w:r w:rsidRPr="0054091B">
              <w:rPr>
                <w:sz w:val="16"/>
                <w:szCs w:val="16"/>
                <w:lang w:val="en-US" w:eastAsia="en-GB"/>
              </w:rPr>
              <w:t xml:space="preserve"> have the same value, the key frame is only inserted at a fixed interval.</w:t>
            </w:r>
          </w:p>
        </w:tc>
      </w:tr>
      <w:tr w:rsidR="00666530" w:rsidRPr="008E3302" w14:paraId="49518230" w14:textId="77777777" w:rsidTr="006902AC">
        <w:tc>
          <w:tcPr>
            <w:tcW w:w="3510" w:type="dxa"/>
          </w:tcPr>
          <w:p w14:paraId="6255B2CF" w14:textId="5DEA8F87" w:rsidR="00666530" w:rsidRPr="008E3302" w:rsidRDefault="00666530" w:rsidP="00666530">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0CB9A73D" w14:textId="78DCBB4A" w:rsidR="00666530" w:rsidRPr="008E3302" w:rsidRDefault="00666530" w:rsidP="00666530">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666530" w:rsidRPr="008E3302" w14:paraId="2D6E6A6D" w14:textId="77777777" w:rsidTr="00666530">
        <w:tc>
          <w:tcPr>
            <w:tcW w:w="3510" w:type="dxa"/>
          </w:tcPr>
          <w:p w14:paraId="37497CE6" w14:textId="4709EFC2" w:rsidR="00666530" w:rsidRPr="00D6358C" w:rsidRDefault="00666530" w:rsidP="00666530">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194955D4" w14:textId="633FB247" w:rsidR="00666530" w:rsidRPr="003A4655" w:rsidRDefault="00666530" w:rsidP="00666530">
            <w:pPr>
              <w:spacing w:after="60" w:line="259" w:lineRule="auto"/>
              <w:rPr>
                <w:sz w:val="16"/>
                <w:szCs w:val="16"/>
                <w:lang w:val="en-US" w:eastAsia="en-GB"/>
              </w:rPr>
            </w:pPr>
            <w:r>
              <w:rPr>
                <w:sz w:val="16"/>
                <w:szCs w:val="16"/>
                <w:lang w:val="en-US" w:eastAsia="en-GB"/>
              </w:rPr>
              <w:t>Set the GOPSize to 8.</w:t>
            </w:r>
          </w:p>
        </w:tc>
      </w:tr>
      <w:tr w:rsidR="00EA19CF" w:rsidRPr="008E3302" w14:paraId="041F3548" w14:textId="77777777" w:rsidTr="00666530">
        <w:tc>
          <w:tcPr>
            <w:tcW w:w="3510" w:type="dxa"/>
          </w:tcPr>
          <w:p w14:paraId="3470A8F5" w14:textId="50C096CA" w:rsidR="00EA19CF" w:rsidRPr="00FA1394" w:rsidRDefault="00EA19CF" w:rsidP="00EA19CF">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1" w:type="dxa"/>
          </w:tcPr>
          <w:p w14:paraId="610E7EB1" w14:textId="07659FEC" w:rsidR="00EA19CF" w:rsidRDefault="00EA19CF" w:rsidP="00EA19CF">
            <w:pPr>
              <w:spacing w:after="60" w:line="259" w:lineRule="auto"/>
              <w:rPr>
                <w:sz w:val="16"/>
                <w:szCs w:val="16"/>
                <w:lang w:val="en-US" w:eastAsia="en-GB"/>
              </w:rPr>
            </w:pPr>
            <w:r>
              <w:rPr>
                <w:sz w:val="16"/>
                <w:szCs w:val="16"/>
                <w:lang w:val="en-US" w:eastAsia="en-GB"/>
              </w:rPr>
              <w:t>Disable the intra block copy prediction mode.</w:t>
            </w:r>
          </w:p>
        </w:tc>
      </w:tr>
      <w:tr w:rsidR="00EA19CF" w:rsidRPr="008E3302" w14:paraId="69A90447" w14:textId="77777777" w:rsidTr="00666530">
        <w:tc>
          <w:tcPr>
            <w:tcW w:w="3510" w:type="dxa"/>
          </w:tcPr>
          <w:p w14:paraId="12654ED0" w14:textId="60B4E0B9" w:rsidR="00EA19CF" w:rsidRPr="00FA1394" w:rsidRDefault="00EA19CF" w:rsidP="00EA19CF">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1" w:type="dxa"/>
          </w:tcPr>
          <w:p w14:paraId="538D2A9F" w14:textId="161DF7B2" w:rsidR="00EA19CF" w:rsidRDefault="00EA19CF" w:rsidP="00EA19CF">
            <w:pPr>
              <w:spacing w:after="60" w:line="259" w:lineRule="auto"/>
              <w:rPr>
                <w:sz w:val="16"/>
                <w:szCs w:val="16"/>
                <w:lang w:val="en-US" w:eastAsia="en-GB"/>
              </w:rPr>
            </w:pPr>
            <w:r>
              <w:rPr>
                <w:sz w:val="16"/>
                <w:szCs w:val="16"/>
                <w:lang w:val="en-US" w:eastAsia="en-GB"/>
              </w:rPr>
              <w:t>Disable the palette prediction mode.</w:t>
            </w:r>
          </w:p>
        </w:tc>
      </w:tr>
    </w:tbl>
    <w:p w14:paraId="17853078" w14:textId="77777777" w:rsidR="00627970" w:rsidRDefault="00627970" w:rsidP="00627970">
      <w:pPr>
        <w:spacing w:after="120"/>
      </w:pPr>
    </w:p>
    <w:p w14:paraId="24C98A26" w14:textId="761B7C87" w:rsidR="00627970" w:rsidRDefault="00627970" w:rsidP="00627970">
      <w:pPr>
        <w:spacing w:after="120"/>
      </w:pPr>
      <w:r w:rsidRPr="00A20413">
        <w:t>The following command line is used for all encodes:</w:t>
      </w:r>
    </w:p>
    <w:p w14:paraId="56FC39A9" w14:textId="16D598C0" w:rsidR="00F16922" w:rsidRPr="006902AC" w:rsidRDefault="009366E9" w:rsidP="00F16922">
      <w:pPr>
        <w:pStyle w:val="code"/>
        <w:rPr>
          <w:sz w:val="18"/>
          <w:szCs w:val="16"/>
        </w:rPr>
      </w:pPr>
      <w:r w:rsidRPr="006902AC">
        <w:rPr>
          <w:sz w:val="18"/>
          <w:szCs w:val="16"/>
        </w:rPr>
        <w:t>S5-AV1</w:t>
      </w:r>
      <w:r w:rsidR="00F16922" w:rsidRPr="006902AC">
        <w:rPr>
          <w:sz w:val="18"/>
          <w:szCs w:val="16"/>
        </w:rPr>
        <w:t>-01.sh &lt;num_frame&gt; &lt;fps_norm&gt; &lt;fps_denom&gt; &lt;width&gt; &lt;height&gt; &lt;cq-level&gt; &lt;input&gt; &lt;output&gt;</w:t>
      </w:r>
    </w:p>
    <w:p w14:paraId="253CFA83" w14:textId="70EF1435" w:rsidR="00F16922" w:rsidRDefault="00A73B00" w:rsidP="00F16922">
      <w:pPr>
        <w:pStyle w:val="Heading5"/>
      </w:pPr>
      <w:bookmarkStart w:id="706" w:name="_Toc100838002"/>
      <w:r>
        <w:t>8.4.2.</w:t>
      </w:r>
      <w:r w:rsidR="00F16922">
        <w:t>6.4</w:t>
      </w:r>
      <w:r w:rsidR="00F16922">
        <w:tab/>
      </w:r>
      <w:r w:rsidR="009366E9">
        <w:t>S5-AV1</w:t>
      </w:r>
      <w:r w:rsidR="00F16922">
        <w:t xml:space="preserve">-02: Main 10 Profile with fixed </w:t>
      </w:r>
      <w:r w:rsidR="007F562D">
        <w:t>Random access</w:t>
      </w:r>
      <w:r w:rsidR="00F16922">
        <w:t xml:space="preserve"> every second</w:t>
      </w:r>
      <w:bookmarkEnd w:id="706"/>
    </w:p>
    <w:p w14:paraId="10C39C01" w14:textId="1DA4982F" w:rsidR="006F69C8" w:rsidRDefault="00F16922" w:rsidP="006F69C8">
      <w:pPr>
        <w:spacing w:after="120"/>
      </w:pPr>
      <w:r>
        <w:t xml:space="preserve">For these clips the following additional command line options are </w:t>
      </w:r>
      <w:r w:rsidR="006F69C8">
        <w:t>provided in Table 8.4.2.</w:t>
      </w:r>
      <w:r w:rsidR="0020796F">
        <w:t>6</w:t>
      </w:r>
      <w:r w:rsidR="006F69C8">
        <w:t>.</w:t>
      </w:r>
      <w:r w:rsidR="0020796F">
        <w:t>4</w:t>
      </w:r>
      <w:r w:rsidR="006F69C8">
        <w:t>-1.</w:t>
      </w:r>
    </w:p>
    <w:p w14:paraId="2F633F92" w14:textId="74F7BDF0" w:rsidR="00F16922" w:rsidRDefault="006F69C8" w:rsidP="006902AC">
      <w:pPr>
        <w:pStyle w:val="TH"/>
      </w:pPr>
      <w:r>
        <w:lastRenderedPageBreak/>
        <w:t>Table 8.4.2.</w:t>
      </w:r>
      <w:r w:rsidR="0020796F">
        <w:t>6</w:t>
      </w:r>
      <w:r>
        <w:t>.</w:t>
      </w:r>
      <w:r w:rsidR="0020796F">
        <w:t>4</w:t>
      </w:r>
      <w:r>
        <w:t xml:space="preserve">-1 Additional Scenario </w:t>
      </w:r>
      <w:r w:rsidR="00372B60">
        <w:t>5</w:t>
      </w:r>
      <w:r>
        <w:t xml:space="preserve"> command line options for S</w:t>
      </w:r>
      <w:r w:rsidR="0020796F">
        <w:t>5</w:t>
      </w:r>
      <w:r>
        <w:t>-AV1-02</w:t>
      </w:r>
      <w:r w:rsidRPr="008E3302">
        <w:t>.</w:t>
      </w:r>
    </w:p>
    <w:tbl>
      <w:tblPr>
        <w:tblStyle w:val="TableGrid1"/>
        <w:tblW w:w="5000" w:type="pct"/>
        <w:tblLayout w:type="fixed"/>
        <w:tblLook w:val="0400" w:firstRow="0" w:lastRow="0" w:firstColumn="0" w:lastColumn="0" w:noHBand="0" w:noVBand="1"/>
      </w:tblPr>
      <w:tblGrid>
        <w:gridCol w:w="3511"/>
        <w:gridCol w:w="6120"/>
      </w:tblGrid>
      <w:tr w:rsidR="003B71B7" w:rsidRPr="008E3302" w14:paraId="2F12243D" w14:textId="77777777" w:rsidTr="006902AC">
        <w:tc>
          <w:tcPr>
            <w:tcW w:w="3511" w:type="dxa"/>
          </w:tcPr>
          <w:p w14:paraId="5BEB07D6" w14:textId="77777777" w:rsidR="003B71B7" w:rsidRDefault="003B71B7" w:rsidP="003B71B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5260879" w14:textId="6298941A" w:rsidR="003B71B7" w:rsidRPr="00FA1D02" w:rsidRDefault="003B71B7" w:rsidP="003B71B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6F1FB93C" w14:textId="699FA1C8" w:rsidR="003B71B7" w:rsidRPr="009D2B1F" w:rsidRDefault="003B71B7" w:rsidP="003B71B7">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3B71B7" w:rsidRPr="008E3302" w14:paraId="5533566F" w14:textId="77777777" w:rsidTr="006902AC">
        <w:tc>
          <w:tcPr>
            <w:tcW w:w="3511" w:type="dxa"/>
          </w:tcPr>
          <w:p w14:paraId="6605124C" w14:textId="3F2E88BA" w:rsidR="003B71B7" w:rsidRPr="008E3302" w:rsidRDefault="003B71B7" w:rsidP="003B71B7">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B9BDB27" w14:textId="726869A6" w:rsidR="003B71B7" w:rsidRPr="008E3302" w:rsidRDefault="003B71B7" w:rsidP="003B71B7">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3B71B7" w:rsidRPr="008E3302" w14:paraId="78A19C5C" w14:textId="77777777" w:rsidTr="003B71B7">
        <w:tc>
          <w:tcPr>
            <w:tcW w:w="3511" w:type="dxa"/>
          </w:tcPr>
          <w:p w14:paraId="7A497330" w14:textId="2AAA0668" w:rsidR="003B71B7" w:rsidRPr="00FA1D02" w:rsidRDefault="003B71B7" w:rsidP="003B71B7">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57C49C6C" w14:textId="77777777" w:rsidR="003B71B7" w:rsidRDefault="003B71B7" w:rsidP="003B71B7">
            <w:pPr>
              <w:spacing w:after="60" w:line="259" w:lineRule="auto"/>
              <w:rPr>
                <w:sz w:val="16"/>
                <w:szCs w:val="16"/>
                <w:lang w:val="en-US" w:eastAsia="en-GB"/>
              </w:rPr>
            </w:pPr>
            <w:r>
              <w:rPr>
                <w:sz w:val="16"/>
                <w:szCs w:val="16"/>
                <w:lang w:val="en-US" w:eastAsia="en-GB"/>
              </w:rPr>
              <w:t xml:space="preserve">Set the GOPSize to 32. </w:t>
            </w:r>
          </w:p>
          <w:p w14:paraId="6ED4E6A8" w14:textId="2CB1B081" w:rsidR="003B71B7" w:rsidRPr="009D2B1F" w:rsidRDefault="003B71B7" w:rsidP="003B71B7">
            <w:pPr>
              <w:spacing w:after="60" w:line="259" w:lineRule="auto"/>
              <w:rPr>
                <w:sz w:val="16"/>
                <w:szCs w:val="16"/>
                <w:lang w:val="en-US" w:eastAsia="en-GB"/>
              </w:rPr>
            </w:pPr>
            <w:r>
              <w:rPr>
                <w:sz w:val="16"/>
                <w:szCs w:val="16"/>
                <w:lang w:val="en-US" w:eastAsia="en-GB"/>
              </w:rPr>
              <w:t>Note: Flat QP. GOP Size does not alter QP.</w:t>
            </w:r>
          </w:p>
        </w:tc>
      </w:tr>
      <w:tr w:rsidR="00EA19CF" w:rsidRPr="008E3302" w14:paraId="347ABBE4" w14:textId="77777777" w:rsidTr="003B71B7">
        <w:tc>
          <w:tcPr>
            <w:tcW w:w="3511" w:type="dxa"/>
          </w:tcPr>
          <w:p w14:paraId="5F12CD11" w14:textId="5617AF94" w:rsidR="00EA19CF" w:rsidRPr="00FA1394" w:rsidRDefault="00EA19CF" w:rsidP="00EA19CF">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6F51E994" w14:textId="65B79BBA" w:rsidR="00EA19CF" w:rsidRDefault="00EA19CF" w:rsidP="00EA19CF">
            <w:pPr>
              <w:spacing w:after="60" w:line="259" w:lineRule="auto"/>
              <w:rPr>
                <w:sz w:val="16"/>
                <w:szCs w:val="16"/>
                <w:lang w:val="en-US" w:eastAsia="en-GB"/>
              </w:rPr>
            </w:pPr>
            <w:r>
              <w:rPr>
                <w:sz w:val="16"/>
                <w:szCs w:val="16"/>
                <w:lang w:val="en-US" w:eastAsia="en-GB"/>
              </w:rPr>
              <w:t>Disable the intra block copy prediction mode.</w:t>
            </w:r>
          </w:p>
        </w:tc>
      </w:tr>
      <w:tr w:rsidR="00EA19CF" w:rsidRPr="008E3302" w14:paraId="74B7B7E8" w14:textId="77777777" w:rsidTr="003B71B7">
        <w:tc>
          <w:tcPr>
            <w:tcW w:w="3511" w:type="dxa"/>
          </w:tcPr>
          <w:p w14:paraId="212E0D27" w14:textId="4FDE1C0A" w:rsidR="00EA19CF" w:rsidRPr="00FA1394" w:rsidRDefault="00EA19CF" w:rsidP="00EA19CF">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7EBB5BA5" w14:textId="16E693F0" w:rsidR="00EA19CF" w:rsidRDefault="00EA19CF" w:rsidP="00EA19CF">
            <w:pPr>
              <w:spacing w:after="60" w:line="259" w:lineRule="auto"/>
              <w:rPr>
                <w:sz w:val="16"/>
                <w:szCs w:val="16"/>
                <w:lang w:val="en-US" w:eastAsia="en-GB"/>
              </w:rPr>
            </w:pPr>
            <w:r>
              <w:rPr>
                <w:sz w:val="16"/>
                <w:szCs w:val="16"/>
                <w:lang w:val="en-US" w:eastAsia="en-GB"/>
              </w:rPr>
              <w:t>Disable the palette prediction mode.</w:t>
            </w:r>
          </w:p>
        </w:tc>
      </w:tr>
    </w:tbl>
    <w:p w14:paraId="4F3C3E0B" w14:textId="55B772DC"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9BE48CC" w14:textId="0BFFA0F2" w:rsidR="00627970" w:rsidRPr="00882D8E" w:rsidRDefault="00627970" w:rsidP="00280862">
      <w:pPr>
        <w:spacing w:after="120"/>
      </w:pPr>
      <w:r w:rsidRPr="00A20413">
        <w:t>The following command line is used for all encodes:</w:t>
      </w:r>
    </w:p>
    <w:p w14:paraId="55251485" w14:textId="4D160DB2" w:rsidR="00F16922" w:rsidRPr="006902AC" w:rsidRDefault="009366E9" w:rsidP="00F16922">
      <w:pPr>
        <w:pStyle w:val="code"/>
        <w:rPr>
          <w:sz w:val="18"/>
          <w:szCs w:val="16"/>
        </w:rPr>
      </w:pPr>
      <w:r w:rsidRPr="006902AC">
        <w:rPr>
          <w:sz w:val="18"/>
          <w:szCs w:val="16"/>
        </w:rPr>
        <w:t>S5-AV1</w:t>
      </w:r>
      <w:r w:rsidR="00F16922" w:rsidRPr="006902AC">
        <w:rPr>
          <w:sz w:val="18"/>
          <w:szCs w:val="16"/>
        </w:rPr>
        <w:t>-02.sh &lt;num_frame&gt; &lt;fps_norm&gt; &lt;fps_denom&gt; &lt;width&gt; &lt;height&gt; &lt;cq-level&gt; &lt;intra_period&gt; &lt;input&gt; &lt;output&gt;</w:t>
      </w:r>
    </w:p>
    <w:p w14:paraId="0A911B12" w14:textId="7169E825" w:rsidR="00F16922" w:rsidRDefault="00A73B00" w:rsidP="00F16922">
      <w:pPr>
        <w:pStyle w:val="Heading5"/>
      </w:pPr>
      <w:bookmarkStart w:id="707" w:name="_heading=h.4i7ojhp" w:colFirst="0" w:colLast="0"/>
      <w:bookmarkStart w:id="708" w:name="_Toc100838003"/>
      <w:bookmarkEnd w:id="707"/>
      <w:r>
        <w:t>8.4.2.</w:t>
      </w:r>
      <w:r w:rsidR="00F16922">
        <w:t>6.5</w:t>
      </w:r>
      <w:r w:rsidR="00F16922">
        <w:tab/>
        <w:t xml:space="preserve">S5-SCC-01: Screen Content Profile with no fixed </w:t>
      </w:r>
      <w:r w:rsidR="007F562D">
        <w:t>Random access</w:t>
      </w:r>
      <w:bookmarkEnd w:id="708"/>
    </w:p>
    <w:p w14:paraId="498A2F7B" w14:textId="6827C926" w:rsidR="006F69C8" w:rsidRDefault="00F16922" w:rsidP="006F69C8">
      <w:pPr>
        <w:spacing w:after="120"/>
      </w:pPr>
      <w:r>
        <w:t xml:space="preserve">For these clips the following additional command line options are </w:t>
      </w:r>
      <w:r w:rsidR="006F69C8">
        <w:t>provided in Table 8.4.2.</w:t>
      </w:r>
      <w:r w:rsidR="0020796F">
        <w:t>6</w:t>
      </w:r>
      <w:r w:rsidR="006F69C8">
        <w:t>.</w:t>
      </w:r>
      <w:r w:rsidR="0020796F">
        <w:t>5</w:t>
      </w:r>
      <w:r w:rsidR="006F69C8">
        <w:t>-1.</w:t>
      </w:r>
    </w:p>
    <w:p w14:paraId="7BC83277" w14:textId="5960DE03" w:rsidR="00F16922" w:rsidRDefault="006F69C8" w:rsidP="006902AC">
      <w:pPr>
        <w:pStyle w:val="TH"/>
      </w:pPr>
      <w:r>
        <w:t>Table 8.4.2.</w:t>
      </w:r>
      <w:r w:rsidR="006944F5">
        <w:t>6</w:t>
      </w:r>
      <w:r>
        <w:t>.</w:t>
      </w:r>
      <w:r w:rsidR="006944F5">
        <w:t>5</w:t>
      </w:r>
      <w:r>
        <w:t xml:space="preserve">-1 Additional Scenario </w:t>
      </w:r>
      <w:r w:rsidR="006944F5">
        <w:t>5</w:t>
      </w:r>
      <w:r>
        <w:t xml:space="preserve"> command line options for S</w:t>
      </w:r>
      <w:r w:rsidR="0020796F">
        <w:t>5</w:t>
      </w:r>
      <w:r>
        <w:t>-</w:t>
      </w:r>
      <w:r w:rsidR="000A44F9">
        <w:t>AV1SCC</w:t>
      </w:r>
      <w:r>
        <w:t>-0</w:t>
      </w:r>
      <w:r w:rsidR="0020796F">
        <w:t>1</w:t>
      </w:r>
      <w:r w:rsidRPr="008E3302">
        <w:t>.</w:t>
      </w:r>
    </w:p>
    <w:tbl>
      <w:tblPr>
        <w:tblStyle w:val="TableGrid1"/>
        <w:tblW w:w="5000" w:type="pct"/>
        <w:tblLayout w:type="fixed"/>
        <w:tblLook w:val="0400" w:firstRow="0" w:lastRow="0" w:firstColumn="0" w:lastColumn="0" w:noHBand="0" w:noVBand="1"/>
      </w:tblPr>
      <w:tblGrid>
        <w:gridCol w:w="3510"/>
        <w:gridCol w:w="6121"/>
      </w:tblGrid>
      <w:tr w:rsidR="000C1945" w:rsidRPr="008E3302" w14:paraId="5D3F986B" w14:textId="77777777" w:rsidTr="006902AC">
        <w:tc>
          <w:tcPr>
            <w:tcW w:w="3510" w:type="dxa"/>
          </w:tcPr>
          <w:p w14:paraId="5BBD8C61" w14:textId="77777777" w:rsidR="000C1945" w:rsidRPr="00280862" w:rsidRDefault="000C1945" w:rsidP="000C194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1CC10BB" w14:textId="11BF4274" w:rsidR="000C1945" w:rsidRPr="00280862" w:rsidRDefault="000C1945" w:rsidP="000C194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1CAABDC9" w14:textId="4CDB74A8" w:rsidR="000C1945" w:rsidRPr="008E3302" w:rsidRDefault="000C1945" w:rsidP="000C1945">
            <w:pPr>
              <w:spacing w:after="60" w:line="259" w:lineRule="auto"/>
              <w:rPr>
                <w:sz w:val="16"/>
                <w:szCs w:val="16"/>
                <w:lang w:val="en-US" w:eastAsia="en-GB"/>
              </w:rPr>
            </w:pPr>
            <w:r w:rsidRPr="00D1290C">
              <w:rPr>
                <w:sz w:val="16"/>
                <w:szCs w:val="16"/>
                <w:lang w:val="en-US" w:eastAsia="en-GB"/>
              </w:rPr>
              <w:t>Only the first frame is encoded as Intra (Key) frame.</w:t>
            </w:r>
          </w:p>
        </w:tc>
      </w:tr>
      <w:tr w:rsidR="000C1945" w:rsidRPr="008E3302" w14:paraId="77A3CB6C" w14:textId="77777777" w:rsidTr="006902AC">
        <w:tc>
          <w:tcPr>
            <w:tcW w:w="3510" w:type="dxa"/>
          </w:tcPr>
          <w:p w14:paraId="6BC716E3" w14:textId="06A37560" w:rsidR="000C1945" w:rsidRPr="008E3302" w:rsidRDefault="000C1945" w:rsidP="000C194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4FC5F062" w14:textId="2962D88E" w:rsidR="000C1945" w:rsidRPr="008E3302" w:rsidRDefault="000C1945" w:rsidP="000C1945">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0C1945" w:rsidRPr="008E3302" w14:paraId="50F41336" w14:textId="77777777" w:rsidTr="006902AC">
        <w:tc>
          <w:tcPr>
            <w:tcW w:w="3510" w:type="dxa"/>
          </w:tcPr>
          <w:p w14:paraId="61BFD6AF" w14:textId="279F3AB8" w:rsidR="000C1945" w:rsidRPr="00D6358C" w:rsidRDefault="000C1945" w:rsidP="000C1945">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1" w:type="dxa"/>
          </w:tcPr>
          <w:p w14:paraId="66FA2529" w14:textId="77777777" w:rsidR="000C1945" w:rsidRDefault="000C1945" w:rsidP="000C1945">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179BD982" w14:textId="2570841E" w:rsidR="000C1945" w:rsidRPr="003A4655" w:rsidRDefault="000C1945" w:rsidP="000C1945">
            <w:pPr>
              <w:spacing w:after="60" w:line="259" w:lineRule="auto"/>
              <w:rPr>
                <w:sz w:val="16"/>
                <w:szCs w:val="16"/>
                <w:lang w:val="en-US" w:eastAsia="en-GB"/>
              </w:rPr>
            </w:pPr>
            <w:r w:rsidRPr="001E4A2C">
              <w:rPr>
                <w:sz w:val="16"/>
                <w:szCs w:val="16"/>
                <w:lang w:val="en-US" w:eastAsia="en-GB"/>
              </w:rPr>
              <w:t xml:space="preserve">Note that the encoder has an internal algorithm to detect if the input video is classified as screen content. When </w:t>
            </w:r>
            <w:r w:rsidRPr="001E4A2C">
              <w:rPr>
                <w:rFonts w:ascii="Courier New" w:hAnsi="Courier New" w:cs="Courier New"/>
                <w:sz w:val="16"/>
                <w:szCs w:val="16"/>
                <w:lang w:val="en-US" w:eastAsia="en-GB"/>
              </w:rPr>
              <w:t>--tune-content=screen</w:t>
            </w:r>
            <w:r w:rsidRPr="001E4A2C">
              <w:rPr>
                <w:sz w:val="16"/>
                <w:szCs w:val="16"/>
                <w:lang w:val="en-US" w:eastAsia="en-GB"/>
              </w:rPr>
              <w:t xml:space="preserve"> is enabled, the internal detection algorithm is bypassed, and the screen content coding tool will always be enabled.</w:t>
            </w:r>
          </w:p>
        </w:tc>
      </w:tr>
      <w:tr w:rsidR="000C1945" w:rsidRPr="008E3302" w14:paraId="40665915" w14:textId="77777777" w:rsidTr="000C1945">
        <w:tc>
          <w:tcPr>
            <w:tcW w:w="3510" w:type="dxa"/>
          </w:tcPr>
          <w:p w14:paraId="31FDF475" w14:textId="68892DCA" w:rsidR="000C1945" w:rsidRPr="00FF077E" w:rsidRDefault="000C1945" w:rsidP="000C1945">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769800DF" w14:textId="71AE95BE" w:rsidR="000C1945" w:rsidRPr="006D2657" w:rsidRDefault="000C1945" w:rsidP="000C1945">
            <w:pPr>
              <w:spacing w:after="60" w:line="259" w:lineRule="auto"/>
              <w:rPr>
                <w:sz w:val="16"/>
                <w:szCs w:val="16"/>
                <w:lang w:val="en-US" w:eastAsia="en-GB"/>
              </w:rPr>
            </w:pPr>
            <w:r>
              <w:rPr>
                <w:sz w:val="16"/>
                <w:szCs w:val="16"/>
                <w:lang w:val="en-US" w:eastAsia="en-GB"/>
              </w:rPr>
              <w:t>Set the GOPSize to 8.</w:t>
            </w:r>
          </w:p>
        </w:tc>
      </w:tr>
    </w:tbl>
    <w:p w14:paraId="24969A56" w14:textId="77777777" w:rsidR="00627970" w:rsidRDefault="00627970" w:rsidP="00627970">
      <w:pPr>
        <w:spacing w:after="120"/>
      </w:pPr>
    </w:p>
    <w:p w14:paraId="042E2F03" w14:textId="4195A2E2" w:rsidR="00627970" w:rsidRPr="00734493" w:rsidRDefault="00627970" w:rsidP="00280862">
      <w:pPr>
        <w:spacing w:after="120"/>
      </w:pPr>
      <w:r w:rsidRPr="00A20413">
        <w:t>The following command line is used for all encodes:</w:t>
      </w:r>
    </w:p>
    <w:p w14:paraId="3E91E74B" w14:textId="3C161C90" w:rsidR="00F16922" w:rsidRPr="006902AC" w:rsidRDefault="009366E9" w:rsidP="00F16922">
      <w:pPr>
        <w:pStyle w:val="code"/>
        <w:rPr>
          <w:sz w:val="18"/>
          <w:szCs w:val="16"/>
        </w:rPr>
      </w:pPr>
      <w:r w:rsidRPr="006902AC">
        <w:rPr>
          <w:sz w:val="18"/>
          <w:szCs w:val="16"/>
        </w:rPr>
        <w:t>S5-</w:t>
      </w:r>
      <w:r w:rsidR="000A44F9">
        <w:rPr>
          <w:sz w:val="18"/>
          <w:szCs w:val="16"/>
        </w:rPr>
        <w:t>AV1SCC</w:t>
      </w:r>
      <w:r w:rsidR="00F16922" w:rsidRPr="006902AC">
        <w:rPr>
          <w:sz w:val="18"/>
          <w:szCs w:val="16"/>
        </w:rPr>
        <w:t>-01.sh &lt;num_frame&gt; &lt;fps_norm&gt; &lt;fps_denom&gt; &lt;width&gt; &lt;height&gt; &lt;cq-level&gt; &lt;input&gt; &lt;output&gt;</w:t>
      </w:r>
    </w:p>
    <w:p w14:paraId="7E62F891" w14:textId="77F30854" w:rsidR="00F16922" w:rsidRDefault="00A73B00" w:rsidP="00F16922">
      <w:pPr>
        <w:pStyle w:val="Heading5"/>
      </w:pPr>
      <w:bookmarkStart w:id="709" w:name="_Toc100838004"/>
      <w:r>
        <w:t>8.4.2.</w:t>
      </w:r>
      <w:r w:rsidR="00F16922">
        <w:t>6.6</w:t>
      </w:r>
      <w:r w:rsidR="00F16922">
        <w:tab/>
        <w:t xml:space="preserve">S5-SCC-02: Screen Content Profile with fixed </w:t>
      </w:r>
      <w:r w:rsidR="007F562D">
        <w:t>Random access</w:t>
      </w:r>
      <w:bookmarkEnd w:id="709"/>
    </w:p>
    <w:p w14:paraId="740DB123" w14:textId="76D2174C" w:rsidR="006F69C8" w:rsidRDefault="00F16922" w:rsidP="006F69C8">
      <w:pPr>
        <w:spacing w:after="120"/>
      </w:pPr>
      <w:r>
        <w:t xml:space="preserve">For these clips the following additional command line options are </w:t>
      </w:r>
      <w:r w:rsidR="006F69C8">
        <w:t>provided in Table 8.4.2.</w:t>
      </w:r>
      <w:r w:rsidR="00060FC6">
        <w:t>6</w:t>
      </w:r>
      <w:r w:rsidR="006F69C8">
        <w:t>.6-1.</w:t>
      </w:r>
    </w:p>
    <w:p w14:paraId="35E6C817" w14:textId="37529BA7" w:rsidR="00F16922" w:rsidRDefault="006F69C8" w:rsidP="006902AC">
      <w:pPr>
        <w:pStyle w:val="TH"/>
      </w:pPr>
      <w:r>
        <w:t>Table 8.4.2.</w:t>
      </w:r>
      <w:r w:rsidR="00060FC6">
        <w:t>6</w:t>
      </w:r>
      <w:r>
        <w:t xml:space="preserve">.6-1 Additional Scenario </w:t>
      </w:r>
      <w:r w:rsidR="00060FC6">
        <w:t>5</w:t>
      </w:r>
      <w:r>
        <w:t xml:space="preserve"> command line options for S</w:t>
      </w:r>
      <w:r w:rsidR="00060FC6">
        <w:t>5</w:t>
      </w:r>
      <w:r>
        <w:t>-</w:t>
      </w:r>
      <w:r w:rsidR="000A44F9">
        <w:t>AV1SCC</w:t>
      </w:r>
      <w:r>
        <w:t>-02</w:t>
      </w:r>
      <w:r w:rsidRPr="008E3302">
        <w:t>.</w:t>
      </w:r>
    </w:p>
    <w:tbl>
      <w:tblPr>
        <w:tblStyle w:val="TableGrid1"/>
        <w:tblW w:w="5000" w:type="pct"/>
        <w:tblLayout w:type="fixed"/>
        <w:tblLook w:val="0400" w:firstRow="0" w:lastRow="0" w:firstColumn="0" w:lastColumn="0" w:noHBand="0" w:noVBand="1"/>
      </w:tblPr>
      <w:tblGrid>
        <w:gridCol w:w="3511"/>
        <w:gridCol w:w="6120"/>
      </w:tblGrid>
      <w:tr w:rsidR="00072D0A" w:rsidRPr="008E3302" w14:paraId="2E17EA33" w14:textId="77777777" w:rsidTr="006902AC">
        <w:tc>
          <w:tcPr>
            <w:tcW w:w="3511" w:type="dxa"/>
          </w:tcPr>
          <w:p w14:paraId="45068C26" w14:textId="394E2748" w:rsidR="00072D0A" w:rsidRPr="00FA1D02" w:rsidRDefault="00D40742" w:rsidP="00072D0A">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ss</w:t>
            </w:r>
          </w:p>
        </w:tc>
        <w:tc>
          <w:tcPr>
            <w:tcW w:w="6120" w:type="dxa"/>
          </w:tcPr>
          <w:p w14:paraId="273B6ED7" w14:textId="58018009" w:rsidR="00072D0A" w:rsidRPr="009D2B1F" w:rsidRDefault="00072D0A" w:rsidP="00072D0A">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072D0A" w:rsidRPr="008E3302" w14:paraId="49F812D4" w14:textId="77777777" w:rsidTr="006902AC">
        <w:tc>
          <w:tcPr>
            <w:tcW w:w="3511" w:type="dxa"/>
          </w:tcPr>
          <w:p w14:paraId="668073ED" w14:textId="4061E05E" w:rsidR="00072D0A" w:rsidRPr="008E3302" w:rsidRDefault="00072D0A" w:rsidP="00072D0A">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8EC3D49" w14:textId="6454FB92" w:rsidR="00072D0A" w:rsidRPr="008E3302" w:rsidRDefault="00072D0A" w:rsidP="00072D0A">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072D0A" w:rsidRPr="008E3302" w14:paraId="4C2C718F" w14:textId="77777777" w:rsidTr="006902AC">
        <w:tc>
          <w:tcPr>
            <w:tcW w:w="3511" w:type="dxa"/>
          </w:tcPr>
          <w:p w14:paraId="4CF72BC7" w14:textId="68928159" w:rsidR="00072D0A" w:rsidRPr="00D6358C" w:rsidRDefault="00072D0A" w:rsidP="00072D0A">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0" w:type="dxa"/>
          </w:tcPr>
          <w:p w14:paraId="5AC73979" w14:textId="77777777" w:rsidR="00072D0A" w:rsidRDefault="00072D0A" w:rsidP="00072D0A">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41574630" w14:textId="27F4BEA9" w:rsidR="00072D0A" w:rsidRPr="003A4655" w:rsidRDefault="00072D0A" w:rsidP="00072D0A">
            <w:pPr>
              <w:spacing w:after="60" w:line="259" w:lineRule="auto"/>
              <w:rPr>
                <w:sz w:val="16"/>
                <w:szCs w:val="16"/>
                <w:lang w:val="en-US" w:eastAsia="en-GB"/>
              </w:rPr>
            </w:pPr>
            <w:r w:rsidRPr="00063BEF">
              <w:rPr>
                <w:sz w:val="16"/>
                <w:szCs w:val="16"/>
                <w:lang w:val="en-US" w:eastAsia="en-GB"/>
              </w:rPr>
              <w:lastRenderedPageBreak/>
              <w:t xml:space="preserve">Note that the encoder has an internal algorithm to detect if the input video is classified as screen content. When </w:t>
            </w:r>
            <w:r w:rsidRPr="00063BEF">
              <w:rPr>
                <w:rFonts w:ascii="Courier New" w:hAnsi="Courier New" w:cs="Courier New"/>
                <w:sz w:val="16"/>
                <w:szCs w:val="16"/>
                <w:lang w:val="en-US" w:eastAsia="en-GB"/>
              </w:rPr>
              <w:t>--tune-content=screen</w:t>
            </w:r>
            <w:r w:rsidRPr="00063BEF">
              <w:rPr>
                <w:sz w:val="16"/>
                <w:szCs w:val="16"/>
                <w:lang w:val="en-US" w:eastAsia="en-GB"/>
              </w:rPr>
              <w:t xml:space="preserve"> is enabled, the internal detection algorithm is bypassed, and the screen content coding tool will always be enabled.</w:t>
            </w:r>
          </w:p>
        </w:tc>
      </w:tr>
      <w:tr w:rsidR="00072D0A" w:rsidRPr="008E3302" w14:paraId="79C16104" w14:textId="77777777" w:rsidTr="00072D0A">
        <w:tc>
          <w:tcPr>
            <w:tcW w:w="3511" w:type="dxa"/>
          </w:tcPr>
          <w:p w14:paraId="34FD8427" w14:textId="73431BDA" w:rsidR="00072D0A" w:rsidRPr="00FF077E" w:rsidRDefault="00072D0A" w:rsidP="00072D0A">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lastRenderedPageBreak/>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70907ED1" w14:textId="77777777" w:rsidR="00072D0A" w:rsidRDefault="00072D0A" w:rsidP="00072D0A">
            <w:pPr>
              <w:spacing w:after="60" w:line="259" w:lineRule="auto"/>
              <w:rPr>
                <w:sz w:val="16"/>
                <w:szCs w:val="16"/>
                <w:lang w:val="en-US" w:eastAsia="en-GB"/>
              </w:rPr>
            </w:pPr>
            <w:r>
              <w:rPr>
                <w:sz w:val="16"/>
                <w:szCs w:val="16"/>
                <w:lang w:val="en-US" w:eastAsia="en-GB"/>
              </w:rPr>
              <w:t xml:space="preserve">Set the GOPSize to 32. </w:t>
            </w:r>
          </w:p>
          <w:p w14:paraId="7CC3AC99" w14:textId="725E053E" w:rsidR="00072D0A" w:rsidRPr="006D2657" w:rsidRDefault="00072D0A" w:rsidP="00072D0A">
            <w:pPr>
              <w:spacing w:after="60" w:line="259" w:lineRule="auto"/>
              <w:rPr>
                <w:sz w:val="16"/>
                <w:szCs w:val="16"/>
                <w:lang w:val="en-US" w:eastAsia="en-GB"/>
              </w:rPr>
            </w:pPr>
            <w:r>
              <w:rPr>
                <w:sz w:val="16"/>
                <w:szCs w:val="16"/>
                <w:lang w:val="en-US" w:eastAsia="en-GB"/>
              </w:rPr>
              <w:t>Note: Flat QP. GOP Size does not alter QP.</w:t>
            </w:r>
          </w:p>
        </w:tc>
      </w:tr>
    </w:tbl>
    <w:p w14:paraId="600D57C9" w14:textId="77777777" w:rsidR="00F16922" w:rsidRDefault="00F16922" w:rsidP="00F16922"/>
    <w:p w14:paraId="7AED95E1" w14:textId="192E651F"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r w:rsidR="00627970">
        <w:t>.</w:t>
      </w:r>
    </w:p>
    <w:p w14:paraId="23EA22EA" w14:textId="590AB8D6" w:rsidR="00627970" w:rsidRPr="00882D8E" w:rsidRDefault="00627970" w:rsidP="00280862">
      <w:pPr>
        <w:spacing w:after="120"/>
      </w:pPr>
      <w:r w:rsidRPr="00A20413">
        <w:t>The following command line is used for all encodes:</w:t>
      </w:r>
    </w:p>
    <w:p w14:paraId="079BCD1B" w14:textId="2517A64F" w:rsidR="00F16922" w:rsidRPr="006902AC" w:rsidRDefault="009366E9" w:rsidP="00F16922">
      <w:pPr>
        <w:pStyle w:val="code"/>
        <w:rPr>
          <w:sz w:val="18"/>
          <w:szCs w:val="16"/>
        </w:rPr>
      </w:pPr>
      <w:r w:rsidRPr="006902AC">
        <w:rPr>
          <w:sz w:val="18"/>
          <w:szCs w:val="16"/>
        </w:rPr>
        <w:t>S5-</w:t>
      </w:r>
      <w:r w:rsidR="000A44F9">
        <w:rPr>
          <w:sz w:val="18"/>
          <w:szCs w:val="16"/>
        </w:rPr>
        <w:t>AV1SCC</w:t>
      </w:r>
      <w:r w:rsidR="00F16922" w:rsidRPr="006902AC">
        <w:rPr>
          <w:sz w:val="18"/>
          <w:szCs w:val="16"/>
        </w:rPr>
        <w:t>-02.sh &lt;num_frame&gt; &lt;fps_norm&gt; &lt;fps_denom&gt; &lt;width&gt; &lt;height&gt; &lt;cq-level&gt; &lt;intra_preiod&gt; &lt;input&gt; &lt;output&gt;</w:t>
      </w:r>
    </w:p>
    <w:p w14:paraId="7F183BBA" w14:textId="44FD5A98" w:rsidR="00F16922" w:rsidRDefault="00A73B00" w:rsidP="00F16922">
      <w:pPr>
        <w:pStyle w:val="Heading5"/>
      </w:pPr>
      <w:bookmarkStart w:id="710" w:name="_Toc100838005"/>
      <w:r>
        <w:t>8.4.2.</w:t>
      </w:r>
      <w:r w:rsidR="00F16922">
        <w:t>6.7</w:t>
      </w:r>
      <w:r w:rsidR="00F16922">
        <w:tab/>
        <w:t>Test Results</w:t>
      </w:r>
      <w:bookmarkEnd w:id="710"/>
    </w:p>
    <w:p w14:paraId="2A8C0D74" w14:textId="77777777" w:rsidR="0027540D" w:rsidRDefault="0027540D" w:rsidP="0027540D">
      <w:pPr>
        <w:keepNext/>
      </w:pPr>
      <w:r>
        <w:t xml:space="preserve">AV1 test streams are provided according to the key system here: </w:t>
      </w:r>
    </w:p>
    <w:p w14:paraId="59ECE94A" w14:textId="77777777" w:rsidR="0027540D" w:rsidRDefault="00C95469" w:rsidP="0027540D">
      <w:pPr>
        <w:pStyle w:val="List"/>
        <w:ind w:left="644" w:firstLine="0"/>
      </w:pPr>
      <w:hyperlink r:id="rId134" w:history="1">
        <w:r w:rsidR="0027540D" w:rsidRPr="006C7776">
          <w:rPr>
            <w:rStyle w:val="Hyperlink"/>
          </w:rPr>
          <w:t>https://dash-large-files.akamaized.net/WAVE/3GPP/5GVideo/Others/CandidateSubmission/Bitstreams/Scenario-5-Gaming/AV1/</w:t>
        </w:r>
      </w:hyperlink>
      <w:r w:rsidR="0027540D">
        <w:t xml:space="preserve"> </w:t>
      </w:r>
    </w:p>
    <w:p w14:paraId="70BEA707" w14:textId="77777777" w:rsidR="0027540D" w:rsidRDefault="0027540D" w:rsidP="0027540D">
      <w:pPr>
        <w:keepNext/>
      </w:pPr>
      <w:r>
        <w:t>AV1 test metrics are provided with the appropriate keys as defined in Table 8.4.2.6.1-1. The csv files are located here:</w:t>
      </w:r>
    </w:p>
    <w:p w14:paraId="468951DC" w14:textId="34C69A4A" w:rsidR="0027540D" w:rsidRDefault="00C95469" w:rsidP="0027540D">
      <w:pPr>
        <w:pStyle w:val="List"/>
        <w:ind w:left="644" w:firstLine="0"/>
      </w:pPr>
      <w:hyperlink r:id="rId135" w:history="1">
        <w:r w:rsidR="0027540D" w:rsidRPr="006C7776">
          <w:rPr>
            <w:rStyle w:val="Hyperlink"/>
          </w:rPr>
          <w:t>https://dash-large-files.akamaized.net/WAVE/3GPP/5GVideo/Others/CandidateSubmission/Bitstreams/Scenario-5-Gaming/AV1/Metrics/</w:t>
        </w:r>
      </w:hyperlink>
      <w:r w:rsidR="0027540D">
        <w:t xml:space="preserve"> </w:t>
      </w:r>
    </w:p>
    <w:p w14:paraId="4219CECB" w14:textId="1235DC3C" w:rsidR="0027540D" w:rsidRPr="006673CB" w:rsidRDefault="0027540D" w:rsidP="006673CB">
      <w:pPr>
        <w:pStyle w:val="EditorsNote"/>
      </w:pPr>
      <w:r>
        <w:t>Editor’s Note: Verification is still pending</w:t>
      </w:r>
    </w:p>
    <w:p w14:paraId="2F0956EB" w14:textId="77777777" w:rsidR="005B4987" w:rsidRDefault="005B4987" w:rsidP="005B4987">
      <w:r>
        <w:t>[</w:t>
      </w:r>
    </w:p>
    <w:p w14:paraId="2535B59A" w14:textId="154BEBED" w:rsidR="005B4987" w:rsidRDefault="005B4987" w:rsidP="00971577">
      <w:pPr>
        <w:pStyle w:val="EditorsNote"/>
      </w:pPr>
      <w:r>
        <w:t>Editor’s Note: the results provided for characterization are based on intermediate non-verified numbers and primarily provide verification of the process. The numbers will be updated accordingly</w:t>
      </w:r>
    </w:p>
    <w:p w14:paraId="10640506" w14:textId="1EEDD5F4" w:rsidR="006B367D" w:rsidRDefault="006B367D" w:rsidP="006B367D">
      <w:pPr>
        <w:pStyle w:val="Heading3"/>
      </w:pPr>
      <w:bookmarkStart w:id="711" w:name="_Toc100838006"/>
      <w:r>
        <w:t>8.4.3</w:t>
      </w:r>
      <w:r>
        <w:tab/>
        <w:t xml:space="preserve">AV1 Characterization against </w:t>
      </w:r>
      <w:r w:rsidRPr="00AD7B28">
        <w:t>H.264/AVC</w:t>
      </w:r>
      <w:bookmarkEnd w:id="711"/>
    </w:p>
    <w:p w14:paraId="68217272" w14:textId="5E4D56D7" w:rsidR="006B367D" w:rsidRDefault="006B367D" w:rsidP="006B367D">
      <w:pPr>
        <w:pStyle w:val="Heading4"/>
      </w:pPr>
      <w:bookmarkStart w:id="712" w:name="_Toc100838007"/>
      <w:r>
        <w:t>8.4.3.1</w:t>
      </w:r>
      <w:r>
        <w:tab/>
      </w:r>
      <w:r w:rsidRPr="00840E21">
        <w:t>Overview</w:t>
      </w:r>
      <w:bookmarkEnd w:id="712"/>
    </w:p>
    <w:p w14:paraId="66307340" w14:textId="50905316" w:rsidR="006B367D" w:rsidRDefault="006B367D" w:rsidP="006B367D">
      <w:r>
        <w:t>This clause provides a full characterization of AV1</w:t>
      </w:r>
      <w:r w:rsidRPr="001D06F8">
        <w:t xml:space="preserve"> against H.264/AVC</w:t>
      </w:r>
      <w:r>
        <w:t xml:space="preserve"> according to clause 7.2.1. The results provided in clauses 6 and 8.4.2 are used for the characterization.</w:t>
      </w:r>
    </w:p>
    <w:p w14:paraId="6BC25768" w14:textId="6B02C98D" w:rsidR="006B367D" w:rsidRDefault="006B367D" w:rsidP="006B367D">
      <w:pPr>
        <w:pStyle w:val="Heading4"/>
      </w:pPr>
      <w:bookmarkStart w:id="713" w:name="_Toc100838008"/>
      <w:r>
        <w:t>8.4.3.2</w:t>
      </w:r>
      <w:r>
        <w:tab/>
        <w:t>Scenario 1: Full HD</w:t>
      </w:r>
      <w:bookmarkEnd w:id="713"/>
    </w:p>
    <w:p w14:paraId="19A025F9" w14:textId="3945FF33" w:rsidR="006B367D" w:rsidRDefault="006B367D" w:rsidP="006B367D">
      <w:r>
        <w:t>This clause provides characterization of AV1 mode configurations against H.264/AVC for Scenario 1 Full HD. In particular, Table 8.4.3.2-1 provides the BD rate gain of AV1 with S1-AV1-01 against H.264/AVC with configuration S1-HM-01, i.e. with the Full HD SDR scenario reference sequences.</w:t>
      </w:r>
    </w:p>
    <w:p w14:paraId="2FDD783B" w14:textId="495DA280" w:rsidR="006B367D" w:rsidRDefault="006B367D" w:rsidP="006B367D">
      <w:pPr>
        <w:pStyle w:val="TH"/>
        <w:ind w:left="284"/>
      </w:pPr>
      <w:r>
        <w:lastRenderedPageBreak/>
        <w:t>Table 8.4.3.2-1 BD rate gain of AV1 with S1-AV1-01 against H.264/AVC with configuration S1-JM-01, i.e. with the Full HD SDR scenario reference sequences</w:t>
      </w:r>
    </w:p>
    <w:tbl>
      <w:tblPr>
        <w:tblStyle w:val="GridTable5Dark-Accent3"/>
        <w:tblW w:w="0" w:type="auto"/>
        <w:jc w:val="center"/>
        <w:tblLook w:val="04A0" w:firstRow="1" w:lastRow="0" w:firstColumn="1" w:lastColumn="0" w:noHBand="0" w:noVBand="1"/>
      </w:tblPr>
      <w:tblGrid>
        <w:gridCol w:w="2062"/>
        <w:gridCol w:w="1750"/>
        <w:gridCol w:w="828"/>
        <w:gridCol w:w="828"/>
        <w:gridCol w:w="828"/>
        <w:gridCol w:w="1005"/>
      </w:tblGrid>
      <w:tr w:rsidR="00375DD0" w:rsidRPr="00375DD0" w14:paraId="31AB8864"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E5A40CE" w14:textId="77777777" w:rsidR="00375DD0" w:rsidRPr="00DE7958" w:rsidRDefault="00375DD0" w:rsidP="00375DD0">
            <w:pPr>
              <w:pStyle w:val="TAH"/>
              <w:rPr>
                <w:rFonts w:cs="Arial"/>
                <w:color w:val="FFFFFF" w:themeColor="background1"/>
                <w:sz w:val="20"/>
                <w:lang w:val="en-US"/>
              </w:rPr>
            </w:pPr>
            <w:r w:rsidRPr="00DE7958">
              <w:rPr>
                <w:rFonts w:cs="Arial"/>
                <w:color w:val="FFFFFF" w:themeColor="background1"/>
                <w:sz w:val="20"/>
                <w:lang w:val="en-US"/>
              </w:rPr>
              <w:t>Reference sequence</w:t>
            </w:r>
          </w:p>
        </w:tc>
        <w:tc>
          <w:tcPr>
            <w:tcW w:w="0" w:type="auto"/>
            <w:tcBorders>
              <w:bottom w:val="single" w:sz="4" w:space="0" w:color="FFFFFF"/>
            </w:tcBorders>
            <w:hideMark/>
          </w:tcPr>
          <w:p w14:paraId="477502B7" w14:textId="77777777" w:rsidR="00375DD0" w:rsidRPr="00DE7958"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Name</w:t>
            </w:r>
          </w:p>
        </w:tc>
        <w:tc>
          <w:tcPr>
            <w:tcW w:w="0" w:type="auto"/>
            <w:tcBorders>
              <w:bottom w:val="single" w:sz="4" w:space="0" w:color="FFFFFF"/>
            </w:tcBorders>
            <w:vAlign w:val="bottom"/>
            <w:hideMark/>
          </w:tcPr>
          <w:p w14:paraId="6EF60530" w14:textId="77777777" w:rsidR="00375DD0" w:rsidRPr="00DE7958"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psnr</w:t>
            </w:r>
          </w:p>
        </w:tc>
        <w:tc>
          <w:tcPr>
            <w:tcW w:w="0" w:type="auto"/>
            <w:tcBorders>
              <w:bottom w:val="single" w:sz="4" w:space="0" w:color="FFFFFF"/>
            </w:tcBorders>
            <w:vAlign w:val="bottom"/>
            <w:hideMark/>
          </w:tcPr>
          <w:p w14:paraId="6F31F30D" w14:textId="77777777" w:rsidR="00375DD0" w:rsidRPr="00DE7958"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y_psnr</w:t>
            </w:r>
          </w:p>
        </w:tc>
        <w:tc>
          <w:tcPr>
            <w:tcW w:w="0" w:type="auto"/>
            <w:tcBorders>
              <w:bottom w:val="single" w:sz="4" w:space="0" w:color="FFFFFF"/>
            </w:tcBorders>
            <w:vAlign w:val="bottom"/>
            <w:hideMark/>
          </w:tcPr>
          <w:p w14:paraId="6A463A39" w14:textId="70E83EFA" w:rsidR="00375DD0" w:rsidRPr="00DE7958"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375DD0">
              <w:rPr>
                <w:rFonts w:cs="Arial"/>
                <w:color w:val="FFFFFF" w:themeColor="background1"/>
                <w:sz w:val="20"/>
                <w:lang w:val="en-US"/>
              </w:rPr>
              <w:t>vmaf</w:t>
            </w:r>
          </w:p>
        </w:tc>
        <w:tc>
          <w:tcPr>
            <w:tcW w:w="0" w:type="auto"/>
            <w:tcBorders>
              <w:bottom w:val="single" w:sz="4" w:space="0" w:color="FFFFFF"/>
            </w:tcBorders>
            <w:vAlign w:val="bottom"/>
            <w:hideMark/>
          </w:tcPr>
          <w:p w14:paraId="23348A54" w14:textId="591A41A8" w:rsidR="00375DD0" w:rsidRPr="00DE7958"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375DD0">
              <w:rPr>
                <w:rFonts w:cs="Arial"/>
                <w:color w:val="FFFFFF" w:themeColor="background1"/>
                <w:sz w:val="20"/>
                <w:lang w:val="en-US"/>
              </w:rPr>
              <w:t>ms_ssim</w:t>
            </w:r>
          </w:p>
        </w:tc>
      </w:tr>
      <w:tr w:rsidR="0071088A" w14:paraId="20886D1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9C2FEF" w14:textId="77777777" w:rsidR="0071088A" w:rsidRDefault="0071088A" w:rsidP="0071088A">
            <w:pPr>
              <w:pStyle w:val="TAH"/>
              <w:rPr>
                <w:rFonts w:cs="Arial"/>
                <w:sz w:val="20"/>
                <w:lang w:val="en-US"/>
              </w:rPr>
            </w:pPr>
            <w:r>
              <w:rPr>
                <w:rFonts w:cs="Arial"/>
                <w:sz w:val="20"/>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2EE7A1DE" w14:textId="77777777" w:rsid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Brest-Sedof-FHD</w:t>
            </w:r>
          </w:p>
        </w:tc>
        <w:tc>
          <w:tcPr>
            <w:tcW w:w="0" w:type="auto"/>
            <w:tcBorders>
              <w:top w:val="single" w:sz="4" w:space="0" w:color="FFFFFF"/>
              <w:left w:val="single" w:sz="4" w:space="0" w:color="FFFFFF"/>
              <w:bottom w:val="single" w:sz="4" w:space="0" w:color="FFFFFF"/>
              <w:right w:val="single" w:sz="4" w:space="0" w:color="FFFFFF"/>
            </w:tcBorders>
            <w:vAlign w:val="bottom"/>
          </w:tcPr>
          <w:p w14:paraId="0739846A" w14:textId="1753FA7F"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78.568</w:t>
            </w:r>
          </w:p>
        </w:tc>
        <w:tc>
          <w:tcPr>
            <w:tcW w:w="0" w:type="auto"/>
            <w:tcBorders>
              <w:top w:val="single" w:sz="4" w:space="0" w:color="FFFFFF"/>
              <w:left w:val="single" w:sz="4" w:space="0" w:color="FFFFFF"/>
              <w:bottom w:val="single" w:sz="4" w:space="0" w:color="FFFFFF"/>
              <w:right w:val="single" w:sz="4" w:space="0" w:color="FFFFFF"/>
            </w:tcBorders>
            <w:vAlign w:val="bottom"/>
          </w:tcPr>
          <w:p w14:paraId="449983EA" w14:textId="0BBD8CCB"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79.181</w:t>
            </w:r>
          </w:p>
        </w:tc>
        <w:tc>
          <w:tcPr>
            <w:tcW w:w="0" w:type="auto"/>
            <w:tcBorders>
              <w:top w:val="single" w:sz="4" w:space="0" w:color="FFFFFF"/>
              <w:left w:val="single" w:sz="4" w:space="0" w:color="FFFFFF"/>
              <w:bottom w:val="single" w:sz="4" w:space="0" w:color="FFFFFF"/>
              <w:right w:val="single" w:sz="4" w:space="0" w:color="FFFFFF"/>
            </w:tcBorders>
            <w:vAlign w:val="bottom"/>
          </w:tcPr>
          <w:p w14:paraId="506684B2" w14:textId="01CEF322"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73.133</w:t>
            </w:r>
          </w:p>
        </w:tc>
        <w:tc>
          <w:tcPr>
            <w:tcW w:w="0" w:type="auto"/>
            <w:tcBorders>
              <w:top w:val="single" w:sz="4" w:space="0" w:color="FFFFFF"/>
              <w:left w:val="single" w:sz="4" w:space="0" w:color="FFFFFF"/>
              <w:bottom w:val="single" w:sz="4" w:space="0" w:color="FFFFFF"/>
              <w:right w:val="single" w:sz="4" w:space="0" w:color="FFFFFF"/>
            </w:tcBorders>
            <w:vAlign w:val="bottom"/>
          </w:tcPr>
          <w:p w14:paraId="07FD6E98" w14:textId="7B521958"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52.46</w:t>
            </w:r>
          </w:p>
        </w:tc>
      </w:tr>
      <w:tr w:rsidR="0071088A" w14:paraId="67FDAD7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CE348C" w14:textId="77777777" w:rsidR="0071088A" w:rsidRDefault="0071088A" w:rsidP="0071088A">
            <w:pPr>
              <w:pStyle w:val="TAH"/>
              <w:rPr>
                <w:rFonts w:cs="Arial"/>
                <w:sz w:val="20"/>
                <w:lang w:val="en-US"/>
              </w:rPr>
            </w:pPr>
            <w:r>
              <w:rPr>
                <w:rFonts w:cs="Arial"/>
                <w:sz w:val="20"/>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7DC297E0" w14:textId="77777777" w:rsid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tcPr>
          <w:p w14:paraId="2D497558" w14:textId="17A33571"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58.588</w:t>
            </w:r>
          </w:p>
        </w:tc>
        <w:tc>
          <w:tcPr>
            <w:tcW w:w="0" w:type="auto"/>
            <w:tcBorders>
              <w:top w:val="single" w:sz="4" w:space="0" w:color="FFFFFF"/>
              <w:left w:val="single" w:sz="4" w:space="0" w:color="FFFFFF"/>
              <w:bottom w:val="single" w:sz="4" w:space="0" w:color="FFFFFF"/>
              <w:right w:val="single" w:sz="4" w:space="0" w:color="FFFFFF"/>
            </w:tcBorders>
            <w:vAlign w:val="bottom"/>
          </w:tcPr>
          <w:p w14:paraId="76278C4E" w14:textId="6B45ECD1"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55.1</w:t>
            </w:r>
          </w:p>
        </w:tc>
        <w:tc>
          <w:tcPr>
            <w:tcW w:w="0" w:type="auto"/>
            <w:tcBorders>
              <w:top w:val="single" w:sz="4" w:space="0" w:color="FFFFFF"/>
              <w:left w:val="single" w:sz="4" w:space="0" w:color="FFFFFF"/>
              <w:bottom w:val="single" w:sz="4" w:space="0" w:color="FFFFFF"/>
              <w:right w:val="single" w:sz="4" w:space="0" w:color="FFFFFF"/>
            </w:tcBorders>
            <w:vAlign w:val="bottom"/>
          </w:tcPr>
          <w:p w14:paraId="663E7648" w14:textId="749AF3AD"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56.613</w:t>
            </w:r>
          </w:p>
        </w:tc>
        <w:tc>
          <w:tcPr>
            <w:tcW w:w="0" w:type="auto"/>
            <w:tcBorders>
              <w:top w:val="single" w:sz="4" w:space="0" w:color="FFFFFF"/>
              <w:left w:val="single" w:sz="4" w:space="0" w:color="FFFFFF"/>
              <w:bottom w:val="single" w:sz="4" w:space="0" w:color="FFFFFF"/>
              <w:right w:val="single" w:sz="4" w:space="0" w:color="FFFFFF"/>
            </w:tcBorders>
            <w:vAlign w:val="bottom"/>
          </w:tcPr>
          <w:p w14:paraId="054CA25E" w14:textId="77832775"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54.644</w:t>
            </w:r>
          </w:p>
        </w:tc>
      </w:tr>
      <w:tr w:rsidR="0071088A" w14:paraId="0042767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F391DC" w14:textId="77777777" w:rsidR="0071088A" w:rsidRDefault="0071088A" w:rsidP="0071088A">
            <w:pPr>
              <w:pStyle w:val="TAH"/>
              <w:rPr>
                <w:rFonts w:cs="Arial"/>
                <w:sz w:val="20"/>
                <w:lang w:val="en-US"/>
              </w:rPr>
            </w:pPr>
            <w:r>
              <w:rPr>
                <w:rFonts w:cs="Arial"/>
                <w:sz w:val="20"/>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602F552D" w14:textId="77777777" w:rsid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tcPr>
          <w:p w14:paraId="12E3784A" w14:textId="7D8DBE31"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34.697</w:t>
            </w:r>
          </w:p>
        </w:tc>
        <w:tc>
          <w:tcPr>
            <w:tcW w:w="0" w:type="auto"/>
            <w:tcBorders>
              <w:top w:val="single" w:sz="4" w:space="0" w:color="FFFFFF"/>
              <w:left w:val="single" w:sz="4" w:space="0" w:color="FFFFFF"/>
              <w:bottom w:val="single" w:sz="4" w:space="0" w:color="FFFFFF"/>
              <w:right w:val="single" w:sz="4" w:space="0" w:color="FFFFFF"/>
            </w:tcBorders>
            <w:vAlign w:val="bottom"/>
          </w:tcPr>
          <w:p w14:paraId="3B8A79A9" w14:textId="41C66665"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30.415</w:t>
            </w:r>
          </w:p>
        </w:tc>
        <w:tc>
          <w:tcPr>
            <w:tcW w:w="0" w:type="auto"/>
            <w:tcBorders>
              <w:top w:val="single" w:sz="4" w:space="0" w:color="FFFFFF"/>
              <w:left w:val="single" w:sz="4" w:space="0" w:color="FFFFFF"/>
              <w:bottom w:val="single" w:sz="4" w:space="0" w:color="FFFFFF"/>
              <w:right w:val="single" w:sz="4" w:space="0" w:color="FFFFFF"/>
            </w:tcBorders>
            <w:vAlign w:val="bottom"/>
          </w:tcPr>
          <w:p w14:paraId="4A6A2CE0" w14:textId="73530F9F"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41.764</w:t>
            </w:r>
          </w:p>
        </w:tc>
        <w:tc>
          <w:tcPr>
            <w:tcW w:w="0" w:type="auto"/>
            <w:tcBorders>
              <w:top w:val="single" w:sz="4" w:space="0" w:color="FFFFFF"/>
              <w:left w:val="single" w:sz="4" w:space="0" w:color="FFFFFF"/>
              <w:bottom w:val="single" w:sz="4" w:space="0" w:color="FFFFFF"/>
              <w:right w:val="single" w:sz="4" w:space="0" w:color="FFFFFF"/>
            </w:tcBorders>
            <w:vAlign w:val="bottom"/>
          </w:tcPr>
          <w:p w14:paraId="6648571A" w14:textId="548B4C48"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37.439</w:t>
            </w:r>
          </w:p>
        </w:tc>
      </w:tr>
      <w:tr w:rsidR="0071088A" w14:paraId="45907C8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C74391" w14:textId="77777777" w:rsidR="0071088A" w:rsidRDefault="0071088A" w:rsidP="0071088A">
            <w:pPr>
              <w:pStyle w:val="TAH"/>
              <w:rPr>
                <w:rFonts w:cs="Arial"/>
                <w:sz w:val="20"/>
                <w:lang w:val="en-US"/>
              </w:rPr>
            </w:pPr>
            <w:r>
              <w:rPr>
                <w:rFonts w:cs="Arial"/>
                <w:sz w:val="20"/>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4777DC15" w14:textId="77777777" w:rsid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tcPr>
          <w:p w14:paraId="5C42E1A2" w14:textId="7EFA5A5E"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65.756</w:t>
            </w:r>
          </w:p>
        </w:tc>
        <w:tc>
          <w:tcPr>
            <w:tcW w:w="0" w:type="auto"/>
            <w:tcBorders>
              <w:top w:val="single" w:sz="4" w:space="0" w:color="FFFFFF"/>
              <w:left w:val="single" w:sz="4" w:space="0" w:color="FFFFFF"/>
              <w:bottom w:val="single" w:sz="4" w:space="0" w:color="FFFFFF"/>
              <w:right w:val="single" w:sz="4" w:space="0" w:color="FFFFFF"/>
            </w:tcBorders>
            <w:vAlign w:val="bottom"/>
          </w:tcPr>
          <w:p w14:paraId="0CD6E543" w14:textId="6569BDC9"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65.019</w:t>
            </w:r>
          </w:p>
        </w:tc>
        <w:tc>
          <w:tcPr>
            <w:tcW w:w="0" w:type="auto"/>
            <w:tcBorders>
              <w:top w:val="single" w:sz="4" w:space="0" w:color="FFFFFF"/>
              <w:left w:val="single" w:sz="4" w:space="0" w:color="FFFFFF"/>
              <w:bottom w:val="single" w:sz="4" w:space="0" w:color="FFFFFF"/>
              <w:right w:val="single" w:sz="4" w:space="0" w:color="FFFFFF"/>
            </w:tcBorders>
            <w:vAlign w:val="bottom"/>
          </w:tcPr>
          <w:p w14:paraId="2B25F3EA" w14:textId="24A2A8C1"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63.657</w:t>
            </w:r>
          </w:p>
        </w:tc>
        <w:tc>
          <w:tcPr>
            <w:tcW w:w="0" w:type="auto"/>
            <w:tcBorders>
              <w:top w:val="single" w:sz="4" w:space="0" w:color="FFFFFF"/>
              <w:left w:val="single" w:sz="4" w:space="0" w:color="FFFFFF"/>
              <w:bottom w:val="single" w:sz="4" w:space="0" w:color="FFFFFF"/>
              <w:right w:val="single" w:sz="4" w:space="0" w:color="FFFFFF"/>
            </w:tcBorders>
            <w:vAlign w:val="bottom"/>
          </w:tcPr>
          <w:p w14:paraId="6A0B10CD" w14:textId="0F30BAB3"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62.618</w:t>
            </w:r>
          </w:p>
        </w:tc>
      </w:tr>
      <w:tr w:rsidR="0071088A" w14:paraId="348D590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067B78" w14:textId="77777777" w:rsidR="0071088A" w:rsidRDefault="0071088A" w:rsidP="0071088A">
            <w:pPr>
              <w:pStyle w:val="TAH"/>
              <w:rPr>
                <w:rFonts w:cs="Arial"/>
                <w:sz w:val="20"/>
                <w:lang w:val="en-US"/>
              </w:rPr>
            </w:pPr>
            <w:r>
              <w:rPr>
                <w:rFonts w:cs="Arial"/>
                <w:sz w:val="20"/>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3ABB936B" w14:textId="77777777" w:rsid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tcPr>
          <w:p w14:paraId="49134E21" w14:textId="5B771C8C"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61.19</w:t>
            </w:r>
          </w:p>
        </w:tc>
        <w:tc>
          <w:tcPr>
            <w:tcW w:w="0" w:type="auto"/>
            <w:tcBorders>
              <w:top w:val="single" w:sz="4" w:space="0" w:color="FFFFFF"/>
              <w:left w:val="single" w:sz="4" w:space="0" w:color="FFFFFF"/>
              <w:bottom w:val="single" w:sz="4" w:space="0" w:color="FFFFFF"/>
              <w:right w:val="single" w:sz="4" w:space="0" w:color="FFFFFF"/>
            </w:tcBorders>
            <w:vAlign w:val="bottom"/>
          </w:tcPr>
          <w:p w14:paraId="04A9352A" w14:textId="038F178E"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55.293</w:t>
            </w:r>
          </w:p>
        </w:tc>
        <w:tc>
          <w:tcPr>
            <w:tcW w:w="0" w:type="auto"/>
            <w:tcBorders>
              <w:top w:val="single" w:sz="4" w:space="0" w:color="FFFFFF"/>
              <w:left w:val="single" w:sz="4" w:space="0" w:color="FFFFFF"/>
              <w:bottom w:val="single" w:sz="4" w:space="0" w:color="FFFFFF"/>
              <w:right w:val="single" w:sz="4" w:space="0" w:color="FFFFFF"/>
            </w:tcBorders>
            <w:vAlign w:val="bottom"/>
          </w:tcPr>
          <w:p w14:paraId="6A693252" w14:textId="23875D42"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57.925</w:t>
            </w:r>
          </w:p>
        </w:tc>
        <w:tc>
          <w:tcPr>
            <w:tcW w:w="0" w:type="auto"/>
            <w:tcBorders>
              <w:top w:val="single" w:sz="4" w:space="0" w:color="FFFFFF"/>
              <w:left w:val="single" w:sz="4" w:space="0" w:color="FFFFFF"/>
              <w:bottom w:val="single" w:sz="4" w:space="0" w:color="FFFFFF"/>
              <w:right w:val="single" w:sz="4" w:space="0" w:color="FFFFFF"/>
            </w:tcBorders>
            <w:vAlign w:val="bottom"/>
          </w:tcPr>
          <w:p w14:paraId="60BC581E" w14:textId="1B116912"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60.056</w:t>
            </w:r>
          </w:p>
        </w:tc>
      </w:tr>
      <w:tr w:rsidR="0071088A" w14:paraId="74C0FA3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9E45FA" w14:textId="77777777" w:rsidR="0071088A" w:rsidRDefault="0071088A" w:rsidP="0071088A">
            <w:pPr>
              <w:pStyle w:val="TAH"/>
              <w:rPr>
                <w:rFonts w:cs="Arial"/>
                <w:sz w:val="20"/>
                <w:lang w:val="en-US"/>
              </w:rPr>
            </w:pPr>
            <w:r>
              <w:rPr>
                <w:rFonts w:cs="Arial"/>
                <w:sz w:val="20"/>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2BEF6422" w14:textId="77777777" w:rsid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tcPr>
          <w:p w14:paraId="19E13DCD" w14:textId="05F8A4F2"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44.488</w:t>
            </w:r>
          </w:p>
        </w:tc>
        <w:tc>
          <w:tcPr>
            <w:tcW w:w="0" w:type="auto"/>
            <w:tcBorders>
              <w:top w:val="single" w:sz="4" w:space="0" w:color="FFFFFF"/>
              <w:left w:val="single" w:sz="4" w:space="0" w:color="FFFFFF"/>
              <w:bottom w:val="single" w:sz="4" w:space="0" w:color="FFFFFF"/>
              <w:right w:val="single" w:sz="4" w:space="0" w:color="FFFFFF"/>
            </w:tcBorders>
            <w:vAlign w:val="bottom"/>
          </w:tcPr>
          <w:p w14:paraId="710CA5F4" w14:textId="2EDC7D61"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39.069</w:t>
            </w:r>
          </w:p>
        </w:tc>
        <w:tc>
          <w:tcPr>
            <w:tcW w:w="0" w:type="auto"/>
            <w:tcBorders>
              <w:top w:val="single" w:sz="4" w:space="0" w:color="FFFFFF"/>
              <w:left w:val="single" w:sz="4" w:space="0" w:color="FFFFFF"/>
              <w:bottom w:val="single" w:sz="4" w:space="0" w:color="FFFFFF"/>
              <w:right w:val="single" w:sz="4" w:space="0" w:color="FFFFFF"/>
            </w:tcBorders>
            <w:vAlign w:val="bottom"/>
          </w:tcPr>
          <w:p w14:paraId="0D478298" w14:textId="5BC2C52F"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45.32</w:t>
            </w:r>
          </w:p>
        </w:tc>
        <w:tc>
          <w:tcPr>
            <w:tcW w:w="0" w:type="auto"/>
            <w:tcBorders>
              <w:top w:val="single" w:sz="4" w:space="0" w:color="FFFFFF"/>
              <w:left w:val="single" w:sz="4" w:space="0" w:color="FFFFFF"/>
              <w:bottom w:val="single" w:sz="4" w:space="0" w:color="FFFFFF"/>
              <w:right w:val="single" w:sz="4" w:space="0" w:color="FFFFFF"/>
            </w:tcBorders>
            <w:vAlign w:val="bottom"/>
          </w:tcPr>
          <w:p w14:paraId="0B69CBED" w14:textId="5A1378D6"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39.611</w:t>
            </w:r>
          </w:p>
        </w:tc>
      </w:tr>
      <w:tr w:rsidR="0071088A" w14:paraId="74C220AD"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4D10BD" w14:textId="77777777" w:rsidR="0071088A" w:rsidRDefault="0071088A" w:rsidP="0071088A">
            <w:pPr>
              <w:pStyle w:val="TAH"/>
              <w:rPr>
                <w:rFonts w:cs="Arial"/>
                <w:sz w:val="20"/>
                <w:lang w:val="en-US"/>
              </w:rPr>
            </w:pPr>
            <w:r>
              <w:rPr>
                <w:rFonts w:cs="Arial"/>
                <w:sz w:val="20"/>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6987F202" w14:textId="77777777" w:rsid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rPr>
              <w:t>Fountain</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1F5C1E48" w14:textId="380F7EA3"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29.075</w:t>
            </w:r>
          </w:p>
        </w:tc>
        <w:tc>
          <w:tcPr>
            <w:tcW w:w="0" w:type="auto"/>
            <w:tcBorders>
              <w:top w:val="single" w:sz="4" w:space="0" w:color="FFFFFF"/>
              <w:left w:val="single" w:sz="4" w:space="0" w:color="FFFFFF"/>
              <w:bottom w:val="single" w:sz="4" w:space="0" w:color="FFFFFF"/>
              <w:right w:val="single" w:sz="4" w:space="0" w:color="FFFFFF"/>
            </w:tcBorders>
            <w:vAlign w:val="bottom"/>
          </w:tcPr>
          <w:p w14:paraId="2C0264AF" w14:textId="457A0556"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29.368</w:t>
            </w:r>
          </w:p>
        </w:tc>
        <w:tc>
          <w:tcPr>
            <w:tcW w:w="0" w:type="auto"/>
            <w:tcBorders>
              <w:top w:val="single" w:sz="4" w:space="0" w:color="FFFFFF"/>
              <w:left w:val="single" w:sz="4" w:space="0" w:color="FFFFFF"/>
              <w:bottom w:val="single" w:sz="4" w:space="0" w:color="FFFFFF"/>
              <w:right w:val="single" w:sz="4" w:space="0" w:color="FFFFFF"/>
            </w:tcBorders>
            <w:vAlign w:val="bottom"/>
          </w:tcPr>
          <w:p w14:paraId="72DD4DB6" w14:textId="752B9113"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33.408</w:t>
            </w:r>
          </w:p>
        </w:tc>
        <w:tc>
          <w:tcPr>
            <w:tcW w:w="0" w:type="auto"/>
            <w:tcBorders>
              <w:top w:val="single" w:sz="4" w:space="0" w:color="FFFFFF"/>
              <w:left w:val="single" w:sz="4" w:space="0" w:color="FFFFFF"/>
              <w:bottom w:val="single" w:sz="4" w:space="0" w:color="FFFFFF"/>
              <w:right w:val="single" w:sz="4" w:space="0" w:color="FFFFFF"/>
            </w:tcBorders>
            <w:vAlign w:val="bottom"/>
          </w:tcPr>
          <w:p w14:paraId="2EFB2B8A" w14:textId="23698821"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28.117</w:t>
            </w:r>
          </w:p>
        </w:tc>
      </w:tr>
      <w:tr w:rsidR="0071088A" w14:paraId="2881574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6C7AFE" w14:textId="77777777" w:rsidR="0071088A" w:rsidRDefault="0071088A" w:rsidP="0071088A">
            <w:pPr>
              <w:pStyle w:val="TAH"/>
              <w:rPr>
                <w:rFonts w:cs="Arial"/>
                <w:sz w:val="20"/>
                <w:lang w:val="en-US"/>
              </w:rPr>
            </w:pPr>
            <w:r>
              <w:rPr>
                <w:rFonts w:cs="Arial"/>
                <w:sz w:val="20"/>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1AB73CB7" w14:textId="77777777" w:rsid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Riverbank</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02A0F52D" w14:textId="22982824"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53.793</w:t>
            </w:r>
          </w:p>
        </w:tc>
        <w:tc>
          <w:tcPr>
            <w:tcW w:w="0" w:type="auto"/>
            <w:tcBorders>
              <w:top w:val="single" w:sz="4" w:space="0" w:color="FFFFFF"/>
              <w:left w:val="single" w:sz="4" w:space="0" w:color="FFFFFF"/>
              <w:bottom w:val="single" w:sz="4" w:space="0" w:color="FFFFFF"/>
              <w:right w:val="single" w:sz="4" w:space="0" w:color="FFFFFF"/>
            </w:tcBorders>
            <w:vAlign w:val="bottom"/>
          </w:tcPr>
          <w:p w14:paraId="73EA77C4" w14:textId="4248B1DD"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42.803</w:t>
            </w:r>
          </w:p>
        </w:tc>
        <w:tc>
          <w:tcPr>
            <w:tcW w:w="0" w:type="auto"/>
            <w:tcBorders>
              <w:top w:val="single" w:sz="4" w:space="0" w:color="FFFFFF"/>
              <w:left w:val="single" w:sz="4" w:space="0" w:color="FFFFFF"/>
              <w:bottom w:val="single" w:sz="4" w:space="0" w:color="FFFFFF"/>
              <w:right w:val="single" w:sz="4" w:space="0" w:color="FFFFFF"/>
            </w:tcBorders>
            <w:vAlign w:val="bottom"/>
          </w:tcPr>
          <w:p w14:paraId="050191CC" w14:textId="79DC3B61"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46.006</w:t>
            </w:r>
          </w:p>
        </w:tc>
        <w:tc>
          <w:tcPr>
            <w:tcW w:w="0" w:type="auto"/>
            <w:tcBorders>
              <w:top w:val="single" w:sz="4" w:space="0" w:color="FFFFFF"/>
              <w:left w:val="single" w:sz="4" w:space="0" w:color="FFFFFF"/>
              <w:bottom w:val="single" w:sz="4" w:space="0" w:color="FFFFFF"/>
              <w:right w:val="single" w:sz="4" w:space="0" w:color="FFFFFF"/>
            </w:tcBorders>
            <w:vAlign w:val="bottom"/>
          </w:tcPr>
          <w:p w14:paraId="2842DF68" w14:textId="10DEFF1D"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40.014</w:t>
            </w:r>
          </w:p>
        </w:tc>
      </w:tr>
      <w:tr w:rsidR="0071088A" w14:paraId="3CA0EC7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4FDDEA4" w14:textId="77777777" w:rsidR="0071088A" w:rsidRDefault="0071088A" w:rsidP="0071088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A52F4A0" w14:textId="77777777" w:rsid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B7F56B1" w14:textId="55EDAD36"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29.075</w:t>
            </w:r>
          </w:p>
        </w:tc>
        <w:tc>
          <w:tcPr>
            <w:tcW w:w="0" w:type="auto"/>
            <w:tcBorders>
              <w:top w:val="triple" w:sz="4" w:space="0" w:color="auto"/>
              <w:left w:val="single" w:sz="4" w:space="0" w:color="FFFFFF"/>
              <w:bottom w:val="single" w:sz="4" w:space="0" w:color="FFFFFF"/>
              <w:right w:val="single" w:sz="4" w:space="0" w:color="FFFFFF"/>
            </w:tcBorders>
            <w:vAlign w:val="bottom"/>
          </w:tcPr>
          <w:p w14:paraId="5F2DC9D2" w14:textId="1A1ADADE"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29.368</w:t>
            </w:r>
          </w:p>
        </w:tc>
        <w:tc>
          <w:tcPr>
            <w:tcW w:w="0" w:type="auto"/>
            <w:tcBorders>
              <w:top w:val="triple" w:sz="4" w:space="0" w:color="auto"/>
              <w:left w:val="single" w:sz="4" w:space="0" w:color="FFFFFF"/>
              <w:bottom w:val="single" w:sz="4" w:space="0" w:color="FFFFFF"/>
              <w:right w:val="single" w:sz="4" w:space="0" w:color="FFFFFF"/>
            </w:tcBorders>
            <w:vAlign w:val="bottom"/>
          </w:tcPr>
          <w:p w14:paraId="7AA47180" w14:textId="134B3FDB"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33.408</w:t>
            </w:r>
          </w:p>
        </w:tc>
        <w:tc>
          <w:tcPr>
            <w:tcW w:w="0" w:type="auto"/>
            <w:tcBorders>
              <w:top w:val="triple" w:sz="4" w:space="0" w:color="auto"/>
              <w:left w:val="single" w:sz="4" w:space="0" w:color="FFFFFF"/>
              <w:bottom w:val="single" w:sz="4" w:space="0" w:color="FFFFFF"/>
              <w:right w:val="single" w:sz="4" w:space="0" w:color="FFFFFF"/>
            </w:tcBorders>
            <w:vAlign w:val="bottom"/>
          </w:tcPr>
          <w:p w14:paraId="11A33124" w14:textId="48DD79CB"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28.117</w:t>
            </w:r>
          </w:p>
        </w:tc>
      </w:tr>
      <w:tr w:rsidR="0071088A" w14:paraId="789BF8F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9BBE5D" w14:textId="77777777" w:rsidR="0071088A" w:rsidRDefault="0071088A" w:rsidP="0071088A">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5E2AD4E" w14:textId="77777777" w:rsid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41F7A07" w14:textId="7396344A"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78.568</w:t>
            </w:r>
          </w:p>
        </w:tc>
        <w:tc>
          <w:tcPr>
            <w:tcW w:w="0" w:type="auto"/>
            <w:tcBorders>
              <w:top w:val="single" w:sz="4" w:space="0" w:color="FFFFFF"/>
              <w:left w:val="single" w:sz="4" w:space="0" w:color="FFFFFF"/>
              <w:bottom w:val="single" w:sz="4" w:space="0" w:color="FFFFFF"/>
              <w:right w:val="single" w:sz="4" w:space="0" w:color="FFFFFF"/>
            </w:tcBorders>
            <w:vAlign w:val="bottom"/>
          </w:tcPr>
          <w:p w14:paraId="06993F94" w14:textId="6460E907"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79.181</w:t>
            </w:r>
          </w:p>
        </w:tc>
        <w:tc>
          <w:tcPr>
            <w:tcW w:w="0" w:type="auto"/>
            <w:tcBorders>
              <w:top w:val="single" w:sz="4" w:space="0" w:color="FFFFFF"/>
              <w:left w:val="single" w:sz="4" w:space="0" w:color="FFFFFF"/>
              <w:bottom w:val="single" w:sz="4" w:space="0" w:color="FFFFFF"/>
              <w:right w:val="single" w:sz="4" w:space="0" w:color="FFFFFF"/>
            </w:tcBorders>
            <w:vAlign w:val="bottom"/>
          </w:tcPr>
          <w:p w14:paraId="4028CCDC" w14:textId="74D88BFB"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73.133</w:t>
            </w:r>
          </w:p>
        </w:tc>
        <w:tc>
          <w:tcPr>
            <w:tcW w:w="0" w:type="auto"/>
            <w:tcBorders>
              <w:top w:val="single" w:sz="4" w:space="0" w:color="FFFFFF"/>
              <w:left w:val="single" w:sz="4" w:space="0" w:color="FFFFFF"/>
              <w:bottom w:val="single" w:sz="4" w:space="0" w:color="FFFFFF"/>
              <w:right w:val="single" w:sz="4" w:space="0" w:color="FFFFFF"/>
            </w:tcBorders>
            <w:vAlign w:val="bottom"/>
          </w:tcPr>
          <w:p w14:paraId="7847E152" w14:textId="327EFF3D"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62.618</w:t>
            </w:r>
          </w:p>
        </w:tc>
      </w:tr>
      <w:tr w:rsidR="0071088A" w14:paraId="05D8149B"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2AB8822" w14:textId="77777777" w:rsidR="0071088A" w:rsidRDefault="0071088A" w:rsidP="0071088A">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99236D3" w14:textId="77777777" w:rsid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94E1883" w14:textId="4D12A618"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53.269</w:t>
            </w:r>
          </w:p>
        </w:tc>
        <w:tc>
          <w:tcPr>
            <w:tcW w:w="0" w:type="auto"/>
            <w:tcBorders>
              <w:top w:val="single" w:sz="4" w:space="0" w:color="FFFFFF"/>
              <w:left w:val="single" w:sz="4" w:space="0" w:color="FFFFFF"/>
              <w:bottom w:val="single" w:sz="4" w:space="0" w:color="FFFFFF"/>
              <w:right w:val="single" w:sz="4" w:space="0" w:color="FFFFFF"/>
            </w:tcBorders>
            <w:vAlign w:val="bottom"/>
          </w:tcPr>
          <w:p w14:paraId="240F4DF5" w14:textId="5F7AC5E0"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49.531</w:t>
            </w:r>
          </w:p>
        </w:tc>
        <w:tc>
          <w:tcPr>
            <w:tcW w:w="0" w:type="auto"/>
            <w:tcBorders>
              <w:top w:val="single" w:sz="4" w:space="0" w:color="FFFFFF"/>
              <w:left w:val="single" w:sz="4" w:space="0" w:color="FFFFFF"/>
              <w:bottom w:val="single" w:sz="4" w:space="0" w:color="FFFFFF"/>
              <w:right w:val="single" w:sz="4" w:space="0" w:color="FFFFFF"/>
            </w:tcBorders>
            <w:vAlign w:val="bottom"/>
          </w:tcPr>
          <w:p w14:paraId="7A2E66D9" w14:textId="04061671"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52.228</w:t>
            </w:r>
          </w:p>
        </w:tc>
        <w:tc>
          <w:tcPr>
            <w:tcW w:w="0" w:type="auto"/>
            <w:tcBorders>
              <w:top w:val="single" w:sz="4" w:space="0" w:color="FFFFFF"/>
              <w:left w:val="single" w:sz="4" w:space="0" w:color="FFFFFF"/>
              <w:bottom w:val="single" w:sz="4" w:space="0" w:color="FFFFFF"/>
              <w:right w:val="single" w:sz="4" w:space="0" w:color="FFFFFF"/>
            </w:tcBorders>
            <w:vAlign w:val="bottom"/>
          </w:tcPr>
          <w:p w14:paraId="612C9189" w14:textId="7897AE63"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46.87</w:t>
            </w:r>
          </w:p>
        </w:tc>
      </w:tr>
    </w:tbl>
    <w:p w14:paraId="4D9B3DFF" w14:textId="77777777" w:rsidR="006B367D" w:rsidRDefault="006B367D" w:rsidP="006B367D"/>
    <w:p w14:paraId="57A6489C" w14:textId="3CC2CECB" w:rsidR="006B367D" w:rsidRDefault="006B367D" w:rsidP="006B367D">
      <w:r>
        <w:t>As an example, Figure 8.4.3.2-1 provides Rate-Quality curves and BD rate gain for psnr of AV1 with S1-AV1-01 against H.264/AVC with configuration S1-JM-01 for reference sequence S1-R01.</w:t>
      </w:r>
    </w:p>
    <w:p w14:paraId="213C74DF" w14:textId="4FD2571E" w:rsidR="006B367D" w:rsidRDefault="00250AD0" w:rsidP="006B367D">
      <w:pPr>
        <w:pStyle w:val="TH"/>
      </w:pPr>
      <w:r w:rsidRPr="00DE7958">
        <w:rPr>
          <w:noProof/>
        </w:rPr>
        <w:drawing>
          <wp:inline distT="0" distB="0" distL="0" distR="0" wp14:anchorId="3CD91E2B" wp14:editId="4E5FE49E">
            <wp:extent cx="6115050" cy="24479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275C4D94" w14:textId="6343D16C" w:rsidR="006B367D" w:rsidRDefault="006B367D" w:rsidP="006B367D">
      <w:pPr>
        <w:pStyle w:val="TH"/>
      </w:pPr>
      <w:r>
        <w:t>Figure 8.4.3.2-1 Rate-Quality curves and BD rate gain for psnr of AV1 with S1-AV1-01 against H.264/AVC with configuration S1-JM-01 for reference sequence S1-R01</w:t>
      </w:r>
    </w:p>
    <w:p w14:paraId="1B18F3F2" w14:textId="309DB17C" w:rsidR="006B367D" w:rsidRDefault="006B367D" w:rsidP="006B367D">
      <w:r>
        <w:t>All Rate-Quality curves and BD rate gain plots are provided in the attachment as well as online here https://dash-large-files.akamaized.net/WAVE/3GPP/5GVideo/Bitstreams/Scenario-1-FHD/AV1/Characterization/.</w:t>
      </w:r>
    </w:p>
    <w:p w14:paraId="275341D7" w14:textId="0AA77AE1" w:rsidR="006B367D" w:rsidRDefault="006B367D" w:rsidP="006B367D">
      <w:pPr>
        <w:pStyle w:val="Heading4"/>
      </w:pPr>
      <w:bookmarkStart w:id="714" w:name="_Toc100838009"/>
      <w:r>
        <w:t>8.4.3.3</w:t>
      </w:r>
      <w:r>
        <w:tab/>
        <w:t>Scenario 3: Screen Content</w:t>
      </w:r>
      <w:bookmarkEnd w:id="714"/>
    </w:p>
    <w:p w14:paraId="40118E0D" w14:textId="46C9A0DE" w:rsidR="006B367D" w:rsidRDefault="006B367D" w:rsidP="006B367D">
      <w:r>
        <w:t xml:space="preserve">This clause provides characterization of AV1 mode configurations against H.264/AVC for Scenario 3 Screen Content. In particular, </w:t>
      </w:r>
    </w:p>
    <w:p w14:paraId="7C83645B" w14:textId="584173F1" w:rsidR="006B367D" w:rsidRDefault="006B367D" w:rsidP="006B367D">
      <w:pPr>
        <w:pStyle w:val="B1"/>
        <w:numPr>
          <w:ilvl w:val="0"/>
          <w:numId w:val="2"/>
        </w:numPr>
      </w:pPr>
      <w:r>
        <w:t xml:space="preserve">Table 8.4.3.3-1 provides the BD rate gain of AV1 with S3-AV1-01 against H.264/AVC with configuration S3-JM-01, i.e. with the screen content scenario reference sequences and no fixed </w:t>
      </w:r>
      <w:r w:rsidR="007F562D">
        <w:t>random access</w:t>
      </w:r>
      <w:r>
        <w:t>.</w:t>
      </w:r>
    </w:p>
    <w:p w14:paraId="57ADFCE1" w14:textId="6209B685" w:rsidR="006B367D" w:rsidRDefault="006B367D" w:rsidP="006B367D">
      <w:pPr>
        <w:pStyle w:val="B1"/>
        <w:numPr>
          <w:ilvl w:val="0"/>
          <w:numId w:val="2"/>
        </w:numPr>
      </w:pPr>
      <w:r>
        <w:t xml:space="preserve">Table 8.4.3.3-2 provides the BD rate gain of AV1 with S3-AV1-02 against H.264/AVC with configuration S3-JM-02, i.e. with the screen content scenario reference sequences with fixed </w:t>
      </w:r>
      <w:r w:rsidR="007F562D">
        <w:t>Random access</w:t>
      </w:r>
      <w:r>
        <w:t xml:space="preserve"> every second.</w:t>
      </w:r>
    </w:p>
    <w:p w14:paraId="48CB2D76" w14:textId="29AC0195" w:rsidR="006B367D" w:rsidRDefault="006B367D" w:rsidP="006B367D">
      <w:pPr>
        <w:pStyle w:val="TH"/>
        <w:ind w:left="284"/>
      </w:pPr>
      <w:r>
        <w:lastRenderedPageBreak/>
        <w:t xml:space="preserve">Table 8.4.3.3-1 BD rate gain of AV1 with S3-AV1-01 against H.264/AVC with configuration S3-JM-01, i.e. with the screen content scenario reference sequences and no fixed </w:t>
      </w:r>
      <w:r w:rsidR="007F562D">
        <w:t>random access</w:t>
      </w:r>
    </w:p>
    <w:tbl>
      <w:tblPr>
        <w:tblStyle w:val="GridTable5Dark-Accent3"/>
        <w:tblW w:w="0" w:type="auto"/>
        <w:jc w:val="center"/>
        <w:tblLook w:val="04A0" w:firstRow="1" w:lastRow="0" w:firstColumn="1" w:lastColumn="0" w:noHBand="0" w:noVBand="1"/>
      </w:tblPr>
      <w:tblGrid>
        <w:gridCol w:w="2062"/>
        <w:gridCol w:w="3373"/>
        <w:gridCol w:w="828"/>
        <w:gridCol w:w="828"/>
      </w:tblGrid>
      <w:tr w:rsidR="006B367D" w14:paraId="0E666F44"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59BED05"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9E0BAE6"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D6EDA7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0C05AC1"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E91675" w14:paraId="1FD1E0D3"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AC72C51" w14:textId="77777777" w:rsidR="00E91675" w:rsidRDefault="00E91675" w:rsidP="00E91675">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15FBE423" w14:textId="77777777" w:rsid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tcPr>
          <w:p w14:paraId="7B6BDBD7" w14:textId="0F727313"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lang w:val="en-US"/>
              </w:rPr>
              <w:t>75.557</w:t>
            </w:r>
          </w:p>
        </w:tc>
        <w:tc>
          <w:tcPr>
            <w:tcW w:w="0" w:type="auto"/>
            <w:tcBorders>
              <w:top w:val="single" w:sz="4" w:space="0" w:color="FFFFFF"/>
              <w:left w:val="single" w:sz="4" w:space="0" w:color="FFFFFF"/>
              <w:bottom w:val="single" w:sz="4" w:space="0" w:color="FFFFFF"/>
              <w:right w:val="single" w:sz="4" w:space="0" w:color="FFFFFF"/>
            </w:tcBorders>
          </w:tcPr>
          <w:p w14:paraId="73DDD218" w14:textId="34B56763"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lang w:val="en-US"/>
              </w:rPr>
              <w:t>74.914</w:t>
            </w:r>
          </w:p>
        </w:tc>
      </w:tr>
      <w:tr w:rsidR="00E91675" w14:paraId="3929DF7A"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AACD1A" w14:textId="77777777" w:rsidR="00E91675" w:rsidRDefault="00E91675" w:rsidP="00E91675">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208B3F1B" w14:textId="77777777" w:rsid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tcPr>
          <w:p w14:paraId="1900AE6D" w14:textId="2E4BFF62"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lang w:val="en-US"/>
              </w:rPr>
              <w:t>76.009</w:t>
            </w:r>
          </w:p>
        </w:tc>
        <w:tc>
          <w:tcPr>
            <w:tcW w:w="0" w:type="auto"/>
            <w:tcBorders>
              <w:top w:val="single" w:sz="4" w:space="0" w:color="FFFFFF"/>
              <w:left w:val="single" w:sz="4" w:space="0" w:color="FFFFFF"/>
              <w:bottom w:val="single" w:sz="4" w:space="0" w:color="FFFFFF"/>
              <w:right w:val="single" w:sz="4" w:space="0" w:color="FFFFFF"/>
            </w:tcBorders>
          </w:tcPr>
          <w:p w14:paraId="4A30473E" w14:textId="349111D8"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lang w:val="en-US"/>
              </w:rPr>
              <w:t>75.712</w:t>
            </w:r>
          </w:p>
        </w:tc>
      </w:tr>
      <w:tr w:rsidR="00E91675" w14:paraId="6E7D71EF"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66F2FE0" w14:textId="77777777" w:rsidR="00E91675" w:rsidRDefault="00E91675" w:rsidP="00E91675">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428C7513" w14:textId="77777777" w:rsid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tcPr>
          <w:p w14:paraId="2174256F" w14:textId="3C664AA2"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lang w:val="en-US"/>
              </w:rPr>
              <w:t>76.003</w:t>
            </w:r>
          </w:p>
        </w:tc>
        <w:tc>
          <w:tcPr>
            <w:tcW w:w="0" w:type="auto"/>
            <w:tcBorders>
              <w:top w:val="single" w:sz="4" w:space="0" w:color="FFFFFF"/>
              <w:left w:val="single" w:sz="4" w:space="0" w:color="FFFFFF"/>
              <w:bottom w:val="single" w:sz="4" w:space="0" w:color="FFFFFF"/>
              <w:right w:val="single" w:sz="4" w:space="0" w:color="FFFFFF"/>
            </w:tcBorders>
          </w:tcPr>
          <w:p w14:paraId="7FCCCA65" w14:textId="3B4A0769"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lang w:val="en-US"/>
              </w:rPr>
              <w:t>73.104</w:t>
            </w:r>
          </w:p>
        </w:tc>
      </w:tr>
      <w:tr w:rsidR="00E91675" w14:paraId="514C08B2"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88D7BB" w14:textId="77777777" w:rsidR="00E91675" w:rsidRDefault="00E91675" w:rsidP="00E91675">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65C90F27" w14:textId="77777777" w:rsid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tcPr>
          <w:p w14:paraId="6D572C6C" w14:textId="220B29D4"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lang w:val="en-US"/>
              </w:rPr>
              <w:t>64.334</w:t>
            </w:r>
          </w:p>
        </w:tc>
        <w:tc>
          <w:tcPr>
            <w:tcW w:w="0" w:type="auto"/>
            <w:tcBorders>
              <w:top w:val="single" w:sz="4" w:space="0" w:color="FFFFFF"/>
              <w:left w:val="single" w:sz="4" w:space="0" w:color="FFFFFF"/>
              <w:bottom w:val="single" w:sz="4" w:space="0" w:color="FFFFFF"/>
              <w:right w:val="single" w:sz="4" w:space="0" w:color="FFFFFF"/>
            </w:tcBorders>
          </w:tcPr>
          <w:p w14:paraId="44502298" w14:textId="215065F6"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lang w:val="en-US"/>
              </w:rPr>
              <w:t>61.299</w:t>
            </w:r>
          </w:p>
        </w:tc>
      </w:tr>
      <w:tr w:rsidR="00E91675" w14:paraId="473E60C1"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F66895" w14:textId="77777777" w:rsidR="00E91675" w:rsidRDefault="00E91675" w:rsidP="00E91675">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441706C0" w14:textId="77777777" w:rsid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tcPr>
          <w:p w14:paraId="426ADFDF" w14:textId="24644DD5"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lang w:val="en-US"/>
              </w:rPr>
              <w:t>71.412</w:t>
            </w:r>
          </w:p>
        </w:tc>
        <w:tc>
          <w:tcPr>
            <w:tcW w:w="0" w:type="auto"/>
            <w:tcBorders>
              <w:top w:val="single" w:sz="4" w:space="0" w:color="FFFFFF"/>
              <w:left w:val="single" w:sz="4" w:space="0" w:color="FFFFFF"/>
              <w:bottom w:val="single" w:sz="4" w:space="0" w:color="FFFFFF"/>
              <w:right w:val="single" w:sz="4" w:space="0" w:color="FFFFFF"/>
            </w:tcBorders>
          </w:tcPr>
          <w:p w14:paraId="191B4BF9" w14:textId="370AB873"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lang w:val="en-US"/>
              </w:rPr>
              <w:t>70.506</w:t>
            </w:r>
          </w:p>
        </w:tc>
      </w:tr>
      <w:tr w:rsidR="00E91675" w14:paraId="47957508"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12A906" w14:textId="77777777" w:rsidR="00E91675" w:rsidRDefault="00E91675" w:rsidP="00E91675">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49EB2E03" w14:textId="77777777" w:rsid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tcPr>
          <w:p w14:paraId="5E50F2F8" w14:textId="3152E5FA"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lang w:val="en-US"/>
              </w:rPr>
              <w:t>55.428</w:t>
            </w:r>
          </w:p>
        </w:tc>
        <w:tc>
          <w:tcPr>
            <w:tcW w:w="0" w:type="auto"/>
            <w:tcBorders>
              <w:top w:val="single" w:sz="4" w:space="0" w:color="FFFFFF"/>
              <w:left w:val="single" w:sz="4" w:space="0" w:color="FFFFFF"/>
              <w:bottom w:val="single" w:sz="4" w:space="0" w:color="FFFFFF"/>
              <w:right w:val="single" w:sz="4" w:space="0" w:color="FFFFFF"/>
            </w:tcBorders>
          </w:tcPr>
          <w:p w14:paraId="6285F1AD" w14:textId="544D6543"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lang w:val="en-US"/>
              </w:rPr>
              <w:t>54.049</w:t>
            </w:r>
          </w:p>
        </w:tc>
      </w:tr>
      <w:tr w:rsidR="00E91675" w14:paraId="3771FC4F"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B77F0F" w14:textId="77777777" w:rsidR="00E91675" w:rsidRDefault="00E91675" w:rsidP="00E91675">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59924368" w14:textId="77777777" w:rsid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tcPr>
          <w:p w14:paraId="5B30C844" w14:textId="38329315"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lang w:val="en-US"/>
              </w:rPr>
              <w:t>80.913</w:t>
            </w:r>
          </w:p>
        </w:tc>
        <w:tc>
          <w:tcPr>
            <w:tcW w:w="0" w:type="auto"/>
            <w:tcBorders>
              <w:top w:val="single" w:sz="4" w:space="0" w:color="FFFFFF"/>
              <w:left w:val="single" w:sz="4" w:space="0" w:color="FFFFFF"/>
              <w:bottom w:val="single" w:sz="4" w:space="0" w:color="FFFFFF"/>
              <w:right w:val="single" w:sz="4" w:space="0" w:color="FFFFFF"/>
            </w:tcBorders>
          </w:tcPr>
          <w:p w14:paraId="797FD096" w14:textId="07415B02"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lang w:val="en-US"/>
              </w:rPr>
              <w:t>80.042</w:t>
            </w:r>
          </w:p>
        </w:tc>
      </w:tr>
      <w:tr w:rsidR="00E91675" w14:paraId="22B53D21"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E9393E" w14:textId="77777777" w:rsidR="00E91675" w:rsidRDefault="00E91675" w:rsidP="00E91675">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5045D17F" w14:textId="77777777" w:rsid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tcPr>
          <w:p w14:paraId="2182C40A" w14:textId="714D0F0D"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lang w:val="en-US"/>
              </w:rPr>
              <w:t>74.251</w:t>
            </w:r>
          </w:p>
        </w:tc>
        <w:tc>
          <w:tcPr>
            <w:tcW w:w="0" w:type="auto"/>
            <w:tcBorders>
              <w:top w:val="single" w:sz="4" w:space="0" w:color="FFFFFF"/>
              <w:left w:val="single" w:sz="4" w:space="0" w:color="FFFFFF"/>
              <w:bottom w:val="single" w:sz="4" w:space="0" w:color="FFFFFF"/>
              <w:right w:val="single" w:sz="4" w:space="0" w:color="FFFFFF"/>
            </w:tcBorders>
          </w:tcPr>
          <w:p w14:paraId="30A77160" w14:textId="34474FD2"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lang w:val="en-US"/>
              </w:rPr>
              <w:t>73.112</w:t>
            </w:r>
          </w:p>
        </w:tc>
      </w:tr>
      <w:tr w:rsidR="00E91675" w14:paraId="2F99AF24"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F6D8E2" w14:textId="77777777" w:rsidR="00E91675" w:rsidRDefault="00E91675" w:rsidP="00E91675">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21EB0AEE" w14:textId="77777777" w:rsid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tcPr>
          <w:p w14:paraId="510F021C" w14:textId="2ECE0CEC"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lang w:val="en-US"/>
              </w:rPr>
              <w:t>56.490</w:t>
            </w:r>
          </w:p>
        </w:tc>
        <w:tc>
          <w:tcPr>
            <w:tcW w:w="0" w:type="auto"/>
            <w:tcBorders>
              <w:top w:val="single" w:sz="4" w:space="0" w:color="FFFFFF"/>
              <w:left w:val="single" w:sz="4" w:space="0" w:color="FFFFFF"/>
              <w:bottom w:val="single" w:sz="4" w:space="0" w:color="FFFFFF"/>
              <w:right w:val="single" w:sz="4" w:space="0" w:color="FFFFFF"/>
            </w:tcBorders>
          </w:tcPr>
          <w:p w14:paraId="47D0C81C" w14:textId="31D28736"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lang w:val="en-US"/>
              </w:rPr>
              <w:t>56.093</w:t>
            </w:r>
          </w:p>
        </w:tc>
      </w:tr>
      <w:tr w:rsidR="00E91675" w14:paraId="09ECD2D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5E0D12B" w14:textId="77777777" w:rsidR="00E91675" w:rsidRDefault="00E91675" w:rsidP="00E91675">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CC53757" w14:textId="77777777" w:rsid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
          <w:p w14:paraId="04E8BA7C" w14:textId="7499F569"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lang w:val="en-US"/>
              </w:rPr>
              <w:t>55.428</w:t>
            </w:r>
          </w:p>
        </w:tc>
        <w:tc>
          <w:tcPr>
            <w:tcW w:w="0" w:type="auto"/>
            <w:tcBorders>
              <w:top w:val="triple" w:sz="4" w:space="0" w:color="auto"/>
              <w:left w:val="single" w:sz="4" w:space="0" w:color="FFFFFF"/>
              <w:bottom w:val="single" w:sz="4" w:space="0" w:color="FFFFFF"/>
              <w:right w:val="single" w:sz="4" w:space="0" w:color="FFFFFF"/>
            </w:tcBorders>
          </w:tcPr>
          <w:p w14:paraId="6F46CB29" w14:textId="5168B255"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lang w:val="en-US"/>
              </w:rPr>
              <w:t>54.049</w:t>
            </w:r>
          </w:p>
        </w:tc>
      </w:tr>
      <w:tr w:rsidR="00E91675" w14:paraId="61EC3709"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624293" w14:textId="77777777" w:rsidR="00E91675" w:rsidRDefault="00E91675" w:rsidP="00E91675">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DA0D686" w14:textId="77777777" w:rsid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3E529358" w14:textId="388E4404"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lang w:val="en-US"/>
              </w:rPr>
              <w:t>80.913</w:t>
            </w:r>
          </w:p>
        </w:tc>
        <w:tc>
          <w:tcPr>
            <w:tcW w:w="0" w:type="auto"/>
            <w:tcBorders>
              <w:top w:val="single" w:sz="4" w:space="0" w:color="FFFFFF"/>
              <w:left w:val="single" w:sz="4" w:space="0" w:color="FFFFFF"/>
              <w:bottom w:val="single" w:sz="4" w:space="0" w:color="FFFFFF"/>
              <w:right w:val="single" w:sz="4" w:space="0" w:color="FFFFFF"/>
            </w:tcBorders>
          </w:tcPr>
          <w:p w14:paraId="00EB6772" w14:textId="44D41ED3"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lang w:val="en-US"/>
              </w:rPr>
              <w:t>80.042</w:t>
            </w:r>
          </w:p>
        </w:tc>
      </w:tr>
      <w:tr w:rsidR="00E91675" w14:paraId="7D7E582C"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E083E12" w14:textId="77777777" w:rsidR="00E91675" w:rsidRDefault="00E91675" w:rsidP="00E91675">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D4209C3" w14:textId="77777777" w:rsid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497D53C8" w14:textId="18AF6889"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lang w:val="en-US"/>
              </w:rPr>
              <w:t>70.044</w:t>
            </w:r>
          </w:p>
        </w:tc>
        <w:tc>
          <w:tcPr>
            <w:tcW w:w="0" w:type="auto"/>
            <w:tcBorders>
              <w:top w:val="single" w:sz="4" w:space="0" w:color="FFFFFF"/>
              <w:left w:val="single" w:sz="4" w:space="0" w:color="FFFFFF"/>
              <w:bottom w:val="single" w:sz="4" w:space="0" w:color="FFFFFF"/>
              <w:right w:val="single" w:sz="4" w:space="0" w:color="FFFFFF"/>
            </w:tcBorders>
          </w:tcPr>
          <w:p w14:paraId="6804069B" w14:textId="1C4A081E"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lang w:val="en-US"/>
              </w:rPr>
              <w:t>68.759</w:t>
            </w:r>
          </w:p>
        </w:tc>
      </w:tr>
    </w:tbl>
    <w:p w14:paraId="73099774" w14:textId="46C56EDF" w:rsidR="006B367D" w:rsidRDefault="006B367D" w:rsidP="006B367D">
      <w:pPr>
        <w:pStyle w:val="TH"/>
        <w:ind w:left="284"/>
      </w:pPr>
      <w:r>
        <w:t xml:space="preserve">Table 8.4.3.3-2 BD rate gain of AV1 with S3-AV1-02 against H.264/AVC with configuration S3-JM-02, i.e. with the screen content scenario reference sequences with fixed </w:t>
      </w:r>
      <w:r w:rsidR="007F562D">
        <w:t>Random access</w:t>
      </w:r>
      <w:r>
        <w:t xml:space="preserve"> every second</w:t>
      </w:r>
    </w:p>
    <w:tbl>
      <w:tblPr>
        <w:tblStyle w:val="GridTable5Dark-Accent3"/>
        <w:tblW w:w="0" w:type="auto"/>
        <w:jc w:val="center"/>
        <w:tblLook w:val="04A0" w:firstRow="1" w:lastRow="0" w:firstColumn="1" w:lastColumn="0" w:noHBand="0" w:noVBand="1"/>
      </w:tblPr>
      <w:tblGrid>
        <w:gridCol w:w="2062"/>
        <w:gridCol w:w="3373"/>
        <w:gridCol w:w="828"/>
        <w:gridCol w:w="828"/>
      </w:tblGrid>
      <w:tr w:rsidR="006B367D" w14:paraId="05C55B93"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2042690"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0448520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657FD01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735E5A91"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6576C2" w14:paraId="5B4B71D9"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56C348" w14:textId="77777777" w:rsidR="006576C2" w:rsidRDefault="006576C2" w:rsidP="006576C2">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3E8E99CB" w14:textId="77777777" w:rsid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FAEC54D" w14:textId="66F904FD"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rPr>
              <w:t>75.467</w:t>
            </w:r>
          </w:p>
        </w:tc>
        <w:tc>
          <w:tcPr>
            <w:tcW w:w="0" w:type="auto"/>
            <w:tcBorders>
              <w:top w:val="single" w:sz="4" w:space="0" w:color="FFFFFF"/>
              <w:left w:val="single" w:sz="4" w:space="0" w:color="FFFFFF"/>
              <w:bottom w:val="single" w:sz="4" w:space="0" w:color="FFFFFF"/>
              <w:right w:val="single" w:sz="4" w:space="0" w:color="FFFFFF"/>
            </w:tcBorders>
            <w:vAlign w:val="bottom"/>
          </w:tcPr>
          <w:p w14:paraId="6ED422E4" w14:textId="7A413DBD"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rPr>
              <w:t>74.882</w:t>
            </w:r>
          </w:p>
        </w:tc>
      </w:tr>
      <w:tr w:rsidR="006576C2" w14:paraId="4852C08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5B76C2" w14:textId="77777777" w:rsidR="006576C2" w:rsidRDefault="006576C2" w:rsidP="006576C2">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67E7E404" w14:textId="77777777" w:rsid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6234AE3" w14:textId="33EA8814"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rPr>
              <w:t>74.129</w:t>
            </w:r>
          </w:p>
        </w:tc>
        <w:tc>
          <w:tcPr>
            <w:tcW w:w="0" w:type="auto"/>
            <w:tcBorders>
              <w:top w:val="single" w:sz="4" w:space="0" w:color="FFFFFF"/>
              <w:left w:val="single" w:sz="4" w:space="0" w:color="FFFFFF"/>
              <w:bottom w:val="single" w:sz="4" w:space="0" w:color="FFFFFF"/>
              <w:right w:val="single" w:sz="4" w:space="0" w:color="FFFFFF"/>
            </w:tcBorders>
            <w:vAlign w:val="bottom"/>
          </w:tcPr>
          <w:p w14:paraId="52FCD3B6" w14:textId="47732A07"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rPr>
              <w:t>74.378</w:t>
            </w:r>
          </w:p>
        </w:tc>
      </w:tr>
      <w:tr w:rsidR="006576C2" w14:paraId="394597D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B041CD" w14:textId="77777777" w:rsidR="006576C2" w:rsidRDefault="006576C2" w:rsidP="006576C2">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69D911A3" w14:textId="77777777" w:rsid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78694F2" w14:textId="28202251"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rPr>
              <w:t>62.839</w:t>
            </w:r>
          </w:p>
        </w:tc>
        <w:tc>
          <w:tcPr>
            <w:tcW w:w="0" w:type="auto"/>
            <w:tcBorders>
              <w:top w:val="single" w:sz="4" w:space="0" w:color="FFFFFF"/>
              <w:left w:val="single" w:sz="4" w:space="0" w:color="FFFFFF"/>
              <w:bottom w:val="single" w:sz="4" w:space="0" w:color="FFFFFF"/>
              <w:right w:val="single" w:sz="4" w:space="0" w:color="FFFFFF"/>
            </w:tcBorders>
            <w:vAlign w:val="bottom"/>
          </w:tcPr>
          <w:p w14:paraId="110CF5FD" w14:textId="73D133BF"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rPr>
              <w:t>56.648</w:t>
            </w:r>
          </w:p>
        </w:tc>
      </w:tr>
      <w:tr w:rsidR="006576C2" w14:paraId="32A98DC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DFF8E3" w14:textId="77777777" w:rsidR="006576C2" w:rsidRDefault="006576C2" w:rsidP="006576C2">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545C031E" w14:textId="77777777" w:rsid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8F069E4" w14:textId="3BBB1AAD"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rPr>
              <w:t>51.730</w:t>
            </w:r>
          </w:p>
        </w:tc>
        <w:tc>
          <w:tcPr>
            <w:tcW w:w="0" w:type="auto"/>
            <w:tcBorders>
              <w:top w:val="single" w:sz="4" w:space="0" w:color="FFFFFF"/>
              <w:left w:val="single" w:sz="4" w:space="0" w:color="FFFFFF"/>
              <w:bottom w:val="single" w:sz="4" w:space="0" w:color="FFFFFF"/>
              <w:right w:val="single" w:sz="4" w:space="0" w:color="FFFFFF"/>
            </w:tcBorders>
            <w:vAlign w:val="bottom"/>
          </w:tcPr>
          <w:p w14:paraId="6A1B416B" w14:textId="13FB3518"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rPr>
              <w:t>47.357</w:t>
            </w:r>
          </w:p>
        </w:tc>
      </w:tr>
      <w:tr w:rsidR="006576C2" w14:paraId="6CDDFAFB"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B1A27A" w14:textId="77777777" w:rsidR="006576C2" w:rsidRDefault="006576C2" w:rsidP="006576C2">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12B2F438" w14:textId="77777777" w:rsid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64FD046" w14:textId="27308FD2"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rPr>
              <w:t>62.586</w:t>
            </w:r>
          </w:p>
        </w:tc>
        <w:tc>
          <w:tcPr>
            <w:tcW w:w="0" w:type="auto"/>
            <w:tcBorders>
              <w:top w:val="single" w:sz="4" w:space="0" w:color="FFFFFF"/>
              <w:left w:val="single" w:sz="4" w:space="0" w:color="FFFFFF"/>
              <w:bottom w:val="single" w:sz="4" w:space="0" w:color="FFFFFF"/>
              <w:right w:val="single" w:sz="4" w:space="0" w:color="FFFFFF"/>
            </w:tcBorders>
            <w:vAlign w:val="bottom"/>
          </w:tcPr>
          <w:p w14:paraId="6EF5F5A7" w14:textId="0D0A2450"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rPr>
              <w:t>60.904</w:t>
            </w:r>
          </w:p>
        </w:tc>
      </w:tr>
      <w:tr w:rsidR="006576C2" w14:paraId="127B361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F25E01" w14:textId="77777777" w:rsidR="006576C2" w:rsidRDefault="006576C2" w:rsidP="006576C2">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5F0D18B7" w14:textId="77777777" w:rsid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47A01D8" w14:textId="591FCD4E"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rPr>
              <w:t>51.980</w:t>
            </w:r>
          </w:p>
        </w:tc>
        <w:tc>
          <w:tcPr>
            <w:tcW w:w="0" w:type="auto"/>
            <w:tcBorders>
              <w:top w:val="single" w:sz="4" w:space="0" w:color="FFFFFF"/>
              <w:left w:val="single" w:sz="4" w:space="0" w:color="FFFFFF"/>
              <w:bottom w:val="single" w:sz="4" w:space="0" w:color="FFFFFF"/>
              <w:right w:val="single" w:sz="4" w:space="0" w:color="FFFFFF"/>
            </w:tcBorders>
            <w:vAlign w:val="bottom"/>
          </w:tcPr>
          <w:p w14:paraId="27A57B62" w14:textId="341404AD"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rPr>
              <w:t>50.024</w:t>
            </w:r>
          </w:p>
        </w:tc>
      </w:tr>
      <w:tr w:rsidR="006576C2" w14:paraId="404E178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D7FCBC" w14:textId="77777777" w:rsidR="006576C2" w:rsidRDefault="006576C2" w:rsidP="006576C2">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480777FC" w14:textId="77777777" w:rsid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192E785" w14:textId="7F04246E"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rPr>
              <w:t>71.213</w:t>
            </w:r>
          </w:p>
        </w:tc>
        <w:tc>
          <w:tcPr>
            <w:tcW w:w="0" w:type="auto"/>
            <w:tcBorders>
              <w:top w:val="single" w:sz="4" w:space="0" w:color="FFFFFF"/>
              <w:left w:val="single" w:sz="4" w:space="0" w:color="FFFFFF"/>
              <w:bottom w:val="single" w:sz="4" w:space="0" w:color="FFFFFF"/>
              <w:right w:val="single" w:sz="4" w:space="0" w:color="FFFFFF"/>
            </w:tcBorders>
            <w:vAlign w:val="bottom"/>
          </w:tcPr>
          <w:p w14:paraId="5BC8C583" w14:textId="5CF68A05"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rPr>
              <w:t>69.748</w:t>
            </w:r>
          </w:p>
        </w:tc>
      </w:tr>
      <w:tr w:rsidR="006576C2" w14:paraId="72A0ECF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E9167F" w14:textId="77777777" w:rsidR="006576C2" w:rsidRDefault="006576C2" w:rsidP="006576C2">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1F10BD10" w14:textId="77777777" w:rsid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031C7C2" w14:textId="7919B79B"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rPr>
              <w:t>64.235</w:t>
            </w:r>
          </w:p>
        </w:tc>
        <w:tc>
          <w:tcPr>
            <w:tcW w:w="0" w:type="auto"/>
            <w:tcBorders>
              <w:top w:val="single" w:sz="4" w:space="0" w:color="FFFFFF"/>
              <w:left w:val="single" w:sz="4" w:space="0" w:color="FFFFFF"/>
              <w:bottom w:val="single" w:sz="4" w:space="0" w:color="FFFFFF"/>
              <w:right w:val="single" w:sz="4" w:space="0" w:color="FFFFFF"/>
            </w:tcBorders>
            <w:vAlign w:val="bottom"/>
          </w:tcPr>
          <w:p w14:paraId="70C9391C" w14:textId="6AA5B4AF"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rPr>
              <w:t>62.579</w:t>
            </w:r>
          </w:p>
        </w:tc>
      </w:tr>
      <w:tr w:rsidR="006576C2" w14:paraId="1006018C"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B0B600" w14:textId="77777777" w:rsidR="006576C2" w:rsidRDefault="006576C2" w:rsidP="006576C2">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7042DCDD" w14:textId="77777777" w:rsid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
          <w:p w14:paraId="501FF355" w14:textId="721195AE"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rPr>
              <w:t>46.246</w:t>
            </w:r>
          </w:p>
        </w:tc>
        <w:tc>
          <w:tcPr>
            <w:tcW w:w="0" w:type="auto"/>
            <w:tcBorders>
              <w:top w:val="single" w:sz="4" w:space="0" w:color="FFFFFF"/>
              <w:left w:val="single" w:sz="4" w:space="0" w:color="FFFFFF"/>
              <w:bottom w:val="single" w:sz="4" w:space="0" w:color="FFFFFF"/>
              <w:right w:val="single" w:sz="4" w:space="0" w:color="FFFFFF"/>
            </w:tcBorders>
            <w:vAlign w:val="bottom"/>
          </w:tcPr>
          <w:p w14:paraId="74C6F731" w14:textId="27A83AEF"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rPr>
              <w:t>45.870</w:t>
            </w:r>
          </w:p>
        </w:tc>
      </w:tr>
      <w:tr w:rsidR="006576C2" w14:paraId="7CCD127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1761D51" w14:textId="77777777" w:rsidR="006576C2" w:rsidRDefault="006576C2" w:rsidP="006576C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B4F94E0" w14:textId="77777777" w:rsid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70F3727" w14:textId="7BE9AD13"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rPr>
              <w:t>46.246</w:t>
            </w:r>
          </w:p>
        </w:tc>
        <w:tc>
          <w:tcPr>
            <w:tcW w:w="0" w:type="auto"/>
            <w:tcBorders>
              <w:top w:val="triple" w:sz="4" w:space="0" w:color="auto"/>
              <w:left w:val="single" w:sz="4" w:space="0" w:color="FFFFFF"/>
              <w:bottom w:val="single" w:sz="4" w:space="0" w:color="FFFFFF"/>
              <w:right w:val="single" w:sz="4" w:space="0" w:color="FFFFFF"/>
            </w:tcBorders>
            <w:vAlign w:val="bottom"/>
          </w:tcPr>
          <w:p w14:paraId="1DC3D4F2" w14:textId="4EA1B254"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rPr>
              <w:t>45.870</w:t>
            </w:r>
          </w:p>
        </w:tc>
      </w:tr>
      <w:tr w:rsidR="006576C2" w14:paraId="5357402C"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4A552A" w14:textId="77777777" w:rsidR="006576C2" w:rsidRDefault="006576C2" w:rsidP="006576C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8B228DD" w14:textId="77777777" w:rsid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5D682BF" w14:textId="2C43273E"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rPr>
              <w:t>75.467</w:t>
            </w:r>
          </w:p>
        </w:tc>
        <w:tc>
          <w:tcPr>
            <w:tcW w:w="0" w:type="auto"/>
            <w:tcBorders>
              <w:top w:val="single" w:sz="4" w:space="0" w:color="FFFFFF"/>
              <w:left w:val="single" w:sz="4" w:space="0" w:color="FFFFFF"/>
              <w:bottom w:val="single" w:sz="4" w:space="0" w:color="FFFFFF"/>
              <w:right w:val="single" w:sz="4" w:space="0" w:color="FFFFFF"/>
            </w:tcBorders>
            <w:vAlign w:val="bottom"/>
          </w:tcPr>
          <w:p w14:paraId="5162B8C5" w14:textId="2745507D"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rPr>
              <w:t>74.882</w:t>
            </w:r>
          </w:p>
        </w:tc>
      </w:tr>
      <w:tr w:rsidR="006576C2" w14:paraId="393A143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545B352" w14:textId="77777777" w:rsidR="006576C2" w:rsidRDefault="006576C2" w:rsidP="006576C2">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DFD3ABC" w14:textId="77777777" w:rsid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6C3385B" w14:textId="292D9285"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rPr>
              <w:t>62.269</w:t>
            </w:r>
          </w:p>
        </w:tc>
        <w:tc>
          <w:tcPr>
            <w:tcW w:w="0" w:type="auto"/>
            <w:tcBorders>
              <w:top w:val="single" w:sz="4" w:space="0" w:color="FFFFFF"/>
              <w:left w:val="single" w:sz="4" w:space="0" w:color="FFFFFF"/>
              <w:bottom w:val="single" w:sz="4" w:space="0" w:color="FFFFFF"/>
              <w:right w:val="single" w:sz="4" w:space="0" w:color="FFFFFF"/>
            </w:tcBorders>
            <w:vAlign w:val="bottom"/>
          </w:tcPr>
          <w:p w14:paraId="2A55D0DA" w14:textId="545ABA41"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rPr>
              <w:t>60.266</w:t>
            </w:r>
          </w:p>
        </w:tc>
      </w:tr>
    </w:tbl>
    <w:p w14:paraId="04262D5E" w14:textId="77777777" w:rsidR="006B367D" w:rsidRDefault="006B367D" w:rsidP="006B367D"/>
    <w:p w14:paraId="47A72925" w14:textId="18608B78" w:rsidR="006B367D" w:rsidRDefault="006B367D" w:rsidP="006B367D">
      <w:r>
        <w:t>As an example, Figure 8.4.3.3-1 provides Rate-Quality curves and BD rate gain for psnr of AV1 with S3-AV1-01 against H.264/AVC HM with configuration S3-JM-01 for reference sequence S3-R02.</w:t>
      </w:r>
    </w:p>
    <w:p w14:paraId="72E23A8B" w14:textId="2AB3A922" w:rsidR="006B367D" w:rsidRDefault="006576C2" w:rsidP="006B367D">
      <w:pPr>
        <w:pStyle w:val="TH"/>
      </w:pPr>
      <w:r w:rsidRPr="00DE7958">
        <w:rPr>
          <w:noProof/>
        </w:rPr>
        <w:drawing>
          <wp:inline distT="0" distB="0" distL="0" distR="0" wp14:anchorId="0EFAB9C0" wp14:editId="49CF2462">
            <wp:extent cx="6115050" cy="24479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6BECD8FC" w14:textId="2017AC41" w:rsidR="006B367D" w:rsidRDefault="006B367D" w:rsidP="006B367D">
      <w:pPr>
        <w:pStyle w:val="TH"/>
      </w:pPr>
      <w:r>
        <w:t>Figure 8.4.3.3-1 Rate-Quality curves and BD rate gain for psnr of AV1 with S3-AV1-01 against H.264/AVC with configuration S3-JM-01 for reference sequence S3-R02</w:t>
      </w:r>
    </w:p>
    <w:p w14:paraId="784D2A5D" w14:textId="716609A8" w:rsidR="006B367D" w:rsidRDefault="006B367D" w:rsidP="006B367D">
      <w:r>
        <w:t>All Rate-Quality curves and BD rate gain plots are provided in the attachment as well as online here https://dash-large-files.akamaized.net/WAVE/3GPP/5GVideo/Bitstreams/Scenario-3-Screen/AV1/Characterization/.</w:t>
      </w:r>
    </w:p>
    <w:p w14:paraId="435F2480" w14:textId="5DB45D37" w:rsidR="006B367D" w:rsidRDefault="006B367D" w:rsidP="006B367D">
      <w:pPr>
        <w:pStyle w:val="Heading4"/>
      </w:pPr>
      <w:bookmarkStart w:id="715" w:name="_Toc100838010"/>
      <w:r>
        <w:lastRenderedPageBreak/>
        <w:t>8.4.3.4</w:t>
      </w:r>
      <w:r>
        <w:tab/>
        <w:t>Scenario 4: Messaging and Social Sharing</w:t>
      </w:r>
      <w:bookmarkEnd w:id="715"/>
    </w:p>
    <w:p w14:paraId="34081FF0" w14:textId="33060BED" w:rsidR="006B367D" w:rsidRDefault="006B367D" w:rsidP="006B367D">
      <w:r>
        <w:t xml:space="preserve">This clause provides characterization of AV1 mode configurations against H.264/AVC for Scenario 4 Messaging and Social Sharing. In particular, </w:t>
      </w:r>
    </w:p>
    <w:p w14:paraId="36BE0112" w14:textId="1F3B2E44" w:rsidR="006B367D" w:rsidRDefault="006B367D" w:rsidP="006B367D">
      <w:pPr>
        <w:pStyle w:val="B1"/>
        <w:numPr>
          <w:ilvl w:val="0"/>
          <w:numId w:val="2"/>
        </w:numPr>
      </w:pPr>
      <w:r>
        <w:t xml:space="preserve">Table 8.4.3.4-1 provides the BD rate gain of AV1 with S4-AV1-01 against H.264/AVC with configuration S4-JM-01, i.e. with the messaging and social sharing scenario reference sequences and no fixed </w:t>
      </w:r>
      <w:r w:rsidR="007F562D">
        <w:t>random access</w:t>
      </w:r>
      <w:r>
        <w:t>.</w:t>
      </w:r>
    </w:p>
    <w:p w14:paraId="323BE2EF" w14:textId="3C6AA498" w:rsidR="006B367D" w:rsidRDefault="006B367D" w:rsidP="006B367D">
      <w:pPr>
        <w:pStyle w:val="B1"/>
        <w:numPr>
          <w:ilvl w:val="0"/>
          <w:numId w:val="2"/>
        </w:numPr>
      </w:pPr>
      <w:r>
        <w:t xml:space="preserve">Table 8.4.3.4-2 provides the BD rate gain of AV1 with S4-AV1-02 against H.264/AVC with configuration S4-JM-02, i.e. with the messaging and social sharing scenario reference sequences with fixed </w:t>
      </w:r>
      <w:r w:rsidR="007F562D">
        <w:t>Random access</w:t>
      </w:r>
      <w:r>
        <w:t xml:space="preserve"> every second.</w:t>
      </w:r>
    </w:p>
    <w:p w14:paraId="3E7DCB08" w14:textId="62393668" w:rsidR="006B367D" w:rsidRDefault="006B367D" w:rsidP="006B367D">
      <w:pPr>
        <w:pStyle w:val="TH"/>
        <w:ind w:left="284"/>
      </w:pPr>
      <w:r>
        <w:t xml:space="preserve">Table 8.4.3.4-1 BD rate gain of AV1 with S4-AV1-01 against H.264/AVC with configuration S4-JM-01, i.e. with the messaging and social sharing scenario reference sequences and no fixed </w:t>
      </w:r>
      <w:r w:rsidR="007F562D">
        <w:t>random access</w:t>
      </w:r>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375DD0" w14:paraId="43FA98A5"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AE2D46F" w14:textId="77777777" w:rsidR="00375DD0" w:rsidRDefault="00375DD0" w:rsidP="00375DD0">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AFCA10E" w14:textId="77777777" w:rsidR="00375DD0"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8BB844D" w14:textId="77777777" w:rsidR="00375DD0"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4CCF85AB" w14:textId="77777777" w:rsidR="00375DD0"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5047C929" w14:textId="5E085414" w:rsidR="00375DD0"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6CFD1424" w14:textId="71AA9A10" w:rsidR="00375DD0"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DF6C3E" w14:paraId="33C6E77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BEDD9C" w14:textId="77777777" w:rsidR="00DF6C3E" w:rsidRDefault="00DF6C3E" w:rsidP="00DF6C3E">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5848AA8C" w14:textId="77777777" w:rsid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76C3A6E1" w14:textId="6E09F4C9"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59.156</w:t>
            </w:r>
          </w:p>
        </w:tc>
        <w:tc>
          <w:tcPr>
            <w:tcW w:w="0" w:type="auto"/>
            <w:tcBorders>
              <w:top w:val="single" w:sz="4" w:space="0" w:color="FFFFFF"/>
              <w:left w:val="single" w:sz="4" w:space="0" w:color="FFFFFF"/>
              <w:bottom w:val="single" w:sz="4" w:space="0" w:color="FFFFFF"/>
              <w:right w:val="single" w:sz="4" w:space="0" w:color="FFFFFF"/>
            </w:tcBorders>
            <w:vAlign w:val="bottom"/>
          </w:tcPr>
          <w:p w14:paraId="4AE606C4" w14:textId="0F00C7B9"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57.461</w:t>
            </w:r>
          </w:p>
        </w:tc>
        <w:tc>
          <w:tcPr>
            <w:tcW w:w="0" w:type="auto"/>
            <w:tcBorders>
              <w:top w:val="single" w:sz="4" w:space="0" w:color="FFFFFF"/>
              <w:left w:val="single" w:sz="4" w:space="0" w:color="FFFFFF"/>
              <w:bottom w:val="single" w:sz="4" w:space="0" w:color="FFFFFF"/>
              <w:right w:val="single" w:sz="4" w:space="0" w:color="FFFFFF"/>
            </w:tcBorders>
            <w:vAlign w:val="bottom"/>
          </w:tcPr>
          <w:p w14:paraId="759E5EF2" w14:textId="2BFAABB2"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56.65</w:t>
            </w:r>
          </w:p>
        </w:tc>
        <w:tc>
          <w:tcPr>
            <w:tcW w:w="0" w:type="auto"/>
            <w:tcBorders>
              <w:top w:val="single" w:sz="4" w:space="0" w:color="FFFFFF"/>
              <w:left w:val="single" w:sz="4" w:space="0" w:color="FFFFFF"/>
              <w:bottom w:val="single" w:sz="4" w:space="0" w:color="FFFFFF"/>
              <w:right w:val="single" w:sz="4" w:space="0" w:color="FFFFFF"/>
            </w:tcBorders>
            <w:vAlign w:val="bottom"/>
          </w:tcPr>
          <w:p w14:paraId="57AD70A2" w14:textId="4A999AF0"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62.281</w:t>
            </w:r>
          </w:p>
        </w:tc>
      </w:tr>
      <w:tr w:rsidR="00DF6C3E" w14:paraId="4E641B1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AAC0A8" w14:textId="77777777" w:rsidR="00DF6C3E" w:rsidRDefault="00DF6C3E" w:rsidP="00DF6C3E">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61ADD39B" w14:textId="77777777" w:rsid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649BD4C5" w14:textId="01D9C9C6"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24.648</w:t>
            </w:r>
          </w:p>
        </w:tc>
        <w:tc>
          <w:tcPr>
            <w:tcW w:w="0" w:type="auto"/>
            <w:tcBorders>
              <w:top w:val="single" w:sz="4" w:space="0" w:color="FFFFFF"/>
              <w:left w:val="single" w:sz="4" w:space="0" w:color="FFFFFF"/>
              <w:bottom w:val="single" w:sz="4" w:space="0" w:color="FFFFFF"/>
              <w:right w:val="single" w:sz="4" w:space="0" w:color="FFFFFF"/>
            </w:tcBorders>
            <w:vAlign w:val="bottom"/>
          </w:tcPr>
          <w:p w14:paraId="493E863F" w14:textId="1B1E6994"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20.406</w:t>
            </w:r>
          </w:p>
        </w:tc>
        <w:tc>
          <w:tcPr>
            <w:tcW w:w="0" w:type="auto"/>
            <w:tcBorders>
              <w:top w:val="single" w:sz="4" w:space="0" w:color="FFFFFF"/>
              <w:left w:val="single" w:sz="4" w:space="0" w:color="FFFFFF"/>
              <w:bottom w:val="single" w:sz="4" w:space="0" w:color="FFFFFF"/>
              <w:right w:val="single" w:sz="4" w:space="0" w:color="FFFFFF"/>
            </w:tcBorders>
            <w:vAlign w:val="bottom"/>
          </w:tcPr>
          <w:p w14:paraId="7EB10250" w14:textId="78C51287"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19.127</w:t>
            </w:r>
          </w:p>
        </w:tc>
        <w:tc>
          <w:tcPr>
            <w:tcW w:w="0" w:type="auto"/>
            <w:tcBorders>
              <w:top w:val="single" w:sz="4" w:space="0" w:color="FFFFFF"/>
              <w:left w:val="single" w:sz="4" w:space="0" w:color="FFFFFF"/>
              <w:bottom w:val="single" w:sz="4" w:space="0" w:color="FFFFFF"/>
              <w:right w:val="single" w:sz="4" w:space="0" w:color="FFFFFF"/>
            </w:tcBorders>
            <w:vAlign w:val="bottom"/>
          </w:tcPr>
          <w:p w14:paraId="67B2B8B0" w14:textId="3B64CBFD"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25.951</w:t>
            </w:r>
          </w:p>
        </w:tc>
      </w:tr>
      <w:tr w:rsidR="00DF6C3E" w14:paraId="4E5AA590"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6F40ED" w14:textId="77777777" w:rsidR="00DF6C3E" w:rsidRDefault="00DF6C3E" w:rsidP="00DF6C3E">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541AB790" w14:textId="77777777" w:rsid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2000E5B5" w14:textId="24F287FF"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35.304</w:t>
            </w:r>
          </w:p>
        </w:tc>
        <w:tc>
          <w:tcPr>
            <w:tcW w:w="0" w:type="auto"/>
            <w:tcBorders>
              <w:top w:val="single" w:sz="4" w:space="0" w:color="FFFFFF"/>
              <w:left w:val="single" w:sz="4" w:space="0" w:color="FFFFFF"/>
              <w:bottom w:val="single" w:sz="4" w:space="0" w:color="FFFFFF"/>
              <w:right w:val="single" w:sz="4" w:space="0" w:color="FFFFFF"/>
            </w:tcBorders>
            <w:vAlign w:val="bottom"/>
          </w:tcPr>
          <w:p w14:paraId="5D7914CA" w14:textId="0758085F"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32.947</w:t>
            </w:r>
          </w:p>
        </w:tc>
        <w:tc>
          <w:tcPr>
            <w:tcW w:w="0" w:type="auto"/>
            <w:tcBorders>
              <w:top w:val="single" w:sz="4" w:space="0" w:color="FFFFFF"/>
              <w:left w:val="single" w:sz="4" w:space="0" w:color="FFFFFF"/>
              <w:bottom w:val="single" w:sz="4" w:space="0" w:color="FFFFFF"/>
              <w:right w:val="single" w:sz="4" w:space="0" w:color="FFFFFF"/>
            </w:tcBorders>
            <w:vAlign w:val="bottom"/>
          </w:tcPr>
          <w:p w14:paraId="091F6087" w14:textId="5745E9F8"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36.885</w:t>
            </w:r>
          </w:p>
        </w:tc>
        <w:tc>
          <w:tcPr>
            <w:tcW w:w="0" w:type="auto"/>
            <w:tcBorders>
              <w:top w:val="single" w:sz="4" w:space="0" w:color="FFFFFF"/>
              <w:left w:val="single" w:sz="4" w:space="0" w:color="FFFFFF"/>
              <w:bottom w:val="single" w:sz="4" w:space="0" w:color="FFFFFF"/>
              <w:right w:val="single" w:sz="4" w:space="0" w:color="FFFFFF"/>
            </w:tcBorders>
            <w:vAlign w:val="bottom"/>
          </w:tcPr>
          <w:p w14:paraId="13C6D80A" w14:textId="302DB78C"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36.422</w:t>
            </w:r>
          </w:p>
        </w:tc>
      </w:tr>
      <w:tr w:rsidR="00DF6C3E" w14:paraId="19A5DE7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8E6C6B" w14:textId="77777777" w:rsidR="00DF6C3E" w:rsidRDefault="00DF6C3E" w:rsidP="00DF6C3E">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20E1F5F4" w14:textId="77777777" w:rsid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17A54425" w14:textId="64E73147"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71.633</w:t>
            </w:r>
          </w:p>
        </w:tc>
        <w:tc>
          <w:tcPr>
            <w:tcW w:w="0" w:type="auto"/>
            <w:tcBorders>
              <w:top w:val="single" w:sz="4" w:space="0" w:color="FFFFFF"/>
              <w:left w:val="single" w:sz="4" w:space="0" w:color="FFFFFF"/>
              <w:bottom w:val="single" w:sz="4" w:space="0" w:color="FFFFFF"/>
              <w:right w:val="single" w:sz="4" w:space="0" w:color="FFFFFF"/>
            </w:tcBorders>
            <w:vAlign w:val="bottom"/>
          </w:tcPr>
          <w:p w14:paraId="3A340341" w14:textId="145A4C35"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69.375</w:t>
            </w:r>
          </w:p>
        </w:tc>
        <w:tc>
          <w:tcPr>
            <w:tcW w:w="0" w:type="auto"/>
            <w:tcBorders>
              <w:top w:val="single" w:sz="4" w:space="0" w:color="FFFFFF"/>
              <w:left w:val="single" w:sz="4" w:space="0" w:color="FFFFFF"/>
              <w:bottom w:val="single" w:sz="4" w:space="0" w:color="FFFFFF"/>
              <w:right w:val="single" w:sz="4" w:space="0" w:color="FFFFFF"/>
            </w:tcBorders>
            <w:vAlign w:val="bottom"/>
          </w:tcPr>
          <w:p w14:paraId="786D96D9" w14:textId="672A57CE"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61.505</w:t>
            </w:r>
          </w:p>
        </w:tc>
        <w:tc>
          <w:tcPr>
            <w:tcW w:w="0" w:type="auto"/>
            <w:tcBorders>
              <w:top w:val="single" w:sz="4" w:space="0" w:color="FFFFFF"/>
              <w:left w:val="single" w:sz="4" w:space="0" w:color="FFFFFF"/>
              <w:bottom w:val="single" w:sz="4" w:space="0" w:color="FFFFFF"/>
              <w:right w:val="single" w:sz="4" w:space="0" w:color="FFFFFF"/>
            </w:tcBorders>
            <w:vAlign w:val="bottom"/>
          </w:tcPr>
          <w:p w14:paraId="1F40F28D" w14:textId="5E776FC6"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71.375</w:t>
            </w:r>
          </w:p>
        </w:tc>
      </w:tr>
      <w:tr w:rsidR="00DF6C3E" w14:paraId="70D8767C"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B5473DE" w14:textId="77777777" w:rsidR="00DF6C3E" w:rsidRDefault="00DF6C3E" w:rsidP="00DF6C3E">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1EDD00F" w14:textId="77777777" w:rsid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B53A311" w14:textId="2707D506"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24.648</w:t>
            </w:r>
          </w:p>
        </w:tc>
        <w:tc>
          <w:tcPr>
            <w:tcW w:w="0" w:type="auto"/>
            <w:tcBorders>
              <w:top w:val="triple" w:sz="4" w:space="0" w:color="auto"/>
              <w:left w:val="single" w:sz="4" w:space="0" w:color="FFFFFF"/>
              <w:bottom w:val="single" w:sz="4" w:space="0" w:color="FFFFFF"/>
              <w:right w:val="single" w:sz="4" w:space="0" w:color="FFFFFF"/>
            </w:tcBorders>
            <w:vAlign w:val="bottom"/>
          </w:tcPr>
          <w:p w14:paraId="32A3B84A" w14:textId="728415B4"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20.406</w:t>
            </w:r>
          </w:p>
        </w:tc>
        <w:tc>
          <w:tcPr>
            <w:tcW w:w="0" w:type="auto"/>
            <w:tcBorders>
              <w:top w:val="triple" w:sz="4" w:space="0" w:color="auto"/>
              <w:left w:val="single" w:sz="4" w:space="0" w:color="FFFFFF"/>
              <w:bottom w:val="single" w:sz="4" w:space="0" w:color="FFFFFF"/>
              <w:right w:val="single" w:sz="4" w:space="0" w:color="FFFFFF"/>
            </w:tcBorders>
            <w:vAlign w:val="bottom"/>
          </w:tcPr>
          <w:p w14:paraId="4DE1C50D" w14:textId="50418204"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19.127</w:t>
            </w:r>
          </w:p>
        </w:tc>
        <w:tc>
          <w:tcPr>
            <w:tcW w:w="0" w:type="auto"/>
            <w:tcBorders>
              <w:top w:val="triple" w:sz="4" w:space="0" w:color="auto"/>
              <w:left w:val="single" w:sz="4" w:space="0" w:color="FFFFFF"/>
              <w:bottom w:val="single" w:sz="4" w:space="0" w:color="FFFFFF"/>
              <w:right w:val="single" w:sz="4" w:space="0" w:color="FFFFFF"/>
            </w:tcBorders>
            <w:vAlign w:val="bottom"/>
          </w:tcPr>
          <w:p w14:paraId="69515937" w14:textId="7C25B562"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25.951</w:t>
            </w:r>
          </w:p>
        </w:tc>
      </w:tr>
      <w:tr w:rsidR="00DF6C3E" w14:paraId="0B924E9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B465547" w14:textId="77777777" w:rsidR="00DF6C3E" w:rsidRDefault="00DF6C3E" w:rsidP="00DF6C3E">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44263BB" w14:textId="77777777" w:rsid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1F8B5BA" w14:textId="4DAC59F3"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71.633</w:t>
            </w:r>
          </w:p>
        </w:tc>
        <w:tc>
          <w:tcPr>
            <w:tcW w:w="0" w:type="auto"/>
            <w:tcBorders>
              <w:top w:val="single" w:sz="4" w:space="0" w:color="FFFFFF"/>
              <w:left w:val="single" w:sz="4" w:space="0" w:color="FFFFFF"/>
              <w:bottom w:val="single" w:sz="4" w:space="0" w:color="FFFFFF"/>
              <w:right w:val="single" w:sz="4" w:space="0" w:color="FFFFFF"/>
            </w:tcBorders>
            <w:vAlign w:val="bottom"/>
          </w:tcPr>
          <w:p w14:paraId="4D6094A2" w14:textId="6803A81A"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69.375</w:t>
            </w:r>
          </w:p>
        </w:tc>
        <w:tc>
          <w:tcPr>
            <w:tcW w:w="0" w:type="auto"/>
            <w:tcBorders>
              <w:top w:val="single" w:sz="4" w:space="0" w:color="FFFFFF"/>
              <w:left w:val="single" w:sz="4" w:space="0" w:color="FFFFFF"/>
              <w:bottom w:val="single" w:sz="4" w:space="0" w:color="FFFFFF"/>
              <w:right w:val="single" w:sz="4" w:space="0" w:color="FFFFFF"/>
            </w:tcBorders>
            <w:vAlign w:val="bottom"/>
          </w:tcPr>
          <w:p w14:paraId="0D32F28E" w14:textId="6F54CBB4"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61.505</w:t>
            </w:r>
          </w:p>
        </w:tc>
        <w:tc>
          <w:tcPr>
            <w:tcW w:w="0" w:type="auto"/>
            <w:tcBorders>
              <w:top w:val="single" w:sz="4" w:space="0" w:color="FFFFFF"/>
              <w:left w:val="single" w:sz="4" w:space="0" w:color="FFFFFF"/>
              <w:bottom w:val="single" w:sz="4" w:space="0" w:color="FFFFFF"/>
              <w:right w:val="single" w:sz="4" w:space="0" w:color="FFFFFF"/>
            </w:tcBorders>
            <w:vAlign w:val="bottom"/>
          </w:tcPr>
          <w:p w14:paraId="768FF40B" w14:textId="2317A590"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71.375</w:t>
            </w:r>
          </w:p>
        </w:tc>
      </w:tr>
      <w:tr w:rsidR="00DF6C3E" w14:paraId="791C5B5C"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6DEF0B9" w14:textId="77777777" w:rsidR="00DF6C3E" w:rsidRDefault="00DF6C3E" w:rsidP="00DF6C3E">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31C59D35" w14:textId="77777777" w:rsid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52CD658" w14:textId="5D3751D0"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47.685</w:t>
            </w:r>
          </w:p>
        </w:tc>
        <w:tc>
          <w:tcPr>
            <w:tcW w:w="0" w:type="auto"/>
            <w:tcBorders>
              <w:top w:val="single" w:sz="4" w:space="0" w:color="FFFFFF"/>
              <w:left w:val="single" w:sz="4" w:space="0" w:color="FFFFFF"/>
              <w:bottom w:val="single" w:sz="4" w:space="0" w:color="FFFFFF"/>
              <w:right w:val="single" w:sz="4" w:space="0" w:color="FFFFFF"/>
            </w:tcBorders>
            <w:vAlign w:val="bottom"/>
          </w:tcPr>
          <w:p w14:paraId="2427AA83" w14:textId="2E4A83DC"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45.047</w:t>
            </w:r>
          </w:p>
        </w:tc>
        <w:tc>
          <w:tcPr>
            <w:tcW w:w="0" w:type="auto"/>
            <w:tcBorders>
              <w:top w:val="single" w:sz="4" w:space="0" w:color="FFFFFF"/>
              <w:left w:val="single" w:sz="4" w:space="0" w:color="FFFFFF"/>
              <w:bottom w:val="single" w:sz="4" w:space="0" w:color="FFFFFF"/>
              <w:right w:val="single" w:sz="4" w:space="0" w:color="FFFFFF"/>
            </w:tcBorders>
            <w:vAlign w:val="bottom"/>
          </w:tcPr>
          <w:p w14:paraId="20C53471" w14:textId="7BB16CF4"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43.542</w:t>
            </w:r>
          </w:p>
        </w:tc>
        <w:tc>
          <w:tcPr>
            <w:tcW w:w="0" w:type="auto"/>
            <w:tcBorders>
              <w:top w:val="single" w:sz="4" w:space="0" w:color="FFFFFF"/>
              <w:left w:val="single" w:sz="4" w:space="0" w:color="FFFFFF"/>
              <w:bottom w:val="single" w:sz="4" w:space="0" w:color="FFFFFF"/>
              <w:right w:val="single" w:sz="4" w:space="0" w:color="FFFFFF"/>
            </w:tcBorders>
            <w:vAlign w:val="bottom"/>
          </w:tcPr>
          <w:p w14:paraId="48798627" w14:textId="60ADCB45"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49.007</w:t>
            </w:r>
          </w:p>
        </w:tc>
      </w:tr>
    </w:tbl>
    <w:p w14:paraId="4FE9C66A" w14:textId="47E90FCB" w:rsidR="006B367D" w:rsidRDefault="006B367D" w:rsidP="006B367D">
      <w:pPr>
        <w:pStyle w:val="TH"/>
        <w:ind w:left="284"/>
      </w:pPr>
      <w:r>
        <w:t xml:space="preserve">Table 8.4.3.4-2 BD rate gain of AV1 with S4-AV1-02 against H.264/AVC with configuration S4-JM-02, i.e. with the messaging and social sharing scenario reference sequences and fixed </w:t>
      </w:r>
      <w:r w:rsidR="007F562D">
        <w:t>Random access</w:t>
      </w:r>
      <w:r>
        <w:t xml:space="preserve"> every second</w:t>
      </w:r>
    </w:p>
    <w:tbl>
      <w:tblPr>
        <w:tblStyle w:val="GridTable5Dark-Accent3"/>
        <w:tblW w:w="0" w:type="auto"/>
        <w:jc w:val="center"/>
        <w:tblLook w:val="04A0" w:firstRow="1" w:lastRow="0" w:firstColumn="1" w:lastColumn="0" w:noHBand="0" w:noVBand="1"/>
      </w:tblPr>
      <w:tblGrid>
        <w:gridCol w:w="2062"/>
        <w:gridCol w:w="1661"/>
        <w:gridCol w:w="828"/>
        <w:gridCol w:w="828"/>
        <w:gridCol w:w="828"/>
        <w:gridCol w:w="1097"/>
      </w:tblGrid>
      <w:tr w:rsidR="00375DD0" w14:paraId="43D06A54" w14:textId="77777777" w:rsidTr="00C856A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66DC339" w14:textId="77777777" w:rsidR="00375DD0" w:rsidRDefault="00375DD0" w:rsidP="00375DD0">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BE73F11" w14:textId="77777777" w:rsidR="00375DD0"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016B5575" w14:textId="77777777" w:rsidR="00375DD0"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0DBA1AA9" w14:textId="77777777" w:rsidR="00375DD0"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828" w:type="dxa"/>
            <w:tcBorders>
              <w:bottom w:val="single" w:sz="4" w:space="0" w:color="FFFFFF"/>
            </w:tcBorders>
            <w:vAlign w:val="bottom"/>
            <w:hideMark/>
          </w:tcPr>
          <w:p w14:paraId="379D7EDE" w14:textId="26FE5A7C" w:rsidR="00375DD0"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1097" w:type="dxa"/>
            <w:tcBorders>
              <w:bottom w:val="single" w:sz="4" w:space="0" w:color="FFFFFF"/>
            </w:tcBorders>
            <w:vAlign w:val="bottom"/>
            <w:hideMark/>
          </w:tcPr>
          <w:p w14:paraId="3018D5D7" w14:textId="29E6CF3A" w:rsidR="00375DD0"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C856A9" w14:paraId="43C3EB4E" w14:textId="77777777" w:rsidTr="00C856A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8BEE76" w14:textId="77777777" w:rsidR="00C856A9" w:rsidRDefault="00C856A9" w:rsidP="00C856A9">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6C47E574" w14:textId="77777777" w:rsid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1D3A8303" w14:textId="065BEF03"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51.815</w:t>
            </w:r>
          </w:p>
        </w:tc>
        <w:tc>
          <w:tcPr>
            <w:tcW w:w="0" w:type="auto"/>
            <w:tcBorders>
              <w:top w:val="single" w:sz="4" w:space="0" w:color="FFFFFF"/>
              <w:left w:val="single" w:sz="4" w:space="0" w:color="FFFFFF"/>
              <w:bottom w:val="single" w:sz="4" w:space="0" w:color="FFFFFF"/>
              <w:right w:val="single" w:sz="4" w:space="0" w:color="FFFFFF"/>
            </w:tcBorders>
            <w:vAlign w:val="bottom"/>
          </w:tcPr>
          <w:p w14:paraId="68C0C4E8" w14:textId="0FECEA82"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53.298</w:t>
            </w:r>
          </w:p>
        </w:tc>
        <w:tc>
          <w:tcPr>
            <w:tcW w:w="828" w:type="dxa"/>
            <w:tcBorders>
              <w:top w:val="single" w:sz="4" w:space="0" w:color="FFFFFF"/>
              <w:left w:val="single" w:sz="4" w:space="0" w:color="FFFFFF"/>
              <w:bottom w:val="single" w:sz="4" w:space="0" w:color="FFFFFF"/>
              <w:right w:val="single" w:sz="4" w:space="0" w:color="FFFFFF"/>
            </w:tcBorders>
            <w:vAlign w:val="bottom"/>
          </w:tcPr>
          <w:p w14:paraId="464EE8AC" w14:textId="0EED3B58"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54.817</w:t>
            </w:r>
          </w:p>
        </w:tc>
        <w:tc>
          <w:tcPr>
            <w:tcW w:w="1097" w:type="dxa"/>
            <w:tcBorders>
              <w:top w:val="single" w:sz="4" w:space="0" w:color="FFFFFF"/>
              <w:left w:val="single" w:sz="4" w:space="0" w:color="FFFFFF"/>
              <w:bottom w:val="single" w:sz="4" w:space="0" w:color="FFFFFF"/>
              <w:right w:val="single" w:sz="4" w:space="0" w:color="FFFFFF"/>
            </w:tcBorders>
            <w:vAlign w:val="bottom"/>
          </w:tcPr>
          <w:p w14:paraId="5C40FA01" w14:textId="3E0A68B3"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54.676</w:t>
            </w:r>
          </w:p>
        </w:tc>
      </w:tr>
      <w:tr w:rsidR="00C856A9" w14:paraId="7E61C0E8" w14:textId="77777777" w:rsidTr="00C856A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26DB3D" w14:textId="77777777" w:rsidR="00C856A9" w:rsidRDefault="00C856A9" w:rsidP="00C856A9">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43B58D13" w14:textId="77777777" w:rsid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26F1EA8B" w14:textId="305F6AAD"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32.023</w:t>
            </w:r>
          </w:p>
        </w:tc>
        <w:tc>
          <w:tcPr>
            <w:tcW w:w="0" w:type="auto"/>
            <w:tcBorders>
              <w:top w:val="single" w:sz="4" w:space="0" w:color="FFFFFF"/>
              <w:left w:val="single" w:sz="4" w:space="0" w:color="FFFFFF"/>
              <w:bottom w:val="single" w:sz="4" w:space="0" w:color="FFFFFF"/>
              <w:right w:val="single" w:sz="4" w:space="0" w:color="FFFFFF"/>
            </w:tcBorders>
            <w:vAlign w:val="bottom"/>
          </w:tcPr>
          <w:p w14:paraId="29BFABC4" w14:textId="578C4BE8"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31.319</w:t>
            </w:r>
          </w:p>
        </w:tc>
        <w:tc>
          <w:tcPr>
            <w:tcW w:w="828" w:type="dxa"/>
            <w:tcBorders>
              <w:top w:val="single" w:sz="4" w:space="0" w:color="FFFFFF"/>
              <w:left w:val="single" w:sz="4" w:space="0" w:color="FFFFFF"/>
              <w:bottom w:val="single" w:sz="4" w:space="0" w:color="FFFFFF"/>
              <w:right w:val="single" w:sz="4" w:space="0" w:color="FFFFFF"/>
            </w:tcBorders>
            <w:vAlign w:val="bottom"/>
          </w:tcPr>
          <w:p w14:paraId="392D4CCE" w14:textId="3C48F40D"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36.486</w:t>
            </w:r>
          </w:p>
        </w:tc>
        <w:tc>
          <w:tcPr>
            <w:tcW w:w="1097" w:type="dxa"/>
            <w:tcBorders>
              <w:top w:val="single" w:sz="4" w:space="0" w:color="FFFFFF"/>
              <w:left w:val="single" w:sz="4" w:space="0" w:color="FFFFFF"/>
              <w:bottom w:val="single" w:sz="4" w:space="0" w:color="FFFFFF"/>
              <w:right w:val="single" w:sz="4" w:space="0" w:color="FFFFFF"/>
            </w:tcBorders>
            <w:vAlign w:val="bottom"/>
          </w:tcPr>
          <w:p w14:paraId="19E84312" w14:textId="55C7585C"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31.466</w:t>
            </w:r>
          </w:p>
        </w:tc>
      </w:tr>
      <w:tr w:rsidR="00C856A9" w14:paraId="5744908C" w14:textId="77777777" w:rsidTr="00C856A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328D67" w14:textId="77777777" w:rsidR="00C856A9" w:rsidRDefault="00C856A9" w:rsidP="00C856A9">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39676B7B" w14:textId="77777777" w:rsid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4F9316F6" w14:textId="5B959FC1"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42.023</w:t>
            </w:r>
          </w:p>
        </w:tc>
        <w:tc>
          <w:tcPr>
            <w:tcW w:w="0" w:type="auto"/>
            <w:tcBorders>
              <w:top w:val="single" w:sz="4" w:space="0" w:color="FFFFFF"/>
              <w:left w:val="single" w:sz="4" w:space="0" w:color="FFFFFF"/>
              <w:bottom w:val="single" w:sz="4" w:space="0" w:color="FFFFFF"/>
              <w:right w:val="single" w:sz="4" w:space="0" w:color="FFFFFF"/>
            </w:tcBorders>
            <w:vAlign w:val="bottom"/>
          </w:tcPr>
          <w:p w14:paraId="58E4CDEE" w14:textId="161EA341"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39.799</w:t>
            </w:r>
          </w:p>
        </w:tc>
        <w:tc>
          <w:tcPr>
            <w:tcW w:w="828" w:type="dxa"/>
            <w:tcBorders>
              <w:top w:val="single" w:sz="4" w:space="0" w:color="FFFFFF"/>
              <w:left w:val="single" w:sz="4" w:space="0" w:color="FFFFFF"/>
              <w:bottom w:val="single" w:sz="4" w:space="0" w:color="FFFFFF"/>
              <w:right w:val="single" w:sz="4" w:space="0" w:color="FFFFFF"/>
            </w:tcBorders>
            <w:vAlign w:val="bottom"/>
          </w:tcPr>
          <w:p w14:paraId="5CBD193F" w14:textId="3069BCEC"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44.476</w:t>
            </w:r>
          </w:p>
        </w:tc>
        <w:tc>
          <w:tcPr>
            <w:tcW w:w="1097" w:type="dxa"/>
            <w:tcBorders>
              <w:top w:val="single" w:sz="4" w:space="0" w:color="FFFFFF"/>
              <w:left w:val="single" w:sz="4" w:space="0" w:color="FFFFFF"/>
              <w:bottom w:val="single" w:sz="4" w:space="0" w:color="FFFFFF"/>
              <w:right w:val="single" w:sz="4" w:space="0" w:color="FFFFFF"/>
            </w:tcBorders>
            <w:vAlign w:val="bottom"/>
          </w:tcPr>
          <w:p w14:paraId="5D7E7468" w14:textId="63816813"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42.013</w:t>
            </w:r>
          </w:p>
        </w:tc>
      </w:tr>
      <w:tr w:rsidR="00C856A9" w14:paraId="6D1BA899" w14:textId="77777777" w:rsidTr="00C856A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6A31BC" w14:textId="77777777" w:rsidR="00C856A9" w:rsidRDefault="00C856A9" w:rsidP="00C856A9">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1102E233" w14:textId="77777777" w:rsid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36AC7D65" w14:textId="76827F89"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75.284</w:t>
            </w:r>
          </w:p>
        </w:tc>
        <w:tc>
          <w:tcPr>
            <w:tcW w:w="0" w:type="auto"/>
            <w:tcBorders>
              <w:top w:val="single" w:sz="4" w:space="0" w:color="FFFFFF"/>
              <w:left w:val="single" w:sz="4" w:space="0" w:color="FFFFFF"/>
              <w:bottom w:val="single" w:sz="4" w:space="0" w:color="FFFFFF"/>
              <w:right w:val="single" w:sz="4" w:space="0" w:color="FFFFFF"/>
            </w:tcBorders>
            <w:vAlign w:val="bottom"/>
          </w:tcPr>
          <w:p w14:paraId="12534E61" w14:textId="0763946C"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74.841</w:t>
            </w:r>
          </w:p>
        </w:tc>
        <w:tc>
          <w:tcPr>
            <w:tcW w:w="828" w:type="dxa"/>
            <w:tcBorders>
              <w:top w:val="single" w:sz="4" w:space="0" w:color="FFFFFF"/>
              <w:left w:val="single" w:sz="4" w:space="0" w:color="FFFFFF"/>
              <w:bottom w:val="single" w:sz="4" w:space="0" w:color="FFFFFF"/>
              <w:right w:val="single" w:sz="4" w:space="0" w:color="FFFFFF"/>
            </w:tcBorders>
            <w:vAlign w:val="bottom"/>
          </w:tcPr>
          <w:p w14:paraId="20F2AC0B" w14:textId="1241AB35"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68.84</w:t>
            </w:r>
          </w:p>
        </w:tc>
        <w:tc>
          <w:tcPr>
            <w:tcW w:w="1097" w:type="dxa"/>
            <w:tcBorders>
              <w:top w:val="single" w:sz="4" w:space="0" w:color="FFFFFF"/>
              <w:left w:val="single" w:sz="4" w:space="0" w:color="FFFFFF"/>
              <w:bottom w:val="single" w:sz="4" w:space="0" w:color="FFFFFF"/>
              <w:right w:val="single" w:sz="4" w:space="0" w:color="FFFFFF"/>
            </w:tcBorders>
            <w:vAlign w:val="bottom"/>
          </w:tcPr>
          <w:p w14:paraId="18BEDC71" w14:textId="7C51DE07"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74.301</w:t>
            </w:r>
          </w:p>
        </w:tc>
      </w:tr>
      <w:tr w:rsidR="00C856A9" w14:paraId="4ACA1E88" w14:textId="77777777" w:rsidTr="00C856A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91FF5B5" w14:textId="77777777" w:rsidR="00C856A9" w:rsidRDefault="00C856A9" w:rsidP="00C856A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A2211F9" w14:textId="77777777" w:rsid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818428A" w14:textId="6BBFA136"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32.023</w:t>
            </w:r>
          </w:p>
        </w:tc>
        <w:tc>
          <w:tcPr>
            <w:tcW w:w="0" w:type="auto"/>
            <w:tcBorders>
              <w:top w:val="triple" w:sz="4" w:space="0" w:color="auto"/>
              <w:left w:val="single" w:sz="4" w:space="0" w:color="FFFFFF"/>
              <w:bottom w:val="single" w:sz="4" w:space="0" w:color="FFFFFF"/>
              <w:right w:val="single" w:sz="4" w:space="0" w:color="FFFFFF"/>
            </w:tcBorders>
            <w:vAlign w:val="bottom"/>
          </w:tcPr>
          <w:p w14:paraId="65BD941A" w14:textId="31987966"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31.319</w:t>
            </w:r>
          </w:p>
        </w:tc>
        <w:tc>
          <w:tcPr>
            <w:tcW w:w="828" w:type="dxa"/>
            <w:tcBorders>
              <w:top w:val="triple" w:sz="4" w:space="0" w:color="auto"/>
              <w:left w:val="single" w:sz="4" w:space="0" w:color="FFFFFF"/>
              <w:bottom w:val="single" w:sz="4" w:space="0" w:color="FFFFFF"/>
              <w:right w:val="single" w:sz="4" w:space="0" w:color="FFFFFF"/>
            </w:tcBorders>
            <w:vAlign w:val="bottom"/>
          </w:tcPr>
          <w:p w14:paraId="34E79FD5" w14:textId="4175FD5F"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36.486</w:t>
            </w:r>
          </w:p>
        </w:tc>
        <w:tc>
          <w:tcPr>
            <w:tcW w:w="1097" w:type="dxa"/>
            <w:tcBorders>
              <w:top w:val="triple" w:sz="4" w:space="0" w:color="auto"/>
              <w:left w:val="single" w:sz="4" w:space="0" w:color="FFFFFF"/>
              <w:bottom w:val="single" w:sz="4" w:space="0" w:color="FFFFFF"/>
              <w:right w:val="single" w:sz="4" w:space="0" w:color="FFFFFF"/>
            </w:tcBorders>
            <w:vAlign w:val="bottom"/>
          </w:tcPr>
          <w:p w14:paraId="34EB87EB" w14:textId="6685EBA4"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31.466</w:t>
            </w:r>
          </w:p>
        </w:tc>
      </w:tr>
      <w:tr w:rsidR="00C856A9" w14:paraId="3321F853" w14:textId="77777777" w:rsidTr="00C856A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023148" w14:textId="77777777" w:rsidR="00C856A9" w:rsidRDefault="00C856A9" w:rsidP="00C856A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A2963E2" w14:textId="77777777" w:rsid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0E9AEF0" w14:textId="3AADF361"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75.284</w:t>
            </w:r>
          </w:p>
        </w:tc>
        <w:tc>
          <w:tcPr>
            <w:tcW w:w="0" w:type="auto"/>
            <w:tcBorders>
              <w:top w:val="single" w:sz="4" w:space="0" w:color="FFFFFF"/>
              <w:left w:val="single" w:sz="4" w:space="0" w:color="FFFFFF"/>
              <w:bottom w:val="single" w:sz="4" w:space="0" w:color="FFFFFF"/>
              <w:right w:val="single" w:sz="4" w:space="0" w:color="FFFFFF"/>
            </w:tcBorders>
            <w:vAlign w:val="bottom"/>
          </w:tcPr>
          <w:p w14:paraId="7FE92538" w14:textId="3E5EB34B"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74.841</w:t>
            </w:r>
          </w:p>
        </w:tc>
        <w:tc>
          <w:tcPr>
            <w:tcW w:w="828" w:type="dxa"/>
            <w:tcBorders>
              <w:top w:val="single" w:sz="4" w:space="0" w:color="FFFFFF"/>
              <w:left w:val="single" w:sz="4" w:space="0" w:color="FFFFFF"/>
              <w:bottom w:val="single" w:sz="4" w:space="0" w:color="FFFFFF"/>
              <w:right w:val="single" w:sz="4" w:space="0" w:color="FFFFFF"/>
            </w:tcBorders>
            <w:vAlign w:val="bottom"/>
          </w:tcPr>
          <w:p w14:paraId="2E45D519" w14:textId="52112308"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68.84</w:t>
            </w:r>
          </w:p>
        </w:tc>
        <w:tc>
          <w:tcPr>
            <w:tcW w:w="1097" w:type="dxa"/>
            <w:tcBorders>
              <w:top w:val="single" w:sz="4" w:space="0" w:color="FFFFFF"/>
              <w:left w:val="single" w:sz="4" w:space="0" w:color="FFFFFF"/>
              <w:bottom w:val="single" w:sz="4" w:space="0" w:color="FFFFFF"/>
              <w:right w:val="single" w:sz="4" w:space="0" w:color="FFFFFF"/>
            </w:tcBorders>
            <w:vAlign w:val="bottom"/>
          </w:tcPr>
          <w:p w14:paraId="480CEE62" w14:textId="7679BB20"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74.301</w:t>
            </w:r>
          </w:p>
        </w:tc>
      </w:tr>
      <w:tr w:rsidR="00C856A9" w14:paraId="06FB9D7C" w14:textId="77777777" w:rsidTr="00C856A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9405002" w14:textId="77777777" w:rsidR="00C856A9" w:rsidRDefault="00C856A9" w:rsidP="00C856A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34A3DFB" w14:textId="77777777" w:rsid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238BD8C" w14:textId="370CB6EF"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50.286</w:t>
            </w:r>
          </w:p>
        </w:tc>
        <w:tc>
          <w:tcPr>
            <w:tcW w:w="0" w:type="auto"/>
            <w:tcBorders>
              <w:top w:val="single" w:sz="4" w:space="0" w:color="FFFFFF"/>
              <w:left w:val="single" w:sz="4" w:space="0" w:color="FFFFFF"/>
              <w:bottom w:val="single" w:sz="4" w:space="0" w:color="FFFFFF"/>
              <w:right w:val="single" w:sz="4" w:space="0" w:color="FFFFFF"/>
            </w:tcBorders>
            <w:vAlign w:val="bottom"/>
          </w:tcPr>
          <w:p w14:paraId="55CC64F9" w14:textId="7DD2AF7C"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49.814</w:t>
            </w:r>
          </w:p>
        </w:tc>
        <w:tc>
          <w:tcPr>
            <w:tcW w:w="828" w:type="dxa"/>
            <w:tcBorders>
              <w:top w:val="single" w:sz="4" w:space="0" w:color="FFFFFF"/>
              <w:left w:val="single" w:sz="4" w:space="0" w:color="FFFFFF"/>
              <w:bottom w:val="single" w:sz="4" w:space="0" w:color="FFFFFF"/>
              <w:right w:val="single" w:sz="4" w:space="0" w:color="FFFFFF"/>
            </w:tcBorders>
            <w:vAlign w:val="bottom"/>
          </w:tcPr>
          <w:p w14:paraId="1D4A7862" w14:textId="16A31EE3"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51.155</w:t>
            </w:r>
          </w:p>
        </w:tc>
        <w:tc>
          <w:tcPr>
            <w:tcW w:w="1097" w:type="dxa"/>
            <w:tcBorders>
              <w:top w:val="single" w:sz="4" w:space="0" w:color="FFFFFF"/>
              <w:left w:val="single" w:sz="4" w:space="0" w:color="FFFFFF"/>
              <w:bottom w:val="single" w:sz="4" w:space="0" w:color="FFFFFF"/>
              <w:right w:val="single" w:sz="4" w:space="0" w:color="FFFFFF"/>
            </w:tcBorders>
            <w:vAlign w:val="bottom"/>
          </w:tcPr>
          <w:p w14:paraId="4CF8FC80" w14:textId="0AE4A13E"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50.614</w:t>
            </w:r>
          </w:p>
        </w:tc>
      </w:tr>
    </w:tbl>
    <w:p w14:paraId="7DD54F7F" w14:textId="77777777" w:rsidR="006B367D" w:rsidRDefault="006B367D" w:rsidP="006B367D">
      <w:pPr>
        <w:rPr>
          <w:lang w:val="en-US"/>
        </w:rPr>
      </w:pPr>
      <w:r>
        <w:rPr>
          <w:lang w:val="en-US"/>
        </w:rPr>
        <w:t xml:space="preserve"> </w:t>
      </w:r>
    </w:p>
    <w:p w14:paraId="7B57B6D7" w14:textId="19AEA4C9" w:rsidR="006B367D" w:rsidRDefault="006B367D" w:rsidP="006B367D">
      <w:r>
        <w:t>As an example, Figure 8.4.3.4-1 provides Rate-Quality curves and BD rate gain for vmaf of AV1 with S4-AV1-01 against H.264/AVC HM with configuration S4-JM-01 for reference sequence S4-R01.</w:t>
      </w:r>
    </w:p>
    <w:p w14:paraId="6F0E521C" w14:textId="000A7289" w:rsidR="006B367D" w:rsidRDefault="00D04732" w:rsidP="006B367D">
      <w:pPr>
        <w:pStyle w:val="TH"/>
      </w:pPr>
      <w:r>
        <w:rPr>
          <w:noProof/>
        </w:rPr>
        <w:lastRenderedPageBreak/>
        <w:drawing>
          <wp:inline distT="0" distB="0" distL="0" distR="0" wp14:anchorId="3719E32E" wp14:editId="0883E338">
            <wp:extent cx="6115050" cy="2447925"/>
            <wp:effectExtent l="0" t="0" r="0" b="9525"/>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370EDB1" w14:textId="2724A057" w:rsidR="006B367D" w:rsidRDefault="006B367D" w:rsidP="006B367D">
      <w:pPr>
        <w:pStyle w:val="TH"/>
      </w:pPr>
      <w:r>
        <w:t>Figure 8.4.3.4-1 Rate-Quality curves and BD rate gain for vmaf of AV1 with S4-AV1-01 against H.264/AVC HM with configuration S4-JM-01 for reference sequence S4-R01</w:t>
      </w:r>
    </w:p>
    <w:p w14:paraId="6E5B59F8" w14:textId="6EB79980" w:rsidR="006B367D" w:rsidRDefault="006B367D" w:rsidP="006B367D">
      <w:r>
        <w:t>As a another example, Figure 8.4.3.4-2 provides Rate-Quality curves and BD rate gain for vmaf of AV1 with S4-HM-02 against H.264/AVC HM with configuration S4-JM-02 for reference sequence S4-R01.</w:t>
      </w:r>
    </w:p>
    <w:p w14:paraId="4197618D" w14:textId="6B2B6425" w:rsidR="006B367D" w:rsidRDefault="00D04732" w:rsidP="006B367D">
      <w:pPr>
        <w:pStyle w:val="TH"/>
      </w:pPr>
      <w:r>
        <w:rPr>
          <w:noProof/>
        </w:rPr>
        <w:drawing>
          <wp:inline distT="0" distB="0" distL="0" distR="0" wp14:anchorId="127A4DFA" wp14:editId="20B47E06">
            <wp:extent cx="6115050" cy="2447925"/>
            <wp:effectExtent l="0" t="0" r="0" b="952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67862BC5" w14:textId="75DF2DD5" w:rsidR="006B367D" w:rsidRDefault="006B367D" w:rsidP="006B367D">
      <w:pPr>
        <w:pStyle w:val="TH"/>
      </w:pPr>
      <w:r>
        <w:t>Figure 8.4.3.4-2 Rate-Quality curves and BD rate gain for vmaf of AV1 with S4-AV1-02 against H.264/AVC HM with configuration S4-JM-02 for reference sequence S4-R01</w:t>
      </w:r>
    </w:p>
    <w:p w14:paraId="214A24B2" w14:textId="212BFE95" w:rsidR="006B367D" w:rsidRDefault="006B367D" w:rsidP="006B367D">
      <w:r>
        <w:t>All Rate-Quality curves and BD rate gain plots are provided in the attachment as well as online here https://dash-large-files.akamaized.net/WAVE/3GPP/5GVideo/Bitstreams/Scenario-4-Sharing/AV1/Characterization/.</w:t>
      </w:r>
    </w:p>
    <w:p w14:paraId="346E8B5E" w14:textId="09DBE533" w:rsidR="006B367D" w:rsidRDefault="006B367D" w:rsidP="006B367D">
      <w:pPr>
        <w:pStyle w:val="Heading4"/>
      </w:pPr>
      <w:bookmarkStart w:id="716" w:name="_Toc100838011"/>
      <w:r>
        <w:t>8.4.3.5</w:t>
      </w:r>
      <w:r>
        <w:tab/>
        <w:t>Scenario 5: Online Gaming</w:t>
      </w:r>
      <w:bookmarkEnd w:id="716"/>
    </w:p>
    <w:p w14:paraId="0FE572AA" w14:textId="31BE8791" w:rsidR="006B367D" w:rsidRDefault="006B367D" w:rsidP="006B367D">
      <w:r>
        <w:t xml:space="preserve">This clause provides characterization of AV1 mode configurations against H.264/AVC for Scenario 5 Online Gaming. In particular, </w:t>
      </w:r>
    </w:p>
    <w:p w14:paraId="706C8B3E" w14:textId="530FBAAF" w:rsidR="006B367D" w:rsidRDefault="006B367D" w:rsidP="006B367D">
      <w:pPr>
        <w:pStyle w:val="B1"/>
        <w:numPr>
          <w:ilvl w:val="0"/>
          <w:numId w:val="2"/>
        </w:numPr>
      </w:pPr>
      <w:r>
        <w:t xml:space="preserve">Table 8.4.3.5-1 provides the BD rate gain of AV1 with S5-HM-01 against H.264/AVC with configuration S5-JM-01, i.e. with the online gaming scenario reference sequences and no fixed </w:t>
      </w:r>
      <w:r w:rsidR="007F562D">
        <w:t>random access</w:t>
      </w:r>
      <w:r>
        <w:t>.</w:t>
      </w:r>
    </w:p>
    <w:p w14:paraId="0F26BF2A" w14:textId="1D79A08C" w:rsidR="006B367D" w:rsidRDefault="006B367D" w:rsidP="006B367D">
      <w:pPr>
        <w:pStyle w:val="B1"/>
        <w:numPr>
          <w:ilvl w:val="0"/>
          <w:numId w:val="2"/>
        </w:numPr>
      </w:pPr>
      <w:r>
        <w:t xml:space="preserve">Table 8.4.3.5-2 provides the BD rate gain of AV1 with S5-HM-02 against H.264/AVC with configuration S5-JM-02, i.e. with the online gaming scenario reference sequences with fixed </w:t>
      </w:r>
      <w:r w:rsidR="007F562D">
        <w:t>Random access</w:t>
      </w:r>
      <w:r>
        <w:t xml:space="preserve"> every second.</w:t>
      </w:r>
    </w:p>
    <w:p w14:paraId="5C8068A0" w14:textId="5E10CD96" w:rsidR="006B367D" w:rsidRDefault="006B367D" w:rsidP="006B367D">
      <w:pPr>
        <w:pStyle w:val="TH"/>
        <w:ind w:left="284"/>
      </w:pPr>
      <w:r>
        <w:lastRenderedPageBreak/>
        <w:t xml:space="preserve">Table 8.4.3.5-1 BD rate gain of AV1 with S5-AV1-01 against H.264/AVC with configuration S5-JM-01, i.e. with the online gaming scenario reference sequences and no fixed </w:t>
      </w:r>
      <w:r w:rsidR="007F562D">
        <w:t>random access</w:t>
      </w:r>
    </w:p>
    <w:tbl>
      <w:tblPr>
        <w:tblStyle w:val="GridTable5Dark-Accent3"/>
        <w:tblW w:w="0" w:type="auto"/>
        <w:jc w:val="center"/>
        <w:tblLook w:val="04A0" w:firstRow="1" w:lastRow="0" w:firstColumn="1" w:lastColumn="0" w:noHBand="0" w:noVBand="1"/>
      </w:tblPr>
      <w:tblGrid>
        <w:gridCol w:w="2062"/>
        <w:gridCol w:w="2039"/>
        <w:gridCol w:w="828"/>
        <w:gridCol w:w="828"/>
      </w:tblGrid>
      <w:tr w:rsidR="006B367D" w14:paraId="76848B84"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53AAF12"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75B236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E6AD6E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63C42321"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782B0A" w14:paraId="7B2974A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E941AF" w14:textId="77777777" w:rsidR="00782B0A" w:rsidRDefault="00782B0A" w:rsidP="00782B0A">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7089C4CB" w14:textId="77777777" w:rsid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704F8100" w14:textId="51CC35B5"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51.19</w:t>
            </w:r>
          </w:p>
        </w:tc>
        <w:tc>
          <w:tcPr>
            <w:tcW w:w="0" w:type="auto"/>
            <w:tcBorders>
              <w:top w:val="single" w:sz="4" w:space="0" w:color="FFFFFF"/>
              <w:left w:val="single" w:sz="4" w:space="0" w:color="FFFFFF"/>
              <w:bottom w:val="single" w:sz="4" w:space="0" w:color="FFFFFF"/>
              <w:right w:val="single" w:sz="4" w:space="0" w:color="FFFFFF"/>
            </w:tcBorders>
            <w:vAlign w:val="bottom"/>
          </w:tcPr>
          <w:p w14:paraId="3514D483" w14:textId="223540D0"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49.58</w:t>
            </w:r>
          </w:p>
        </w:tc>
      </w:tr>
      <w:tr w:rsidR="00782B0A" w14:paraId="35EA801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6C8343" w14:textId="77777777" w:rsidR="00782B0A" w:rsidRDefault="00782B0A" w:rsidP="00782B0A">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5DF44022" w14:textId="77777777" w:rsid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7E4D4B4A" w14:textId="70044027"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43.974</w:t>
            </w:r>
          </w:p>
        </w:tc>
        <w:tc>
          <w:tcPr>
            <w:tcW w:w="0" w:type="auto"/>
            <w:tcBorders>
              <w:top w:val="single" w:sz="4" w:space="0" w:color="FFFFFF"/>
              <w:left w:val="single" w:sz="4" w:space="0" w:color="FFFFFF"/>
              <w:bottom w:val="single" w:sz="4" w:space="0" w:color="FFFFFF"/>
              <w:right w:val="single" w:sz="4" w:space="0" w:color="FFFFFF"/>
            </w:tcBorders>
            <w:vAlign w:val="bottom"/>
          </w:tcPr>
          <w:p w14:paraId="764E539C" w14:textId="6E1E1B24"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39.702</w:t>
            </w:r>
          </w:p>
        </w:tc>
      </w:tr>
      <w:tr w:rsidR="00782B0A" w14:paraId="5CC1CFA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407B93" w14:textId="77777777" w:rsidR="00782B0A" w:rsidRDefault="00782B0A" w:rsidP="00782B0A">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44D176FE" w14:textId="77777777" w:rsid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32CEB7C8" w14:textId="14042167"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53.189</w:t>
            </w:r>
          </w:p>
        </w:tc>
        <w:tc>
          <w:tcPr>
            <w:tcW w:w="0" w:type="auto"/>
            <w:tcBorders>
              <w:top w:val="single" w:sz="4" w:space="0" w:color="FFFFFF"/>
              <w:left w:val="single" w:sz="4" w:space="0" w:color="FFFFFF"/>
              <w:bottom w:val="single" w:sz="4" w:space="0" w:color="FFFFFF"/>
              <w:right w:val="single" w:sz="4" w:space="0" w:color="FFFFFF"/>
            </w:tcBorders>
            <w:vAlign w:val="bottom"/>
          </w:tcPr>
          <w:p w14:paraId="3F6D3CC9" w14:textId="7D82207D"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50.932</w:t>
            </w:r>
          </w:p>
        </w:tc>
      </w:tr>
      <w:tr w:rsidR="00782B0A" w14:paraId="6C5E674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47EAF9" w14:textId="77777777" w:rsidR="00782B0A" w:rsidRDefault="00782B0A" w:rsidP="00782B0A">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C0E19DD" w14:textId="77777777" w:rsid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74031118" w14:textId="042564D5"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59.613</w:t>
            </w:r>
          </w:p>
        </w:tc>
        <w:tc>
          <w:tcPr>
            <w:tcW w:w="0" w:type="auto"/>
            <w:tcBorders>
              <w:top w:val="single" w:sz="4" w:space="0" w:color="FFFFFF"/>
              <w:left w:val="single" w:sz="4" w:space="0" w:color="FFFFFF"/>
              <w:bottom w:val="single" w:sz="4" w:space="0" w:color="FFFFFF"/>
              <w:right w:val="single" w:sz="4" w:space="0" w:color="FFFFFF"/>
            </w:tcBorders>
            <w:vAlign w:val="bottom"/>
          </w:tcPr>
          <w:p w14:paraId="34B3AF72" w14:textId="2999F7F4"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58.74</w:t>
            </w:r>
          </w:p>
        </w:tc>
      </w:tr>
      <w:tr w:rsidR="00782B0A" w14:paraId="46C13B2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ACF7D7" w14:textId="77777777" w:rsidR="00782B0A" w:rsidRDefault="00782B0A" w:rsidP="00782B0A">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12ACE66C" w14:textId="77777777" w:rsid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0E1085B2" w14:textId="12CA0470"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53.432</w:t>
            </w:r>
          </w:p>
        </w:tc>
        <w:tc>
          <w:tcPr>
            <w:tcW w:w="0" w:type="auto"/>
            <w:tcBorders>
              <w:top w:val="single" w:sz="4" w:space="0" w:color="FFFFFF"/>
              <w:left w:val="single" w:sz="4" w:space="0" w:color="FFFFFF"/>
              <w:bottom w:val="single" w:sz="4" w:space="0" w:color="FFFFFF"/>
              <w:right w:val="single" w:sz="4" w:space="0" w:color="FFFFFF"/>
            </w:tcBorders>
            <w:vAlign w:val="bottom"/>
          </w:tcPr>
          <w:p w14:paraId="2AE5A394" w14:textId="6B190A63"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52.024</w:t>
            </w:r>
          </w:p>
        </w:tc>
      </w:tr>
      <w:tr w:rsidR="00782B0A" w14:paraId="1C8002A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0757ED" w14:textId="77777777" w:rsidR="00782B0A" w:rsidRDefault="00782B0A" w:rsidP="00782B0A">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7AC51C99" w14:textId="77777777" w:rsid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76E7235F" w14:textId="3AB05FAB"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33.759</w:t>
            </w:r>
          </w:p>
        </w:tc>
        <w:tc>
          <w:tcPr>
            <w:tcW w:w="0" w:type="auto"/>
            <w:tcBorders>
              <w:top w:val="single" w:sz="4" w:space="0" w:color="FFFFFF"/>
              <w:left w:val="single" w:sz="4" w:space="0" w:color="FFFFFF"/>
              <w:bottom w:val="single" w:sz="4" w:space="0" w:color="FFFFFF"/>
              <w:right w:val="single" w:sz="4" w:space="0" w:color="FFFFFF"/>
            </w:tcBorders>
            <w:vAlign w:val="bottom"/>
          </w:tcPr>
          <w:p w14:paraId="1C44F537" w14:textId="1B52E596"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30.067</w:t>
            </w:r>
          </w:p>
        </w:tc>
      </w:tr>
      <w:tr w:rsidR="00782B0A" w14:paraId="3AF23501"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F2283D" w14:textId="77777777" w:rsidR="00782B0A" w:rsidRDefault="00782B0A" w:rsidP="00782B0A">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5FEA41E" w14:textId="77777777" w:rsid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74EB0BC1" w14:textId="563E6363"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45.451</w:t>
            </w:r>
          </w:p>
        </w:tc>
        <w:tc>
          <w:tcPr>
            <w:tcW w:w="0" w:type="auto"/>
            <w:tcBorders>
              <w:top w:val="single" w:sz="4" w:space="0" w:color="FFFFFF"/>
              <w:left w:val="single" w:sz="4" w:space="0" w:color="FFFFFF"/>
              <w:bottom w:val="single" w:sz="4" w:space="0" w:color="FFFFFF"/>
              <w:right w:val="single" w:sz="4" w:space="0" w:color="FFFFFF"/>
            </w:tcBorders>
            <w:vAlign w:val="bottom"/>
          </w:tcPr>
          <w:p w14:paraId="782EEACA" w14:textId="3277BA23"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40.422</w:t>
            </w:r>
          </w:p>
        </w:tc>
      </w:tr>
      <w:tr w:rsidR="00782B0A" w14:paraId="5A4E1D1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E8374F" w14:textId="77777777" w:rsidR="00782B0A" w:rsidRDefault="00782B0A" w:rsidP="00782B0A">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7F9ECAA1" w14:textId="77777777" w:rsid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09D0894A" w14:textId="362C9D25"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42.66</w:t>
            </w:r>
          </w:p>
        </w:tc>
        <w:tc>
          <w:tcPr>
            <w:tcW w:w="0" w:type="auto"/>
            <w:tcBorders>
              <w:top w:val="single" w:sz="4" w:space="0" w:color="FFFFFF"/>
              <w:left w:val="single" w:sz="4" w:space="0" w:color="FFFFFF"/>
              <w:bottom w:val="single" w:sz="4" w:space="0" w:color="FFFFFF"/>
              <w:right w:val="single" w:sz="4" w:space="0" w:color="FFFFFF"/>
            </w:tcBorders>
            <w:vAlign w:val="bottom"/>
          </w:tcPr>
          <w:p w14:paraId="202F86AB" w14:textId="68955268"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39.631</w:t>
            </w:r>
          </w:p>
        </w:tc>
      </w:tr>
      <w:tr w:rsidR="00782B0A" w14:paraId="7DCA2E9B"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BF0CCC" w14:textId="77777777" w:rsidR="00782B0A" w:rsidRDefault="00782B0A" w:rsidP="00782B0A">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195A90E1" w14:textId="77777777" w:rsid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4274C602" w14:textId="438741F0"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47.381</w:t>
            </w:r>
          </w:p>
        </w:tc>
        <w:tc>
          <w:tcPr>
            <w:tcW w:w="0" w:type="auto"/>
            <w:tcBorders>
              <w:top w:val="single" w:sz="4" w:space="0" w:color="FFFFFF"/>
              <w:left w:val="single" w:sz="4" w:space="0" w:color="FFFFFF"/>
              <w:bottom w:val="single" w:sz="4" w:space="0" w:color="FFFFFF"/>
              <w:right w:val="single" w:sz="4" w:space="0" w:color="FFFFFF"/>
            </w:tcBorders>
            <w:vAlign w:val="bottom"/>
          </w:tcPr>
          <w:p w14:paraId="14DD0309" w14:textId="36F96C14"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41.335</w:t>
            </w:r>
          </w:p>
        </w:tc>
      </w:tr>
      <w:tr w:rsidR="00782B0A" w14:paraId="13C9868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6AF54E" w14:textId="77777777" w:rsidR="00782B0A" w:rsidRDefault="00782B0A" w:rsidP="00782B0A">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32519B10" w14:textId="77777777" w:rsid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7FB67399" w14:textId="19B41794"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55.433</w:t>
            </w:r>
          </w:p>
        </w:tc>
        <w:tc>
          <w:tcPr>
            <w:tcW w:w="0" w:type="auto"/>
            <w:tcBorders>
              <w:top w:val="single" w:sz="4" w:space="0" w:color="FFFFFF"/>
              <w:left w:val="single" w:sz="4" w:space="0" w:color="FFFFFF"/>
              <w:bottom w:val="single" w:sz="4" w:space="0" w:color="FFFFFF"/>
              <w:right w:val="single" w:sz="4" w:space="0" w:color="FFFFFF"/>
            </w:tcBorders>
            <w:vAlign w:val="bottom"/>
          </w:tcPr>
          <w:p w14:paraId="157DBD08" w14:textId="2CF95A37"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52.526</w:t>
            </w:r>
          </w:p>
        </w:tc>
      </w:tr>
      <w:tr w:rsidR="00782B0A" w14:paraId="2BBAD3D9"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3B4389" w14:textId="77777777" w:rsidR="00782B0A" w:rsidRDefault="00782B0A" w:rsidP="00782B0A">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3D9AABB9" w14:textId="77777777" w:rsid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71BAA096" w14:textId="7506B476"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46.174</w:t>
            </w:r>
          </w:p>
        </w:tc>
        <w:tc>
          <w:tcPr>
            <w:tcW w:w="0" w:type="auto"/>
            <w:tcBorders>
              <w:top w:val="single" w:sz="4" w:space="0" w:color="FFFFFF"/>
              <w:left w:val="single" w:sz="4" w:space="0" w:color="FFFFFF"/>
              <w:bottom w:val="single" w:sz="4" w:space="0" w:color="FFFFFF"/>
              <w:right w:val="single" w:sz="4" w:space="0" w:color="FFFFFF"/>
            </w:tcBorders>
            <w:vAlign w:val="bottom"/>
          </w:tcPr>
          <w:p w14:paraId="1FAF862B" w14:textId="1D4613D2"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40.985</w:t>
            </w:r>
          </w:p>
        </w:tc>
      </w:tr>
      <w:tr w:rsidR="00782B0A" w14:paraId="34545C4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5DF676" w14:textId="77777777" w:rsidR="00782B0A" w:rsidRDefault="00782B0A" w:rsidP="00782B0A">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64C4E368" w14:textId="77777777" w:rsid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7055051D" w14:textId="247329FF"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69.79</w:t>
            </w:r>
          </w:p>
        </w:tc>
        <w:tc>
          <w:tcPr>
            <w:tcW w:w="0" w:type="auto"/>
            <w:tcBorders>
              <w:top w:val="single" w:sz="4" w:space="0" w:color="FFFFFF"/>
              <w:left w:val="single" w:sz="4" w:space="0" w:color="FFFFFF"/>
              <w:bottom w:val="single" w:sz="4" w:space="0" w:color="FFFFFF"/>
              <w:right w:val="single" w:sz="4" w:space="0" w:color="FFFFFF"/>
            </w:tcBorders>
            <w:vAlign w:val="bottom"/>
          </w:tcPr>
          <w:p w14:paraId="08B21ECD" w14:textId="711ED2C8"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65.636</w:t>
            </w:r>
          </w:p>
        </w:tc>
      </w:tr>
      <w:tr w:rsidR="00782B0A" w14:paraId="28E46F10"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65571B" w14:textId="77777777" w:rsidR="00782B0A" w:rsidRDefault="00782B0A" w:rsidP="00782B0A">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01CB6095" w14:textId="77777777" w:rsid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7244E953" w14:textId="468936DF"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58.782</w:t>
            </w:r>
          </w:p>
        </w:tc>
        <w:tc>
          <w:tcPr>
            <w:tcW w:w="0" w:type="auto"/>
            <w:tcBorders>
              <w:top w:val="single" w:sz="4" w:space="0" w:color="FFFFFF"/>
              <w:left w:val="single" w:sz="4" w:space="0" w:color="FFFFFF"/>
              <w:bottom w:val="single" w:sz="4" w:space="0" w:color="FFFFFF"/>
              <w:right w:val="single" w:sz="4" w:space="0" w:color="FFFFFF"/>
            </w:tcBorders>
            <w:vAlign w:val="bottom"/>
          </w:tcPr>
          <w:p w14:paraId="58B81402" w14:textId="190AD85D"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55.277</w:t>
            </w:r>
          </w:p>
        </w:tc>
      </w:tr>
      <w:tr w:rsidR="00782B0A" w14:paraId="2E9AC7B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E858696" w14:textId="77777777" w:rsidR="00782B0A" w:rsidRDefault="00782B0A" w:rsidP="00782B0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3891729" w14:textId="77777777" w:rsid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D4A6498" w14:textId="501B28F9"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33.759</w:t>
            </w:r>
          </w:p>
        </w:tc>
        <w:tc>
          <w:tcPr>
            <w:tcW w:w="0" w:type="auto"/>
            <w:tcBorders>
              <w:top w:val="triple" w:sz="4" w:space="0" w:color="auto"/>
              <w:left w:val="single" w:sz="4" w:space="0" w:color="FFFFFF"/>
              <w:bottom w:val="single" w:sz="4" w:space="0" w:color="FFFFFF"/>
              <w:right w:val="single" w:sz="4" w:space="0" w:color="FFFFFF"/>
            </w:tcBorders>
            <w:vAlign w:val="bottom"/>
          </w:tcPr>
          <w:p w14:paraId="2A022038" w14:textId="3CFFB358"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30.067</w:t>
            </w:r>
          </w:p>
        </w:tc>
      </w:tr>
      <w:tr w:rsidR="00782B0A" w14:paraId="5C743AE1"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EC298C" w14:textId="77777777" w:rsidR="00782B0A" w:rsidRDefault="00782B0A" w:rsidP="00782B0A">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9029B94" w14:textId="77777777" w:rsid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4174DB1" w14:textId="38901D79"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69.79</w:t>
            </w:r>
          </w:p>
        </w:tc>
        <w:tc>
          <w:tcPr>
            <w:tcW w:w="0" w:type="auto"/>
            <w:tcBorders>
              <w:top w:val="single" w:sz="4" w:space="0" w:color="FFFFFF"/>
              <w:left w:val="single" w:sz="4" w:space="0" w:color="FFFFFF"/>
              <w:bottom w:val="single" w:sz="4" w:space="0" w:color="FFFFFF"/>
              <w:right w:val="single" w:sz="4" w:space="0" w:color="FFFFFF"/>
            </w:tcBorders>
            <w:vAlign w:val="bottom"/>
          </w:tcPr>
          <w:p w14:paraId="7D0C505F" w14:textId="0BC77105"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65.636</w:t>
            </w:r>
          </w:p>
        </w:tc>
      </w:tr>
      <w:tr w:rsidR="00782B0A" w14:paraId="304E020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203B901" w14:textId="77777777" w:rsidR="00782B0A" w:rsidRDefault="00782B0A" w:rsidP="00782B0A">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3DD5174" w14:textId="77777777" w:rsid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C8A8CCF" w14:textId="7D4779EB"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50.833</w:t>
            </w:r>
          </w:p>
        </w:tc>
        <w:tc>
          <w:tcPr>
            <w:tcW w:w="0" w:type="auto"/>
            <w:tcBorders>
              <w:top w:val="single" w:sz="4" w:space="0" w:color="FFFFFF"/>
              <w:left w:val="single" w:sz="4" w:space="0" w:color="FFFFFF"/>
              <w:bottom w:val="single" w:sz="4" w:space="0" w:color="FFFFFF"/>
              <w:right w:val="single" w:sz="4" w:space="0" w:color="FFFFFF"/>
            </w:tcBorders>
            <w:vAlign w:val="bottom"/>
          </w:tcPr>
          <w:p w14:paraId="5A48A77B" w14:textId="3A1D39E9"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47.451</w:t>
            </w:r>
          </w:p>
        </w:tc>
      </w:tr>
    </w:tbl>
    <w:p w14:paraId="3BB1D443" w14:textId="77777777" w:rsidR="006B367D" w:rsidRDefault="006B367D" w:rsidP="006B367D">
      <w:pPr>
        <w:pStyle w:val="EditorsNote"/>
        <w:ind w:left="0" w:firstLine="0"/>
      </w:pPr>
    </w:p>
    <w:p w14:paraId="3028EDE0" w14:textId="45ABCC35" w:rsidR="006B367D" w:rsidRDefault="006B367D" w:rsidP="006B367D">
      <w:pPr>
        <w:pStyle w:val="TH"/>
        <w:ind w:left="284"/>
      </w:pPr>
      <w:r>
        <w:t xml:space="preserve">Table 8.4.3.5-2 BD rate gain of AV1 with S5-AV1-02 against H.264/AVC with configuration S5-JM-02, i.e. with the online gaming scenario reference sequences and fixed </w:t>
      </w:r>
      <w:r w:rsidR="007F562D">
        <w:t>random access</w:t>
      </w:r>
      <w:r>
        <w:t xml:space="preserve"> every second</w:t>
      </w:r>
    </w:p>
    <w:tbl>
      <w:tblPr>
        <w:tblStyle w:val="GridTable5Dark-Accent3"/>
        <w:tblW w:w="0" w:type="auto"/>
        <w:jc w:val="center"/>
        <w:tblLook w:val="04A0" w:firstRow="1" w:lastRow="0" w:firstColumn="1" w:lastColumn="0" w:noHBand="0" w:noVBand="1"/>
      </w:tblPr>
      <w:tblGrid>
        <w:gridCol w:w="2062"/>
        <w:gridCol w:w="2039"/>
        <w:gridCol w:w="828"/>
        <w:gridCol w:w="828"/>
      </w:tblGrid>
      <w:tr w:rsidR="006B367D" w14:paraId="795C8C7A"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D3A748E"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6963EAF"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3CEF83E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4BA44E4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E166D3" w14:paraId="43EF5644"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862079" w14:textId="77777777" w:rsidR="00E166D3" w:rsidRDefault="00E166D3" w:rsidP="00E166D3">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2A98C169" w14:textId="77777777" w:rsid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4140B1EF" w14:textId="0E437E22"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47.211</w:t>
            </w:r>
          </w:p>
        </w:tc>
        <w:tc>
          <w:tcPr>
            <w:tcW w:w="0" w:type="auto"/>
            <w:tcBorders>
              <w:top w:val="single" w:sz="4" w:space="0" w:color="FFFFFF"/>
              <w:left w:val="single" w:sz="4" w:space="0" w:color="FFFFFF"/>
              <w:bottom w:val="single" w:sz="4" w:space="0" w:color="FFFFFF"/>
              <w:right w:val="single" w:sz="4" w:space="0" w:color="FFFFFF"/>
            </w:tcBorders>
            <w:vAlign w:val="bottom"/>
          </w:tcPr>
          <w:p w14:paraId="69F70107" w14:textId="4E4A93B3"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46.873</w:t>
            </w:r>
          </w:p>
        </w:tc>
      </w:tr>
      <w:tr w:rsidR="00E166D3" w14:paraId="6A9F2B3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CD37AF" w14:textId="77777777" w:rsidR="00E166D3" w:rsidRDefault="00E166D3" w:rsidP="00E166D3">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EDE0B45" w14:textId="77777777" w:rsid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77630F9C" w14:textId="1E112075"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41.043</w:t>
            </w:r>
          </w:p>
        </w:tc>
        <w:tc>
          <w:tcPr>
            <w:tcW w:w="0" w:type="auto"/>
            <w:tcBorders>
              <w:top w:val="single" w:sz="4" w:space="0" w:color="FFFFFF"/>
              <w:left w:val="single" w:sz="4" w:space="0" w:color="FFFFFF"/>
              <w:bottom w:val="single" w:sz="4" w:space="0" w:color="FFFFFF"/>
              <w:right w:val="single" w:sz="4" w:space="0" w:color="FFFFFF"/>
            </w:tcBorders>
            <w:vAlign w:val="bottom"/>
          </w:tcPr>
          <w:p w14:paraId="2E5AC0B2" w14:textId="1216E799"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39.303</w:t>
            </w:r>
          </w:p>
        </w:tc>
      </w:tr>
      <w:tr w:rsidR="00E166D3" w14:paraId="34271E40"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4A439B" w14:textId="77777777" w:rsidR="00E166D3" w:rsidRDefault="00E166D3" w:rsidP="00E166D3">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771094F4" w14:textId="77777777" w:rsid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522F5A63" w14:textId="13BF89D0"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49.148</w:t>
            </w:r>
          </w:p>
        </w:tc>
        <w:tc>
          <w:tcPr>
            <w:tcW w:w="0" w:type="auto"/>
            <w:tcBorders>
              <w:top w:val="single" w:sz="4" w:space="0" w:color="FFFFFF"/>
              <w:left w:val="single" w:sz="4" w:space="0" w:color="FFFFFF"/>
              <w:bottom w:val="single" w:sz="4" w:space="0" w:color="FFFFFF"/>
              <w:right w:val="single" w:sz="4" w:space="0" w:color="FFFFFF"/>
            </w:tcBorders>
            <w:vAlign w:val="bottom"/>
          </w:tcPr>
          <w:p w14:paraId="7DAB6AA4" w14:textId="3616B100"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48.685</w:t>
            </w:r>
          </w:p>
        </w:tc>
      </w:tr>
      <w:tr w:rsidR="00E166D3" w14:paraId="64A0677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C03CB7" w14:textId="77777777" w:rsidR="00E166D3" w:rsidRDefault="00E166D3" w:rsidP="00E166D3">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78E60C8C" w14:textId="77777777" w:rsid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2C7C4F6C" w14:textId="1F912EEF"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58.829</w:t>
            </w:r>
          </w:p>
        </w:tc>
        <w:tc>
          <w:tcPr>
            <w:tcW w:w="0" w:type="auto"/>
            <w:tcBorders>
              <w:top w:val="single" w:sz="4" w:space="0" w:color="FFFFFF"/>
              <w:left w:val="single" w:sz="4" w:space="0" w:color="FFFFFF"/>
              <w:bottom w:val="single" w:sz="4" w:space="0" w:color="FFFFFF"/>
              <w:right w:val="single" w:sz="4" w:space="0" w:color="FFFFFF"/>
            </w:tcBorders>
            <w:vAlign w:val="bottom"/>
          </w:tcPr>
          <w:p w14:paraId="37FF9FC0" w14:textId="1FC249D0"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59.413</w:t>
            </w:r>
          </w:p>
        </w:tc>
      </w:tr>
      <w:tr w:rsidR="00E166D3" w14:paraId="6663EF7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ADE41E" w14:textId="77777777" w:rsidR="00E166D3" w:rsidRDefault="00E166D3" w:rsidP="00E166D3">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42155353" w14:textId="77777777" w:rsid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472A7DE1" w14:textId="7B9672DF"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54.74</w:t>
            </w:r>
          </w:p>
        </w:tc>
        <w:tc>
          <w:tcPr>
            <w:tcW w:w="0" w:type="auto"/>
            <w:tcBorders>
              <w:top w:val="single" w:sz="4" w:space="0" w:color="FFFFFF"/>
              <w:left w:val="single" w:sz="4" w:space="0" w:color="FFFFFF"/>
              <w:bottom w:val="single" w:sz="4" w:space="0" w:color="FFFFFF"/>
              <w:right w:val="single" w:sz="4" w:space="0" w:color="FFFFFF"/>
            </w:tcBorders>
            <w:vAlign w:val="bottom"/>
          </w:tcPr>
          <w:p w14:paraId="442BFBB4" w14:textId="55C1CBB2"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54.887</w:t>
            </w:r>
          </w:p>
        </w:tc>
      </w:tr>
      <w:tr w:rsidR="00E166D3" w14:paraId="64D2030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E7C370" w14:textId="77777777" w:rsidR="00E166D3" w:rsidRDefault="00E166D3" w:rsidP="00E166D3">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30417389" w14:textId="77777777" w:rsid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59FA0C0F" w14:textId="06B06115"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33.552</w:t>
            </w:r>
          </w:p>
        </w:tc>
        <w:tc>
          <w:tcPr>
            <w:tcW w:w="0" w:type="auto"/>
            <w:tcBorders>
              <w:top w:val="single" w:sz="4" w:space="0" w:color="FFFFFF"/>
              <w:left w:val="single" w:sz="4" w:space="0" w:color="FFFFFF"/>
              <w:bottom w:val="single" w:sz="4" w:space="0" w:color="FFFFFF"/>
              <w:right w:val="single" w:sz="4" w:space="0" w:color="FFFFFF"/>
            </w:tcBorders>
            <w:vAlign w:val="bottom"/>
          </w:tcPr>
          <w:p w14:paraId="68AD8B9D" w14:textId="378907F2"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32.454</w:t>
            </w:r>
          </w:p>
        </w:tc>
      </w:tr>
      <w:tr w:rsidR="00E166D3" w14:paraId="01A94A81"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CA8964" w14:textId="77777777" w:rsidR="00E166D3" w:rsidRDefault="00E166D3" w:rsidP="00E166D3">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005B278" w14:textId="77777777" w:rsid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559C8A12" w14:textId="1F0293ED"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38.211</w:t>
            </w:r>
          </w:p>
        </w:tc>
        <w:tc>
          <w:tcPr>
            <w:tcW w:w="0" w:type="auto"/>
            <w:tcBorders>
              <w:top w:val="single" w:sz="4" w:space="0" w:color="FFFFFF"/>
              <w:left w:val="single" w:sz="4" w:space="0" w:color="FFFFFF"/>
              <w:bottom w:val="single" w:sz="4" w:space="0" w:color="FFFFFF"/>
              <w:right w:val="single" w:sz="4" w:space="0" w:color="FFFFFF"/>
            </w:tcBorders>
            <w:vAlign w:val="bottom"/>
          </w:tcPr>
          <w:p w14:paraId="7169C4A1" w14:textId="40F1A9BD"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35.371</w:t>
            </w:r>
          </w:p>
        </w:tc>
      </w:tr>
      <w:tr w:rsidR="00E166D3" w14:paraId="3B01EE4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9BEDA3" w14:textId="77777777" w:rsidR="00E166D3" w:rsidRDefault="00E166D3" w:rsidP="00E166D3">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36F85797" w14:textId="77777777" w:rsid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704504D5" w14:textId="12098BCF"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37.009</w:t>
            </w:r>
          </w:p>
        </w:tc>
        <w:tc>
          <w:tcPr>
            <w:tcW w:w="0" w:type="auto"/>
            <w:tcBorders>
              <w:top w:val="single" w:sz="4" w:space="0" w:color="FFFFFF"/>
              <w:left w:val="single" w:sz="4" w:space="0" w:color="FFFFFF"/>
              <w:bottom w:val="single" w:sz="4" w:space="0" w:color="FFFFFF"/>
              <w:right w:val="single" w:sz="4" w:space="0" w:color="FFFFFF"/>
            </w:tcBorders>
            <w:vAlign w:val="bottom"/>
          </w:tcPr>
          <w:p w14:paraId="22D75C70" w14:textId="13453701"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34.624</w:t>
            </w:r>
          </w:p>
        </w:tc>
      </w:tr>
      <w:tr w:rsidR="00E166D3" w14:paraId="0BF1E9F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201A53" w14:textId="77777777" w:rsidR="00E166D3" w:rsidRDefault="00E166D3" w:rsidP="00E166D3">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6E9EC2E2" w14:textId="77777777" w:rsid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5BA7450C" w14:textId="615BDAAF"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48.001</w:t>
            </w:r>
          </w:p>
        </w:tc>
        <w:tc>
          <w:tcPr>
            <w:tcW w:w="0" w:type="auto"/>
            <w:tcBorders>
              <w:top w:val="single" w:sz="4" w:space="0" w:color="FFFFFF"/>
              <w:left w:val="single" w:sz="4" w:space="0" w:color="FFFFFF"/>
              <w:bottom w:val="single" w:sz="4" w:space="0" w:color="FFFFFF"/>
              <w:right w:val="single" w:sz="4" w:space="0" w:color="FFFFFF"/>
            </w:tcBorders>
            <w:vAlign w:val="bottom"/>
          </w:tcPr>
          <w:p w14:paraId="3B10BB65" w14:textId="1BE143B1"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47.603</w:t>
            </w:r>
          </w:p>
        </w:tc>
      </w:tr>
      <w:tr w:rsidR="00E166D3" w14:paraId="435764E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A934CB" w14:textId="77777777" w:rsidR="00E166D3" w:rsidRDefault="00E166D3" w:rsidP="00E166D3">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285B32F4" w14:textId="77777777" w:rsid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4DBE80FF" w14:textId="2BEEA828"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53.539</w:t>
            </w:r>
          </w:p>
        </w:tc>
        <w:tc>
          <w:tcPr>
            <w:tcW w:w="0" w:type="auto"/>
            <w:tcBorders>
              <w:top w:val="single" w:sz="4" w:space="0" w:color="FFFFFF"/>
              <w:left w:val="single" w:sz="4" w:space="0" w:color="FFFFFF"/>
              <w:bottom w:val="single" w:sz="4" w:space="0" w:color="FFFFFF"/>
              <w:right w:val="single" w:sz="4" w:space="0" w:color="FFFFFF"/>
            </w:tcBorders>
            <w:vAlign w:val="bottom"/>
          </w:tcPr>
          <w:p w14:paraId="2067A5FB" w14:textId="7DB5CB9D"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49.686</w:t>
            </w:r>
          </w:p>
        </w:tc>
      </w:tr>
      <w:tr w:rsidR="00E166D3" w14:paraId="3EF8B07D"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AC5C549" w14:textId="77777777" w:rsidR="00E166D3" w:rsidRDefault="00E166D3" w:rsidP="00E166D3">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602E482D" w14:textId="77777777" w:rsid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6A93CB33" w14:textId="42513202"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48.842</w:t>
            </w:r>
          </w:p>
        </w:tc>
        <w:tc>
          <w:tcPr>
            <w:tcW w:w="0" w:type="auto"/>
            <w:tcBorders>
              <w:top w:val="single" w:sz="4" w:space="0" w:color="FFFFFF"/>
              <w:left w:val="single" w:sz="4" w:space="0" w:color="FFFFFF"/>
              <w:bottom w:val="single" w:sz="4" w:space="0" w:color="FFFFFF"/>
              <w:right w:val="single" w:sz="4" w:space="0" w:color="FFFFFF"/>
            </w:tcBorders>
            <w:vAlign w:val="bottom"/>
          </w:tcPr>
          <w:p w14:paraId="42E75019" w14:textId="3FF846D3"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46.685</w:t>
            </w:r>
          </w:p>
        </w:tc>
      </w:tr>
      <w:tr w:rsidR="00E166D3" w14:paraId="125E189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978A58" w14:textId="77777777" w:rsidR="00E166D3" w:rsidRDefault="00E166D3" w:rsidP="00E166D3">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01A33122" w14:textId="77777777" w:rsid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6CA08CB0" w14:textId="32C1ED29"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60.948</w:t>
            </w:r>
          </w:p>
        </w:tc>
        <w:tc>
          <w:tcPr>
            <w:tcW w:w="0" w:type="auto"/>
            <w:tcBorders>
              <w:top w:val="single" w:sz="4" w:space="0" w:color="FFFFFF"/>
              <w:left w:val="single" w:sz="4" w:space="0" w:color="FFFFFF"/>
              <w:bottom w:val="single" w:sz="4" w:space="0" w:color="FFFFFF"/>
              <w:right w:val="single" w:sz="4" w:space="0" w:color="FFFFFF"/>
            </w:tcBorders>
            <w:vAlign w:val="bottom"/>
          </w:tcPr>
          <w:p w14:paraId="664223A3" w14:textId="54B415EF"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58.707</w:t>
            </w:r>
          </w:p>
        </w:tc>
      </w:tr>
      <w:tr w:rsidR="00E166D3" w14:paraId="3DE4B49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E1C2FA" w14:textId="77777777" w:rsidR="00E166D3" w:rsidRDefault="00E166D3" w:rsidP="00E166D3">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7601C928" w14:textId="77777777" w:rsid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3D8F09A7" w14:textId="1BBA5C13"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46.441</w:t>
            </w:r>
          </w:p>
        </w:tc>
        <w:tc>
          <w:tcPr>
            <w:tcW w:w="0" w:type="auto"/>
            <w:tcBorders>
              <w:top w:val="single" w:sz="4" w:space="0" w:color="FFFFFF"/>
              <w:left w:val="single" w:sz="4" w:space="0" w:color="FFFFFF"/>
              <w:bottom w:val="single" w:sz="4" w:space="0" w:color="FFFFFF"/>
              <w:right w:val="single" w:sz="4" w:space="0" w:color="FFFFFF"/>
            </w:tcBorders>
            <w:vAlign w:val="bottom"/>
          </w:tcPr>
          <w:p w14:paraId="33722AE7" w14:textId="576B0E1B"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42.39</w:t>
            </w:r>
          </w:p>
        </w:tc>
      </w:tr>
      <w:tr w:rsidR="00E166D3" w14:paraId="22D53CE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9F0C213" w14:textId="77777777" w:rsidR="00E166D3" w:rsidRDefault="00E166D3" w:rsidP="00E166D3">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745215BC" w14:textId="77777777" w:rsid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C18CE67" w14:textId="41090D68"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33.552</w:t>
            </w:r>
          </w:p>
        </w:tc>
        <w:tc>
          <w:tcPr>
            <w:tcW w:w="0" w:type="auto"/>
            <w:tcBorders>
              <w:top w:val="triple" w:sz="4" w:space="0" w:color="auto"/>
              <w:left w:val="single" w:sz="4" w:space="0" w:color="FFFFFF"/>
              <w:bottom w:val="single" w:sz="4" w:space="0" w:color="FFFFFF"/>
              <w:right w:val="single" w:sz="4" w:space="0" w:color="FFFFFF"/>
            </w:tcBorders>
            <w:vAlign w:val="bottom"/>
          </w:tcPr>
          <w:p w14:paraId="2EB2F7B2" w14:textId="13542254"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32.454</w:t>
            </w:r>
          </w:p>
        </w:tc>
      </w:tr>
      <w:tr w:rsidR="00E166D3" w14:paraId="3F34642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8F6B6C" w14:textId="77777777" w:rsidR="00E166D3" w:rsidRDefault="00E166D3" w:rsidP="00E166D3">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E18FCD4" w14:textId="77777777" w:rsid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FA82EC0" w14:textId="1DB5B84D"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60.948</w:t>
            </w:r>
          </w:p>
        </w:tc>
        <w:tc>
          <w:tcPr>
            <w:tcW w:w="0" w:type="auto"/>
            <w:tcBorders>
              <w:top w:val="single" w:sz="4" w:space="0" w:color="FFFFFF"/>
              <w:left w:val="single" w:sz="4" w:space="0" w:color="FFFFFF"/>
              <w:bottom w:val="single" w:sz="4" w:space="0" w:color="FFFFFF"/>
              <w:right w:val="single" w:sz="4" w:space="0" w:color="FFFFFF"/>
            </w:tcBorders>
            <w:vAlign w:val="bottom"/>
          </w:tcPr>
          <w:p w14:paraId="52165E81" w14:textId="5F6C15E5"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59.413</w:t>
            </w:r>
          </w:p>
        </w:tc>
      </w:tr>
      <w:tr w:rsidR="00E166D3" w14:paraId="57A4665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7F2746C" w14:textId="77777777" w:rsidR="00E166D3" w:rsidRDefault="00E166D3" w:rsidP="00E166D3">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B6927AF" w14:textId="77777777" w:rsid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C240CE2" w14:textId="5090EDAC"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47.501</w:t>
            </w:r>
          </w:p>
        </w:tc>
        <w:tc>
          <w:tcPr>
            <w:tcW w:w="0" w:type="auto"/>
            <w:tcBorders>
              <w:top w:val="single" w:sz="4" w:space="0" w:color="FFFFFF"/>
              <w:left w:val="single" w:sz="4" w:space="0" w:color="FFFFFF"/>
              <w:bottom w:val="single" w:sz="4" w:space="0" w:color="FFFFFF"/>
              <w:right w:val="single" w:sz="4" w:space="0" w:color="FFFFFF"/>
            </w:tcBorders>
            <w:vAlign w:val="bottom"/>
          </w:tcPr>
          <w:p w14:paraId="6E0F2FA9" w14:textId="62FAC682"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45.899</w:t>
            </w:r>
          </w:p>
        </w:tc>
      </w:tr>
    </w:tbl>
    <w:p w14:paraId="58F82DA4" w14:textId="77777777" w:rsidR="006B367D" w:rsidRDefault="006B367D" w:rsidP="006B367D"/>
    <w:p w14:paraId="43FBD255" w14:textId="77777777" w:rsidR="006B367D" w:rsidRDefault="006B367D" w:rsidP="006B367D">
      <w:r>
        <w:t xml:space="preserve">As an example, </w:t>
      </w:r>
    </w:p>
    <w:p w14:paraId="2EC0D3FB" w14:textId="66772A4E" w:rsidR="006B367D" w:rsidRDefault="006B367D" w:rsidP="006B367D">
      <w:pPr>
        <w:pStyle w:val="B1"/>
        <w:numPr>
          <w:ilvl w:val="0"/>
          <w:numId w:val="2"/>
        </w:numPr>
      </w:pPr>
      <w:r>
        <w:t>Figure 8.4.3.5-1 provides Rate-Quality curves and BD rate gain for psnr of AV1 with S5-AV1-01 against H.264/AVC HM with configuration S5-JM-01 for reference sequence S5-R01</w:t>
      </w:r>
    </w:p>
    <w:p w14:paraId="36911A80" w14:textId="63E9EA65" w:rsidR="006B367D" w:rsidRDefault="006B367D" w:rsidP="006B367D">
      <w:pPr>
        <w:pStyle w:val="B1"/>
        <w:numPr>
          <w:ilvl w:val="0"/>
          <w:numId w:val="2"/>
        </w:numPr>
      </w:pPr>
      <w:r>
        <w:t>Figure 8.4.3.5-2 provides Rate-Quality curves and BD rate gain for psnr of AV1 with S5-AV1-02 against H.264/AVC HM with configuration S5-JM-02 for reference sequence S5-R01</w:t>
      </w:r>
    </w:p>
    <w:p w14:paraId="77B283ED" w14:textId="38327EB9" w:rsidR="006B367D" w:rsidRDefault="008A4C39" w:rsidP="006B367D">
      <w:pPr>
        <w:pStyle w:val="TH"/>
      </w:pPr>
      <w:r>
        <w:rPr>
          <w:noProof/>
        </w:rPr>
        <w:lastRenderedPageBreak/>
        <w:drawing>
          <wp:inline distT="0" distB="0" distL="0" distR="0" wp14:anchorId="5A24A101" wp14:editId="6689313A">
            <wp:extent cx="6115050" cy="2447925"/>
            <wp:effectExtent l="0" t="0" r="0"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67C1CBA" w14:textId="7F26FA3E" w:rsidR="006B367D" w:rsidRDefault="006B367D" w:rsidP="006B367D">
      <w:pPr>
        <w:pStyle w:val="TH"/>
      </w:pPr>
      <w:r>
        <w:t>Figure 8.4.3.5-1 Rate-Quality curves and BD rate gain for psnr of AV1 with S5-AV1-01 against H.264/AVC HM with configuration S5-JM-01 for reference sequence S5-R01</w:t>
      </w:r>
    </w:p>
    <w:p w14:paraId="3266C857" w14:textId="499E6010" w:rsidR="006B367D" w:rsidRDefault="00A3084E">
      <w:pPr>
        <w:pStyle w:val="TH"/>
      </w:pPr>
      <w:r>
        <w:rPr>
          <w:noProof/>
        </w:rPr>
        <w:drawing>
          <wp:inline distT="0" distB="0" distL="0" distR="0" wp14:anchorId="16F499A2" wp14:editId="11F84A62">
            <wp:extent cx="6115050" cy="2447925"/>
            <wp:effectExtent l="0" t="0" r="0" b="952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2C2070FF" w14:textId="68583D6F" w:rsidR="006B367D" w:rsidRDefault="006B367D" w:rsidP="006B367D">
      <w:pPr>
        <w:pStyle w:val="TH"/>
      </w:pPr>
      <w:r>
        <w:t>Figure 8.4.3.5-2 Rate-Quality curves and BD rate gain for psnr of AV1 with S5-AV1-02 against H.264/AVC HM with configuration S5-JM-02 for reference sequence S5-R01</w:t>
      </w:r>
    </w:p>
    <w:p w14:paraId="739BB3BC" w14:textId="34FDB5BF" w:rsidR="006B367D" w:rsidRDefault="006B367D" w:rsidP="006B367D">
      <w:r>
        <w:t>All Rate-Quality curves and BD rate gain plots are provided in the attachment as well as online here: https://dash-large-files.akamaized.net/WAVE/3GPP/5GVideo/Bitstreams/Scenario-5-Gaming/AV1/Characterization/.</w:t>
      </w:r>
    </w:p>
    <w:p w14:paraId="374B2FFA" w14:textId="306C3B6A" w:rsidR="006B367D" w:rsidRDefault="006B367D" w:rsidP="006B367D">
      <w:pPr>
        <w:pStyle w:val="Heading4"/>
      </w:pPr>
      <w:bookmarkStart w:id="717" w:name="_Toc100838012"/>
      <w:r>
        <w:t>8.4.3.6</w:t>
      </w:r>
      <w:r>
        <w:tab/>
        <w:t>Summary</w:t>
      </w:r>
      <w:bookmarkEnd w:id="717"/>
    </w:p>
    <w:p w14:paraId="5A7C6D40" w14:textId="6D2888F4" w:rsidR="006B367D" w:rsidRDefault="006B367D" w:rsidP="006B367D">
      <w:r>
        <w:t>Table 8.4.3.6-1 provides a summary of BD rate gain in psnr and vmaf of AV1 against H.264/AVC for different scenarios and configurations.</w:t>
      </w:r>
    </w:p>
    <w:p w14:paraId="72780B83" w14:textId="5E9EE765" w:rsidR="006B367D" w:rsidRDefault="006B367D" w:rsidP="006B367D">
      <w:pPr>
        <w:pStyle w:val="TH"/>
        <w:ind w:left="284"/>
      </w:pPr>
      <w:r>
        <w:lastRenderedPageBreak/>
        <w:t>Table 8.4.3.6-1 Summary of BD rate gain in psnr and vmaf of AV1 against H.264/AVC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gridCol w:w="1428"/>
        <w:gridCol w:w="1028"/>
        <w:gridCol w:w="1083"/>
      </w:tblGrid>
      <w:tr w:rsidR="006B367D" w14:paraId="45D4C10E"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25E8393" w14:textId="77777777" w:rsidR="006B367D" w:rsidRDefault="006B367D" w:rsidP="00604BFC">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7EEA4FE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w:t>
            </w:r>
            <w:r>
              <w:rPr>
                <w:rFonts w:cs="Arial"/>
                <w:sz w:val="20"/>
                <w:lang w:val="en-US"/>
              </w:rPr>
              <w:t>verage psnr</w:t>
            </w:r>
          </w:p>
        </w:tc>
        <w:tc>
          <w:tcPr>
            <w:tcW w:w="0" w:type="auto"/>
            <w:tcBorders>
              <w:bottom w:val="single" w:sz="4" w:space="0" w:color="FFFFFF"/>
            </w:tcBorders>
            <w:hideMark/>
          </w:tcPr>
          <w:p w14:paraId="7E0939C5"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min psnr</w:t>
            </w:r>
          </w:p>
        </w:tc>
        <w:tc>
          <w:tcPr>
            <w:tcW w:w="0" w:type="auto"/>
            <w:tcBorders>
              <w:bottom w:val="single" w:sz="4" w:space="0" w:color="FFFFFF"/>
            </w:tcBorders>
            <w:hideMark/>
          </w:tcPr>
          <w:p w14:paraId="42FA497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max psnr</w:t>
            </w:r>
          </w:p>
        </w:tc>
        <w:tc>
          <w:tcPr>
            <w:tcW w:w="0" w:type="auto"/>
            <w:tcBorders>
              <w:bottom w:val="single" w:sz="4" w:space="0" w:color="FFFFFF"/>
            </w:tcBorders>
            <w:hideMark/>
          </w:tcPr>
          <w:p w14:paraId="16E0CFF8"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average vmaf</w:t>
            </w:r>
          </w:p>
        </w:tc>
        <w:tc>
          <w:tcPr>
            <w:tcW w:w="0" w:type="auto"/>
            <w:tcBorders>
              <w:bottom w:val="single" w:sz="4" w:space="0" w:color="FFFFFF"/>
            </w:tcBorders>
            <w:hideMark/>
          </w:tcPr>
          <w:p w14:paraId="499714F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min vmaf</w:t>
            </w:r>
          </w:p>
        </w:tc>
        <w:tc>
          <w:tcPr>
            <w:tcW w:w="0" w:type="auto"/>
            <w:tcBorders>
              <w:bottom w:val="single" w:sz="4" w:space="0" w:color="FFFFFF"/>
            </w:tcBorders>
            <w:hideMark/>
          </w:tcPr>
          <w:p w14:paraId="440D1B15"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max vmaf</w:t>
            </w:r>
          </w:p>
        </w:tc>
      </w:tr>
      <w:tr w:rsidR="006B367D" w14:paraId="2DDEEFD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FF1A6B" w14:textId="77777777" w:rsidR="006B367D" w:rsidRDefault="006B367D" w:rsidP="00604BFC">
            <w:pPr>
              <w:pStyle w:val="TAH"/>
              <w:rPr>
                <w:rFonts w:cs="Arial"/>
                <w:sz w:val="20"/>
                <w:lang w:val="en-US"/>
              </w:rPr>
            </w:pPr>
            <w:r>
              <w:rPr>
                <w:rFonts w:cs="Arial"/>
                <w:sz w:val="20"/>
                <w:lang w:val="en-US"/>
              </w:rPr>
              <w:t>S1</w:t>
            </w:r>
          </w:p>
        </w:tc>
        <w:tc>
          <w:tcPr>
            <w:tcW w:w="0" w:type="auto"/>
            <w:tcBorders>
              <w:top w:val="single" w:sz="4" w:space="0" w:color="FFFFFF"/>
              <w:left w:val="single" w:sz="4" w:space="0" w:color="FFFFFF"/>
              <w:bottom w:val="single" w:sz="4" w:space="0" w:color="FFFFFF"/>
              <w:right w:val="single" w:sz="4" w:space="0" w:color="FFFFFF"/>
            </w:tcBorders>
          </w:tcPr>
          <w:p w14:paraId="0EA536AB" w14:textId="6409A991" w:rsidR="006B367D" w:rsidRDefault="000F1F4A"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53.26</w:t>
            </w:r>
            <w:r w:rsidR="00F71875">
              <w:rPr>
                <w:rFonts w:cs="Arial"/>
                <w:color w:val="000000"/>
                <w:sz w:val="20"/>
              </w:rPr>
              <w:t>9</w:t>
            </w:r>
          </w:p>
        </w:tc>
        <w:tc>
          <w:tcPr>
            <w:tcW w:w="0" w:type="auto"/>
            <w:tcBorders>
              <w:top w:val="single" w:sz="4" w:space="0" w:color="FFFFFF"/>
              <w:left w:val="single" w:sz="4" w:space="0" w:color="FFFFFF"/>
              <w:bottom w:val="single" w:sz="4" w:space="0" w:color="FFFFFF"/>
              <w:right w:val="single" w:sz="4" w:space="0" w:color="FFFFFF"/>
            </w:tcBorders>
            <w:vAlign w:val="bottom"/>
          </w:tcPr>
          <w:p w14:paraId="732EEFA5" w14:textId="61BB0FFE" w:rsidR="006B367D" w:rsidRDefault="000F1F4A"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29.07</w:t>
            </w:r>
            <w:r w:rsidR="00F71875">
              <w:rPr>
                <w:rFonts w:cs="Arial"/>
                <w:color w:val="000000"/>
                <w:sz w:val="20"/>
              </w:rPr>
              <w:t>5</w:t>
            </w:r>
          </w:p>
        </w:tc>
        <w:tc>
          <w:tcPr>
            <w:tcW w:w="0" w:type="auto"/>
            <w:tcBorders>
              <w:top w:val="single" w:sz="4" w:space="0" w:color="FFFFFF"/>
              <w:left w:val="single" w:sz="4" w:space="0" w:color="FFFFFF"/>
              <w:bottom w:val="single" w:sz="4" w:space="0" w:color="FFFFFF"/>
              <w:right w:val="single" w:sz="4" w:space="0" w:color="FFFFFF"/>
            </w:tcBorders>
            <w:vAlign w:val="bottom"/>
          </w:tcPr>
          <w:p w14:paraId="6AAC8F9D" w14:textId="0320D1BF" w:rsidR="006B367D" w:rsidRDefault="000F1F4A"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78.568</w:t>
            </w:r>
          </w:p>
        </w:tc>
        <w:tc>
          <w:tcPr>
            <w:tcW w:w="0" w:type="auto"/>
            <w:tcBorders>
              <w:top w:val="single" w:sz="4" w:space="0" w:color="FFFFFF"/>
              <w:left w:val="single" w:sz="4" w:space="0" w:color="FFFFFF"/>
              <w:bottom w:val="single" w:sz="4" w:space="0" w:color="FFFFFF"/>
              <w:right w:val="single" w:sz="4" w:space="0" w:color="FFFFFF"/>
            </w:tcBorders>
          </w:tcPr>
          <w:p w14:paraId="790E71D8" w14:textId="20C90CFC" w:rsidR="006B367D" w:rsidRDefault="002C4DEA"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52.228</w:t>
            </w:r>
          </w:p>
        </w:tc>
        <w:tc>
          <w:tcPr>
            <w:tcW w:w="0" w:type="auto"/>
            <w:tcBorders>
              <w:top w:val="single" w:sz="4" w:space="0" w:color="FFFFFF"/>
              <w:left w:val="single" w:sz="4" w:space="0" w:color="FFFFFF"/>
              <w:bottom w:val="single" w:sz="4" w:space="0" w:color="FFFFFF"/>
              <w:right w:val="single" w:sz="4" w:space="0" w:color="FFFFFF"/>
            </w:tcBorders>
            <w:vAlign w:val="bottom"/>
          </w:tcPr>
          <w:p w14:paraId="3A325651" w14:textId="1424BB47" w:rsidR="006B367D" w:rsidRDefault="002C4DEA"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33.408</w:t>
            </w:r>
          </w:p>
        </w:tc>
        <w:tc>
          <w:tcPr>
            <w:tcW w:w="0" w:type="auto"/>
            <w:tcBorders>
              <w:top w:val="single" w:sz="4" w:space="0" w:color="FFFFFF"/>
              <w:left w:val="single" w:sz="4" w:space="0" w:color="FFFFFF"/>
              <w:bottom w:val="single" w:sz="4" w:space="0" w:color="FFFFFF"/>
              <w:right w:val="single" w:sz="4" w:space="0" w:color="FFFFFF"/>
            </w:tcBorders>
            <w:vAlign w:val="bottom"/>
          </w:tcPr>
          <w:p w14:paraId="38263C2A" w14:textId="2CDCEB06" w:rsidR="006B367D" w:rsidRDefault="002C4DEA"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73.133</w:t>
            </w:r>
          </w:p>
        </w:tc>
      </w:tr>
      <w:tr w:rsidR="006B367D" w14:paraId="23D6F1D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A33FF3" w14:textId="77777777" w:rsidR="006B367D" w:rsidRDefault="006B367D" w:rsidP="00604BFC">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7DD9465C" w14:textId="670500A3" w:rsidR="006B367D" w:rsidRPr="00A52C2A" w:rsidRDefault="00A15984"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604BFC">
              <w:rPr>
                <w:rFonts w:cs="Arial"/>
                <w:color w:val="000000"/>
                <w:sz w:val="20"/>
                <w:lang w:val="en-US"/>
              </w:rPr>
              <w:t>70.044</w:t>
            </w:r>
          </w:p>
        </w:tc>
        <w:tc>
          <w:tcPr>
            <w:tcW w:w="0" w:type="auto"/>
            <w:tcBorders>
              <w:top w:val="single" w:sz="4" w:space="0" w:color="FFFFFF"/>
              <w:left w:val="single" w:sz="4" w:space="0" w:color="FFFFFF"/>
              <w:bottom w:val="single" w:sz="4" w:space="0" w:color="FFFFFF"/>
              <w:right w:val="single" w:sz="4" w:space="0" w:color="FFFFFF"/>
            </w:tcBorders>
            <w:vAlign w:val="bottom"/>
          </w:tcPr>
          <w:p w14:paraId="136D25A5" w14:textId="775C57C1" w:rsidR="006B367D" w:rsidRPr="00A52C2A" w:rsidRDefault="00A15984"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604BFC">
              <w:rPr>
                <w:rFonts w:cs="Arial"/>
                <w:color w:val="000000"/>
                <w:sz w:val="20"/>
                <w:lang w:val="en-US"/>
              </w:rPr>
              <w:t>55.428</w:t>
            </w:r>
          </w:p>
        </w:tc>
        <w:tc>
          <w:tcPr>
            <w:tcW w:w="0" w:type="auto"/>
            <w:tcBorders>
              <w:top w:val="single" w:sz="4" w:space="0" w:color="FFFFFF"/>
              <w:left w:val="single" w:sz="4" w:space="0" w:color="FFFFFF"/>
              <w:bottom w:val="single" w:sz="4" w:space="0" w:color="FFFFFF"/>
              <w:right w:val="single" w:sz="4" w:space="0" w:color="FFFFFF"/>
            </w:tcBorders>
            <w:vAlign w:val="bottom"/>
          </w:tcPr>
          <w:p w14:paraId="5D49E5E9" w14:textId="101410AE" w:rsidR="006B367D" w:rsidRPr="00A52C2A" w:rsidRDefault="00A15984"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604BFC">
              <w:rPr>
                <w:rFonts w:cs="Arial"/>
                <w:color w:val="000000"/>
                <w:sz w:val="20"/>
                <w:lang w:val="en-US"/>
              </w:rPr>
              <w:t>80.913</w:t>
            </w:r>
          </w:p>
        </w:tc>
        <w:tc>
          <w:tcPr>
            <w:tcW w:w="0" w:type="auto"/>
            <w:tcBorders>
              <w:top w:val="single" w:sz="4" w:space="0" w:color="FFFFFF"/>
              <w:left w:val="single" w:sz="4" w:space="0" w:color="FFFFFF"/>
              <w:bottom w:val="single" w:sz="4" w:space="0" w:color="FFFFFF"/>
              <w:right w:val="single" w:sz="4" w:space="0" w:color="FFFFFF"/>
            </w:tcBorders>
            <w:hideMark/>
          </w:tcPr>
          <w:p w14:paraId="7705F39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A5F8AF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E62800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6B367D" w14:paraId="731AD61C"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07FE9A" w14:textId="77777777" w:rsidR="006B367D" w:rsidRDefault="006B367D" w:rsidP="00604BFC">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35BF1058" w14:textId="39C010F6" w:rsidR="006B367D" w:rsidRPr="00A52C2A" w:rsidRDefault="00A15984"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604BFC">
              <w:rPr>
                <w:rFonts w:cs="Arial"/>
                <w:color w:val="000000"/>
                <w:sz w:val="20"/>
              </w:rPr>
              <w:t>62.269</w:t>
            </w:r>
          </w:p>
        </w:tc>
        <w:tc>
          <w:tcPr>
            <w:tcW w:w="0" w:type="auto"/>
            <w:tcBorders>
              <w:top w:val="single" w:sz="4" w:space="0" w:color="FFFFFF"/>
              <w:left w:val="single" w:sz="4" w:space="0" w:color="FFFFFF"/>
              <w:bottom w:val="single" w:sz="4" w:space="0" w:color="FFFFFF"/>
              <w:right w:val="single" w:sz="4" w:space="0" w:color="FFFFFF"/>
            </w:tcBorders>
            <w:vAlign w:val="bottom"/>
          </w:tcPr>
          <w:p w14:paraId="7DE2D4DC" w14:textId="40D619E2" w:rsidR="006B367D" w:rsidRPr="00A52C2A" w:rsidRDefault="00A15984"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604BFC">
              <w:rPr>
                <w:rFonts w:cs="Arial"/>
                <w:color w:val="000000"/>
                <w:sz w:val="20"/>
              </w:rPr>
              <w:t>46.246</w:t>
            </w:r>
          </w:p>
        </w:tc>
        <w:tc>
          <w:tcPr>
            <w:tcW w:w="0" w:type="auto"/>
            <w:tcBorders>
              <w:top w:val="single" w:sz="4" w:space="0" w:color="FFFFFF"/>
              <w:left w:val="single" w:sz="4" w:space="0" w:color="FFFFFF"/>
              <w:bottom w:val="single" w:sz="4" w:space="0" w:color="FFFFFF"/>
              <w:right w:val="single" w:sz="4" w:space="0" w:color="FFFFFF"/>
            </w:tcBorders>
            <w:vAlign w:val="bottom"/>
          </w:tcPr>
          <w:p w14:paraId="020CF469" w14:textId="7F756546" w:rsidR="006B367D" w:rsidRPr="00A52C2A" w:rsidRDefault="00A15984"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604BFC">
              <w:rPr>
                <w:rFonts w:cs="Arial"/>
                <w:color w:val="000000"/>
                <w:sz w:val="20"/>
              </w:rPr>
              <w:t>75.467</w:t>
            </w:r>
          </w:p>
        </w:tc>
        <w:tc>
          <w:tcPr>
            <w:tcW w:w="0" w:type="auto"/>
            <w:tcBorders>
              <w:top w:val="single" w:sz="4" w:space="0" w:color="FFFFFF"/>
              <w:left w:val="single" w:sz="4" w:space="0" w:color="FFFFFF"/>
              <w:bottom w:val="single" w:sz="4" w:space="0" w:color="FFFFFF"/>
              <w:right w:val="single" w:sz="4" w:space="0" w:color="FFFFFF"/>
            </w:tcBorders>
            <w:hideMark/>
          </w:tcPr>
          <w:p w14:paraId="4609169E"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B58743"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012FA59"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6B367D" w14:paraId="2448275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94EFB3" w14:textId="77777777" w:rsidR="006B367D" w:rsidRDefault="006B367D" w:rsidP="00604BFC">
            <w:pPr>
              <w:pStyle w:val="TAH"/>
              <w:rPr>
                <w:rFonts w:cs="Arial"/>
                <w:sz w:val="20"/>
                <w:lang w:val="en-US"/>
              </w:rPr>
            </w:pPr>
            <w:r>
              <w:rPr>
                <w:rFonts w:cs="Arial"/>
                <w:sz w:val="20"/>
                <w:lang w:val="en-US"/>
              </w:rPr>
              <w:t>S4 no intra</w:t>
            </w:r>
          </w:p>
        </w:tc>
        <w:tc>
          <w:tcPr>
            <w:tcW w:w="0" w:type="auto"/>
            <w:tcBorders>
              <w:top w:val="single" w:sz="4" w:space="0" w:color="FFFFFF"/>
              <w:left w:val="single" w:sz="4" w:space="0" w:color="FFFFFF"/>
              <w:bottom w:val="single" w:sz="4" w:space="0" w:color="FFFFFF"/>
              <w:right w:val="single" w:sz="4" w:space="0" w:color="FFFFFF"/>
            </w:tcBorders>
          </w:tcPr>
          <w:p w14:paraId="57BC937F" w14:textId="606167D3" w:rsidR="006B367D" w:rsidRDefault="00A15984"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04BFC">
              <w:rPr>
                <w:rFonts w:cs="Arial"/>
                <w:color w:val="000000"/>
                <w:sz w:val="20"/>
              </w:rPr>
              <w:t>47.68</w:t>
            </w:r>
            <w:r w:rsidR="005F51BB">
              <w:rPr>
                <w:rFonts w:cs="Arial"/>
                <w:color w:val="000000"/>
                <w:sz w:val="20"/>
              </w:rPr>
              <w:t>5</w:t>
            </w:r>
          </w:p>
        </w:tc>
        <w:tc>
          <w:tcPr>
            <w:tcW w:w="0" w:type="auto"/>
            <w:tcBorders>
              <w:top w:val="single" w:sz="4" w:space="0" w:color="FFFFFF"/>
              <w:left w:val="single" w:sz="4" w:space="0" w:color="FFFFFF"/>
              <w:bottom w:val="single" w:sz="4" w:space="0" w:color="FFFFFF"/>
              <w:right w:val="single" w:sz="4" w:space="0" w:color="FFFFFF"/>
            </w:tcBorders>
            <w:vAlign w:val="bottom"/>
          </w:tcPr>
          <w:p w14:paraId="7873576F" w14:textId="13D900B7" w:rsidR="006B367D" w:rsidRDefault="00A15984"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04BFC">
              <w:rPr>
                <w:rFonts w:cs="Arial"/>
                <w:color w:val="000000"/>
                <w:sz w:val="20"/>
              </w:rPr>
              <w:t>24.64</w:t>
            </w:r>
            <w:r w:rsidR="00DC499D">
              <w:rPr>
                <w:rFonts w:cs="Arial"/>
                <w:color w:val="000000"/>
                <w:sz w:val="20"/>
              </w:rPr>
              <w:t>8</w:t>
            </w:r>
          </w:p>
        </w:tc>
        <w:tc>
          <w:tcPr>
            <w:tcW w:w="0" w:type="auto"/>
            <w:tcBorders>
              <w:top w:val="single" w:sz="4" w:space="0" w:color="FFFFFF"/>
              <w:left w:val="single" w:sz="4" w:space="0" w:color="FFFFFF"/>
              <w:bottom w:val="single" w:sz="4" w:space="0" w:color="FFFFFF"/>
              <w:right w:val="single" w:sz="4" w:space="0" w:color="FFFFFF"/>
            </w:tcBorders>
            <w:vAlign w:val="bottom"/>
          </w:tcPr>
          <w:p w14:paraId="7BEE3787" w14:textId="06FD3803" w:rsidR="006B367D" w:rsidRDefault="00A15984"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04BFC">
              <w:rPr>
                <w:rFonts w:cs="Arial"/>
                <w:color w:val="000000"/>
                <w:sz w:val="20"/>
              </w:rPr>
              <w:t>71.6</w:t>
            </w:r>
            <w:r w:rsidR="005F51BB">
              <w:rPr>
                <w:rFonts w:cs="Arial"/>
                <w:color w:val="000000"/>
                <w:sz w:val="20"/>
              </w:rPr>
              <w:t>3</w:t>
            </w:r>
            <w:r w:rsidRPr="00604BFC">
              <w:rPr>
                <w:rFonts w:cs="Arial"/>
                <w:color w:val="000000"/>
                <w:sz w:val="20"/>
              </w:rPr>
              <w:t>3</w:t>
            </w:r>
          </w:p>
        </w:tc>
        <w:tc>
          <w:tcPr>
            <w:tcW w:w="0" w:type="auto"/>
            <w:tcBorders>
              <w:top w:val="single" w:sz="4" w:space="0" w:color="FFFFFF"/>
              <w:left w:val="single" w:sz="4" w:space="0" w:color="FFFFFF"/>
              <w:bottom w:val="single" w:sz="4" w:space="0" w:color="FFFFFF"/>
              <w:right w:val="single" w:sz="4" w:space="0" w:color="FFFFFF"/>
            </w:tcBorders>
          </w:tcPr>
          <w:p w14:paraId="7CD54022" w14:textId="0C62D802" w:rsidR="006B367D" w:rsidRDefault="00A87D5E"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04BFC">
              <w:rPr>
                <w:rFonts w:cs="Arial"/>
                <w:color w:val="000000"/>
                <w:sz w:val="20"/>
              </w:rPr>
              <w:t>43.542</w:t>
            </w:r>
          </w:p>
        </w:tc>
        <w:tc>
          <w:tcPr>
            <w:tcW w:w="0" w:type="auto"/>
            <w:tcBorders>
              <w:top w:val="single" w:sz="4" w:space="0" w:color="FFFFFF"/>
              <w:left w:val="single" w:sz="4" w:space="0" w:color="FFFFFF"/>
              <w:bottom w:val="single" w:sz="4" w:space="0" w:color="FFFFFF"/>
              <w:right w:val="single" w:sz="4" w:space="0" w:color="FFFFFF"/>
            </w:tcBorders>
            <w:vAlign w:val="bottom"/>
          </w:tcPr>
          <w:p w14:paraId="1C0A4F91" w14:textId="003D656A" w:rsidR="006B367D" w:rsidRDefault="002C4DEA"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04BFC">
              <w:rPr>
                <w:rFonts w:cs="Arial"/>
                <w:color w:val="000000"/>
                <w:sz w:val="20"/>
              </w:rPr>
              <w:t>19.127</w:t>
            </w:r>
          </w:p>
        </w:tc>
        <w:tc>
          <w:tcPr>
            <w:tcW w:w="0" w:type="auto"/>
            <w:tcBorders>
              <w:top w:val="single" w:sz="4" w:space="0" w:color="FFFFFF"/>
              <w:left w:val="single" w:sz="4" w:space="0" w:color="FFFFFF"/>
              <w:bottom w:val="single" w:sz="4" w:space="0" w:color="FFFFFF"/>
              <w:right w:val="single" w:sz="4" w:space="0" w:color="FFFFFF"/>
            </w:tcBorders>
            <w:vAlign w:val="bottom"/>
          </w:tcPr>
          <w:p w14:paraId="529B20DA" w14:textId="382EB000" w:rsidR="006B367D" w:rsidRDefault="00A87D5E"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04BFC">
              <w:rPr>
                <w:rFonts w:cs="Arial"/>
                <w:color w:val="000000"/>
                <w:sz w:val="20"/>
              </w:rPr>
              <w:t>61.505</w:t>
            </w:r>
          </w:p>
        </w:tc>
      </w:tr>
      <w:tr w:rsidR="006B367D" w14:paraId="090A7AD2"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1AB7EE" w14:textId="77777777" w:rsidR="006B367D" w:rsidRDefault="006B367D" w:rsidP="00604BFC">
            <w:pPr>
              <w:pStyle w:val="TAH"/>
              <w:rPr>
                <w:rFonts w:cs="Arial"/>
                <w:sz w:val="20"/>
                <w:lang w:val="en-US"/>
              </w:rPr>
            </w:pPr>
            <w:r>
              <w:rPr>
                <w:rFonts w:cs="Arial"/>
                <w:sz w:val="20"/>
                <w:lang w:val="en-US"/>
              </w:rPr>
              <w:t>S4 intra</w:t>
            </w:r>
          </w:p>
        </w:tc>
        <w:tc>
          <w:tcPr>
            <w:tcW w:w="0" w:type="auto"/>
            <w:tcBorders>
              <w:top w:val="single" w:sz="4" w:space="0" w:color="FFFFFF"/>
              <w:left w:val="single" w:sz="4" w:space="0" w:color="FFFFFF"/>
              <w:bottom w:val="single" w:sz="4" w:space="0" w:color="FFFFFF"/>
              <w:right w:val="single" w:sz="4" w:space="0" w:color="FFFFFF"/>
            </w:tcBorders>
          </w:tcPr>
          <w:p w14:paraId="3F0F188D" w14:textId="3B5A822A" w:rsidR="006B367D" w:rsidRDefault="00A15984"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50.28</w:t>
            </w:r>
            <w:r w:rsidR="005F51BB">
              <w:rPr>
                <w:rFonts w:cs="Arial"/>
                <w:color w:val="000000"/>
                <w:sz w:val="20"/>
              </w:rPr>
              <w:t>6</w:t>
            </w:r>
          </w:p>
        </w:tc>
        <w:tc>
          <w:tcPr>
            <w:tcW w:w="0" w:type="auto"/>
            <w:tcBorders>
              <w:top w:val="single" w:sz="4" w:space="0" w:color="FFFFFF"/>
              <w:left w:val="single" w:sz="4" w:space="0" w:color="FFFFFF"/>
              <w:bottom w:val="single" w:sz="4" w:space="0" w:color="FFFFFF"/>
              <w:right w:val="single" w:sz="4" w:space="0" w:color="FFFFFF"/>
            </w:tcBorders>
            <w:vAlign w:val="bottom"/>
          </w:tcPr>
          <w:p w14:paraId="412DB310" w14:textId="1A404C25" w:rsidR="006B367D" w:rsidRDefault="00A15984"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32.0</w:t>
            </w:r>
            <w:r w:rsidR="005F51BB">
              <w:rPr>
                <w:rFonts w:cs="Arial"/>
                <w:color w:val="000000"/>
                <w:sz w:val="20"/>
              </w:rPr>
              <w:t>23</w:t>
            </w:r>
          </w:p>
        </w:tc>
        <w:tc>
          <w:tcPr>
            <w:tcW w:w="0" w:type="auto"/>
            <w:tcBorders>
              <w:top w:val="single" w:sz="4" w:space="0" w:color="FFFFFF"/>
              <w:left w:val="single" w:sz="4" w:space="0" w:color="FFFFFF"/>
              <w:bottom w:val="single" w:sz="4" w:space="0" w:color="FFFFFF"/>
              <w:right w:val="single" w:sz="4" w:space="0" w:color="FFFFFF"/>
            </w:tcBorders>
            <w:vAlign w:val="bottom"/>
          </w:tcPr>
          <w:p w14:paraId="113B3E7D" w14:textId="261D6316" w:rsidR="006B367D" w:rsidRDefault="00A15984"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75.284</w:t>
            </w:r>
          </w:p>
        </w:tc>
        <w:tc>
          <w:tcPr>
            <w:tcW w:w="0" w:type="auto"/>
            <w:tcBorders>
              <w:top w:val="single" w:sz="4" w:space="0" w:color="FFFFFF"/>
              <w:left w:val="single" w:sz="4" w:space="0" w:color="FFFFFF"/>
              <w:bottom w:val="single" w:sz="4" w:space="0" w:color="FFFFFF"/>
              <w:right w:val="single" w:sz="4" w:space="0" w:color="FFFFFF"/>
            </w:tcBorders>
          </w:tcPr>
          <w:p w14:paraId="28D8F470" w14:textId="2D50B837" w:rsidR="006B367D" w:rsidRDefault="007F57C3"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51.155</w:t>
            </w:r>
          </w:p>
        </w:tc>
        <w:tc>
          <w:tcPr>
            <w:tcW w:w="0" w:type="auto"/>
            <w:tcBorders>
              <w:top w:val="single" w:sz="4" w:space="0" w:color="FFFFFF"/>
              <w:left w:val="single" w:sz="4" w:space="0" w:color="FFFFFF"/>
              <w:bottom w:val="single" w:sz="4" w:space="0" w:color="FFFFFF"/>
              <w:right w:val="single" w:sz="4" w:space="0" w:color="FFFFFF"/>
            </w:tcBorders>
            <w:vAlign w:val="bottom"/>
          </w:tcPr>
          <w:p w14:paraId="26263AEA" w14:textId="6F65D11E" w:rsidR="006B367D" w:rsidRDefault="00A87D5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36.486</w:t>
            </w:r>
          </w:p>
        </w:tc>
        <w:tc>
          <w:tcPr>
            <w:tcW w:w="0" w:type="auto"/>
            <w:tcBorders>
              <w:top w:val="single" w:sz="4" w:space="0" w:color="FFFFFF"/>
              <w:left w:val="single" w:sz="4" w:space="0" w:color="FFFFFF"/>
              <w:bottom w:val="single" w:sz="4" w:space="0" w:color="FFFFFF"/>
              <w:right w:val="single" w:sz="4" w:space="0" w:color="FFFFFF"/>
            </w:tcBorders>
            <w:vAlign w:val="bottom"/>
          </w:tcPr>
          <w:p w14:paraId="23AEEEC3" w14:textId="0103DB53" w:rsidR="006B367D" w:rsidRDefault="00A87D5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68.840</w:t>
            </w:r>
          </w:p>
        </w:tc>
      </w:tr>
      <w:tr w:rsidR="006B367D" w14:paraId="7C59794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1684CE" w14:textId="77777777" w:rsidR="006B367D" w:rsidRDefault="006B367D" w:rsidP="00604BFC">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64F1CDB7" w14:textId="2FB5D47A" w:rsidR="006B367D" w:rsidRPr="00A52C2A" w:rsidRDefault="00A15984"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604BFC">
              <w:rPr>
                <w:rFonts w:cs="Arial"/>
                <w:color w:val="000000"/>
                <w:sz w:val="20"/>
              </w:rPr>
              <w:t>50.83</w:t>
            </w:r>
            <w:r w:rsidR="00492AEB">
              <w:rPr>
                <w:rFonts w:cs="Arial"/>
                <w:color w:val="000000"/>
                <w:sz w:val="20"/>
              </w:rPr>
              <w:t>3</w:t>
            </w:r>
          </w:p>
        </w:tc>
        <w:tc>
          <w:tcPr>
            <w:tcW w:w="0" w:type="auto"/>
            <w:tcBorders>
              <w:top w:val="single" w:sz="4" w:space="0" w:color="FFFFFF"/>
              <w:left w:val="single" w:sz="4" w:space="0" w:color="FFFFFF"/>
              <w:bottom w:val="single" w:sz="4" w:space="0" w:color="FFFFFF"/>
              <w:right w:val="single" w:sz="4" w:space="0" w:color="FFFFFF"/>
            </w:tcBorders>
            <w:vAlign w:val="bottom"/>
          </w:tcPr>
          <w:p w14:paraId="2B6DE17D" w14:textId="5E14939D" w:rsidR="006B367D" w:rsidRPr="00A52C2A" w:rsidRDefault="00A15984"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604BFC">
              <w:rPr>
                <w:rFonts w:cs="Arial"/>
                <w:color w:val="000000"/>
                <w:sz w:val="20"/>
              </w:rPr>
              <w:t>33.759</w:t>
            </w:r>
          </w:p>
        </w:tc>
        <w:tc>
          <w:tcPr>
            <w:tcW w:w="0" w:type="auto"/>
            <w:tcBorders>
              <w:top w:val="single" w:sz="4" w:space="0" w:color="FFFFFF"/>
              <w:left w:val="single" w:sz="4" w:space="0" w:color="FFFFFF"/>
              <w:bottom w:val="single" w:sz="4" w:space="0" w:color="FFFFFF"/>
              <w:right w:val="single" w:sz="4" w:space="0" w:color="FFFFFF"/>
            </w:tcBorders>
            <w:vAlign w:val="bottom"/>
          </w:tcPr>
          <w:p w14:paraId="3170437D" w14:textId="32CB273D" w:rsidR="006B367D" w:rsidRPr="00A52C2A" w:rsidRDefault="00A15984"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604BFC">
              <w:rPr>
                <w:rFonts w:cs="Arial"/>
                <w:color w:val="000000"/>
                <w:sz w:val="20"/>
              </w:rPr>
              <w:t>69.790</w:t>
            </w:r>
          </w:p>
        </w:tc>
        <w:tc>
          <w:tcPr>
            <w:tcW w:w="0" w:type="auto"/>
            <w:tcBorders>
              <w:top w:val="single" w:sz="4" w:space="0" w:color="FFFFFF"/>
              <w:left w:val="single" w:sz="4" w:space="0" w:color="FFFFFF"/>
              <w:bottom w:val="single" w:sz="4" w:space="0" w:color="FFFFFF"/>
              <w:right w:val="single" w:sz="4" w:space="0" w:color="FFFFFF"/>
            </w:tcBorders>
            <w:hideMark/>
          </w:tcPr>
          <w:p w14:paraId="3AD9EC6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54EE4A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EA71EE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6B367D" w14:paraId="080E9B6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8D9DB0" w14:textId="77777777" w:rsidR="006B367D" w:rsidRDefault="006B367D" w:rsidP="00604BFC">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vAlign w:val="bottom"/>
          </w:tcPr>
          <w:p w14:paraId="46E73224" w14:textId="2E4C80D8" w:rsidR="006B367D" w:rsidRPr="00A52C2A" w:rsidRDefault="00A15984"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604BFC">
              <w:rPr>
                <w:rFonts w:cs="Arial"/>
                <w:color w:val="000000"/>
                <w:sz w:val="20"/>
              </w:rPr>
              <w:t>47.501</w:t>
            </w:r>
          </w:p>
        </w:tc>
        <w:tc>
          <w:tcPr>
            <w:tcW w:w="0" w:type="auto"/>
            <w:tcBorders>
              <w:top w:val="single" w:sz="4" w:space="0" w:color="FFFFFF"/>
              <w:left w:val="single" w:sz="4" w:space="0" w:color="FFFFFF"/>
              <w:bottom w:val="single" w:sz="4" w:space="0" w:color="FFFFFF"/>
              <w:right w:val="single" w:sz="4" w:space="0" w:color="FFFFFF"/>
            </w:tcBorders>
            <w:vAlign w:val="bottom"/>
          </w:tcPr>
          <w:p w14:paraId="2E7B7AAD" w14:textId="30E64BD5" w:rsidR="006B367D" w:rsidRPr="00A52C2A" w:rsidRDefault="00A15984"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604BFC">
              <w:rPr>
                <w:rFonts w:cs="Arial"/>
                <w:color w:val="000000"/>
                <w:sz w:val="20"/>
              </w:rPr>
              <w:t>33.552</w:t>
            </w:r>
          </w:p>
        </w:tc>
        <w:tc>
          <w:tcPr>
            <w:tcW w:w="0" w:type="auto"/>
            <w:tcBorders>
              <w:top w:val="single" w:sz="4" w:space="0" w:color="FFFFFF"/>
              <w:left w:val="single" w:sz="4" w:space="0" w:color="FFFFFF"/>
              <w:bottom w:val="single" w:sz="4" w:space="0" w:color="FFFFFF"/>
              <w:right w:val="single" w:sz="4" w:space="0" w:color="FFFFFF"/>
            </w:tcBorders>
            <w:vAlign w:val="bottom"/>
          </w:tcPr>
          <w:p w14:paraId="521E1264" w14:textId="0E68BAD2" w:rsidR="006B367D" w:rsidRPr="00A52C2A" w:rsidRDefault="00A15984"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604BFC">
              <w:rPr>
                <w:rFonts w:cs="Arial"/>
                <w:color w:val="000000"/>
                <w:sz w:val="20"/>
              </w:rPr>
              <w:t>60.947</w:t>
            </w:r>
          </w:p>
        </w:tc>
        <w:tc>
          <w:tcPr>
            <w:tcW w:w="0" w:type="auto"/>
            <w:tcBorders>
              <w:top w:val="single" w:sz="4" w:space="0" w:color="FFFFFF"/>
              <w:left w:val="single" w:sz="4" w:space="0" w:color="FFFFFF"/>
              <w:bottom w:val="single" w:sz="4" w:space="0" w:color="FFFFFF"/>
              <w:right w:val="single" w:sz="4" w:space="0" w:color="FFFFFF"/>
            </w:tcBorders>
            <w:hideMark/>
          </w:tcPr>
          <w:p w14:paraId="66B47478"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3E5203F"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12E601"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A15984" w14:paraId="0E2FBC7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36C1BE1" w14:textId="77777777" w:rsidR="00A15984" w:rsidRDefault="00A15984" w:rsidP="00A15984">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5764454" w14:textId="4E5F8365" w:rsidR="00A15984" w:rsidRDefault="00A15984" w:rsidP="00A1598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04BFC">
              <w:rPr>
                <w:rFonts w:cs="Arial"/>
                <w:color w:val="000000"/>
                <w:sz w:val="20"/>
              </w:rPr>
              <w:t>47.501</w:t>
            </w:r>
          </w:p>
        </w:tc>
        <w:tc>
          <w:tcPr>
            <w:tcW w:w="0" w:type="auto"/>
            <w:tcBorders>
              <w:top w:val="triple" w:sz="4" w:space="0" w:color="auto"/>
              <w:left w:val="single" w:sz="4" w:space="0" w:color="FFFFFF"/>
              <w:bottom w:val="single" w:sz="4" w:space="0" w:color="FFFFFF"/>
              <w:right w:val="single" w:sz="4" w:space="0" w:color="FFFFFF"/>
            </w:tcBorders>
            <w:vAlign w:val="bottom"/>
          </w:tcPr>
          <w:p w14:paraId="35283032" w14:textId="51435B71" w:rsidR="00A15984" w:rsidRDefault="00A15984" w:rsidP="00A1598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04BFC">
              <w:rPr>
                <w:rFonts w:cs="Arial"/>
                <w:color w:val="000000"/>
                <w:sz w:val="20"/>
              </w:rPr>
              <w:t>24.647</w:t>
            </w:r>
          </w:p>
        </w:tc>
        <w:tc>
          <w:tcPr>
            <w:tcW w:w="0" w:type="auto"/>
            <w:tcBorders>
              <w:top w:val="triple" w:sz="4" w:space="0" w:color="auto"/>
              <w:left w:val="single" w:sz="4" w:space="0" w:color="FFFFFF"/>
              <w:bottom w:val="single" w:sz="4" w:space="0" w:color="FFFFFF"/>
              <w:right w:val="single" w:sz="4" w:space="0" w:color="FFFFFF"/>
            </w:tcBorders>
            <w:vAlign w:val="bottom"/>
          </w:tcPr>
          <w:p w14:paraId="61CDB44C" w14:textId="66EACDFB" w:rsidR="00A15984" w:rsidRDefault="00A15984" w:rsidP="00A1598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04BFC">
              <w:rPr>
                <w:rFonts w:cs="Arial"/>
                <w:color w:val="000000"/>
                <w:sz w:val="20"/>
              </w:rPr>
              <w:t>60.947</w:t>
            </w:r>
          </w:p>
        </w:tc>
        <w:tc>
          <w:tcPr>
            <w:tcW w:w="0" w:type="auto"/>
            <w:tcBorders>
              <w:top w:val="triple" w:sz="4" w:space="0" w:color="auto"/>
              <w:left w:val="single" w:sz="4" w:space="0" w:color="FFFFFF"/>
              <w:bottom w:val="single" w:sz="4" w:space="0" w:color="FFFFFF"/>
              <w:right w:val="single" w:sz="4" w:space="0" w:color="FFFFFF"/>
            </w:tcBorders>
          </w:tcPr>
          <w:p w14:paraId="2B8AA20D" w14:textId="4BAC5C02" w:rsidR="00A15984" w:rsidRDefault="007F57C3" w:rsidP="00A1598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04BFC">
              <w:rPr>
                <w:rFonts w:cs="Arial"/>
                <w:color w:val="000000"/>
                <w:sz w:val="20"/>
              </w:rPr>
              <w:t>43.542</w:t>
            </w:r>
          </w:p>
        </w:tc>
        <w:tc>
          <w:tcPr>
            <w:tcW w:w="0" w:type="auto"/>
            <w:tcBorders>
              <w:top w:val="triple" w:sz="4" w:space="0" w:color="auto"/>
              <w:left w:val="single" w:sz="4" w:space="0" w:color="FFFFFF"/>
              <w:bottom w:val="single" w:sz="4" w:space="0" w:color="FFFFFF"/>
              <w:right w:val="single" w:sz="4" w:space="0" w:color="FFFFFF"/>
            </w:tcBorders>
            <w:vAlign w:val="bottom"/>
          </w:tcPr>
          <w:p w14:paraId="0077896B" w14:textId="416AEA7B" w:rsidR="00A15984" w:rsidRDefault="007F57C3" w:rsidP="00A1598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04BFC">
              <w:rPr>
                <w:rFonts w:cs="Arial"/>
                <w:color w:val="000000"/>
                <w:sz w:val="20"/>
              </w:rPr>
              <w:t>19.127</w:t>
            </w:r>
          </w:p>
        </w:tc>
        <w:tc>
          <w:tcPr>
            <w:tcW w:w="0" w:type="auto"/>
            <w:tcBorders>
              <w:top w:val="triple" w:sz="4" w:space="0" w:color="auto"/>
              <w:left w:val="single" w:sz="4" w:space="0" w:color="FFFFFF"/>
              <w:bottom w:val="single" w:sz="4" w:space="0" w:color="FFFFFF"/>
              <w:right w:val="single" w:sz="4" w:space="0" w:color="FFFFFF"/>
            </w:tcBorders>
            <w:vAlign w:val="bottom"/>
          </w:tcPr>
          <w:p w14:paraId="04DF864C" w14:textId="2F9B7397" w:rsidR="00A15984" w:rsidRDefault="007F57C3" w:rsidP="00A1598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04BFC">
              <w:rPr>
                <w:rFonts w:cs="Arial"/>
                <w:color w:val="000000"/>
                <w:sz w:val="20"/>
              </w:rPr>
              <w:t>61.505</w:t>
            </w:r>
          </w:p>
        </w:tc>
      </w:tr>
      <w:tr w:rsidR="00A15984" w14:paraId="644B1E22"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85E2908" w14:textId="77777777" w:rsidR="00A15984" w:rsidRDefault="00A15984" w:rsidP="00A15984">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F5905E2" w14:textId="7986BA11" w:rsidR="00A15984" w:rsidRDefault="00A15984" w:rsidP="00A1598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lang w:val="en-US"/>
              </w:rPr>
              <w:t>70.044</w:t>
            </w:r>
          </w:p>
        </w:tc>
        <w:tc>
          <w:tcPr>
            <w:tcW w:w="0" w:type="auto"/>
            <w:tcBorders>
              <w:top w:val="single" w:sz="4" w:space="0" w:color="FFFFFF"/>
              <w:left w:val="single" w:sz="4" w:space="0" w:color="FFFFFF"/>
              <w:bottom w:val="single" w:sz="4" w:space="0" w:color="FFFFFF"/>
              <w:right w:val="single" w:sz="4" w:space="0" w:color="FFFFFF"/>
            </w:tcBorders>
            <w:vAlign w:val="bottom"/>
          </w:tcPr>
          <w:p w14:paraId="05438353" w14:textId="6D5CDEF4" w:rsidR="00A15984" w:rsidRDefault="00A15984" w:rsidP="00A1598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lang w:val="en-US"/>
              </w:rPr>
              <w:t>55.428</w:t>
            </w:r>
          </w:p>
        </w:tc>
        <w:tc>
          <w:tcPr>
            <w:tcW w:w="0" w:type="auto"/>
            <w:tcBorders>
              <w:top w:val="single" w:sz="4" w:space="0" w:color="FFFFFF"/>
              <w:left w:val="single" w:sz="4" w:space="0" w:color="FFFFFF"/>
              <w:bottom w:val="single" w:sz="4" w:space="0" w:color="FFFFFF"/>
              <w:right w:val="single" w:sz="4" w:space="0" w:color="FFFFFF"/>
            </w:tcBorders>
            <w:vAlign w:val="bottom"/>
          </w:tcPr>
          <w:p w14:paraId="0A11C0ED" w14:textId="0987F6C3" w:rsidR="00A15984" w:rsidRDefault="00A15984" w:rsidP="00A1598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lang w:val="en-US"/>
              </w:rPr>
              <w:t>80.913</w:t>
            </w:r>
          </w:p>
        </w:tc>
        <w:tc>
          <w:tcPr>
            <w:tcW w:w="0" w:type="auto"/>
            <w:tcBorders>
              <w:top w:val="single" w:sz="4" w:space="0" w:color="FFFFFF"/>
              <w:left w:val="single" w:sz="4" w:space="0" w:color="FFFFFF"/>
              <w:bottom w:val="single" w:sz="4" w:space="0" w:color="FFFFFF"/>
              <w:right w:val="single" w:sz="4" w:space="0" w:color="FFFFFF"/>
            </w:tcBorders>
          </w:tcPr>
          <w:p w14:paraId="6622F94B" w14:textId="5696C236" w:rsidR="00A15984" w:rsidRDefault="007F57C3" w:rsidP="00A1598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52.228</w:t>
            </w:r>
          </w:p>
        </w:tc>
        <w:tc>
          <w:tcPr>
            <w:tcW w:w="0" w:type="auto"/>
            <w:tcBorders>
              <w:top w:val="single" w:sz="4" w:space="0" w:color="FFFFFF"/>
              <w:left w:val="single" w:sz="4" w:space="0" w:color="FFFFFF"/>
              <w:bottom w:val="single" w:sz="4" w:space="0" w:color="FFFFFF"/>
              <w:right w:val="single" w:sz="4" w:space="0" w:color="FFFFFF"/>
            </w:tcBorders>
            <w:vAlign w:val="bottom"/>
          </w:tcPr>
          <w:p w14:paraId="66C2B119" w14:textId="36EE5121" w:rsidR="00A15984" w:rsidRDefault="007F57C3" w:rsidP="00A1598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36.486</w:t>
            </w:r>
          </w:p>
        </w:tc>
        <w:tc>
          <w:tcPr>
            <w:tcW w:w="0" w:type="auto"/>
            <w:tcBorders>
              <w:top w:val="single" w:sz="4" w:space="0" w:color="FFFFFF"/>
              <w:left w:val="single" w:sz="4" w:space="0" w:color="FFFFFF"/>
              <w:bottom w:val="single" w:sz="4" w:space="0" w:color="FFFFFF"/>
              <w:right w:val="single" w:sz="4" w:space="0" w:color="FFFFFF"/>
            </w:tcBorders>
            <w:vAlign w:val="bottom"/>
          </w:tcPr>
          <w:p w14:paraId="5610F9C7" w14:textId="486FCD19" w:rsidR="00A15984" w:rsidRDefault="007F57C3" w:rsidP="00A1598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73.133</w:t>
            </w:r>
          </w:p>
        </w:tc>
      </w:tr>
    </w:tbl>
    <w:p w14:paraId="30CFEC33" w14:textId="77777777" w:rsidR="006B367D" w:rsidRPr="00DF0229" w:rsidRDefault="006B367D" w:rsidP="006B367D"/>
    <w:p w14:paraId="33A51EF2" w14:textId="62169E4C" w:rsidR="006B367D" w:rsidRDefault="006B367D" w:rsidP="006B367D">
      <w:pPr>
        <w:pStyle w:val="Heading3"/>
      </w:pPr>
      <w:bookmarkStart w:id="718" w:name="_Toc100838013"/>
      <w:r>
        <w:t>8.4.4</w:t>
      </w:r>
      <w:r>
        <w:tab/>
        <w:t>AV1 Characterization against H.265/HEVC HM</w:t>
      </w:r>
      <w:bookmarkEnd w:id="718"/>
    </w:p>
    <w:p w14:paraId="60A0E927" w14:textId="3D1E38A1" w:rsidR="006B367D" w:rsidRDefault="006B367D" w:rsidP="006B367D">
      <w:pPr>
        <w:pStyle w:val="Heading4"/>
      </w:pPr>
      <w:bookmarkStart w:id="719" w:name="_Toc100838014"/>
      <w:r>
        <w:t>8.4.4.1</w:t>
      </w:r>
      <w:r>
        <w:tab/>
      </w:r>
      <w:r w:rsidRPr="00840E21">
        <w:t>Overview</w:t>
      </w:r>
      <w:bookmarkEnd w:id="719"/>
    </w:p>
    <w:p w14:paraId="181D62B3" w14:textId="128BC0DB" w:rsidR="006B367D" w:rsidRDefault="006B367D" w:rsidP="006B367D">
      <w:r>
        <w:t>This clause provides a full characterization of AV1</w:t>
      </w:r>
      <w:r w:rsidRPr="001D06F8">
        <w:t xml:space="preserve"> against H.264/AVC</w:t>
      </w:r>
      <w:r>
        <w:t xml:space="preserve"> according to clause 7.2.1. The results provided in clauses 6 and 8.4.2 are used for the characterization.</w:t>
      </w:r>
    </w:p>
    <w:p w14:paraId="3A602539" w14:textId="7B950011" w:rsidR="006B367D" w:rsidRDefault="006B367D" w:rsidP="006B367D">
      <w:pPr>
        <w:pStyle w:val="Heading4"/>
      </w:pPr>
      <w:bookmarkStart w:id="720" w:name="_Toc100838015"/>
      <w:r>
        <w:t>8.4.4.2</w:t>
      </w:r>
      <w:r>
        <w:tab/>
        <w:t>Scenario 1: Full HD</w:t>
      </w:r>
      <w:bookmarkEnd w:id="720"/>
    </w:p>
    <w:p w14:paraId="1580DE64" w14:textId="2B46AAD6" w:rsidR="006B367D" w:rsidRDefault="006B367D" w:rsidP="006B367D">
      <w:r>
        <w:t xml:space="preserve">This clause provides characterization of AV1 mode configurations against H.265/HEVC HM for Scenario 1 Full HD. In particular, </w:t>
      </w:r>
    </w:p>
    <w:p w14:paraId="0BE05E46" w14:textId="0F1ACB18" w:rsidR="006B367D" w:rsidRDefault="006B367D" w:rsidP="006B367D">
      <w:pPr>
        <w:pStyle w:val="B1"/>
        <w:numPr>
          <w:ilvl w:val="0"/>
          <w:numId w:val="2"/>
        </w:numPr>
      </w:pPr>
      <w:r>
        <w:t>Table 8.4.4.2-1 provides the BD rate gain of AV1 with S1-AV1-01 against H.265/HEVC HM with configuration S1-HM-01, i.e. with the Full HD SDR scenario reference sequences</w:t>
      </w:r>
    </w:p>
    <w:p w14:paraId="398D62E5" w14:textId="34EA7445" w:rsidR="006B367D" w:rsidRDefault="006B367D" w:rsidP="006B367D">
      <w:pPr>
        <w:pStyle w:val="B1"/>
        <w:numPr>
          <w:ilvl w:val="0"/>
          <w:numId w:val="2"/>
        </w:numPr>
      </w:pPr>
      <w:r>
        <w:t>Table 8.4.4.2-2 provides the BD rate gain of AV1 with S1-AV1-02 against H.265/HEVC HM with configuration S1-HM-02, i.e. with the Full HD HDR scenario reference sequences</w:t>
      </w:r>
    </w:p>
    <w:p w14:paraId="0017BF44" w14:textId="2CAC737C" w:rsidR="006B367D" w:rsidRDefault="006B367D" w:rsidP="006B367D">
      <w:pPr>
        <w:pStyle w:val="TH"/>
        <w:ind w:left="284"/>
      </w:pPr>
      <w:r>
        <w:t>Table 8.4.4.2-1 BD rate gain of AV1 with S1-AV1-01 against H.265/HEVC HM with configuration S1-HM-01, i.e. with the Full HD SDR scenario reference sequences</w:t>
      </w:r>
    </w:p>
    <w:tbl>
      <w:tblPr>
        <w:tblStyle w:val="GridTable5Dark-Accent3"/>
        <w:tblW w:w="0" w:type="auto"/>
        <w:jc w:val="center"/>
        <w:tblLook w:val="04A0" w:firstRow="1" w:lastRow="0" w:firstColumn="1" w:lastColumn="0" w:noHBand="0" w:noVBand="1"/>
      </w:tblPr>
      <w:tblGrid>
        <w:gridCol w:w="2062"/>
        <w:gridCol w:w="1750"/>
        <w:gridCol w:w="828"/>
        <w:gridCol w:w="828"/>
        <w:gridCol w:w="828"/>
        <w:gridCol w:w="1005"/>
      </w:tblGrid>
      <w:tr w:rsidR="00BC26C1" w14:paraId="239F396C"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A113F8A" w14:textId="77777777" w:rsidR="00BC26C1" w:rsidRDefault="00BC26C1" w:rsidP="00BC26C1">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2BF4E93" w14:textId="77777777"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vAlign w:val="bottom"/>
            <w:hideMark/>
          </w:tcPr>
          <w:p w14:paraId="303642C8" w14:textId="77777777"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B92509">
              <w:rPr>
                <w:rFonts w:cs="Arial"/>
                <w:sz w:val="20"/>
                <w:lang w:val="en-US"/>
              </w:rPr>
              <w:t>psnr</w:t>
            </w:r>
          </w:p>
        </w:tc>
        <w:tc>
          <w:tcPr>
            <w:tcW w:w="0" w:type="auto"/>
            <w:tcBorders>
              <w:bottom w:val="single" w:sz="4" w:space="0" w:color="FFFFFF"/>
            </w:tcBorders>
            <w:vAlign w:val="bottom"/>
            <w:hideMark/>
          </w:tcPr>
          <w:p w14:paraId="2CACC35B" w14:textId="77777777"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B92509">
              <w:rPr>
                <w:rFonts w:cs="Arial"/>
                <w:sz w:val="20"/>
                <w:lang w:val="en-US"/>
              </w:rPr>
              <w:t>y_psnr</w:t>
            </w:r>
          </w:p>
        </w:tc>
        <w:tc>
          <w:tcPr>
            <w:tcW w:w="0" w:type="auto"/>
            <w:tcBorders>
              <w:bottom w:val="single" w:sz="4" w:space="0" w:color="FFFFFF"/>
            </w:tcBorders>
            <w:vAlign w:val="bottom"/>
            <w:hideMark/>
          </w:tcPr>
          <w:p w14:paraId="7ACF4595" w14:textId="1C6FF25E"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7CAD68ED" w14:textId="78D6E9AB"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E1290E" w14:paraId="01B3BA69"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6A9850" w14:textId="77777777" w:rsidR="00E1290E" w:rsidRDefault="00E1290E" w:rsidP="00E1290E">
            <w:pPr>
              <w:pStyle w:val="TAH"/>
              <w:rPr>
                <w:rFonts w:cs="Arial"/>
                <w:sz w:val="20"/>
                <w:lang w:val="en-US"/>
              </w:rPr>
            </w:pPr>
            <w:r>
              <w:rPr>
                <w:rFonts w:cs="Arial"/>
                <w:sz w:val="20"/>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4A61F1C1" w14:textId="77777777" w:rsid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Brest-Sedof-FHD</w:t>
            </w:r>
          </w:p>
        </w:tc>
        <w:tc>
          <w:tcPr>
            <w:tcW w:w="0" w:type="auto"/>
            <w:tcBorders>
              <w:top w:val="single" w:sz="4" w:space="0" w:color="FFFFFF"/>
              <w:left w:val="single" w:sz="4" w:space="0" w:color="FFFFFF"/>
              <w:bottom w:val="single" w:sz="4" w:space="0" w:color="FFFFFF"/>
              <w:right w:val="single" w:sz="4" w:space="0" w:color="FFFFFF"/>
            </w:tcBorders>
            <w:vAlign w:val="bottom"/>
          </w:tcPr>
          <w:p w14:paraId="2A8457E6" w14:textId="6DA5062A"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24.162</w:t>
            </w:r>
          </w:p>
        </w:tc>
        <w:tc>
          <w:tcPr>
            <w:tcW w:w="0" w:type="auto"/>
            <w:tcBorders>
              <w:top w:val="single" w:sz="4" w:space="0" w:color="FFFFFF"/>
              <w:left w:val="single" w:sz="4" w:space="0" w:color="FFFFFF"/>
              <w:bottom w:val="single" w:sz="4" w:space="0" w:color="FFFFFF"/>
              <w:right w:val="single" w:sz="4" w:space="0" w:color="FFFFFF"/>
            </w:tcBorders>
            <w:vAlign w:val="bottom"/>
          </w:tcPr>
          <w:p w14:paraId="322CE3C7" w14:textId="6EEA5BC9"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18.087</w:t>
            </w:r>
          </w:p>
        </w:tc>
        <w:tc>
          <w:tcPr>
            <w:tcW w:w="0" w:type="auto"/>
            <w:tcBorders>
              <w:top w:val="single" w:sz="4" w:space="0" w:color="FFFFFF"/>
              <w:left w:val="single" w:sz="4" w:space="0" w:color="FFFFFF"/>
              <w:bottom w:val="single" w:sz="4" w:space="0" w:color="FFFFFF"/>
              <w:right w:val="single" w:sz="4" w:space="0" w:color="FFFFFF"/>
            </w:tcBorders>
            <w:vAlign w:val="bottom"/>
          </w:tcPr>
          <w:p w14:paraId="7F2B1F3B" w14:textId="2FD028D4"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34.501</w:t>
            </w:r>
          </w:p>
        </w:tc>
        <w:tc>
          <w:tcPr>
            <w:tcW w:w="0" w:type="auto"/>
            <w:tcBorders>
              <w:top w:val="single" w:sz="4" w:space="0" w:color="FFFFFF"/>
              <w:left w:val="single" w:sz="4" w:space="0" w:color="FFFFFF"/>
              <w:bottom w:val="single" w:sz="4" w:space="0" w:color="FFFFFF"/>
              <w:right w:val="single" w:sz="4" w:space="0" w:color="FFFFFF"/>
            </w:tcBorders>
            <w:vAlign w:val="bottom"/>
          </w:tcPr>
          <w:p w14:paraId="345A27C0" w14:textId="5FBB1BC3"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10.611</w:t>
            </w:r>
          </w:p>
        </w:tc>
      </w:tr>
      <w:tr w:rsidR="00E1290E" w14:paraId="14A913E4"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02F076" w14:textId="77777777" w:rsidR="00E1290E" w:rsidRDefault="00E1290E" w:rsidP="00E1290E">
            <w:pPr>
              <w:pStyle w:val="TAH"/>
              <w:rPr>
                <w:rFonts w:cs="Arial"/>
                <w:sz w:val="20"/>
                <w:lang w:val="en-US"/>
              </w:rPr>
            </w:pPr>
            <w:r>
              <w:rPr>
                <w:rFonts w:cs="Arial"/>
                <w:sz w:val="20"/>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76CFC00C" w14:textId="77777777" w:rsid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tcPr>
          <w:p w14:paraId="1B0793C2" w14:textId="2825045F"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19.238</w:t>
            </w:r>
          </w:p>
        </w:tc>
        <w:tc>
          <w:tcPr>
            <w:tcW w:w="0" w:type="auto"/>
            <w:tcBorders>
              <w:top w:val="single" w:sz="4" w:space="0" w:color="FFFFFF"/>
              <w:left w:val="single" w:sz="4" w:space="0" w:color="FFFFFF"/>
              <w:bottom w:val="single" w:sz="4" w:space="0" w:color="FFFFFF"/>
              <w:right w:val="single" w:sz="4" w:space="0" w:color="FFFFFF"/>
            </w:tcBorders>
            <w:vAlign w:val="bottom"/>
          </w:tcPr>
          <w:p w14:paraId="0CBC35A6" w14:textId="2F258602"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10.48</w:t>
            </w:r>
          </w:p>
        </w:tc>
        <w:tc>
          <w:tcPr>
            <w:tcW w:w="0" w:type="auto"/>
            <w:tcBorders>
              <w:top w:val="single" w:sz="4" w:space="0" w:color="FFFFFF"/>
              <w:left w:val="single" w:sz="4" w:space="0" w:color="FFFFFF"/>
              <w:bottom w:val="single" w:sz="4" w:space="0" w:color="FFFFFF"/>
              <w:right w:val="single" w:sz="4" w:space="0" w:color="FFFFFF"/>
            </w:tcBorders>
            <w:vAlign w:val="bottom"/>
          </w:tcPr>
          <w:p w14:paraId="2B62CF50" w14:textId="4D92B7DE"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20.045</w:t>
            </w:r>
          </w:p>
        </w:tc>
        <w:tc>
          <w:tcPr>
            <w:tcW w:w="0" w:type="auto"/>
            <w:tcBorders>
              <w:top w:val="single" w:sz="4" w:space="0" w:color="FFFFFF"/>
              <w:left w:val="single" w:sz="4" w:space="0" w:color="FFFFFF"/>
              <w:bottom w:val="single" w:sz="4" w:space="0" w:color="FFFFFF"/>
              <w:right w:val="single" w:sz="4" w:space="0" w:color="FFFFFF"/>
            </w:tcBorders>
            <w:vAlign w:val="bottom"/>
          </w:tcPr>
          <w:p w14:paraId="08B7F7C6" w14:textId="10A4A1E2"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16.549</w:t>
            </w:r>
          </w:p>
        </w:tc>
      </w:tr>
      <w:tr w:rsidR="00E1290E" w14:paraId="14A1ABC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6CC4B5" w14:textId="77777777" w:rsidR="00E1290E" w:rsidRDefault="00E1290E" w:rsidP="00E1290E">
            <w:pPr>
              <w:pStyle w:val="TAH"/>
              <w:rPr>
                <w:rFonts w:cs="Arial"/>
                <w:sz w:val="20"/>
                <w:lang w:val="en-US"/>
              </w:rPr>
            </w:pPr>
            <w:r>
              <w:rPr>
                <w:rFonts w:cs="Arial"/>
                <w:sz w:val="20"/>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28C3140B" w14:textId="77777777" w:rsid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tcPr>
          <w:p w14:paraId="5EE4BDFD" w14:textId="16E3139A"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14.383</w:t>
            </w:r>
          </w:p>
        </w:tc>
        <w:tc>
          <w:tcPr>
            <w:tcW w:w="0" w:type="auto"/>
            <w:tcBorders>
              <w:top w:val="single" w:sz="4" w:space="0" w:color="FFFFFF"/>
              <w:left w:val="single" w:sz="4" w:space="0" w:color="FFFFFF"/>
              <w:bottom w:val="single" w:sz="4" w:space="0" w:color="FFFFFF"/>
              <w:right w:val="single" w:sz="4" w:space="0" w:color="FFFFFF"/>
            </w:tcBorders>
            <w:vAlign w:val="bottom"/>
          </w:tcPr>
          <w:p w14:paraId="08598481" w14:textId="2073ACC6"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10.628</w:t>
            </w:r>
          </w:p>
        </w:tc>
        <w:tc>
          <w:tcPr>
            <w:tcW w:w="0" w:type="auto"/>
            <w:tcBorders>
              <w:top w:val="single" w:sz="4" w:space="0" w:color="FFFFFF"/>
              <w:left w:val="single" w:sz="4" w:space="0" w:color="FFFFFF"/>
              <w:bottom w:val="single" w:sz="4" w:space="0" w:color="FFFFFF"/>
              <w:right w:val="single" w:sz="4" w:space="0" w:color="FFFFFF"/>
            </w:tcBorders>
            <w:vAlign w:val="bottom"/>
          </w:tcPr>
          <w:p w14:paraId="6D3D0A6C" w14:textId="10B7F9C1"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17.72</w:t>
            </w:r>
          </w:p>
        </w:tc>
        <w:tc>
          <w:tcPr>
            <w:tcW w:w="0" w:type="auto"/>
            <w:tcBorders>
              <w:top w:val="single" w:sz="4" w:space="0" w:color="FFFFFF"/>
              <w:left w:val="single" w:sz="4" w:space="0" w:color="FFFFFF"/>
              <w:bottom w:val="single" w:sz="4" w:space="0" w:color="FFFFFF"/>
              <w:right w:val="single" w:sz="4" w:space="0" w:color="FFFFFF"/>
            </w:tcBorders>
            <w:vAlign w:val="bottom"/>
          </w:tcPr>
          <w:p w14:paraId="59C5CEF6" w14:textId="7CF52213"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15.389</w:t>
            </w:r>
          </w:p>
        </w:tc>
      </w:tr>
      <w:tr w:rsidR="00E1290E" w14:paraId="1E3FB67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47C72A" w14:textId="77777777" w:rsidR="00E1290E" w:rsidRDefault="00E1290E" w:rsidP="00E1290E">
            <w:pPr>
              <w:pStyle w:val="TAH"/>
              <w:rPr>
                <w:rFonts w:cs="Arial"/>
                <w:sz w:val="20"/>
                <w:lang w:val="en-US"/>
              </w:rPr>
            </w:pPr>
            <w:r>
              <w:rPr>
                <w:rFonts w:cs="Arial"/>
                <w:sz w:val="20"/>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71B04FE0" w14:textId="77777777" w:rsid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tcPr>
          <w:p w14:paraId="13F5385E" w14:textId="63291F3F"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15.988</w:t>
            </w:r>
          </w:p>
        </w:tc>
        <w:tc>
          <w:tcPr>
            <w:tcW w:w="0" w:type="auto"/>
            <w:tcBorders>
              <w:top w:val="single" w:sz="4" w:space="0" w:color="FFFFFF"/>
              <w:left w:val="single" w:sz="4" w:space="0" w:color="FFFFFF"/>
              <w:bottom w:val="single" w:sz="4" w:space="0" w:color="FFFFFF"/>
              <w:right w:val="single" w:sz="4" w:space="0" w:color="FFFFFF"/>
            </w:tcBorders>
            <w:vAlign w:val="bottom"/>
          </w:tcPr>
          <w:p w14:paraId="41802885" w14:textId="3BA0A6E7"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13.925</w:t>
            </w:r>
          </w:p>
        </w:tc>
        <w:tc>
          <w:tcPr>
            <w:tcW w:w="0" w:type="auto"/>
            <w:tcBorders>
              <w:top w:val="single" w:sz="4" w:space="0" w:color="FFFFFF"/>
              <w:left w:val="single" w:sz="4" w:space="0" w:color="FFFFFF"/>
              <w:bottom w:val="single" w:sz="4" w:space="0" w:color="FFFFFF"/>
              <w:right w:val="single" w:sz="4" w:space="0" w:color="FFFFFF"/>
            </w:tcBorders>
            <w:vAlign w:val="bottom"/>
          </w:tcPr>
          <w:p w14:paraId="6C9F3CE5" w14:textId="1D2FBECB"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14.004</w:t>
            </w:r>
          </w:p>
        </w:tc>
        <w:tc>
          <w:tcPr>
            <w:tcW w:w="0" w:type="auto"/>
            <w:tcBorders>
              <w:top w:val="single" w:sz="4" w:space="0" w:color="FFFFFF"/>
              <w:left w:val="single" w:sz="4" w:space="0" w:color="FFFFFF"/>
              <w:bottom w:val="single" w:sz="4" w:space="0" w:color="FFFFFF"/>
              <w:right w:val="single" w:sz="4" w:space="0" w:color="FFFFFF"/>
            </w:tcBorders>
            <w:vAlign w:val="bottom"/>
          </w:tcPr>
          <w:p w14:paraId="33F02171" w14:textId="4BB7212D"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12.57</w:t>
            </w:r>
          </w:p>
        </w:tc>
      </w:tr>
      <w:tr w:rsidR="00E1290E" w14:paraId="129F9EF4"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476825" w14:textId="77777777" w:rsidR="00E1290E" w:rsidRDefault="00E1290E" w:rsidP="00E1290E">
            <w:pPr>
              <w:pStyle w:val="TAH"/>
              <w:rPr>
                <w:rFonts w:cs="Arial"/>
                <w:sz w:val="20"/>
                <w:lang w:val="en-US"/>
              </w:rPr>
            </w:pPr>
            <w:r>
              <w:rPr>
                <w:rFonts w:cs="Arial"/>
                <w:sz w:val="20"/>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07730B6B" w14:textId="77777777" w:rsid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tcPr>
          <w:p w14:paraId="6389AF48" w14:textId="4B80945D"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28.397</w:t>
            </w:r>
          </w:p>
        </w:tc>
        <w:tc>
          <w:tcPr>
            <w:tcW w:w="0" w:type="auto"/>
            <w:tcBorders>
              <w:top w:val="single" w:sz="4" w:space="0" w:color="FFFFFF"/>
              <w:left w:val="single" w:sz="4" w:space="0" w:color="FFFFFF"/>
              <w:bottom w:val="single" w:sz="4" w:space="0" w:color="FFFFFF"/>
              <w:right w:val="single" w:sz="4" w:space="0" w:color="FFFFFF"/>
            </w:tcBorders>
            <w:vAlign w:val="bottom"/>
          </w:tcPr>
          <w:p w14:paraId="34164BD4" w14:textId="1EC88589"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19.282</w:t>
            </w:r>
          </w:p>
        </w:tc>
        <w:tc>
          <w:tcPr>
            <w:tcW w:w="0" w:type="auto"/>
            <w:tcBorders>
              <w:top w:val="single" w:sz="4" w:space="0" w:color="FFFFFF"/>
              <w:left w:val="single" w:sz="4" w:space="0" w:color="FFFFFF"/>
              <w:bottom w:val="single" w:sz="4" w:space="0" w:color="FFFFFF"/>
              <w:right w:val="single" w:sz="4" w:space="0" w:color="FFFFFF"/>
            </w:tcBorders>
            <w:vAlign w:val="bottom"/>
          </w:tcPr>
          <w:p w14:paraId="5667C25B" w14:textId="0DB792C4"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22.853</w:t>
            </w:r>
          </w:p>
        </w:tc>
        <w:tc>
          <w:tcPr>
            <w:tcW w:w="0" w:type="auto"/>
            <w:tcBorders>
              <w:top w:val="single" w:sz="4" w:space="0" w:color="FFFFFF"/>
              <w:left w:val="single" w:sz="4" w:space="0" w:color="FFFFFF"/>
              <w:bottom w:val="single" w:sz="4" w:space="0" w:color="FFFFFF"/>
              <w:right w:val="single" w:sz="4" w:space="0" w:color="FFFFFF"/>
            </w:tcBorders>
            <w:vAlign w:val="bottom"/>
          </w:tcPr>
          <w:p w14:paraId="6597FBB1" w14:textId="5686334E"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22.107</w:t>
            </w:r>
          </w:p>
        </w:tc>
      </w:tr>
      <w:tr w:rsidR="00E1290E" w14:paraId="521E8E2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A1AE77" w14:textId="77777777" w:rsidR="00E1290E" w:rsidRDefault="00E1290E" w:rsidP="00E1290E">
            <w:pPr>
              <w:pStyle w:val="TAH"/>
              <w:rPr>
                <w:rFonts w:cs="Arial"/>
                <w:sz w:val="20"/>
                <w:lang w:val="en-US"/>
              </w:rPr>
            </w:pPr>
            <w:r>
              <w:rPr>
                <w:rFonts w:cs="Arial"/>
                <w:sz w:val="20"/>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25AECB12" w14:textId="77777777" w:rsid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tcPr>
          <w:p w14:paraId="3DB14216" w14:textId="756B29D3"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15.827</w:t>
            </w:r>
          </w:p>
        </w:tc>
        <w:tc>
          <w:tcPr>
            <w:tcW w:w="0" w:type="auto"/>
            <w:tcBorders>
              <w:top w:val="single" w:sz="4" w:space="0" w:color="FFFFFF"/>
              <w:left w:val="single" w:sz="4" w:space="0" w:color="FFFFFF"/>
              <w:bottom w:val="single" w:sz="4" w:space="0" w:color="FFFFFF"/>
              <w:right w:val="single" w:sz="4" w:space="0" w:color="FFFFFF"/>
            </w:tcBorders>
            <w:vAlign w:val="bottom"/>
          </w:tcPr>
          <w:p w14:paraId="544129F2" w14:textId="2B307279"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8.023</w:t>
            </w:r>
          </w:p>
        </w:tc>
        <w:tc>
          <w:tcPr>
            <w:tcW w:w="0" w:type="auto"/>
            <w:tcBorders>
              <w:top w:val="single" w:sz="4" w:space="0" w:color="FFFFFF"/>
              <w:left w:val="single" w:sz="4" w:space="0" w:color="FFFFFF"/>
              <w:bottom w:val="single" w:sz="4" w:space="0" w:color="FFFFFF"/>
              <w:right w:val="single" w:sz="4" w:space="0" w:color="FFFFFF"/>
            </w:tcBorders>
            <w:vAlign w:val="bottom"/>
          </w:tcPr>
          <w:p w14:paraId="62F30E97" w14:textId="7CA4584E"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14.228</w:t>
            </w:r>
          </w:p>
        </w:tc>
        <w:tc>
          <w:tcPr>
            <w:tcW w:w="0" w:type="auto"/>
            <w:tcBorders>
              <w:top w:val="single" w:sz="4" w:space="0" w:color="FFFFFF"/>
              <w:left w:val="single" w:sz="4" w:space="0" w:color="FFFFFF"/>
              <w:bottom w:val="single" w:sz="4" w:space="0" w:color="FFFFFF"/>
              <w:right w:val="single" w:sz="4" w:space="0" w:color="FFFFFF"/>
            </w:tcBorders>
            <w:vAlign w:val="bottom"/>
          </w:tcPr>
          <w:p w14:paraId="2183A35B" w14:textId="47DCAC0F"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9.018</w:t>
            </w:r>
          </w:p>
        </w:tc>
      </w:tr>
      <w:tr w:rsidR="00E1290E" w14:paraId="18C02F4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3F9167" w14:textId="77777777" w:rsidR="00E1290E" w:rsidRDefault="00E1290E" w:rsidP="00E1290E">
            <w:pPr>
              <w:pStyle w:val="TAH"/>
              <w:rPr>
                <w:rFonts w:cs="Arial"/>
                <w:sz w:val="20"/>
                <w:lang w:val="en-US"/>
              </w:rPr>
            </w:pPr>
            <w:r>
              <w:rPr>
                <w:rFonts w:cs="Arial"/>
                <w:sz w:val="20"/>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16BA2192" w14:textId="77777777" w:rsid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rPr>
              <w:t>Fountain</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7DA688F8" w14:textId="77C1A1E0"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10.715</w:t>
            </w:r>
          </w:p>
        </w:tc>
        <w:tc>
          <w:tcPr>
            <w:tcW w:w="0" w:type="auto"/>
            <w:tcBorders>
              <w:top w:val="single" w:sz="4" w:space="0" w:color="FFFFFF"/>
              <w:left w:val="single" w:sz="4" w:space="0" w:color="FFFFFF"/>
              <w:bottom w:val="single" w:sz="4" w:space="0" w:color="FFFFFF"/>
              <w:right w:val="single" w:sz="4" w:space="0" w:color="FFFFFF"/>
            </w:tcBorders>
            <w:vAlign w:val="bottom"/>
          </w:tcPr>
          <w:p w14:paraId="78E1955D" w14:textId="5A6BF3D4"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11.098</w:t>
            </w:r>
          </w:p>
        </w:tc>
        <w:tc>
          <w:tcPr>
            <w:tcW w:w="0" w:type="auto"/>
            <w:tcBorders>
              <w:top w:val="single" w:sz="4" w:space="0" w:color="FFFFFF"/>
              <w:left w:val="single" w:sz="4" w:space="0" w:color="FFFFFF"/>
              <w:bottom w:val="single" w:sz="4" w:space="0" w:color="FFFFFF"/>
              <w:right w:val="single" w:sz="4" w:space="0" w:color="FFFFFF"/>
            </w:tcBorders>
            <w:vAlign w:val="bottom"/>
          </w:tcPr>
          <w:p w14:paraId="012C19FC" w14:textId="7A75E3C1"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8.322</w:t>
            </w:r>
          </w:p>
        </w:tc>
        <w:tc>
          <w:tcPr>
            <w:tcW w:w="0" w:type="auto"/>
            <w:tcBorders>
              <w:top w:val="single" w:sz="4" w:space="0" w:color="FFFFFF"/>
              <w:left w:val="single" w:sz="4" w:space="0" w:color="FFFFFF"/>
              <w:bottom w:val="single" w:sz="4" w:space="0" w:color="FFFFFF"/>
              <w:right w:val="single" w:sz="4" w:space="0" w:color="FFFFFF"/>
            </w:tcBorders>
            <w:vAlign w:val="bottom"/>
          </w:tcPr>
          <w:p w14:paraId="13ED7C24" w14:textId="17AF57DB"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9.797</w:t>
            </w:r>
          </w:p>
        </w:tc>
      </w:tr>
      <w:tr w:rsidR="00E1290E" w14:paraId="2E53F6D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E24645" w14:textId="77777777" w:rsidR="00E1290E" w:rsidRDefault="00E1290E" w:rsidP="00E1290E">
            <w:pPr>
              <w:pStyle w:val="TAH"/>
              <w:rPr>
                <w:rFonts w:cs="Arial"/>
                <w:sz w:val="20"/>
                <w:lang w:val="en-US"/>
              </w:rPr>
            </w:pPr>
            <w:r>
              <w:rPr>
                <w:rFonts w:cs="Arial"/>
                <w:sz w:val="20"/>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46AE78E1" w14:textId="77777777" w:rsid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Riverbank</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2E602D96" w14:textId="3CCA2009"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24.801</w:t>
            </w:r>
          </w:p>
        </w:tc>
        <w:tc>
          <w:tcPr>
            <w:tcW w:w="0" w:type="auto"/>
            <w:tcBorders>
              <w:top w:val="single" w:sz="4" w:space="0" w:color="FFFFFF"/>
              <w:left w:val="single" w:sz="4" w:space="0" w:color="FFFFFF"/>
              <w:bottom w:val="single" w:sz="4" w:space="0" w:color="FFFFFF"/>
              <w:right w:val="single" w:sz="4" w:space="0" w:color="FFFFFF"/>
            </w:tcBorders>
            <w:vAlign w:val="bottom"/>
          </w:tcPr>
          <w:p w14:paraId="3AC1AD8E" w14:textId="313BCAF1"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11.662</w:t>
            </w:r>
          </w:p>
        </w:tc>
        <w:tc>
          <w:tcPr>
            <w:tcW w:w="0" w:type="auto"/>
            <w:tcBorders>
              <w:top w:val="single" w:sz="4" w:space="0" w:color="FFFFFF"/>
              <w:left w:val="single" w:sz="4" w:space="0" w:color="FFFFFF"/>
              <w:bottom w:val="single" w:sz="4" w:space="0" w:color="FFFFFF"/>
              <w:right w:val="single" w:sz="4" w:space="0" w:color="FFFFFF"/>
            </w:tcBorders>
            <w:vAlign w:val="bottom"/>
          </w:tcPr>
          <w:p w14:paraId="332C072A" w14:textId="5DE558F0"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16.544</w:t>
            </w:r>
          </w:p>
        </w:tc>
        <w:tc>
          <w:tcPr>
            <w:tcW w:w="0" w:type="auto"/>
            <w:tcBorders>
              <w:top w:val="single" w:sz="4" w:space="0" w:color="FFFFFF"/>
              <w:left w:val="single" w:sz="4" w:space="0" w:color="FFFFFF"/>
              <w:bottom w:val="single" w:sz="4" w:space="0" w:color="FFFFFF"/>
              <w:right w:val="single" w:sz="4" w:space="0" w:color="FFFFFF"/>
            </w:tcBorders>
            <w:vAlign w:val="bottom"/>
          </w:tcPr>
          <w:p w14:paraId="3B1BA349" w14:textId="4291E3C7"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12.615</w:t>
            </w:r>
          </w:p>
        </w:tc>
      </w:tr>
      <w:tr w:rsidR="00E1290E" w14:paraId="5EF3869B"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6328A33" w14:textId="77777777" w:rsidR="00E1290E" w:rsidRDefault="00E1290E" w:rsidP="00E1290E">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BECA16A" w14:textId="77777777" w:rsid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FF94602" w14:textId="71DC150B"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10.715</w:t>
            </w:r>
          </w:p>
        </w:tc>
        <w:tc>
          <w:tcPr>
            <w:tcW w:w="0" w:type="auto"/>
            <w:tcBorders>
              <w:top w:val="triple" w:sz="4" w:space="0" w:color="auto"/>
              <w:left w:val="single" w:sz="4" w:space="0" w:color="FFFFFF"/>
              <w:bottom w:val="single" w:sz="4" w:space="0" w:color="FFFFFF"/>
              <w:right w:val="single" w:sz="4" w:space="0" w:color="FFFFFF"/>
            </w:tcBorders>
            <w:vAlign w:val="bottom"/>
          </w:tcPr>
          <w:p w14:paraId="18FFA727" w14:textId="23203957"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8.023</w:t>
            </w:r>
          </w:p>
        </w:tc>
        <w:tc>
          <w:tcPr>
            <w:tcW w:w="0" w:type="auto"/>
            <w:tcBorders>
              <w:top w:val="triple" w:sz="4" w:space="0" w:color="auto"/>
              <w:left w:val="single" w:sz="4" w:space="0" w:color="FFFFFF"/>
              <w:bottom w:val="single" w:sz="4" w:space="0" w:color="FFFFFF"/>
              <w:right w:val="single" w:sz="4" w:space="0" w:color="FFFFFF"/>
            </w:tcBorders>
            <w:vAlign w:val="bottom"/>
          </w:tcPr>
          <w:p w14:paraId="22BC305A" w14:textId="26447947"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8.322</w:t>
            </w:r>
          </w:p>
        </w:tc>
        <w:tc>
          <w:tcPr>
            <w:tcW w:w="0" w:type="auto"/>
            <w:tcBorders>
              <w:top w:val="triple" w:sz="4" w:space="0" w:color="auto"/>
              <w:left w:val="single" w:sz="4" w:space="0" w:color="FFFFFF"/>
              <w:bottom w:val="single" w:sz="4" w:space="0" w:color="FFFFFF"/>
              <w:right w:val="single" w:sz="4" w:space="0" w:color="FFFFFF"/>
            </w:tcBorders>
            <w:vAlign w:val="bottom"/>
          </w:tcPr>
          <w:p w14:paraId="2897B47A" w14:textId="2BED54E3"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9.018</w:t>
            </w:r>
          </w:p>
        </w:tc>
      </w:tr>
      <w:tr w:rsidR="00E1290E" w14:paraId="322EE34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7FE3CA" w14:textId="77777777" w:rsidR="00E1290E" w:rsidRDefault="00E1290E" w:rsidP="00E1290E">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852A369" w14:textId="77777777" w:rsid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553C39F" w14:textId="4ADE55DE"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28.397</w:t>
            </w:r>
          </w:p>
        </w:tc>
        <w:tc>
          <w:tcPr>
            <w:tcW w:w="0" w:type="auto"/>
            <w:tcBorders>
              <w:top w:val="single" w:sz="4" w:space="0" w:color="FFFFFF"/>
              <w:left w:val="single" w:sz="4" w:space="0" w:color="FFFFFF"/>
              <w:bottom w:val="single" w:sz="4" w:space="0" w:color="FFFFFF"/>
              <w:right w:val="single" w:sz="4" w:space="0" w:color="FFFFFF"/>
            </w:tcBorders>
            <w:vAlign w:val="bottom"/>
          </w:tcPr>
          <w:p w14:paraId="79846162" w14:textId="4E90F17A"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19.282</w:t>
            </w:r>
          </w:p>
        </w:tc>
        <w:tc>
          <w:tcPr>
            <w:tcW w:w="0" w:type="auto"/>
            <w:tcBorders>
              <w:top w:val="single" w:sz="4" w:space="0" w:color="FFFFFF"/>
              <w:left w:val="single" w:sz="4" w:space="0" w:color="FFFFFF"/>
              <w:bottom w:val="single" w:sz="4" w:space="0" w:color="FFFFFF"/>
              <w:right w:val="single" w:sz="4" w:space="0" w:color="FFFFFF"/>
            </w:tcBorders>
            <w:vAlign w:val="bottom"/>
          </w:tcPr>
          <w:p w14:paraId="6698D666" w14:textId="298CA845"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34.501</w:t>
            </w:r>
          </w:p>
        </w:tc>
        <w:tc>
          <w:tcPr>
            <w:tcW w:w="0" w:type="auto"/>
            <w:tcBorders>
              <w:top w:val="single" w:sz="4" w:space="0" w:color="FFFFFF"/>
              <w:left w:val="single" w:sz="4" w:space="0" w:color="FFFFFF"/>
              <w:bottom w:val="single" w:sz="4" w:space="0" w:color="FFFFFF"/>
              <w:right w:val="single" w:sz="4" w:space="0" w:color="FFFFFF"/>
            </w:tcBorders>
            <w:vAlign w:val="bottom"/>
          </w:tcPr>
          <w:p w14:paraId="1065F32E" w14:textId="14201578"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22.107</w:t>
            </w:r>
          </w:p>
        </w:tc>
      </w:tr>
      <w:tr w:rsidR="00E1290E" w14:paraId="5A52C351"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BD31EFF" w14:textId="77777777" w:rsidR="00E1290E" w:rsidRDefault="00E1290E" w:rsidP="00E1290E">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D58F98B" w14:textId="77777777" w:rsid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96A52B0" w14:textId="2DE44B20"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19.189</w:t>
            </w:r>
          </w:p>
        </w:tc>
        <w:tc>
          <w:tcPr>
            <w:tcW w:w="0" w:type="auto"/>
            <w:tcBorders>
              <w:top w:val="single" w:sz="4" w:space="0" w:color="FFFFFF"/>
              <w:left w:val="single" w:sz="4" w:space="0" w:color="FFFFFF"/>
              <w:bottom w:val="single" w:sz="4" w:space="0" w:color="FFFFFF"/>
              <w:right w:val="single" w:sz="4" w:space="0" w:color="FFFFFF"/>
            </w:tcBorders>
            <w:vAlign w:val="bottom"/>
          </w:tcPr>
          <w:p w14:paraId="5EF31A41" w14:textId="2A22DCC0"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12.898</w:t>
            </w:r>
          </w:p>
        </w:tc>
        <w:tc>
          <w:tcPr>
            <w:tcW w:w="0" w:type="auto"/>
            <w:tcBorders>
              <w:top w:val="single" w:sz="4" w:space="0" w:color="FFFFFF"/>
              <w:left w:val="single" w:sz="4" w:space="0" w:color="FFFFFF"/>
              <w:bottom w:val="single" w:sz="4" w:space="0" w:color="FFFFFF"/>
              <w:right w:val="single" w:sz="4" w:space="0" w:color="FFFFFF"/>
            </w:tcBorders>
            <w:vAlign w:val="bottom"/>
          </w:tcPr>
          <w:p w14:paraId="2F43142B" w14:textId="167B683A"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18.527</w:t>
            </w:r>
          </w:p>
        </w:tc>
        <w:tc>
          <w:tcPr>
            <w:tcW w:w="0" w:type="auto"/>
            <w:tcBorders>
              <w:top w:val="single" w:sz="4" w:space="0" w:color="FFFFFF"/>
              <w:left w:val="single" w:sz="4" w:space="0" w:color="FFFFFF"/>
              <w:bottom w:val="single" w:sz="4" w:space="0" w:color="FFFFFF"/>
              <w:right w:val="single" w:sz="4" w:space="0" w:color="FFFFFF"/>
            </w:tcBorders>
            <w:vAlign w:val="bottom"/>
          </w:tcPr>
          <w:p w14:paraId="3B698652" w14:textId="175A2E92"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13.582</w:t>
            </w:r>
          </w:p>
        </w:tc>
      </w:tr>
    </w:tbl>
    <w:p w14:paraId="341BD7DD" w14:textId="77777777" w:rsidR="006B367D" w:rsidRDefault="006B367D" w:rsidP="006B367D"/>
    <w:p w14:paraId="2B35002B" w14:textId="68C73C7A" w:rsidR="006B367D" w:rsidRDefault="006B367D" w:rsidP="006B367D">
      <w:pPr>
        <w:pStyle w:val="TH"/>
        <w:ind w:left="284"/>
      </w:pPr>
      <w:r>
        <w:lastRenderedPageBreak/>
        <w:t>Table 8.4.4.2-2 BD rate gain of AV1 with S1-AV1-02 against H.265/HEVC HM with configuration S1-HM-02, i.e. with the Full HD HDR scenario reference sequences</w:t>
      </w:r>
    </w:p>
    <w:tbl>
      <w:tblPr>
        <w:tblStyle w:val="GridTable5Dark-Accent3"/>
        <w:tblW w:w="0" w:type="auto"/>
        <w:jc w:val="center"/>
        <w:tblLook w:val="04A0" w:firstRow="1" w:lastRow="0" w:firstColumn="1" w:lastColumn="0" w:noHBand="0" w:noVBand="1"/>
      </w:tblPr>
      <w:tblGrid>
        <w:gridCol w:w="2061"/>
        <w:gridCol w:w="2344"/>
        <w:gridCol w:w="828"/>
        <w:gridCol w:w="1787"/>
        <w:gridCol w:w="1440"/>
        <w:gridCol w:w="895"/>
      </w:tblGrid>
      <w:tr w:rsidR="00932723" w14:paraId="47B3B97C" w14:textId="77777777" w:rsidTr="0093272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61" w:type="dxa"/>
            <w:tcBorders>
              <w:bottom w:val="single" w:sz="4" w:space="0" w:color="FFFFFF"/>
            </w:tcBorders>
            <w:hideMark/>
          </w:tcPr>
          <w:p w14:paraId="2B544505" w14:textId="77777777" w:rsidR="006B367D" w:rsidRDefault="006B367D" w:rsidP="00604BFC">
            <w:pPr>
              <w:pStyle w:val="TAH"/>
              <w:rPr>
                <w:rFonts w:cs="Arial"/>
                <w:sz w:val="20"/>
                <w:lang w:val="en-US"/>
              </w:rPr>
            </w:pPr>
            <w:r>
              <w:rPr>
                <w:rFonts w:cs="Arial"/>
                <w:sz w:val="20"/>
                <w:lang w:val="en-US"/>
              </w:rPr>
              <w:t>Reference sequence</w:t>
            </w:r>
          </w:p>
        </w:tc>
        <w:tc>
          <w:tcPr>
            <w:tcW w:w="2344" w:type="dxa"/>
            <w:tcBorders>
              <w:bottom w:val="single" w:sz="4" w:space="0" w:color="FFFFFF"/>
            </w:tcBorders>
            <w:hideMark/>
          </w:tcPr>
          <w:p w14:paraId="5AE88AA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559" w:type="dxa"/>
            <w:tcBorders>
              <w:bottom w:val="single" w:sz="4" w:space="0" w:color="FFFFFF"/>
            </w:tcBorders>
            <w:vAlign w:val="bottom"/>
            <w:hideMark/>
          </w:tcPr>
          <w:p w14:paraId="261C57E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015238">
              <w:rPr>
                <w:rFonts w:cs="Arial"/>
                <w:sz w:val="20"/>
                <w:lang w:val="en-US"/>
              </w:rPr>
              <w:t>wpsnr</w:t>
            </w:r>
          </w:p>
        </w:tc>
        <w:tc>
          <w:tcPr>
            <w:tcW w:w="1787" w:type="dxa"/>
            <w:tcBorders>
              <w:bottom w:val="single" w:sz="4" w:space="0" w:color="FFFFFF"/>
            </w:tcBorders>
            <w:vAlign w:val="bottom"/>
            <w:hideMark/>
          </w:tcPr>
          <w:p w14:paraId="2865F378"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015238">
              <w:rPr>
                <w:rFonts w:cs="Arial"/>
                <w:sz w:val="20"/>
                <w:lang w:val="en-US"/>
              </w:rPr>
              <w:t>y_wpsnr</w:t>
            </w:r>
          </w:p>
        </w:tc>
        <w:tc>
          <w:tcPr>
            <w:tcW w:w="1440" w:type="dxa"/>
            <w:tcBorders>
              <w:bottom w:val="single" w:sz="4" w:space="0" w:color="FFFFFF"/>
            </w:tcBorders>
            <w:vAlign w:val="bottom"/>
            <w:hideMark/>
          </w:tcPr>
          <w:p w14:paraId="6A3A0A4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015238">
              <w:rPr>
                <w:rFonts w:cs="Arial"/>
                <w:sz w:val="20"/>
                <w:lang w:val="en-US"/>
              </w:rPr>
              <w:t>psnrl100</w:t>
            </w:r>
          </w:p>
        </w:tc>
        <w:tc>
          <w:tcPr>
            <w:tcW w:w="0" w:type="auto"/>
            <w:tcBorders>
              <w:bottom w:val="single" w:sz="4" w:space="0" w:color="FFFFFF"/>
            </w:tcBorders>
            <w:vAlign w:val="bottom"/>
            <w:hideMark/>
          </w:tcPr>
          <w:p w14:paraId="4FA9FF4B"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015238">
              <w:rPr>
                <w:rFonts w:cs="Arial"/>
                <w:sz w:val="20"/>
                <w:lang w:val="en-US"/>
              </w:rPr>
              <w:t>de100</w:t>
            </w:r>
          </w:p>
        </w:tc>
      </w:tr>
      <w:tr w:rsidR="00932723" w14:paraId="58E43DB7"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bottom w:val="single" w:sz="4" w:space="0" w:color="FFFFFF"/>
              <w:right w:val="single" w:sz="4" w:space="0" w:color="FFFFFF"/>
            </w:tcBorders>
            <w:hideMark/>
          </w:tcPr>
          <w:p w14:paraId="54DFB0B3" w14:textId="77777777" w:rsidR="005573EC" w:rsidRDefault="005573EC" w:rsidP="005573EC">
            <w:pPr>
              <w:pStyle w:val="TAH"/>
              <w:rPr>
                <w:rFonts w:cs="Arial"/>
                <w:sz w:val="20"/>
                <w:lang w:val="en-US"/>
              </w:rPr>
            </w:pPr>
            <w:r w:rsidRPr="000B05DF">
              <w:rPr>
                <w:lang w:val="en-US"/>
              </w:rPr>
              <w:t>S</w:t>
            </w:r>
            <w:r>
              <w:rPr>
                <w:lang w:val="en-US"/>
              </w:rPr>
              <w:t>1</w:t>
            </w:r>
            <w:r w:rsidRPr="000B05DF">
              <w:rPr>
                <w:lang w:val="en-US"/>
              </w:rPr>
              <w:t>-R1</w:t>
            </w:r>
            <w:r>
              <w:rPr>
                <w:lang w:val="en-US"/>
              </w:rPr>
              <w:t>1</w:t>
            </w:r>
          </w:p>
        </w:tc>
        <w:tc>
          <w:tcPr>
            <w:tcW w:w="2344" w:type="dxa"/>
            <w:tcBorders>
              <w:top w:val="single" w:sz="4" w:space="0" w:color="FFFFFF"/>
              <w:left w:val="single" w:sz="4" w:space="0" w:color="FFFFFF"/>
              <w:bottom w:val="single" w:sz="4" w:space="0" w:color="FFFFFF"/>
              <w:right w:val="single" w:sz="4" w:space="0" w:color="FFFFFF"/>
            </w:tcBorders>
            <w:hideMark/>
          </w:tcPr>
          <w:p w14:paraId="248A9706" w14:textId="77777777" w:rsid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Life-Untouched</w:t>
            </w:r>
            <w:r>
              <w:rPr>
                <w:lang w:val="en-US"/>
              </w:rPr>
              <w:t>-FHD</w:t>
            </w:r>
          </w:p>
        </w:tc>
        <w:tc>
          <w:tcPr>
            <w:tcW w:w="559" w:type="dxa"/>
            <w:tcBorders>
              <w:top w:val="single" w:sz="4" w:space="0" w:color="FFFFFF"/>
              <w:left w:val="single" w:sz="4" w:space="0" w:color="FFFFFF"/>
              <w:bottom w:val="single" w:sz="4" w:space="0" w:color="FFFFFF"/>
              <w:right w:val="single" w:sz="4" w:space="0" w:color="FFFFFF"/>
            </w:tcBorders>
            <w:vAlign w:val="bottom"/>
          </w:tcPr>
          <w:p w14:paraId="73D08C68" w14:textId="79B96509"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13.949</w:t>
            </w:r>
          </w:p>
        </w:tc>
        <w:tc>
          <w:tcPr>
            <w:tcW w:w="1787" w:type="dxa"/>
            <w:tcBorders>
              <w:top w:val="single" w:sz="4" w:space="0" w:color="FFFFFF"/>
              <w:left w:val="single" w:sz="4" w:space="0" w:color="FFFFFF"/>
              <w:bottom w:val="single" w:sz="4" w:space="0" w:color="FFFFFF"/>
              <w:right w:val="single" w:sz="4" w:space="0" w:color="FFFFFF"/>
            </w:tcBorders>
            <w:vAlign w:val="bottom"/>
          </w:tcPr>
          <w:p w14:paraId="22A759B5" w14:textId="58660DD8"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15.344</w:t>
            </w:r>
          </w:p>
        </w:tc>
        <w:tc>
          <w:tcPr>
            <w:tcW w:w="1440" w:type="dxa"/>
            <w:tcBorders>
              <w:top w:val="single" w:sz="4" w:space="0" w:color="FFFFFF"/>
              <w:left w:val="single" w:sz="4" w:space="0" w:color="FFFFFF"/>
              <w:bottom w:val="single" w:sz="4" w:space="0" w:color="FFFFFF"/>
              <w:right w:val="single" w:sz="4" w:space="0" w:color="FFFFFF"/>
            </w:tcBorders>
            <w:vAlign w:val="bottom"/>
          </w:tcPr>
          <w:p w14:paraId="09294C33" w14:textId="5E2DEFCF"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17.935</w:t>
            </w:r>
          </w:p>
        </w:tc>
        <w:tc>
          <w:tcPr>
            <w:tcW w:w="0" w:type="auto"/>
            <w:tcBorders>
              <w:top w:val="single" w:sz="4" w:space="0" w:color="FFFFFF"/>
              <w:left w:val="single" w:sz="4" w:space="0" w:color="FFFFFF"/>
              <w:bottom w:val="single" w:sz="4" w:space="0" w:color="FFFFFF"/>
              <w:right w:val="single" w:sz="4" w:space="0" w:color="FFFFFF"/>
            </w:tcBorders>
            <w:vAlign w:val="bottom"/>
          </w:tcPr>
          <w:p w14:paraId="105CF308" w14:textId="2355B7F6"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-3.361</w:t>
            </w:r>
          </w:p>
        </w:tc>
      </w:tr>
      <w:tr w:rsidR="00932723" w14:paraId="5D0265AE"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bottom w:val="single" w:sz="4" w:space="0" w:color="FFFFFF"/>
              <w:right w:val="single" w:sz="4" w:space="0" w:color="FFFFFF"/>
            </w:tcBorders>
            <w:hideMark/>
          </w:tcPr>
          <w:p w14:paraId="47207E15" w14:textId="77777777" w:rsidR="005573EC" w:rsidRDefault="005573EC" w:rsidP="005573EC">
            <w:pPr>
              <w:pStyle w:val="TAH"/>
              <w:rPr>
                <w:rFonts w:cs="Arial"/>
                <w:sz w:val="20"/>
                <w:lang w:val="en-US"/>
              </w:rPr>
            </w:pPr>
            <w:r w:rsidRPr="000B05DF">
              <w:rPr>
                <w:lang w:val="en-US"/>
              </w:rPr>
              <w:t>S</w:t>
            </w:r>
            <w:r>
              <w:rPr>
                <w:lang w:val="en-US"/>
              </w:rPr>
              <w:t>1</w:t>
            </w:r>
            <w:r w:rsidRPr="000B05DF">
              <w:rPr>
                <w:lang w:val="en-US"/>
              </w:rPr>
              <w:t>-R</w:t>
            </w:r>
            <w:r>
              <w:rPr>
                <w:lang w:val="en-US"/>
              </w:rPr>
              <w:t>1</w:t>
            </w:r>
            <w:r w:rsidRPr="000B05DF">
              <w:rPr>
                <w:lang w:val="en-US"/>
              </w:rPr>
              <w:t>2</w:t>
            </w:r>
          </w:p>
        </w:tc>
        <w:tc>
          <w:tcPr>
            <w:tcW w:w="2344" w:type="dxa"/>
            <w:tcBorders>
              <w:top w:val="single" w:sz="4" w:space="0" w:color="FFFFFF"/>
              <w:left w:val="single" w:sz="4" w:space="0" w:color="FFFFFF"/>
              <w:bottom w:val="single" w:sz="4" w:space="0" w:color="FFFFFF"/>
              <w:right w:val="single" w:sz="4" w:space="0" w:color="FFFFFF"/>
            </w:tcBorders>
            <w:hideMark/>
          </w:tcPr>
          <w:p w14:paraId="4491B4FC" w14:textId="77777777" w:rsid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Meridian</w:t>
            </w:r>
            <w:r>
              <w:rPr>
                <w:lang w:val="en-US"/>
              </w:rPr>
              <w:t>-FHD</w:t>
            </w:r>
          </w:p>
        </w:tc>
        <w:tc>
          <w:tcPr>
            <w:tcW w:w="559" w:type="dxa"/>
            <w:tcBorders>
              <w:top w:val="single" w:sz="4" w:space="0" w:color="FFFFFF"/>
              <w:left w:val="single" w:sz="4" w:space="0" w:color="FFFFFF"/>
              <w:bottom w:val="single" w:sz="4" w:space="0" w:color="FFFFFF"/>
              <w:right w:val="single" w:sz="4" w:space="0" w:color="FFFFFF"/>
            </w:tcBorders>
            <w:vAlign w:val="bottom"/>
          </w:tcPr>
          <w:p w14:paraId="24D8FAB8" w14:textId="2A7F1117"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4.675</w:t>
            </w:r>
          </w:p>
        </w:tc>
        <w:tc>
          <w:tcPr>
            <w:tcW w:w="1787" w:type="dxa"/>
            <w:tcBorders>
              <w:top w:val="single" w:sz="4" w:space="0" w:color="FFFFFF"/>
              <w:left w:val="single" w:sz="4" w:space="0" w:color="FFFFFF"/>
              <w:bottom w:val="single" w:sz="4" w:space="0" w:color="FFFFFF"/>
              <w:right w:val="single" w:sz="4" w:space="0" w:color="FFFFFF"/>
            </w:tcBorders>
            <w:vAlign w:val="bottom"/>
          </w:tcPr>
          <w:p w14:paraId="33173026" w14:textId="67BF6616"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10.277</w:t>
            </w:r>
          </w:p>
        </w:tc>
        <w:tc>
          <w:tcPr>
            <w:tcW w:w="1440" w:type="dxa"/>
            <w:tcBorders>
              <w:top w:val="single" w:sz="4" w:space="0" w:color="FFFFFF"/>
              <w:left w:val="single" w:sz="4" w:space="0" w:color="FFFFFF"/>
              <w:bottom w:val="single" w:sz="4" w:space="0" w:color="FFFFFF"/>
              <w:right w:val="single" w:sz="4" w:space="0" w:color="FFFFFF"/>
            </w:tcBorders>
            <w:vAlign w:val="bottom"/>
          </w:tcPr>
          <w:p w14:paraId="1B9EEA56" w14:textId="34BC45D1"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13.738</w:t>
            </w:r>
          </w:p>
        </w:tc>
        <w:tc>
          <w:tcPr>
            <w:tcW w:w="0" w:type="auto"/>
            <w:tcBorders>
              <w:top w:val="single" w:sz="4" w:space="0" w:color="FFFFFF"/>
              <w:left w:val="single" w:sz="4" w:space="0" w:color="FFFFFF"/>
              <w:bottom w:val="single" w:sz="4" w:space="0" w:color="FFFFFF"/>
              <w:right w:val="single" w:sz="4" w:space="0" w:color="FFFFFF"/>
            </w:tcBorders>
            <w:vAlign w:val="bottom"/>
          </w:tcPr>
          <w:p w14:paraId="3A90B87D" w14:textId="35CF2503"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-13.871</w:t>
            </w:r>
          </w:p>
        </w:tc>
      </w:tr>
      <w:tr w:rsidR="00932723" w14:paraId="7DAAAA6B"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bottom w:val="single" w:sz="4" w:space="0" w:color="FFFFFF"/>
              <w:right w:val="single" w:sz="4" w:space="0" w:color="FFFFFF"/>
            </w:tcBorders>
            <w:hideMark/>
          </w:tcPr>
          <w:p w14:paraId="4003AEFC" w14:textId="77777777" w:rsidR="005573EC" w:rsidRDefault="005573EC" w:rsidP="005573EC">
            <w:pPr>
              <w:pStyle w:val="TAH"/>
              <w:rPr>
                <w:rFonts w:cs="Arial"/>
                <w:sz w:val="20"/>
                <w:lang w:val="en-US"/>
              </w:rPr>
            </w:pPr>
            <w:r w:rsidRPr="000B05DF">
              <w:rPr>
                <w:lang w:val="en-US"/>
              </w:rPr>
              <w:t>S</w:t>
            </w:r>
            <w:r>
              <w:rPr>
                <w:lang w:val="en-US"/>
              </w:rPr>
              <w:t>1</w:t>
            </w:r>
            <w:r w:rsidRPr="000B05DF">
              <w:rPr>
                <w:lang w:val="en-US"/>
              </w:rPr>
              <w:t>-R</w:t>
            </w:r>
            <w:r>
              <w:rPr>
                <w:lang w:val="en-US"/>
              </w:rPr>
              <w:t>13</w:t>
            </w:r>
          </w:p>
        </w:tc>
        <w:tc>
          <w:tcPr>
            <w:tcW w:w="2344" w:type="dxa"/>
            <w:tcBorders>
              <w:top w:val="single" w:sz="4" w:space="0" w:color="FFFFFF"/>
              <w:left w:val="single" w:sz="4" w:space="0" w:color="FFFFFF"/>
              <w:bottom w:val="single" w:sz="4" w:space="0" w:color="FFFFFF"/>
              <w:right w:val="single" w:sz="4" w:space="0" w:color="FFFFFF"/>
            </w:tcBorders>
            <w:hideMark/>
          </w:tcPr>
          <w:p w14:paraId="685CCD2A" w14:textId="77777777" w:rsid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Sol-Levante</w:t>
            </w:r>
            <w:r>
              <w:rPr>
                <w:lang w:val="en-US"/>
              </w:rPr>
              <w:t>-FHD</w:t>
            </w:r>
          </w:p>
        </w:tc>
        <w:tc>
          <w:tcPr>
            <w:tcW w:w="559" w:type="dxa"/>
            <w:tcBorders>
              <w:top w:val="single" w:sz="4" w:space="0" w:color="FFFFFF"/>
              <w:left w:val="single" w:sz="4" w:space="0" w:color="FFFFFF"/>
              <w:bottom w:val="single" w:sz="4" w:space="0" w:color="FFFFFF"/>
              <w:right w:val="single" w:sz="4" w:space="0" w:color="FFFFFF"/>
            </w:tcBorders>
            <w:vAlign w:val="bottom"/>
          </w:tcPr>
          <w:p w14:paraId="4B37B95F" w14:textId="66CBC5DF"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22.852</w:t>
            </w:r>
          </w:p>
        </w:tc>
        <w:tc>
          <w:tcPr>
            <w:tcW w:w="1787" w:type="dxa"/>
            <w:tcBorders>
              <w:top w:val="single" w:sz="4" w:space="0" w:color="FFFFFF"/>
              <w:left w:val="single" w:sz="4" w:space="0" w:color="FFFFFF"/>
              <w:bottom w:val="single" w:sz="4" w:space="0" w:color="FFFFFF"/>
              <w:right w:val="single" w:sz="4" w:space="0" w:color="FFFFFF"/>
            </w:tcBorders>
            <w:vAlign w:val="bottom"/>
          </w:tcPr>
          <w:p w14:paraId="33CF47AE" w14:textId="3272D76D"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26.645</w:t>
            </w:r>
          </w:p>
        </w:tc>
        <w:tc>
          <w:tcPr>
            <w:tcW w:w="1440" w:type="dxa"/>
            <w:tcBorders>
              <w:top w:val="single" w:sz="4" w:space="0" w:color="FFFFFF"/>
              <w:left w:val="single" w:sz="4" w:space="0" w:color="FFFFFF"/>
              <w:bottom w:val="single" w:sz="4" w:space="0" w:color="FFFFFF"/>
              <w:right w:val="single" w:sz="4" w:space="0" w:color="FFFFFF"/>
            </w:tcBorders>
            <w:vAlign w:val="bottom"/>
          </w:tcPr>
          <w:p w14:paraId="31FDB3B5" w14:textId="7ABF3B26"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23.726</w:t>
            </w:r>
          </w:p>
        </w:tc>
        <w:tc>
          <w:tcPr>
            <w:tcW w:w="0" w:type="auto"/>
            <w:tcBorders>
              <w:top w:val="single" w:sz="4" w:space="0" w:color="FFFFFF"/>
              <w:left w:val="single" w:sz="4" w:space="0" w:color="FFFFFF"/>
              <w:bottom w:val="single" w:sz="4" w:space="0" w:color="FFFFFF"/>
              <w:right w:val="single" w:sz="4" w:space="0" w:color="FFFFFF"/>
            </w:tcBorders>
            <w:vAlign w:val="bottom"/>
          </w:tcPr>
          <w:p w14:paraId="6CE3E3E5" w14:textId="154D16BF"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13.773</w:t>
            </w:r>
          </w:p>
        </w:tc>
      </w:tr>
      <w:tr w:rsidR="00932723" w14:paraId="37469A83"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bottom w:val="single" w:sz="4" w:space="0" w:color="FFFFFF"/>
              <w:right w:val="single" w:sz="4" w:space="0" w:color="FFFFFF"/>
            </w:tcBorders>
            <w:hideMark/>
          </w:tcPr>
          <w:p w14:paraId="1758D02C" w14:textId="77777777" w:rsidR="005573EC" w:rsidRDefault="005573EC" w:rsidP="005573EC">
            <w:pPr>
              <w:pStyle w:val="TAH"/>
              <w:rPr>
                <w:rFonts w:cs="Arial"/>
                <w:sz w:val="20"/>
                <w:lang w:val="en-US"/>
              </w:rPr>
            </w:pPr>
            <w:r w:rsidRPr="000B05DF">
              <w:rPr>
                <w:lang w:val="en-US"/>
              </w:rPr>
              <w:t>S</w:t>
            </w:r>
            <w:r>
              <w:rPr>
                <w:lang w:val="en-US"/>
              </w:rPr>
              <w:t>1</w:t>
            </w:r>
            <w:r w:rsidRPr="000B05DF">
              <w:rPr>
                <w:lang w:val="en-US"/>
              </w:rPr>
              <w:t>-R</w:t>
            </w:r>
            <w:r>
              <w:rPr>
                <w:lang w:val="en-US"/>
              </w:rPr>
              <w:t>14</w:t>
            </w:r>
          </w:p>
        </w:tc>
        <w:tc>
          <w:tcPr>
            <w:tcW w:w="2344" w:type="dxa"/>
            <w:tcBorders>
              <w:top w:val="single" w:sz="4" w:space="0" w:color="FFFFFF"/>
              <w:left w:val="single" w:sz="4" w:space="0" w:color="FFFFFF"/>
              <w:bottom w:val="single" w:sz="4" w:space="0" w:color="FFFFFF"/>
              <w:right w:val="single" w:sz="4" w:space="0" w:color="FFFFFF"/>
            </w:tcBorders>
            <w:hideMark/>
          </w:tcPr>
          <w:p w14:paraId="4536E0DB" w14:textId="77777777" w:rsid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Cosmos</w:t>
            </w:r>
            <w:r>
              <w:rPr>
                <w:lang w:val="en-US"/>
              </w:rPr>
              <w:t>-FHD</w:t>
            </w:r>
          </w:p>
        </w:tc>
        <w:tc>
          <w:tcPr>
            <w:tcW w:w="559" w:type="dxa"/>
            <w:tcBorders>
              <w:top w:val="single" w:sz="4" w:space="0" w:color="FFFFFF"/>
              <w:left w:val="single" w:sz="4" w:space="0" w:color="FFFFFF"/>
              <w:bottom w:val="single" w:sz="4" w:space="0" w:color="FFFFFF"/>
              <w:right w:val="single" w:sz="4" w:space="0" w:color="FFFFFF"/>
            </w:tcBorders>
            <w:vAlign w:val="bottom"/>
          </w:tcPr>
          <w:p w14:paraId="655D063A" w14:textId="496E4D44"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10.287</w:t>
            </w:r>
          </w:p>
        </w:tc>
        <w:tc>
          <w:tcPr>
            <w:tcW w:w="1787" w:type="dxa"/>
            <w:tcBorders>
              <w:top w:val="single" w:sz="4" w:space="0" w:color="FFFFFF"/>
              <w:left w:val="single" w:sz="4" w:space="0" w:color="FFFFFF"/>
              <w:bottom w:val="single" w:sz="4" w:space="0" w:color="FFFFFF"/>
              <w:right w:val="single" w:sz="4" w:space="0" w:color="FFFFFF"/>
            </w:tcBorders>
            <w:vAlign w:val="bottom"/>
          </w:tcPr>
          <w:p w14:paraId="3CC4C2A7" w14:textId="2797062B"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18.083</w:t>
            </w:r>
          </w:p>
        </w:tc>
        <w:tc>
          <w:tcPr>
            <w:tcW w:w="1440" w:type="dxa"/>
            <w:tcBorders>
              <w:top w:val="single" w:sz="4" w:space="0" w:color="FFFFFF"/>
              <w:left w:val="single" w:sz="4" w:space="0" w:color="FFFFFF"/>
              <w:bottom w:val="single" w:sz="4" w:space="0" w:color="FFFFFF"/>
              <w:right w:val="single" w:sz="4" w:space="0" w:color="FFFFFF"/>
            </w:tcBorders>
            <w:vAlign w:val="bottom"/>
          </w:tcPr>
          <w:p w14:paraId="636C4381" w14:textId="67D458A4"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7.508</w:t>
            </w:r>
          </w:p>
        </w:tc>
        <w:tc>
          <w:tcPr>
            <w:tcW w:w="0" w:type="auto"/>
            <w:tcBorders>
              <w:top w:val="single" w:sz="4" w:space="0" w:color="FFFFFF"/>
              <w:left w:val="single" w:sz="4" w:space="0" w:color="FFFFFF"/>
              <w:bottom w:val="single" w:sz="4" w:space="0" w:color="FFFFFF"/>
              <w:right w:val="single" w:sz="4" w:space="0" w:color="FFFFFF"/>
            </w:tcBorders>
            <w:vAlign w:val="bottom"/>
          </w:tcPr>
          <w:p w14:paraId="4B66869A" w14:textId="58596E2F"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-15.011</w:t>
            </w:r>
          </w:p>
        </w:tc>
      </w:tr>
      <w:tr w:rsidR="00932723" w14:paraId="46466013"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bottom w:val="single" w:sz="4" w:space="0" w:color="FFFFFF"/>
              <w:right w:val="single" w:sz="4" w:space="0" w:color="FFFFFF"/>
            </w:tcBorders>
            <w:hideMark/>
          </w:tcPr>
          <w:p w14:paraId="2AA261E4" w14:textId="77777777" w:rsidR="005573EC" w:rsidRDefault="005573EC" w:rsidP="005573EC">
            <w:pPr>
              <w:pStyle w:val="TAH"/>
              <w:rPr>
                <w:rFonts w:cs="Arial"/>
                <w:sz w:val="20"/>
                <w:lang w:val="en-US"/>
              </w:rPr>
            </w:pPr>
            <w:r w:rsidRPr="000B05DF">
              <w:rPr>
                <w:lang w:val="en-US"/>
              </w:rPr>
              <w:t>S</w:t>
            </w:r>
            <w:r>
              <w:rPr>
                <w:lang w:val="en-US"/>
              </w:rPr>
              <w:t>1</w:t>
            </w:r>
            <w:r w:rsidRPr="000B05DF">
              <w:rPr>
                <w:lang w:val="en-US"/>
              </w:rPr>
              <w:t>-R</w:t>
            </w:r>
            <w:r>
              <w:rPr>
                <w:lang w:val="en-US"/>
              </w:rPr>
              <w:t>1</w:t>
            </w:r>
            <w:r w:rsidRPr="000B05DF">
              <w:rPr>
                <w:lang w:val="en-US"/>
              </w:rPr>
              <w:t>5</w:t>
            </w:r>
          </w:p>
        </w:tc>
        <w:tc>
          <w:tcPr>
            <w:tcW w:w="2344" w:type="dxa"/>
            <w:tcBorders>
              <w:top w:val="single" w:sz="4" w:space="0" w:color="FFFFFF"/>
              <w:left w:val="single" w:sz="4" w:space="0" w:color="FFFFFF"/>
              <w:bottom w:val="single" w:sz="4" w:space="0" w:color="FFFFFF"/>
              <w:right w:val="single" w:sz="4" w:space="0" w:color="FFFFFF"/>
            </w:tcBorders>
            <w:hideMark/>
          </w:tcPr>
          <w:p w14:paraId="32923A8D" w14:textId="77777777" w:rsid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Elevator</w:t>
            </w:r>
            <w:r>
              <w:rPr>
                <w:lang w:val="en-US"/>
              </w:rPr>
              <w:t>-FHD</w:t>
            </w:r>
          </w:p>
        </w:tc>
        <w:tc>
          <w:tcPr>
            <w:tcW w:w="559" w:type="dxa"/>
            <w:tcBorders>
              <w:top w:val="single" w:sz="4" w:space="0" w:color="FFFFFF"/>
              <w:left w:val="single" w:sz="4" w:space="0" w:color="FFFFFF"/>
              <w:bottom w:val="single" w:sz="4" w:space="0" w:color="FFFFFF"/>
              <w:right w:val="single" w:sz="4" w:space="0" w:color="FFFFFF"/>
            </w:tcBorders>
            <w:vAlign w:val="bottom"/>
          </w:tcPr>
          <w:p w14:paraId="2EDCFB15" w14:textId="79E4DC69"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23.977</w:t>
            </w:r>
          </w:p>
        </w:tc>
        <w:tc>
          <w:tcPr>
            <w:tcW w:w="1787" w:type="dxa"/>
            <w:tcBorders>
              <w:top w:val="single" w:sz="4" w:space="0" w:color="FFFFFF"/>
              <w:left w:val="single" w:sz="4" w:space="0" w:color="FFFFFF"/>
              <w:bottom w:val="single" w:sz="4" w:space="0" w:color="FFFFFF"/>
              <w:right w:val="single" w:sz="4" w:space="0" w:color="FFFFFF"/>
            </w:tcBorders>
            <w:vAlign w:val="bottom"/>
          </w:tcPr>
          <w:p w14:paraId="6E990F85" w14:textId="5BE89217"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25.306</w:t>
            </w:r>
          </w:p>
        </w:tc>
        <w:tc>
          <w:tcPr>
            <w:tcW w:w="1440" w:type="dxa"/>
            <w:tcBorders>
              <w:top w:val="single" w:sz="4" w:space="0" w:color="FFFFFF"/>
              <w:left w:val="single" w:sz="4" w:space="0" w:color="FFFFFF"/>
              <w:bottom w:val="single" w:sz="4" w:space="0" w:color="FFFFFF"/>
              <w:right w:val="single" w:sz="4" w:space="0" w:color="FFFFFF"/>
            </w:tcBorders>
            <w:vAlign w:val="bottom"/>
          </w:tcPr>
          <w:p w14:paraId="00F558AE" w14:textId="04397691"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26.685</w:t>
            </w:r>
          </w:p>
        </w:tc>
        <w:tc>
          <w:tcPr>
            <w:tcW w:w="0" w:type="auto"/>
            <w:tcBorders>
              <w:top w:val="single" w:sz="4" w:space="0" w:color="FFFFFF"/>
              <w:left w:val="single" w:sz="4" w:space="0" w:color="FFFFFF"/>
              <w:bottom w:val="single" w:sz="4" w:space="0" w:color="FFFFFF"/>
              <w:right w:val="single" w:sz="4" w:space="0" w:color="FFFFFF"/>
            </w:tcBorders>
            <w:vAlign w:val="bottom"/>
          </w:tcPr>
          <w:p w14:paraId="5F57CC52" w14:textId="2B8655F8"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18.55</w:t>
            </w:r>
          </w:p>
        </w:tc>
      </w:tr>
      <w:tr w:rsidR="00932723" w14:paraId="69C067F2"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bottom w:val="single" w:sz="4" w:space="0" w:color="FFFFFF"/>
              <w:right w:val="single" w:sz="4" w:space="0" w:color="FFFFFF"/>
            </w:tcBorders>
            <w:hideMark/>
          </w:tcPr>
          <w:p w14:paraId="14E088A1" w14:textId="77777777" w:rsidR="005573EC" w:rsidRDefault="005573EC" w:rsidP="005573EC">
            <w:pPr>
              <w:pStyle w:val="TAH"/>
              <w:rPr>
                <w:rFonts w:cs="Arial"/>
                <w:sz w:val="20"/>
                <w:lang w:val="en-US"/>
              </w:rPr>
            </w:pPr>
            <w:r w:rsidRPr="000B05DF">
              <w:rPr>
                <w:lang w:val="en-US"/>
              </w:rPr>
              <w:t>S</w:t>
            </w:r>
            <w:r>
              <w:rPr>
                <w:lang w:val="en-US"/>
              </w:rPr>
              <w:t>1</w:t>
            </w:r>
            <w:r w:rsidRPr="000B05DF">
              <w:rPr>
                <w:lang w:val="en-US"/>
              </w:rPr>
              <w:t>-R</w:t>
            </w:r>
            <w:r>
              <w:rPr>
                <w:lang w:val="en-US"/>
              </w:rPr>
              <w:t>1</w:t>
            </w:r>
            <w:r w:rsidRPr="000B05DF">
              <w:rPr>
                <w:lang w:val="en-US"/>
              </w:rPr>
              <w:t>6</w:t>
            </w:r>
          </w:p>
        </w:tc>
        <w:tc>
          <w:tcPr>
            <w:tcW w:w="2344" w:type="dxa"/>
            <w:tcBorders>
              <w:top w:val="single" w:sz="4" w:space="0" w:color="FFFFFF"/>
              <w:left w:val="single" w:sz="4" w:space="0" w:color="FFFFFF"/>
              <w:bottom w:val="single" w:sz="4" w:space="0" w:color="FFFFFF"/>
              <w:right w:val="single" w:sz="4" w:space="0" w:color="FFFFFF"/>
            </w:tcBorders>
            <w:hideMark/>
          </w:tcPr>
          <w:p w14:paraId="04E64628" w14:textId="77777777" w:rsid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Sparks</w:t>
            </w:r>
            <w:r>
              <w:rPr>
                <w:lang w:val="en-US"/>
              </w:rPr>
              <w:t>-FHD</w:t>
            </w:r>
          </w:p>
        </w:tc>
        <w:tc>
          <w:tcPr>
            <w:tcW w:w="559" w:type="dxa"/>
            <w:tcBorders>
              <w:top w:val="single" w:sz="4" w:space="0" w:color="FFFFFF"/>
              <w:left w:val="single" w:sz="4" w:space="0" w:color="FFFFFF"/>
              <w:bottom w:val="single" w:sz="4" w:space="0" w:color="FFFFFF"/>
              <w:right w:val="single" w:sz="4" w:space="0" w:color="FFFFFF"/>
            </w:tcBorders>
            <w:vAlign w:val="bottom"/>
          </w:tcPr>
          <w:p w14:paraId="111E32D1" w14:textId="5B9CD4E6"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18.131</w:t>
            </w:r>
          </w:p>
        </w:tc>
        <w:tc>
          <w:tcPr>
            <w:tcW w:w="1787" w:type="dxa"/>
            <w:tcBorders>
              <w:top w:val="single" w:sz="4" w:space="0" w:color="FFFFFF"/>
              <w:left w:val="single" w:sz="4" w:space="0" w:color="FFFFFF"/>
              <w:bottom w:val="single" w:sz="4" w:space="0" w:color="FFFFFF"/>
              <w:right w:val="single" w:sz="4" w:space="0" w:color="FFFFFF"/>
            </w:tcBorders>
            <w:vAlign w:val="bottom"/>
          </w:tcPr>
          <w:p w14:paraId="4E903DF0" w14:textId="2AA0522C"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20.152</w:t>
            </w:r>
          </w:p>
        </w:tc>
        <w:tc>
          <w:tcPr>
            <w:tcW w:w="1440" w:type="dxa"/>
            <w:tcBorders>
              <w:top w:val="single" w:sz="4" w:space="0" w:color="FFFFFF"/>
              <w:left w:val="single" w:sz="4" w:space="0" w:color="FFFFFF"/>
              <w:bottom w:val="single" w:sz="4" w:space="0" w:color="FFFFFF"/>
              <w:right w:val="single" w:sz="4" w:space="0" w:color="FFFFFF"/>
            </w:tcBorders>
            <w:vAlign w:val="bottom"/>
          </w:tcPr>
          <w:p w14:paraId="0EA4FB01" w14:textId="637D3AEC"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20.877</w:t>
            </w:r>
          </w:p>
        </w:tc>
        <w:tc>
          <w:tcPr>
            <w:tcW w:w="0" w:type="auto"/>
            <w:tcBorders>
              <w:top w:val="single" w:sz="4" w:space="0" w:color="FFFFFF"/>
              <w:left w:val="single" w:sz="4" w:space="0" w:color="FFFFFF"/>
              <w:bottom w:val="single" w:sz="4" w:space="0" w:color="FFFFFF"/>
              <w:right w:val="single" w:sz="4" w:space="0" w:color="FFFFFF"/>
            </w:tcBorders>
            <w:vAlign w:val="bottom"/>
          </w:tcPr>
          <w:p w14:paraId="6A3E0E88" w14:textId="564A60E0"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8.361</w:t>
            </w:r>
          </w:p>
        </w:tc>
      </w:tr>
      <w:tr w:rsidR="00932723" w14:paraId="4A63C80E"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bottom w:val="single" w:sz="4" w:space="0" w:color="FFFFFF"/>
              <w:right w:val="single" w:sz="4" w:space="0" w:color="FFFFFF"/>
            </w:tcBorders>
            <w:hideMark/>
          </w:tcPr>
          <w:p w14:paraId="1560A860" w14:textId="77777777" w:rsidR="005573EC" w:rsidRDefault="005573EC" w:rsidP="005573EC">
            <w:pPr>
              <w:pStyle w:val="TAH"/>
              <w:rPr>
                <w:rFonts w:cs="Arial"/>
                <w:sz w:val="20"/>
                <w:lang w:val="en-US"/>
              </w:rPr>
            </w:pPr>
            <w:r w:rsidRPr="000B05DF">
              <w:rPr>
                <w:lang w:val="en-US"/>
              </w:rPr>
              <w:t>S</w:t>
            </w:r>
            <w:r>
              <w:rPr>
                <w:lang w:val="en-US"/>
              </w:rPr>
              <w:t>1</w:t>
            </w:r>
            <w:r w:rsidRPr="000B05DF">
              <w:rPr>
                <w:lang w:val="en-US"/>
              </w:rPr>
              <w:t>-R</w:t>
            </w:r>
            <w:r>
              <w:rPr>
                <w:lang w:val="en-US"/>
              </w:rPr>
              <w:t>1</w:t>
            </w:r>
            <w:r w:rsidRPr="000B05DF">
              <w:rPr>
                <w:lang w:val="en-US"/>
              </w:rPr>
              <w:t>7</w:t>
            </w:r>
          </w:p>
        </w:tc>
        <w:tc>
          <w:tcPr>
            <w:tcW w:w="2344" w:type="dxa"/>
            <w:tcBorders>
              <w:top w:val="single" w:sz="4" w:space="0" w:color="FFFFFF"/>
              <w:left w:val="single" w:sz="4" w:space="0" w:color="FFFFFF"/>
              <w:bottom w:val="single" w:sz="4" w:space="0" w:color="FFFFFF"/>
              <w:right w:val="single" w:sz="4" w:space="0" w:color="FFFFFF"/>
            </w:tcBorders>
            <w:hideMark/>
          </w:tcPr>
          <w:p w14:paraId="38282F36" w14:textId="77777777" w:rsid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Nocturne</w:t>
            </w:r>
            <w:r>
              <w:rPr>
                <w:lang w:val="en-US"/>
              </w:rPr>
              <w:t>-FHD</w:t>
            </w:r>
          </w:p>
        </w:tc>
        <w:tc>
          <w:tcPr>
            <w:tcW w:w="559" w:type="dxa"/>
            <w:tcBorders>
              <w:top w:val="single" w:sz="4" w:space="0" w:color="FFFFFF"/>
              <w:left w:val="single" w:sz="4" w:space="0" w:color="FFFFFF"/>
              <w:bottom w:val="single" w:sz="4" w:space="0" w:color="FFFFFF"/>
              <w:right w:val="single" w:sz="4" w:space="0" w:color="FFFFFF"/>
            </w:tcBorders>
            <w:vAlign w:val="bottom"/>
          </w:tcPr>
          <w:p w14:paraId="78A7F744" w14:textId="7E7355DA"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10.898</w:t>
            </w:r>
          </w:p>
        </w:tc>
        <w:tc>
          <w:tcPr>
            <w:tcW w:w="1787" w:type="dxa"/>
            <w:tcBorders>
              <w:top w:val="single" w:sz="4" w:space="0" w:color="FFFFFF"/>
              <w:left w:val="single" w:sz="4" w:space="0" w:color="FFFFFF"/>
              <w:bottom w:val="single" w:sz="4" w:space="0" w:color="FFFFFF"/>
              <w:right w:val="single" w:sz="4" w:space="0" w:color="FFFFFF"/>
            </w:tcBorders>
            <w:vAlign w:val="bottom"/>
          </w:tcPr>
          <w:p w14:paraId="5EC5E4F0" w14:textId="29B17C4A"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18.595</w:t>
            </w:r>
          </w:p>
        </w:tc>
        <w:tc>
          <w:tcPr>
            <w:tcW w:w="1440" w:type="dxa"/>
            <w:tcBorders>
              <w:top w:val="single" w:sz="4" w:space="0" w:color="FFFFFF"/>
              <w:left w:val="single" w:sz="4" w:space="0" w:color="FFFFFF"/>
              <w:bottom w:val="single" w:sz="4" w:space="0" w:color="FFFFFF"/>
              <w:right w:val="single" w:sz="4" w:space="0" w:color="FFFFFF"/>
            </w:tcBorders>
            <w:vAlign w:val="bottom"/>
          </w:tcPr>
          <w:p w14:paraId="68ECA121" w14:textId="18F9F289"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10.687</w:t>
            </w:r>
          </w:p>
        </w:tc>
        <w:tc>
          <w:tcPr>
            <w:tcW w:w="0" w:type="auto"/>
            <w:tcBorders>
              <w:top w:val="single" w:sz="4" w:space="0" w:color="FFFFFF"/>
              <w:left w:val="single" w:sz="4" w:space="0" w:color="FFFFFF"/>
              <w:bottom w:val="single" w:sz="4" w:space="0" w:color="FFFFFF"/>
              <w:right w:val="single" w:sz="4" w:space="0" w:color="FFFFFF"/>
            </w:tcBorders>
            <w:vAlign w:val="bottom"/>
          </w:tcPr>
          <w:p w14:paraId="58EE55F0" w14:textId="47DA2878"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0.388</w:t>
            </w:r>
          </w:p>
        </w:tc>
      </w:tr>
      <w:tr w:rsidR="00932723" w14:paraId="187BBB69"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2061" w:type="dxa"/>
            <w:tcBorders>
              <w:top w:val="triple" w:sz="4" w:space="0" w:color="auto"/>
              <w:bottom w:val="single" w:sz="4" w:space="0" w:color="FFFFFF"/>
              <w:right w:val="single" w:sz="4" w:space="0" w:color="FFFFFF"/>
            </w:tcBorders>
            <w:hideMark/>
          </w:tcPr>
          <w:p w14:paraId="70FEA231" w14:textId="77777777" w:rsidR="005573EC" w:rsidRDefault="005573EC" w:rsidP="005573EC">
            <w:pPr>
              <w:pStyle w:val="TAH"/>
              <w:rPr>
                <w:rFonts w:cs="Arial"/>
                <w:sz w:val="20"/>
                <w:lang w:val="en-US"/>
              </w:rPr>
            </w:pPr>
            <w:r>
              <w:rPr>
                <w:rFonts w:cs="Arial"/>
                <w:sz w:val="20"/>
                <w:lang w:val="en-US"/>
              </w:rPr>
              <w:t>Minimum</w:t>
            </w:r>
          </w:p>
        </w:tc>
        <w:tc>
          <w:tcPr>
            <w:tcW w:w="2344" w:type="dxa"/>
            <w:tcBorders>
              <w:top w:val="triple" w:sz="4" w:space="0" w:color="auto"/>
              <w:left w:val="single" w:sz="4" w:space="0" w:color="FFFFFF"/>
              <w:bottom w:val="single" w:sz="4" w:space="0" w:color="FFFFFF"/>
              <w:right w:val="single" w:sz="4" w:space="0" w:color="FFFFFF"/>
            </w:tcBorders>
          </w:tcPr>
          <w:p w14:paraId="73A11B39" w14:textId="77777777" w:rsid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559" w:type="dxa"/>
            <w:tcBorders>
              <w:top w:val="triple" w:sz="4" w:space="0" w:color="auto"/>
              <w:left w:val="single" w:sz="4" w:space="0" w:color="FFFFFF"/>
              <w:bottom w:val="single" w:sz="4" w:space="0" w:color="FFFFFF"/>
              <w:right w:val="single" w:sz="4" w:space="0" w:color="FFFFFF"/>
            </w:tcBorders>
            <w:vAlign w:val="bottom"/>
          </w:tcPr>
          <w:p w14:paraId="069E496E" w14:textId="174F4E00"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4.675</w:t>
            </w:r>
          </w:p>
        </w:tc>
        <w:tc>
          <w:tcPr>
            <w:tcW w:w="1787" w:type="dxa"/>
            <w:tcBorders>
              <w:top w:val="triple" w:sz="4" w:space="0" w:color="auto"/>
              <w:left w:val="single" w:sz="4" w:space="0" w:color="FFFFFF"/>
              <w:bottom w:val="single" w:sz="4" w:space="0" w:color="FFFFFF"/>
              <w:right w:val="single" w:sz="4" w:space="0" w:color="FFFFFF"/>
            </w:tcBorders>
            <w:vAlign w:val="bottom"/>
          </w:tcPr>
          <w:p w14:paraId="0173ADD9" w14:textId="587017A3"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10.277</w:t>
            </w:r>
          </w:p>
        </w:tc>
        <w:tc>
          <w:tcPr>
            <w:tcW w:w="1440" w:type="dxa"/>
            <w:tcBorders>
              <w:top w:val="triple" w:sz="4" w:space="0" w:color="auto"/>
              <w:left w:val="single" w:sz="4" w:space="0" w:color="FFFFFF"/>
              <w:bottom w:val="single" w:sz="4" w:space="0" w:color="FFFFFF"/>
              <w:right w:val="single" w:sz="4" w:space="0" w:color="FFFFFF"/>
            </w:tcBorders>
            <w:vAlign w:val="bottom"/>
          </w:tcPr>
          <w:p w14:paraId="4DE109BD" w14:textId="5F47A68C"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7.508</w:t>
            </w:r>
          </w:p>
        </w:tc>
        <w:tc>
          <w:tcPr>
            <w:tcW w:w="0" w:type="auto"/>
            <w:tcBorders>
              <w:top w:val="triple" w:sz="4" w:space="0" w:color="auto"/>
              <w:left w:val="single" w:sz="4" w:space="0" w:color="FFFFFF"/>
              <w:bottom w:val="single" w:sz="4" w:space="0" w:color="FFFFFF"/>
              <w:right w:val="single" w:sz="4" w:space="0" w:color="FFFFFF"/>
            </w:tcBorders>
            <w:vAlign w:val="bottom"/>
          </w:tcPr>
          <w:p w14:paraId="4D3F826F" w14:textId="5ACD3CFF"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-15.011</w:t>
            </w:r>
          </w:p>
        </w:tc>
      </w:tr>
      <w:tr w:rsidR="00932723" w14:paraId="4CDFA73B"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bottom w:val="single" w:sz="4" w:space="0" w:color="FFFFFF"/>
              <w:right w:val="single" w:sz="4" w:space="0" w:color="FFFFFF"/>
            </w:tcBorders>
            <w:hideMark/>
          </w:tcPr>
          <w:p w14:paraId="5DD171E0" w14:textId="77777777" w:rsidR="005573EC" w:rsidRDefault="005573EC" w:rsidP="005573EC">
            <w:pPr>
              <w:pStyle w:val="TAH"/>
              <w:rPr>
                <w:rFonts w:cs="Arial"/>
                <w:sz w:val="20"/>
                <w:lang w:val="en-US"/>
              </w:rPr>
            </w:pPr>
            <w:r>
              <w:rPr>
                <w:rFonts w:cs="Arial"/>
                <w:sz w:val="20"/>
                <w:lang w:val="en-US"/>
              </w:rPr>
              <w:t>Maximum</w:t>
            </w:r>
          </w:p>
        </w:tc>
        <w:tc>
          <w:tcPr>
            <w:tcW w:w="2344" w:type="dxa"/>
            <w:tcBorders>
              <w:top w:val="single" w:sz="4" w:space="0" w:color="FFFFFF"/>
              <w:left w:val="single" w:sz="4" w:space="0" w:color="FFFFFF"/>
              <w:bottom w:val="single" w:sz="4" w:space="0" w:color="FFFFFF"/>
              <w:right w:val="single" w:sz="4" w:space="0" w:color="FFFFFF"/>
            </w:tcBorders>
          </w:tcPr>
          <w:p w14:paraId="470A8A32" w14:textId="77777777" w:rsid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559" w:type="dxa"/>
            <w:tcBorders>
              <w:top w:val="single" w:sz="4" w:space="0" w:color="FFFFFF"/>
              <w:left w:val="single" w:sz="4" w:space="0" w:color="FFFFFF"/>
              <w:bottom w:val="single" w:sz="4" w:space="0" w:color="FFFFFF"/>
              <w:right w:val="single" w:sz="4" w:space="0" w:color="FFFFFF"/>
            </w:tcBorders>
            <w:vAlign w:val="bottom"/>
          </w:tcPr>
          <w:p w14:paraId="7A64889C" w14:textId="0EA9F14F"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23.977</w:t>
            </w:r>
          </w:p>
        </w:tc>
        <w:tc>
          <w:tcPr>
            <w:tcW w:w="1787" w:type="dxa"/>
            <w:tcBorders>
              <w:top w:val="single" w:sz="4" w:space="0" w:color="FFFFFF"/>
              <w:left w:val="single" w:sz="4" w:space="0" w:color="FFFFFF"/>
              <w:bottom w:val="single" w:sz="4" w:space="0" w:color="FFFFFF"/>
              <w:right w:val="single" w:sz="4" w:space="0" w:color="FFFFFF"/>
            </w:tcBorders>
            <w:vAlign w:val="bottom"/>
          </w:tcPr>
          <w:p w14:paraId="7DD9D0D0" w14:textId="289B220B"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26.645</w:t>
            </w:r>
          </w:p>
        </w:tc>
        <w:tc>
          <w:tcPr>
            <w:tcW w:w="1440" w:type="dxa"/>
            <w:tcBorders>
              <w:top w:val="single" w:sz="4" w:space="0" w:color="FFFFFF"/>
              <w:left w:val="single" w:sz="4" w:space="0" w:color="FFFFFF"/>
              <w:bottom w:val="single" w:sz="4" w:space="0" w:color="FFFFFF"/>
              <w:right w:val="single" w:sz="4" w:space="0" w:color="FFFFFF"/>
            </w:tcBorders>
            <w:vAlign w:val="bottom"/>
          </w:tcPr>
          <w:p w14:paraId="282CBD6A" w14:textId="6275B844"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26.685</w:t>
            </w:r>
          </w:p>
        </w:tc>
        <w:tc>
          <w:tcPr>
            <w:tcW w:w="0" w:type="auto"/>
            <w:tcBorders>
              <w:top w:val="single" w:sz="4" w:space="0" w:color="FFFFFF"/>
              <w:left w:val="single" w:sz="4" w:space="0" w:color="FFFFFF"/>
              <w:bottom w:val="single" w:sz="4" w:space="0" w:color="FFFFFF"/>
              <w:right w:val="single" w:sz="4" w:space="0" w:color="FFFFFF"/>
            </w:tcBorders>
            <w:vAlign w:val="bottom"/>
          </w:tcPr>
          <w:p w14:paraId="576B5D1B" w14:textId="592AF25A"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18.55</w:t>
            </w:r>
          </w:p>
        </w:tc>
      </w:tr>
      <w:tr w:rsidR="00932723" w14:paraId="111EDBA4"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right w:val="single" w:sz="4" w:space="0" w:color="FFFFFF"/>
            </w:tcBorders>
            <w:hideMark/>
          </w:tcPr>
          <w:p w14:paraId="3B1F54C8" w14:textId="77777777" w:rsidR="005573EC" w:rsidRDefault="005573EC" w:rsidP="005573EC">
            <w:pPr>
              <w:pStyle w:val="TAH"/>
              <w:rPr>
                <w:rFonts w:cs="Arial"/>
                <w:sz w:val="20"/>
                <w:lang w:val="en-US"/>
              </w:rPr>
            </w:pPr>
            <w:r>
              <w:rPr>
                <w:rFonts w:cs="Arial"/>
                <w:sz w:val="20"/>
                <w:lang w:val="en-US"/>
              </w:rPr>
              <w:t>Average</w:t>
            </w:r>
          </w:p>
        </w:tc>
        <w:tc>
          <w:tcPr>
            <w:tcW w:w="2344" w:type="dxa"/>
            <w:tcBorders>
              <w:top w:val="single" w:sz="4" w:space="0" w:color="FFFFFF"/>
              <w:left w:val="single" w:sz="4" w:space="0" w:color="FFFFFF"/>
              <w:bottom w:val="single" w:sz="4" w:space="0" w:color="FFFFFF"/>
              <w:right w:val="single" w:sz="4" w:space="0" w:color="FFFFFF"/>
            </w:tcBorders>
          </w:tcPr>
          <w:p w14:paraId="3C044809" w14:textId="77777777" w:rsid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559" w:type="dxa"/>
            <w:tcBorders>
              <w:top w:val="single" w:sz="4" w:space="0" w:color="FFFFFF"/>
              <w:left w:val="single" w:sz="4" w:space="0" w:color="FFFFFF"/>
              <w:bottom w:val="single" w:sz="4" w:space="0" w:color="FFFFFF"/>
              <w:right w:val="single" w:sz="4" w:space="0" w:color="FFFFFF"/>
            </w:tcBorders>
            <w:vAlign w:val="bottom"/>
          </w:tcPr>
          <w:p w14:paraId="0B4C50C6" w14:textId="5FA044E1"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14.967</w:t>
            </w:r>
          </w:p>
        </w:tc>
        <w:tc>
          <w:tcPr>
            <w:tcW w:w="1787" w:type="dxa"/>
            <w:tcBorders>
              <w:top w:val="single" w:sz="4" w:space="0" w:color="FFFFFF"/>
              <w:left w:val="single" w:sz="4" w:space="0" w:color="FFFFFF"/>
              <w:bottom w:val="single" w:sz="4" w:space="0" w:color="FFFFFF"/>
              <w:right w:val="single" w:sz="4" w:space="0" w:color="FFFFFF"/>
            </w:tcBorders>
            <w:vAlign w:val="bottom"/>
          </w:tcPr>
          <w:p w14:paraId="09C364B2" w14:textId="227F51F1"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19.2</w:t>
            </w:r>
          </w:p>
        </w:tc>
        <w:tc>
          <w:tcPr>
            <w:tcW w:w="1440" w:type="dxa"/>
            <w:tcBorders>
              <w:top w:val="single" w:sz="4" w:space="0" w:color="FFFFFF"/>
              <w:left w:val="single" w:sz="4" w:space="0" w:color="FFFFFF"/>
              <w:bottom w:val="single" w:sz="4" w:space="0" w:color="FFFFFF"/>
              <w:right w:val="single" w:sz="4" w:space="0" w:color="FFFFFF"/>
            </w:tcBorders>
            <w:vAlign w:val="bottom"/>
          </w:tcPr>
          <w:p w14:paraId="27FAACF3" w14:textId="09775B1A"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17.308</w:t>
            </w:r>
          </w:p>
        </w:tc>
        <w:tc>
          <w:tcPr>
            <w:tcW w:w="0" w:type="auto"/>
            <w:tcBorders>
              <w:top w:val="single" w:sz="4" w:space="0" w:color="FFFFFF"/>
              <w:left w:val="single" w:sz="4" w:space="0" w:color="FFFFFF"/>
              <w:bottom w:val="single" w:sz="4" w:space="0" w:color="FFFFFF"/>
              <w:right w:val="single" w:sz="4" w:space="0" w:color="FFFFFF"/>
            </w:tcBorders>
            <w:vAlign w:val="bottom"/>
          </w:tcPr>
          <w:p w14:paraId="56C9A72A" w14:textId="42EEB209"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1.261</w:t>
            </w:r>
          </w:p>
        </w:tc>
      </w:tr>
    </w:tbl>
    <w:p w14:paraId="67DCCCD6" w14:textId="77777777" w:rsidR="006B367D" w:rsidRDefault="006B367D" w:rsidP="006B367D"/>
    <w:p w14:paraId="1CAB18AB" w14:textId="75EF1955" w:rsidR="006B367D" w:rsidRDefault="006B367D" w:rsidP="006B367D">
      <w:r>
        <w:t>As an example, Figure 8.4.4.2-1 provides Rate-Quality curves and BD rate gain for psnr of AV1 with S1-AV1-01 against H.265/HEVC HM with configuration S1-HM-01 for reference sequence S1-R01.</w:t>
      </w:r>
    </w:p>
    <w:p w14:paraId="6ADE1350" w14:textId="0DC3128F" w:rsidR="006B367D" w:rsidRDefault="001507A3" w:rsidP="006B367D">
      <w:pPr>
        <w:pStyle w:val="TH"/>
      </w:pPr>
      <w:r w:rsidRPr="00DE7958">
        <w:rPr>
          <w:noProof/>
        </w:rPr>
        <w:drawing>
          <wp:inline distT="0" distB="0" distL="0" distR="0" wp14:anchorId="1865ADDB" wp14:editId="765DF669">
            <wp:extent cx="6115050" cy="244792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6497D0EE" w14:textId="04786999" w:rsidR="006B367D" w:rsidRDefault="006B367D" w:rsidP="006B367D">
      <w:pPr>
        <w:pStyle w:val="TH"/>
      </w:pPr>
      <w:r>
        <w:t>Figure 8.4.4.2-1 Rate-Quality curves and BD rate gain for psnr of AV1 with S1-AV1-01 against H.265/HEVC HM with configuration S1-HM-01 for reference sequence S1-R01</w:t>
      </w:r>
    </w:p>
    <w:p w14:paraId="2F3737D1" w14:textId="1E8221CF" w:rsidR="006B367D" w:rsidRDefault="006B367D" w:rsidP="006B367D">
      <w:r>
        <w:t>As another example, Figure 8.4.4.2-2 provides Rate-Quality curves and BD rate gain for wpnsr of AV1 with S1-AV1-02 against H.265/HEVC HM with configuration S1-HM-02 for reference sequence S1-R11.</w:t>
      </w:r>
    </w:p>
    <w:p w14:paraId="0157C1E4" w14:textId="46BF455F" w:rsidR="001507A3" w:rsidRDefault="00541806" w:rsidP="00DE7958">
      <w:pPr>
        <w:jc w:val="center"/>
      </w:pPr>
      <w:r>
        <w:rPr>
          <w:noProof/>
        </w:rPr>
        <w:drawing>
          <wp:inline distT="0" distB="0" distL="0" distR="0" wp14:anchorId="301C9B6F" wp14:editId="2CB2143D">
            <wp:extent cx="6115050" cy="2447925"/>
            <wp:effectExtent l="0" t="0" r="0"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66E36681" w14:textId="4DE9D4AD" w:rsidR="006B367D" w:rsidRDefault="006B367D" w:rsidP="006B367D">
      <w:pPr>
        <w:pStyle w:val="TH"/>
      </w:pPr>
      <w:r>
        <w:lastRenderedPageBreak/>
        <w:t>Figure 8.4.4.2-1 Rate-Quality curves and BD rate gain for wpsnr of AV1 with S1-AV1-02 against H.265/HEVC HM with configuration S1-HM-02 for reference sequence S1-R11</w:t>
      </w:r>
    </w:p>
    <w:p w14:paraId="3CE0494A" w14:textId="69B7D77D" w:rsidR="006B367D" w:rsidRDefault="006B367D" w:rsidP="006B367D">
      <w:r>
        <w:t xml:space="preserve">All Rate-Quality curves and BD rate gain plots are provided in the attachment as well as online here </w:t>
      </w:r>
      <w:hyperlink r:id="rId144" w:history="1">
        <w:r w:rsidRPr="002858D5">
          <w:rPr>
            <w:rStyle w:val="Hyperlink"/>
          </w:rPr>
          <w:t>https://dash-large-files.akamaized.net/WAVE/3GPP/5GVideo/Bitstreams/Scenario-1-FHD/</w:t>
        </w:r>
        <w:r>
          <w:rPr>
            <w:rStyle w:val="Hyperlink"/>
          </w:rPr>
          <w:t>AV1</w:t>
        </w:r>
        <w:r w:rsidRPr="002858D5">
          <w:rPr>
            <w:rStyle w:val="Hyperlink"/>
          </w:rPr>
          <w:t>/Characterization/</w:t>
        </w:r>
      </w:hyperlink>
      <w:r>
        <w:t>.</w:t>
      </w:r>
    </w:p>
    <w:p w14:paraId="03688157" w14:textId="3C821ECC" w:rsidR="006B367D" w:rsidRDefault="006B367D" w:rsidP="006B367D">
      <w:pPr>
        <w:pStyle w:val="Heading4"/>
      </w:pPr>
      <w:bookmarkStart w:id="721" w:name="_Toc100838016"/>
      <w:r>
        <w:t>8.4.4.3</w:t>
      </w:r>
      <w:r>
        <w:tab/>
        <w:t>Scenario 2: 4K TV</w:t>
      </w:r>
      <w:bookmarkEnd w:id="721"/>
    </w:p>
    <w:p w14:paraId="5B3697D5" w14:textId="250DBBC6" w:rsidR="006B367D" w:rsidRDefault="006B367D" w:rsidP="006B367D">
      <w:r>
        <w:t xml:space="preserve">This clause provides characterization of AV1 mode configurations against H.265/HEVC HM for Scenario 2 4K TV. In particular, </w:t>
      </w:r>
    </w:p>
    <w:p w14:paraId="586BAD2E" w14:textId="2EF68504" w:rsidR="006B367D" w:rsidRDefault="006B367D" w:rsidP="006B367D">
      <w:pPr>
        <w:pStyle w:val="B1"/>
        <w:numPr>
          <w:ilvl w:val="0"/>
          <w:numId w:val="2"/>
        </w:numPr>
      </w:pPr>
      <w:r>
        <w:t>Table 8.4.4.3-1 provides the BD rate gain of AV1 with S2-AV1-01 against H.265/HEVC HM with configuration S2-HM-01, i.e. with the 4K TV SDR scenario reference sequences</w:t>
      </w:r>
    </w:p>
    <w:p w14:paraId="35DF9FA5" w14:textId="5E99F00C" w:rsidR="006B367D" w:rsidRDefault="006B367D" w:rsidP="006B367D">
      <w:pPr>
        <w:pStyle w:val="B1"/>
        <w:numPr>
          <w:ilvl w:val="0"/>
          <w:numId w:val="2"/>
        </w:numPr>
      </w:pPr>
      <w:r>
        <w:t>Table 8.4.4.3-2 provides the BD rate gain of AV1 with S2-AV1-02 against H.265/HEVC HM with configuration S2-HM-02, i.e. with the 4K TV HDR scenario reference sequences</w:t>
      </w:r>
    </w:p>
    <w:p w14:paraId="5EFC3FED" w14:textId="6F82175D" w:rsidR="006B367D" w:rsidRDefault="006B367D" w:rsidP="006B367D">
      <w:pPr>
        <w:pStyle w:val="TH"/>
        <w:ind w:left="284"/>
      </w:pPr>
      <w:r>
        <w:t>Table 8.4.4.3-1 BD rate gain of AV1 with S2-AV1-01 against H.265/HEVC HM with configuration S2-HM-01, i.e. with the 4K TV SDR scenario reference sequences</w:t>
      </w:r>
    </w:p>
    <w:tbl>
      <w:tblPr>
        <w:tblStyle w:val="GridTable5Dark-Accent3"/>
        <w:tblW w:w="0" w:type="auto"/>
        <w:jc w:val="center"/>
        <w:tblLook w:val="04A0" w:firstRow="1" w:lastRow="0" w:firstColumn="1" w:lastColumn="0" w:noHBand="0" w:noVBand="1"/>
      </w:tblPr>
      <w:tblGrid>
        <w:gridCol w:w="2062"/>
        <w:gridCol w:w="1273"/>
        <w:gridCol w:w="828"/>
        <w:gridCol w:w="828"/>
        <w:gridCol w:w="828"/>
        <w:gridCol w:w="1005"/>
      </w:tblGrid>
      <w:tr w:rsidR="006B367D" w14:paraId="050A4E79"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E2D4FC7"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B5A2F40"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vAlign w:val="bottom"/>
            <w:hideMark/>
          </w:tcPr>
          <w:p w14:paraId="4DD39FAA"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psnr</w:t>
            </w:r>
          </w:p>
        </w:tc>
        <w:tc>
          <w:tcPr>
            <w:tcW w:w="0" w:type="auto"/>
            <w:tcBorders>
              <w:bottom w:val="single" w:sz="4" w:space="0" w:color="FFFFFF"/>
            </w:tcBorders>
            <w:vAlign w:val="bottom"/>
            <w:hideMark/>
          </w:tcPr>
          <w:p w14:paraId="4AA10883"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y_psnr</w:t>
            </w:r>
          </w:p>
        </w:tc>
        <w:tc>
          <w:tcPr>
            <w:tcW w:w="0" w:type="auto"/>
            <w:tcBorders>
              <w:bottom w:val="single" w:sz="4" w:space="0" w:color="FFFFFF"/>
            </w:tcBorders>
            <w:vAlign w:val="bottom"/>
            <w:hideMark/>
          </w:tcPr>
          <w:p w14:paraId="1ED05592" w14:textId="1746EA5A" w:rsidR="006B367D" w:rsidRPr="00DE7958" w:rsidRDefault="005552BB"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396F7C8F" w14:textId="7897BD8D" w:rsidR="006B367D" w:rsidRPr="00DE7958" w:rsidRDefault="005552BB"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604BFC">
              <w:rPr>
                <w:rFonts w:cs="Arial"/>
                <w:color w:val="FFFFFF" w:themeColor="background1"/>
                <w:sz w:val="20"/>
                <w:lang w:val="en-US"/>
              </w:rPr>
              <w:t>ms_ssim</w:t>
            </w:r>
          </w:p>
        </w:tc>
      </w:tr>
      <w:tr w:rsidR="005424C7" w14:paraId="6E8D1C2C"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71273C" w14:textId="77777777" w:rsidR="005424C7" w:rsidRDefault="005424C7" w:rsidP="005424C7">
            <w:pPr>
              <w:pStyle w:val="TAH"/>
              <w:rPr>
                <w:rFonts w:cs="Arial"/>
                <w:sz w:val="20"/>
                <w:lang w:val="en-US"/>
              </w:rPr>
            </w:pPr>
            <w:r>
              <w:rPr>
                <w:rFonts w:cs="Arial"/>
                <w:sz w:val="20"/>
                <w:lang w:val="en-US"/>
              </w:rPr>
              <w:t>S2-R01</w:t>
            </w:r>
          </w:p>
        </w:tc>
        <w:tc>
          <w:tcPr>
            <w:tcW w:w="0" w:type="auto"/>
            <w:tcBorders>
              <w:top w:val="single" w:sz="4" w:space="0" w:color="FFFFFF"/>
              <w:left w:val="single" w:sz="4" w:space="0" w:color="FFFFFF"/>
              <w:bottom w:val="single" w:sz="4" w:space="0" w:color="FFFFFF"/>
              <w:right w:val="single" w:sz="4" w:space="0" w:color="FFFFFF"/>
            </w:tcBorders>
            <w:hideMark/>
          </w:tcPr>
          <w:p w14:paraId="4AFB1A3D" w14:textId="77777777" w:rsid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Brest-Sedof</w:t>
            </w:r>
          </w:p>
        </w:tc>
        <w:tc>
          <w:tcPr>
            <w:tcW w:w="0" w:type="auto"/>
            <w:tcBorders>
              <w:top w:val="single" w:sz="4" w:space="0" w:color="FFFFFF"/>
              <w:left w:val="single" w:sz="4" w:space="0" w:color="FFFFFF"/>
              <w:bottom w:val="single" w:sz="4" w:space="0" w:color="FFFFFF"/>
              <w:right w:val="single" w:sz="4" w:space="0" w:color="FFFFFF"/>
            </w:tcBorders>
            <w:vAlign w:val="bottom"/>
          </w:tcPr>
          <w:p w14:paraId="1E2A704D" w14:textId="5A30E8F2"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18.689</w:t>
            </w:r>
          </w:p>
        </w:tc>
        <w:tc>
          <w:tcPr>
            <w:tcW w:w="0" w:type="auto"/>
            <w:tcBorders>
              <w:top w:val="single" w:sz="4" w:space="0" w:color="FFFFFF"/>
              <w:left w:val="single" w:sz="4" w:space="0" w:color="FFFFFF"/>
              <w:bottom w:val="single" w:sz="4" w:space="0" w:color="FFFFFF"/>
              <w:right w:val="single" w:sz="4" w:space="0" w:color="FFFFFF"/>
            </w:tcBorders>
            <w:vAlign w:val="bottom"/>
          </w:tcPr>
          <w:p w14:paraId="5D230127" w14:textId="2165786A"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11.526</w:t>
            </w:r>
          </w:p>
        </w:tc>
        <w:tc>
          <w:tcPr>
            <w:tcW w:w="0" w:type="auto"/>
            <w:tcBorders>
              <w:top w:val="single" w:sz="4" w:space="0" w:color="FFFFFF"/>
              <w:left w:val="single" w:sz="4" w:space="0" w:color="FFFFFF"/>
              <w:bottom w:val="single" w:sz="4" w:space="0" w:color="FFFFFF"/>
              <w:right w:val="single" w:sz="4" w:space="0" w:color="FFFFFF"/>
            </w:tcBorders>
            <w:vAlign w:val="bottom"/>
          </w:tcPr>
          <w:p w14:paraId="22F02470" w14:textId="4CC92E95"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28.858</w:t>
            </w:r>
          </w:p>
        </w:tc>
        <w:tc>
          <w:tcPr>
            <w:tcW w:w="0" w:type="auto"/>
            <w:tcBorders>
              <w:top w:val="single" w:sz="4" w:space="0" w:color="FFFFFF"/>
              <w:left w:val="single" w:sz="4" w:space="0" w:color="FFFFFF"/>
              <w:bottom w:val="single" w:sz="4" w:space="0" w:color="FFFFFF"/>
              <w:right w:val="single" w:sz="4" w:space="0" w:color="FFFFFF"/>
            </w:tcBorders>
            <w:vAlign w:val="bottom"/>
          </w:tcPr>
          <w:p w14:paraId="71B2AC69" w14:textId="5D0CED2F"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rPr>
            </w:pPr>
            <w:r w:rsidRPr="005C5155">
              <w:rPr>
                <w:rFonts w:cs="Arial"/>
                <w:color w:val="000000"/>
                <w:sz w:val="20"/>
                <w:szCs w:val="22"/>
              </w:rPr>
              <w:t>9.269</w:t>
            </w:r>
          </w:p>
        </w:tc>
      </w:tr>
      <w:tr w:rsidR="005424C7" w14:paraId="71DE4BA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7EB0B5" w14:textId="77777777" w:rsidR="005424C7" w:rsidRDefault="005424C7" w:rsidP="005424C7">
            <w:pPr>
              <w:pStyle w:val="TAH"/>
              <w:rPr>
                <w:rFonts w:cs="Arial"/>
                <w:sz w:val="20"/>
                <w:lang w:val="en-US"/>
              </w:rPr>
            </w:pPr>
            <w:r>
              <w:rPr>
                <w:rFonts w:cs="Arial"/>
                <w:sz w:val="20"/>
                <w:lang w:val="en-US"/>
              </w:rPr>
              <w:t>S2-R02</w:t>
            </w:r>
          </w:p>
        </w:tc>
        <w:tc>
          <w:tcPr>
            <w:tcW w:w="0" w:type="auto"/>
            <w:tcBorders>
              <w:top w:val="single" w:sz="4" w:space="0" w:color="FFFFFF"/>
              <w:left w:val="single" w:sz="4" w:space="0" w:color="FFFFFF"/>
              <w:bottom w:val="single" w:sz="4" w:space="0" w:color="FFFFFF"/>
              <w:right w:val="single" w:sz="4" w:space="0" w:color="FFFFFF"/>
            </w:tcBorders>
            <w:hideMark/>
          </w:tcPr>
          <w:p w14:paraId="354DD8CF" w14:textId="77777777" w:rsid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Rain Fruits</w:t>
            </w:r>
          </w:p>
        </w:tc>
        <w:tc>
          <w:tcPr>
            <w:tcW w:w="0" w:type="auto"/>
            <w:tcBorders>
              <w:top w:val="single" w:sz="4" w:space="0" w:color="FFFFFF"/>
              <w:left w:val="single" w:sz="4" w:space="0" w:color="FFFFFF"/>
              <w:bottom w:val="single" w:sz="4" w:space="0" w:color="FFFFFF"/>
              <w:right w:val="single" w:sz="4" w:space="0" w:color="FFFFFF"/>
            </w:tcBorders>
            <w:vAlign w:val="bottom"/>
          </w:tcPr>
          <w:p w14:paraId="06835ADD" w14:textId="53F402DC"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21.757</w:t>
            </w:r>
          </w:p>
        </w:tc>
        <w:tc>
          <w:tcPr>
            <w:tcW w:w="0" w:type="auto"/>
            <w:tcBorders>
              <w:top w:val="single" w:sz="4" w:space="0" w:color="FFFFFF"/>
              <w:left w:val="single" w:sz="4" w:space="0" w:color="FFFFFF"/>
              <w:bottom w:val="single" w:sz="4" w:space="0" w:color="FFFFFF"/>
              <w:right w:val="single" w:sz="4" w:space="0" w:color="FFFFFF"/>
            </w:tcBorders>
            <w:vAlign w:val="bottom"/>
          </w:tcPr>
          <w:p w14:paraId="784185B5" w14:textId="531E8325"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9.598</w:t>
            </w:r>
          </w:p>
        </w:tc>
        <w:tc>
          <w:tcPr>
            <w:tcW w:w="0" w:type="auto"/>
            <w:tcBorders>
              <w:top w:val="single" w:sz="4" w:space="0" w:color="FFFFFF"/>
              <w:left w:val="single" w:sz="4" w:space="0" w:color="FFFFFF"/>
              <w:bottom w:val="single" w:sz="4" w:space="0" w:color="FFFFFF"/>
              <w:right w:val="single" w:sz="4" w:space="0" w:color="FFFFFF"/>
            </w:tcBorders>
            <w:vAlign w:val="bottom"/>
          </w:tcPr>
          <w:p w14:paraId="04B35E27" w14:textId="5499F862"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14.872</w:t>
            </w:r>
          </w:p>
        </w:tc>
        <w:tc>
          <w:tcPr>
            <w:tcW w:w="0" w:type="auto"/>
            <w:tcBorders>
              <w:top w:val="single" w:sz="4" w:space="0" w:color="FFFFFF"/>
              <w:left w:val="single" w:sz="4" w:space="0" w:color="FFFFFF"/>
              <w:bottom w:val="single" w:sz="4" w:space="0" w:color="FFFFFF"/>
              <w:right w:val="single" w:sz="4" w:space="0" w:color="FFFFFF"/>
            </w:tcBorders>
            <w:vAlign w:val="bottom"/>
          </w:tcPr>
          <w:p w14:paraId="702FB922" w14:textId="31DAAE8E"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rPr>
            </w:pPr>
            <w:r w:rsidRPr="005C5155">
              <w:rPr>
                <w:rFonts w:cs="Arial"/>
                <w:color w:val="000000"/>
                <w:sz w:val="20"/>
                <w:szCs w:val="22"/>
              </w:rPr>
              <w:t>16.216</w:t>
            </w:r>
          </w:p>
        </w:tc>
      </w:tr>
      <w:tr w:rsidR="005424C7" w14:paraId="40C41390"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0A35A3" w14:textId="77777777" w:rsidR="005424C7" w:rsidRDefault="005424C7" w:rsidP="005424C7">
            <w:pPr>
              <w:pStyle w:val="TAH"/>
              <w:rPr>
                <w:rFonts w:cs="Arial"/>
                <w:sz w:val="20"/>
                <w:lang w:val="en-US"/>
              </w:rPr>
            </w:pPr>
            <w:r>
              <w:rPr>
                <w:rFonts w:cs="Arial"/>
                <w:sz w:val="20"/>
                <w:lang w:val="en-US"/>
              </w:rPr>
              <w:t>S2-R03</w:t>
            </w:r>
          </w:p>
        </w:tc>
        <w:tc>
          <w:tcPr>
            <w:tcW w:w="0" w:type="auto"/>
            <w:tcBorders>
              <w:top w:val="single" w:sz="4" w:space="0" w:color="FFFFFF"/>
              <w:left w:val="single" w:sz="4" w:space="0" w:color="FFFFFF"/>
              <w:bottom w:val="single" w:sz="4" w:space="0" w:color="FFFFFF"/>
              <w:right w:val="single" w:sz="4" w:space="0" w:color="FFFFFF"/>
            </w:tcBorders>
            <w:hideMark/>
          </w:tcPr>
          <w:p w14:paraId="3AB8AFEB" w14:textId="77777777" w:rsid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Park Joy</w:t>
            </w:r>
          </w:p>
        </w:tc>
        <w:tc>
          <w:tcPr>
            <w:tcW w:w="0" w:type="auto"/>
            <w:tcBorders>
              <w:top w:val="single" w:sz="4" w:space="0" w:color="FFFFFF"/>
              <w:left w:val="single" w:sz="4" w:space="0" w:color="FFFFFF"/>
              <w:bottom w:val="single" w:sz="4" w:space="0" w:color="FFFFFF"/>
              <w:right w:val="single" w:sz="4" w:space="0" w:color="FFFFFF"/>
            </w:tcBorders>
            <w:vAlign w:val="bottom"/>
          </w:tcPr>
          <w:p w14:paraId="5A418E08" w14:textId="2D674718"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13.97</w:t>
            </w:r>
          </w:p>
        </w:tc>
        <w:tc>
          <w:tcPr>
            <w:tcW w:w="0" w:type="auto"/>
            <w:tcBorders>
              <w:top w:val="single" w:sz="4" w:space="0" w:color="FFFFFF"/>
              <w:left w:val="single" w:sz="4" w:space="0" w:color="FFFFFF"/>
              <w:bottom w:val="single" w:sz="4" w:space="0" w:color="FFFFFF"/>
              <w:right w:val="single" w:sz="4" w:space="0" w:color="FFFFFF"/>
            </w:tcBorders>
            <w:vAlign w:val="bottom"/>
          </w:tcPr>
          <w:p w14:paraId="1FF2A392" w14:textId="6E1F1E76"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12.023</w:t>
            </w:r>
          </w:p>
        </w:tc>
        <w:tc>
          <w:tcPr>
            <w:tcW w:w="0" w:type="auto"/>
            <w:tcBorders>
              <w:top w:val="single" w:sz="4" w:space="0" w:color="FFFFFF"/>
              <w:left w:val="single" w:sz="4" w:space="0" w:color="FFFFFF"/>
              <w:bottom w:val="single" w:sz="4" w:space="0" w:color="FFFFFF"/>
              <w:right w:val="single" w:sz="4" w:space="0" w:color="FFFFFF"/>
            </w:tcBorders>
            <w:vAlign w:val="bottom"/>
          </w:tcPr>
          <w:p w14:paraId="3A79E9A3" w14:textId="3AE07E4B"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17.2</w:t>
            </w:r>
          </w:p>
        </w:tc>
        <w:tc>
          <w:tcPr>
            <w:tcW w:w="0" w:type="auto"/>
            <w:tcBorders>
              <w:top w:val="single" w:sz="4" w:space="0" w:color="FFFFFF"/>
              <w:left w:val="single" w:sz="4" w:space="0" w:color="FFFFFF"/>
              <w:bottom w:val="single" w:sz="4" w:space="0" w:color="FFFFFF"/>
              <w:right w:val="single" w:sz="4" w:space="0" w:color="FFFFFF"/>
            </w:tcBorders>
            <w:vAlign w:val="bottom"/>
          </w:tcPr>
          <w:p w14:paraId="7204E4A2" w14:textId="5159CC9A"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rPr>
            </w:pPr>
            <w:r w:rsidRPr="005C5155">
              <w:rPr>
                <w:rFonts w:cs="Arial"/>
                <w:color w:val="000000"/>
                <w:sz w:val="20"/>
                <w:szCs w:val="22"/>
              </w:rPr>
              <w:t>13.214</w:t>
            </w:r>
          </w:p>
        </w:tc>
      </w:tr>
      <w:tr w:rsidR="005424C7" w14:paraId="1C54EB6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2F46C4" w14:textId="77777777" w:rsidR="005424C7" w:rsidRDefault="005424C7" w:rsidP="005424C7">
            <w:pPr>
              <w:pStyle w:val="TAH"/>
              <w:rPr>
                <w:rFonts w:cs="Arial"/>
                <w:sz w:val="20"/>
                <w:lang w:val="en-US"/>
              </w:rPr>
            </w:pPr>
            <w:r>
              <w:rPr>
                <w:rFonts w:cs="Arial"/>
                <w:sz w:val="20"/>
                <w:lang w:val="en-US"/>
              </w:rPr>
              <w:t>S2-R04</w:t>
            </w:r>
          </w:p>
        </w:tc>
        <w:tc>
          <w:tcPr>
            <w:tcW w:w="0" w:type="auto"/>
            <w:tcBorders>
              <w:top w:val="single" w:sz="4" w:space="0" w:color="FFFFFF"/>
              <w:left w:val="single" w:sz="4" w:space="0" w:color="FFFFFF"/>
              <w:bottom w:val="single" w:sz="4" w:space="0" w:color="FFFFFF"/>
              <w:right w:val="single" w:sz="4" w:space="0" w:color="FFFFFF"/>
            </w:tcBorders>
            <w:hideMark/>
          </w:tcPr>
          <w:p w14:paraId="59BAA3AB" w14:textId="77777777" w:rsid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Soccer</w:t>
            </w:r>
          </w:p>
        </w:tc>
        <w:tc>
          <w:tcPr>
            <w:tcW w:w="0" w:type="auto"/>
            <w:tcBorders>
              <w:top w:val="single" w:sz="4" w:space="0" w:color="FFFFFF"/>
              <w:left w:val="single" w:sz="4" w:space="0" w:color="FFFFFF"/>
              <w:bottom w:val="single" w:sz="4" w:space="0" w:color="FFFFFF"/>
              <w:right w:val="single" w:sz="4" w:space="0" w:color="FFFFFF"/>
            </w:tcBorders>
            <w:vAlign w:val="bottom"/>
          </w:tcPr>
          <w:p w14:paraId="6825C87C" w14:textId="7D0B031D"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14.428</w:t>
            </w:r>
          </w:p>
        </w:tc>
        <w:tc>
          <w:tcPr>
            <w:tcW w:w="0" w:type="auto"/>
            <w:tcBorders>
              <w:top w:val="single" w:sz="4" w:space="0" w:color="FFFFFF"/>
              <w:left w:val="single" w:sz="4" w:space="0" w:color="FFFFFF"/>
              <w:bottom w:val="single" w:sz="4" w:space="0" w:color="FFFFFF"/>
              <w:right w:val="single" w:sz="4" w:space="0" w:color="FFFFFF"/>
            </w:tcBorders>
            <w:vAlign w:val="bottom"/>
          </w:tcPr>
          <w:p w14:paraId="0C89366F" w14:textId="2A836134"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13.198</w:t>
            </w:r>
          </w:p>
        </w:tc>
        <w:tc>
          <w:tcPr>
            <w:tcW w:w="0" w:type="auto"/>
            <w:tcBorders>
              <w:top w:val="single" w:sz="4" w:space="0" w:color="FFFFFF"/>
              <w:left w:val="single" w:sz="4" w:space="0" w:color="FFFFFF"/>
              <w:bottom w:val="single" w:sz="4" w:space="0" w:color="FFFFFF"/>
              <w:right w:val="single" w:sz="4" w:space="0" w:color="FFFFFF"/>
            </w:tcBorders>
            <w:vAlign w:val="bottom"/>
          </w:tcPr>
          <w:p w14:paraId="06F9FDB2" w14:textId="0D34D080"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7.076</w:t>
            </w:r>
          </w:p>
        </w:tc>
        <w:tc>
          <w:tcPr>
            <w:tcW w:w="0" w:type="auto"/>
            <w:tcBorders>
              <w:top w:val="single" w:sz="4" w:space="0" w:color="FFFFFF"/>
              <w:left w:val="single" w:sz="4" w:space="0" w:color="FFFFFF"/>
              <w:bottom w:val="single" w:sz="4" w:space="0" w:color="FFFFFF"/>
              <w:right w:val="single" w:sz="4" w:space="0" w:color="FFFFFF"/>
            </w:tcBorders>
            <w:vAlign w:val="bottom"/>
          </w:tcPr>
          <w:p w14:paraId="3F864013" w14:textId="3E2F725A"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rPr>
            </w:pPr>
            <w:r w:rsidRPr="005C5155">
              <w:rPr>
                <w:rFonts w:cs="Arial"/>
                <w:color w:val="000000"/>
                <w:sz w:val="20"/>
                <w:szCs w:val="22"/>
              </w:rPr>
              <w:t>10.929</w:t>
            </w:r>
          </w:p>
        </w:tc>
      </w:tr>
      <w:tr w:rsidR="005424C7" w14:paraId="49FC294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D78160" w14:textId="77777777" w:rsidR="005424C7" w:rsidRDefault="005424C7" w:rsidP="005424C7">
            <w:pPr>
              <w:pStyle w:val="TAH"/>
              <w:rPr>
                <w:rFonts w:cs="Arial"/>
                <w:sz w:val="20"/>
                <w:lang w:val="en-US"/>
              </w:rPr>
            </w:pPr>
            <w:r>
              <w:rPr>
                <w:rFonts w:cs="Arial"/>
                <w:sz w:val="20"/>
                <w:lang w:val="en-US"/>
              </w:rPr>
              <w:t>S2-R05</w:t>
            </w:r>
          </w:p>
        </w:tc>
        <w:tc>
          <w:tcPr>
            <w:tcW w:w="0" w:type="auto"/>
            <w:tcBorders>
              <w:top w:val="single" w:sz="4" w:space="0" w:color="FFFFFF"/>
              <w:left w:val="single" w:sz="4" w:space="0" w:color="FFFFFF"/>
              <w:bottom w:val="single" w:sz="4" w:space="0" w:color="FFFFFF"/>
              <w:right w:val="single" w:sz="4" w:space="0" w:color="FFFFFF"/>
            </w:tcBorders>
            <w:hideMark/>
          </w:tcPr>
          <w:p w14:paraId="668AE0C4" w14:textId="77777777" w:rsid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Tunnel Flag</w:t>
            </w:r>
          </w:p>
        </w:tc>
        <w:tc>
          <w:tcPr>
            <w:tcW w:w="0" w:type="auto"/>
            <w:tcBorders>
              <w:top w:val="single" w:sz="4" w:space="0" w:color="FFFFFF"/>
              <w:left w:val="single" w:sz="4" w:space="0" w:color="FFFFFF"/>
              <w:bottom w:val="single" w:sz="4" w:space="0" w:color="FFFFFF"/>
              <w:right w:val="single" w:sz="4" w:space="0" w:color="FFFFFF"/>
            </w:tcBorders>
            <w:vAlign w:val="bottom"/>
          </w:tcPr>
          <w:p w14:paraId="78DDB570" w14:textId="3D42B4D9"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28.488</w:t>
            </w:r>
          </w:p>
        </w:tc>
        <w:tc>
          <w:tcPr>
            <w:tcW w:w="0" w:type="auto"/>
            <w:tcBorders>
              <w:top w:val="single" w:sz="4" w:space="0" w:color="FFFFFF"/>
              <w:left w:val="single" w:sz="4" w:space="0" w:color="FFFFFF"/>
              <w:bottom w:val="single" w:sz="4" w:space="0" w:color="FFFFFF"/>
              <w:right w:val="single" w:sz="4" w:space="0" w:color="FFFFFF"/>
            </w:tcBorders>
            <w:vAlign w:val="bottom"/>
          </w:tcPr>
          <w:p w14:paraId="6C86871D" w14:textId="4320AD9E"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19.925</w:t>
            </w:r>
          </w:p>
        </w:tc>
        <w:tc>
          <w:tcPr>
            <w:tcW w:w="0" w:type="auto"/>
            <w:tcBorders>
              <w:top w:val="single" w:sz="4" w:space="0" w:color="FFFFFF"/>
              <w:left w:val="single" w:sz="4" w:space="0" w:color="FFFFFF"/>
              <w:bottom w:val="single" w:sz="4" w:space="0" w:color="FFFFFF"/>
              <w:right w:val="single" w:sz="4" w:space="0" w:color="FFFFFF"/>
            </w:tcBorders>
            <w:vAlign w:val="bottom"/>
          </w:tcPr>
          <w:p w14:paraId="7FFA666E" w14:textId="57B1567F"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20.742</w:t>
            </w:r>
          </w:p>
        </w:tc>
        <w:tc>
          <w:tcPr>
            <w:tcW w:w="0" w:type="auto"/>
            <w:tcBorders>
              <w:top w:val="single" w:sz="4" w:space="0" w:color="FFFFFF"/>
              <w:left w:val="single" w:sz="4" w:space="0" w:color="FFFFFF"/>
              <w:bottom w:val="single" w:sz="4" w:space="0" w:color="FFFFFF"/>
              <w:right w:val="single" w:sz="4" w:space="0" w:color="FFFFFF"/>
            </w:tcBorders>
            <w:vAlign w:val="bottom"/>
          </w:tcPr>
          <w:p w14:paraId="443896C0" w14:textId="495026A5"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rPr>
            </w:pPr>
            <w:r w:rsidRPr="005C5155">
              <w:rPr>
                <w:rFonts w:cs="Arial"/>
                <w:color w:val="000000"/>
                <w:sz w:val="20"/>
                <w:szCs w:val="22"/>
              </w:rPr>
              <w:t>25.311</w:t>
            </w:r>
          </w:p>
        </w:tc>
      </w:tr>
      <w:tr w:rsidR="005424C7" w14:paraId="70CD93C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C8675A" w14:textId="77777777" w:rsidR="005424C7" w:rsidRDefault="005424C7" w:rsidP="005424C7">
            <w:pPr>
              <w:pStyle w:val="TAH"/>
              <w:rPr>
                <w:rFonts w:cs="Arial"/>
                <w:sz w:val="20"/>
                <w:lang w:val="en-US"/>
              </w:rPr>
            </w:pPr>
            <w:r>
              <w:rPr>
                <w:rFonts w:cs="Arial"/>
                <w:sz w:val="20"/>
                <w:lang w:val="en-US"/>
              </w:rPr>
              <w:t>S2-R06</w:t>
            </w:r>
          </w:p>
        </w:tc>
        <w:tc>
          <w:tcPr>
            <w:tcW w:w="0" w:type="auto"/>
            <w:tcBorders>
              <w:top w:val="single" w:sz="4" w:space="0" w:color="FFFFFF"/>
              <w:left w:val="single" w:sz="4" w:space="0" w:color="FFFFFF"/>
              <w:bottom w:val="single" w:sz="4" w:space="0" w:color="FFFFFF"/>
              <w:right w:val="single" w:sz="4" w:space="0" w:color="FFFFFF"/>
            </w:tcBorders>
            <w:hideMark/>
          </w:tcPr>
          <w:p w14:paraId="4831CA60" w14:textId="77777777" w:rsid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Boat</w:t>
            </w:r>
          </w:p>
        </w:tc>
        <w:tc>
          <w:tcPr>
            <w:tcW w:w="0" w:type="auto"/>
            <w:tcBorders>
              <w:top w:val="single" w:sz="4" w:space="0" w:color="FFFFFF"/>
              <w:left w:val="single" w:sz="4" w:space="0" w:color="FFFFFF"/>
              <w:bottom w:val="single" w:sz="4" w:space="0" w:color="FFFFFF"/>
              <w:right w:val="single" w:sz="4" w:space="0" w:color="FFFFFF"/>
            </w:tcBorders>
            <w:vAlign w:val="bottom"/>
          </w:tcPr>
          <w:p w14:paraId="392DA72F" w14:textId="22E75FFC"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17.895</w:t>
            </w:r>
          </w:p>
        </w:tc>
        <w:tc>
          <w:tcPr>
            <w:tcW w:w="0" w:type="auto"/>
            <w:tcBorders>
              <w:top w:val="single" w:sz="4" w:space="0" w:color="FFFFFF"/>
              <w:left w:val="single" w:sz="4" w:space="0" w:color="FFFFFF"/>
              <w:bottom w:val="single" w:sz="4" w:space="0" w:color="FFFFFF"/>
              <w:right w:val="single" w:sz="4" w:space="0" w:color="FFFFFF"/>
            </w:tcBorders>
            <w:vAlign w:val="bottom"/>
          </w:tcPr>
          <w:p w14:paraId="2773758A" w14:textId="215A0A6F"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9.233</w:t>
            </w:r>
          </w:p>
        </w:tc>
        <w:tc>
          <w:tcPr>
            <w:tcW w:w="0" w:type="auto"/>
            <w:tcBorders>
              <w:top w:val="single" w:sz="4" w:space="0" w:color="FFFFFF"/>
              <w:left w:val="single" w:sz="4" w:space="0" w:color="FFFFFF"/>
              <w:bottom w:val="single" w:sz="4" w:space="0" w:color="FFFFFF"/>
              <w:right w:val="single" w:sz="4" w:space="0" w:color="FFFFFF"/>
            </w:tcBorders>
            <w:vAlign w:val="bottom"/>
          </w:tcPr>
          <w:p w14:paraId="13710335" w14:textId="164F0D88"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14.559</w:t>
            </w:r>
          </w:p>
        </w:tc>
        <w:tc>
          <w:tcPr>
            <w:tcW w:w="0" w:type="auto"/>
            <w:tcBorders>
              <w:top w:val="single" w:sz="4" w:space="0" w:color="FFFFFF"/>
              <w:left w:val="single" w:sz="4" w:space="0" w:color="FFFFFF"/>
              <w:bottom w:val="single" w:sz="4" w:space="0" w:color="FFFFFF"/>
              <w:right w:val="single" w:sz="4" w:space="0" w:color="FFFFFF"/>
            </w:tcBorders>
            <w:vAlign w:val="bottom"/>
          </w:tcPr>
          <w:p w14:paraId="7194B416" w14:textId="71C6DFA3"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rPr>
            </w:pPr>
            <w:r w:rsidRPr="005C5155">
              <w:rPr>
                <w:rFonts w:cs="Arial"/>
                <w:color w:val="000000"/>
                <w:sz w:val="20"/>
                <w:szCs w:val="22"/>
              </w:rPr>
              <w:t>9.344</w:t>
            </w:r>
          </w:p>
        </w:tc>
      </w:tr>
      <w:tr w:rsidR="005424C7" w14:paraId="4C3F5AD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ABD0DA" w14:textId="77777777" w:rsidR="005424C7" w:rsidRDefault="005424C7" w:rsidP="005424C7">
            <w:pPr>
              <w:pStyle w:val="TAH"/>
              <w:rPr>
                <w:rFonts w:cs="Arial"/>
                <w:sz w:val="20"/>
                <w:lang w:val="en-US"/>
              </w:rPr>
            </w:pPr>
            <w:r>
              <w:rPr>
                <w:rFonts w:cs="Arial"/>
                <w:sz w:val="20"/>
                <w:lang w:val="en-US"/>
              </w:rPr>
              <w:t>S2-R07</w:t>
            </w:r>
          </w:p>
        </w:tc>
        <w:tc>
          <w:tcPr>
            <w:tcW w:w="0" w:type="auto"/>
            <w:tcBorders>
              <w:top w:val="single" w:sz="4" w:space="0" w:color="FFFFFF"/>
              <w:left w:val="single" w:sz="4" w:space="0" w:color="FFFFFF"/>
              <w:bottom w:val="single" w:sz="4" w:space="0" w:color="FFFFFF"/>
              <w:right w:val="single" w:sz="4" w:space="0" w:color="FFFFFF"/>
            </w:tcBorders>
            <w:hideMark/>
          </w:tcPr>
          <w:p w14:paraId="6F7809A5" w14:textId="77777777" w:rsid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rPr>
              <w:t>Fountain</w:t>
            </w:r>
          </w:p>
        </w:tc>
        <w:tc>
          <w:tcPr>
            <w:tcW w:w="0" w:type="auto"/>
            <w:tcBorders>
              <w:top w:val="single" w:sz="4" w:space="0" w:color="FFFFFF"/>
              <w:left w:val="single" w:sz="4" w:space="0" w:color="FFFFFF"/>
              <w:bottom w:val="single" w:sz="4" w:space="0" w:color="FFFFFF"/>
              <w:right w:val="single" w:sz="4" w:space="0" w:color="FFFFFF"/>
            </w:tcBorders>
            <w:vAlign w:val="bottom"/>
          </w:tcPr>
          <w:p w14:paraId="6B16DF99" w14:textId="757E6A1F"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10.161</w:t>
            </w:r>
          </w:p>
        </w:tc>
        <w:tc>
          <w:tcPr>
            <w:tcW w:w="0" w:type="auto"/>
            <w:tcBorders>
              <w:top w:val="single" w:sz="4" w:space="0" w:color="FFFFFF"/>
              <w:left w:val="single" w:sz="4" w:space="0" w:color="FFFFFF"/>
              <w:bottom w:val="single" w:sz="4" w:space="0" w:color="FFFFFF"/>
              <w:right w:val="single" w:sz="4" w:space="0" w:color="FFFFFF"/>
            </w:tcBorders>
            <w:vAlign w:val="bottom"/>
          </w:tcPr>
          <w:p w14:paraId="678CD6B5" w14:textId="0DBA157C"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11.121</w:t>
            </w:r>
          </w:p>
        </w:tc>
        <w:tc>
          <w:tcPr>
            <w:tcW w:w="0" w:type="auto"/>
            <w:tcBorders>
              <w:top w:val="single" w:sz="4" w:space="0" w:color="FFFFFF"/>
              <w:left w:val="single" w:sz="4" w:space="0" w:color="FFFFFF"/>
              <w:bottom w:val="single" w:sz="4" w:space="0" w:color="FFFFFF"/>
              <w:right w:val="single" w:sz="4" w:space="0" w:color="FFFFFF"/>
            </w:tcBorders>
            <w:vAlign w:val="bottom"/>
          </w:tcPr>
          <w:p w14:paraId="2115CDC6" w14:textId="36D6F104"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9.268</w:t>
            </w:r>
          </w:p>
        </w:tc>
        <w:tc>
          <w:tcPr>
            <w:tcW w:w="0" w:type="auto"/>
            <w:tcBorders>
              <w:top w:val="single" w:sz="4" w:space="0" w:color="FFFFFF"/>
              <w:left w:val="single" w:sz="4" w:space="0" w:color="FFFFFF"/>
              <w:bottom w:val="single" w:sz="4" w:space="0" w:color="FFFFFF"/>
              <w:right w:val="single" w:sz="4" w:space="0" w:color="FFFFFF"/>
            </w:tcBorders>
            <w:vAlign w:val="bottom"/>
          </w:tcPr>
          <w:p w14:paraId="5C83ED9C" w14:textId="6EE8FE6B"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rPr>
            </w:pPr>
            <w:r w:rsidRPr="005C5155">
              <w:rPr>
                <w:rFonts w:cs="Arial"/>
                <w:color w:val="000000"/>
                <w:sz w:val="20"/>
                <w:szCs w:val="22"/>
              </w:rPr>
              <w:t>9.673</w:t>
            </w:r>
          </w:p>
        </w:tc>
      </w:tr>
      <w:tr w:rsidR="005424C7" w14:paraId="1E67A69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8D4D97" w14:textId="77777777" w:rsidR="005424C7" w:rsidRDefault="005424C7" w:rsidP="005424C7">
            <w:pPr>
              <w:pStyle w:val="TAH"/>
              <w:rPr>
                <w:rFonts w:cs="Arial"/>
                <w:sz w:val="20"/>
                <w:lang w:val="en-US"/>
              </w:rPr>
            </w:pPr>
            <w:r>
              <w:rPr>
                <w:rFonts w:cs="Arial"/>
                <w:sz w:val="20"/>
                <w:lang w:val="en-US"/>
              </w:rPr>
              <w:t>S2-R08</w:t>
            </w:r>
          </w:p>
        </w:tc>
        <w:tc>
          <w:tcPr>
            <w:tcW w:w="0" w:type="auto"/>
            <w:tcBorders>
              <w:top w:val="single" w:sz="4" w:space="0" w:color="FFFFFF"/>
              <w:left w:val="single" w:sz="4" w:space="0" w:color="FFFFFF"/>
              <w:bottom w:val="single" w:sz="4" w:space="0" w:color="FFFFFF"/>
              <w:right w:val="single" w:sz="4" w:space="0" w:color="FFFFFF"/>
            </w:tcBorders>
            <w:hideMark/>
          </w:tcPr>
          <w:p w14:paraId="08E65F05" w14:textId="77777777" w:rsid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Riverbank</w:t>
            </w:r>
          </w:p>
        </w:tc>
        <w:tc>
          <w:tcPr>
            <w:tcW w:w="0" w:type="auto"/>
            <w:tcBorders>
              <w:top w:val="single" w:sz="4" w:space="0" w:color="FFFFFF"/>
              <w:left w:val="single" w:sz="4" w:space="0" w:color="FFFFFF"/>
              <w:bottom w:val="single" w:sz="4" w:space="0" w:color="FFFFFF"/>
              <w:right w:val="single" w:sz="4" w:space="0" w:color="FFFFFF"/>
            </w:tcBorders>
            <w:vAlign w:val="bottom"/>
          </w:tcPr>
          <w:p w14:paraId="08D7E909" w14:textId="7B753226"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21.006</w:t>
            </w:r>
          </w:p>
        </w:tc>
        <w:tc>
          <w:tcPr>
            <w:tcW w:w="0" w:type="auto"/>
            <w:tcBorders>
              <w:top w:val="single" w:sz="4" w:space="0" w:color="FFFFFF"/>
              <w:left w:val="single" w:sz="4" w:space="0" w:color="FFFFFF"/>
              <w:bottom w:val="single" w:sz="4" w:space="0" w:color="FFFFFF"/>
              <w:right w:val="single" w:sz="4" w:space="0" w:color="FFFFFF"/>
            </w:tcBorders>
            <w:vAlign w:val="bottom"/>
          </w:tcPr>
          <w:p w14:paraId="5E13A3CF" w14:textId="5A11CF91"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11.888</w:t>
            </w:r>
          </w:p>
        </w:tc>
        <w:tc>
          <w:tcPr>
            <w:tcW w:w="0" w:type="auto"/>
            <w:tcBorders>
              <w:top w:val="single" w:sz="4" w:space="0" w:color="FFFFFF"/>
              <w:left w:val="single" w:sz="4" w:space="0" w:color="FFFFFF"/>
              <w:bottom w:val="single" w:sz="4" w:space="0" w:color="FFFFFF"/>
              <w:right w:val="single" w:sz="4" w:space="0" w:color="FFFFFF"/>
            </w:tcBorders>
            <w:vAlign w:val="bottom"/>
          </w:tcPr>
          <w:p w14:paraId="3280161D" w14:textId="7854DFF0"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16.659</w:t>
            </w:r>
          </w:p>
        </w:tc>
        <w:tc>
          <w:tcPr>
            <w:tcW w:w="0" w:type="auto"/>
            <w:tcBorders>
              <w:top w:val="single" w:sz="4" w:space="0" w:color="FFFFFF"/>
              <w:left w:val="single" w:sz="4" w:space="0" w:color="FFFFFF"/>
              <w:bottom w:val="single" w:sz="4" w:space="0" w:color="FFFFFF"/>
              <w:right w:val="single" w:sz="4" w:space="0" w:color="FFFFFF"/>
            </w:tcBorders>
            <w:vAlign w:val="bottom"/>
          </w:tcPr>
          <w:p w14:paraId="76DD2F2C" w14:textId="6B1FFA76"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rPr>
            </w:pPr>
            <w:r w:rsidRPr="005C5155">
              <w:rPr>
                <w:rFonts w:cs="Arial"/>
                <w:color w:val="000000"/>
                <w:sz w:val="20"/>
                <w:szCs w:val="22"/>
              </w:rPr>
              <w:t>14.998</w:t>
            </w:r>
          </w:p>
        </w:tc>
      </w:tr>
      <w:tr w:rsidR="005424C7" w14:paraId="31B2547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96FCA27" w14:textId="77777777" w:rsidR="005424C7" w:rsidRDefault="005424C7" w:rsidP="005424C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0AAE9F9" w14:textId="77777777" w:rsid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7DECAF3" w14:textId="44D87FDF"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10.161</w:t>
            </w:r>
          </w:p>
        </w:tc>
        <w:tc>
          <w:tcPr>
            <w:tcW w:w="0" w:type="auto"/>
            <w:tcBorders>
              <w:top w:val="triple" w:sz="4" w:space="0" w:color="auto"/>
              <w:left w:val="single" w:sz="4" w:space="0" w:color="FFFFFF"/>
              <w:bottom w:val="single" w:sz="4" w:space="0" w:color="FFFFFF"/>
              <w:right w:val="single" w:sz="4" w:space="0" w:color="FFFFFF"/>
            </w:tcBorders>
            <w:vAlign w:val="bottom"/>
          </w:tcPr>
          <w:p w14:paraId="191CAFC9" w14:textId="40AE635B"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9.233</w:t>
            </w:r>
          </w:p>
        </w:tc>
        <w:tc>
          <w:tcPr>
            <w:tcW w:w="0" w:type="auto"/>
            <w:tcBorders>
              <w:top w:val="triple" w:sz="4" w:space="0" w:color="auto"/>
              <w:left w:val="single" w:sz="4" w:space="0" w:color="FFFFFF"/>
              <w:bottom w:val="single" w:sz="4" w:space="0" w:color="FFFFFF"/>
              <w:right w:val="single" w:sz="4" w:space="0" w:color="FFFFFF"/>
            </w:tcBorders>
            <w:vAlign w:val="bottom"/>
          </w:tcPr>
          <w:p w14:paraId="7C906DE2" w14:textId="7D266FA0"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7.076</w:t>
            </w:r>
          </w:p>
        </w:tc>
        <w:tc>
          <w:tcPr>
            <w:tcW w:w="0" w:type="auto"/>
            <w:tcBorders>
              <w:top w:val="triple" w:sz="4" w:space="0" w:color="auto"/>
              <w:left w:val="single" w:sz="4" w:space="0" w:color="FFFFFF"/>
              <w:bottom w:val="single" w:sz="4" w:space="0" w:color="FFFFFF"/>
              <w:right w:val="single" w:sz="4" w:space="0" w:color="FFFFFF"/>
            </w:tcBorders>
            <w:vAlign w:val="bottom"/>
          </w:tcPr>
          <w:p w14:paraId="4BD47C53" w14:textId="46953799"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rPr>
            </w:pPr>
            <w:r w:rsidRPr="005C5155">
              <w:rPr>
                <w:rFonts w:cs="Arial"/>
                <w:color w:val="000000"/>
                <w:sz w:val="20"/>
                <w:szCs w:val="22"/>
              </w:rPr>
              <w:t>9.269</w:t>
            </w:r>
          </w:p>
        </w:tc>
      </w:tr>
      <w:tr w:rsidR="005424C7" w14:paraId="45E6DA8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604589" w14:textId="77777777" w:rsidR="005424C7" w:rsidRDefault="005424C7" w:rsidP="005424C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558517F" w14:textId="77777777" w:rsid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83B1582" w14:textId="6582C6C4"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28.488</w:t>
            </w:r>
          </w:p>
        </w:tc>
        <w:tc>
          <w:tcPr>
            <w:tcW w:w="0" w:type="auto"/>
            <w:tcBorders>
              <w:top w:val="single" w:sz="4" w:space="0" w:color="FFFFFF"/>
              <w:left w:val="single" w:sz="4" w:space="0" w:color="FFFFFF"/>
              <w:bottom w:val="single" w:sz="4" w:space="0" w:color="FFFFFF"/>
              <w:right w:val="single" w:sz="4" w:space="0" w:color="FFFFFF"/>
            </w:tcBorders>
            <w:vAlign w:val="bottom"/>
          </w:tcPr>
          <w:p w14:paraId="7DB4E1AF" w14:textId="65103367"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19.925</w:t>
            </w:r>
          </w:p>
        </w:tc>
        <w:tc>
          <w:tcPr>
            <w:tcW w:w="0" w:type="auto"/>
            <w:tcBorders>
              <w:top w:val="single" w:sz="4" w:space="0" w:color="FFFFFF"/>
              <w:left w:val="single" w:sz="4" w:space="0" w:color="FFFFFF"/>
              <w:bottom w:val="single" w:sz="4" w:space="0" w:color="FFFFFF"/>
              <w:right w:val="single" w:sz="4" w:space="0" w:color="FFFFFF"/>
            </w:tcBorders>
            <w:vAlign w:val="bottom"/>
          </w:tcPr>
          <w:p w14:paraId="1F42DF07" w14:textId="3990ED54"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28.858</w:t>
            </w:r>
          </w:p>
        </w:tc>
        <w:tc>
          <w:tcPr>
            <w:tcW w:w="0" w:type="auto"/>
            <w:tcBorders>
              <w:top w:val="single" w:sz="4" w:space="0" w:color="FFFFFF"/>
              <w:left w:val="single" w:sz="4" w:space="0" w:color="FFFFFF"/>
              <w:bottom w:val="single" w:sz="4" w:space="0" w:color="FFFFFF"/>
              <w:right w:val="single" w:sz="4" w:space="0" w:color="FFFFFF"/>
            </w:tcBorders>
            <w:vAlign w:val="bottom"/>
          </w:tcPr>
          <w:p w14:paraId="6372CB1C" w14:textId="07ED9379"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rPr>
            </w:pPr>
            <w:r w:rsidRPr="005C5155">
              <w:rPr>
                <w:rFonts w:cs="Arial"/>
                <w:color w:val="000000"/>
                <w:sz w:val="20"/>
                <w:szCs w:val="22"/>
              </w:rPr>
              <w:t>25.311</w:t>
            </w:r>
          </w:p>
        </w:tc>
      </w:tr>
      <w:tr w:rsidR="005424C7" w14:paraId="7CB194BB"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45A08FE" w14:textId="77777777" w:rsidR="005424C7" w:rsidRDefault="005424C7" w:rsidP="005424C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D17C899" w14:textId="77777777" w:rsid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47764A2" w14:textId="403F4846"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18.299</w:t>
            </w:r>
          </w:p>
        </w:tc>
        <w:tc>
          <w:tcPr>
            <w:tcW w:w="0" w:type="auto"/>
            <w:tcBorders>
              <w:top w:val="single" w:sz="4" w:space="0" w:color="FFFFFF"/>
              <w:left w:val="single" w:sz="4" w:space="0" w:color="FFFFFF"/>
              <w:bottom w:val="single" w:sz="4" w:space="0" w:color="FFFFFF"/>
              <w:right w:val="single" w:sz="4" w:space="0" w:color="FFFFFF"/>
            </w:tcBorders>
            <w:vAlign w:val="bottom"/>
          </w:tcPr>
          <w:p w14:paraId="135C6688" w14:textId="56C46B90"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12.314</w:t>
            </w:r>
          </w:p>
        </w:tc>
        <w:tc>
          <w:tcPr>
            <w:tcW w:w="0" w:type="auto"/>
            <w:tcBorders>
              <w:top w:val="single" w:sz="4" w:space="0" w:color="FFFFFF"/>
              <w:left w:val="single" w:sz="4" w:space="0" w:color="FFFFFF"/>
              <w:bottom w:val="single" w:sz="4" w:space="0" w:color="FFFFFF"/>
              <w:right w:val="single" w:sz="4" w:space="0" w:color="FFFFFF"/>
            </w:tcBorders>
            <w:vAlign w:val="bottom"/>
          </w:tcPr>
          <w:p w14:paraId="5AD6346A" w14:textId="485F4DC0"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16.154</w:t>
            </w:r>
          </w:p>
        </w:tc>
        <w:tc>
          <w:tcPr>
            <w:tcW w:w="0" w:type="auto"/>
            <w:tcBorders>
              <w:top w:val="single" w:sz="4" w:space="0" w:color="FFFFFF"/>
              <w:left w:val="single" w:sz="4" w:space="0" w:color="FFFFFF"/>
              <w:bottom w:val="single" w:sz="4" w:space="0" w:color="FFFFFF"/>
              <w:right w:val="single" w:sz="4" w:space="0" w:color="FFFFFF"/>
            </w:tcBorders>
            <w:vAlign w:val="bottom"/>
          </w:tcPr>
          <w:p w14:paraId="66A5AB82" w14:textId="0B36A1CF"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rPr>
            </w:pPr>
            <w:r w:rsidRPr="005C5155">
              <w:rPr>
                <w:rFonts w:cs="Arial"/>
                <w:color w:val="000000"/>
                <w:sz w:val="20"/>
                <w:szCs w:val="22"/>
              </w:rPr>
              <w:t>13.619</w:t>
            </w:r>
          </w:p>
        </w:tc>
      </w:tr>
    </w:tbl>
    <w:p w14:paraId="7D7493B2" w14:textId="73E64CBA" w:rsidR="006B367D" w:rsidRDefault="006B367D" w:rsidP="006B367D">
      <w:pPr>
        <w:pStyle w:val="TH"/>
        <w:ind w:left="284"/>
      </w:pPr>
      <w:r>
        <w:t>Table 8.4.4.3-2 BD rate gain of AV1 with S2-AV1-02 against H.265/HEVC HM with configuration S2-HM-02, i.e. with the 4K TV HDR scenario reference sequences</w:t>
      </w:r>
    </w:p>
    <w:tbl>
      <w:tblPr>
        <w:tblStyle w:val="GridTable5Dark-Accent3"/>
        <w:tblW w:w="0" w:type="auto"/>
        <w:jc w:val="center"/>
        <w:tblLook w:val="04A0" w:firstRow="1" w:lastRow="0" w:firstColumn="1" w:lastColumn="0" w:noHBand="0" w:noVBand="1"/>
      </w:tblPr>
      <w:tblGrid>
        <w:gridCol w:w="2062"/>
        <w:gridCol w:w="1437"/>
        <w:gridCol w:w="828"/>
        <w:gridCol w:w="961"/>
        <w:gridCol w:w="984"/>
        <w:gridCol w:w="895"/>
      </w:tblGrid>
      <w:tr w:rsidR="00C113A8" w:rsidRPr="00C113A8" w14:paraId="000E0F4A"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C532014" w14:textId="77777777" w:rsidR="006B367D" w:rsidRPr="00DE7958" w:rsidRDefault="006B367D" w:rsidP="00604BFC">
            <w:pPr>
              <w:pStyle w:val="TAH"/>
              <w:rPr>
                <w:rFonts w:cs="Arial"/>
                <w:color w:val="FFFFFF" w:themeColor="background1"/>
                <w:sz w:val="20"/>
                <w:lang w:val="en-US"/>
              </w:rPr>
            </w:pPr>
            <w:r w:rsidRPr="00DE7958">
              <w:rPr>
                <w:rFonts w:cs="Arial"/>
                <w:color w:val="FFFFFF" w:themeColor="background1"/>
                <w:sz w:val="20"/>
                <w:lang w:val="en-US"/>
              </w:rPr>
              <w:t>Reference sequence</w:t>
            </w:r>
          </w:p>
        </w:tc>
        <w:tc>
          <w:tcPr>
            <w:tcW w:w="0" w:type="auto"/>
            <w:tcBorders>
              <w:bottom w:val="single" w:sz="4" w:space="0" w:color="FFFFFF"/>
            </w:tcBorders>
            <w:hideMark/>
          </w:tcPr>
          <w:p w14:paraId="1C028864"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Name</w:t>
            </w:r>
          </w:p>
        </w:tc>
        <w:tc>
          <w:tcPr>
            <w:tcW w:w="0" w:type="auto"/>
            <w:tcBorders>
              <w:bottom w:val="single" w:sz="4" w:space="0" w:color="FFFFFF"/>
            </w:tcBorders>
            <w:vAlign w:val="bottom"/>
            <w:hideMark/>
          </w:tcPr>
          <w:p w14:paraId="2837382D"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wpsnr</w:t>
            </w:r>
          </w:p>
        </w:tc>
        <w:tc>
          <w:tcPr>
            <w:tcW w:w="0" w:type="auto"/>
            <w:tcBorders>
              <w:bottom w:val="single" w:sz="4" w:space="0" w:color="FFFFFF"/>
            </w:tcBorders>
            <w:vAlign w:val="bottom"/>
            <w:hideMark/>
          </w:tcPr>
          <w:p w14:paraId="6972D3A3"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y_wpsnr</w:t>
            </w:r>
          </w:p>
        </w:tc>
        <w:tc>
          <w:tcPr>
            <w:tcW w:w="0" w:type="auto"/>
            <w:tcBorders>
              <w:bottom w:val="single" w:sz="4" w:space="0" w:color="FFFFFF"/>
            </w:tcBorders>
            <w:vAlign w:val="bottom"/>
            <w:hideMark/>
          </w:tcPr>
          <w:p w14:paraId="752E0461"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psnrl100</w:t>
            </w:r>
          </w:p>
        </w:tc>
        <w:tc>
          <w:tcPr>
            <w:tcW w:w="0" w:type="auto"/>
            <w:tcBorders>
              <w:bottom w:val="single" w:sz="4" w:space="0" w:color="FFFFFF"/>
            </w:tcBorders>
            <w:vAlign w:val="bottom"/>
            <w:hideMark/>
          </w:tcPr>
          <w:p w14:paraId="016AFA39"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de100</w:t>
            </w:r>
          </w:p>
        </w:tc>
      </w:tr>
      <w:tr w:rsidR="00F46572" w14:paraId="7F30B90E"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6D2E4D" w14:textId="77777777" w:rsidR="00F46572" w:rsidRDefault="00F46572" w:rsidP="00F46572">
            <w:pPr>
              <w:pStyle w:val="TAH"/>
              <w:rPr>
                <w:rFonts w:cs="Arial"/>
                <w:sz w:val="20"/>
                <w:lang w:val="en-US"/>
              </w:rPr>
            </w:pPr>
            <w:r w:rsidRPr="000B05DF">
              <w:rPr>
                <w:lang w:val="en-US"/>
              </w:rPr>
              <w:t>S</w:t>
            </w:r>
            <w:r>
              <w:rPr>
                <w:lang w:val="en-US"/>
              </w:rPr>
              <w:t>2</w:t>
            </w:r>
            <w:r w:rsidRPr="000B05DF">
              <w:rPr>
                <w:lang w:val="en-US"/>
              </w:rPr>
              <w:t>-R1</w:t>
            </w:r>
            <w:r>
              <w:rPr>
                <w:lang w:val="en-US"/>
              </w:rPr>
              <w:t>1</w:t>
            </w:r>
          </w:p>
        </w:tc>
        <w:tc>
          <w:tcPr>
            <w:tcW w:w="0" w:type="auto"/>
            <w:tcBorders>
              <w:top w:val="single" w:sz="4" w:space="0" w:color="FFFFFF"/>
              <w:left w:val="single" w:sz="4" w:space="0" w:color="FFFFFF"/>
              <w:bottom w:val="single" w:sz="4" w:space="0" w:color="FFFFFF"/>
              <w:right w:val="single" w:sz="4" w:space="0" w:color="FFFFFF"/>
            </w:tcBorders>
            <w:hideMark/>
          </w:tcPr>
          <w:p w14:paraId="15960997" w14:textId="77777777" w:rsid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Life-Untouched</w:t>
            </w:r>
          </w:p>
        </w:tc>
        <w:tc>
          <w:tcPr>
            <w:tcW w:w="0" w:type="auto"/>
            <w:tcBorders>
              <w:top w:val="single" w:sz="4" w:space="0" w:color="FFFFFF"/>
              <w:left w:val="single" w:sz="4" w:space="0" w:color="FFFFFF"/>
              <w:bottom w:val="single" w:sz="4" w:space="0" w:color="FFFFFF"/>
              <w:right w:val="single" w:sz="4" w:space="0" w:color="FFFFFF"/>
            </w:tcBorders>
            <w:vAlign w:val="bottom"/>
          </w:tcPr>
          <w:p w14:paraId="37FAA95E" w14:textId="49EA3A9F"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15.072</w:t>
            </w:r>
          </w:p>
        </w:tc>
        <w:tc>
          <w:tcPr>
            <w:tcW w:w="0" w:type="auto"/>
            <w:tcBorders>
              <w:top w:val="single" w:sz="4" w:space="0" w:color="FFFFFF"/>
              <w:left w:val="single" w:sz="4" w:space="0" w:color="FFFFFF"/>
              <w:bottom w:val="single" w:sz="4" w:space="0" w:color="FFFFFF"/>
              <w:right w:val="single" w:sz="4" w:space="0" w:color="FFFFFF"/>
            </w:tcBorders>
            <w:vAlign w:val="bottom"/>
          </w:tcPr>
          <w:p w14:paraId="264047E0" w14:textId="39D7B6FC"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16.229</w:t>
            </w:r>
          </w:p>
        </w:tc>
        <w:tc>
          <w:tcPr>
            <w:tcW w:w="0" w:type="auto"/>
            <w:tcBorders>
              <w:top w:val="single" w:sz="4" w:space="0" w:color="FFFFFF"/>
              <w:left w:val="single" w:sz="4" w:space="0" w:color="FFFFFF"/>
              <w:bottom w:val="single" w:sz="4" w:space="0" w:color="FFFFFF"/>
              <w:right w:val="single" w:sz="4" w:space="0" w:color="FFFFFF"/>
            </w:tcBorders>
            <w:vAlign w:val="bottom"/>
          </w:tcPr>
          <w:p w14:paraId="0B123638" w14:textId="2393B77E"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20.189</w:t>
            </w:r>
          </w:p>
        </w:tc>
        <w:tc>
          <w:tcPr>
            <w:tcW w:w="0" w:type="auto"/>
            <w:tcBorders>
              <w:top w:val="single" w:sz="4" w:space="0" w:color="FFFFFF"/>
              <w:left w:val="single" w:sz="4" w:space="0" w:color="FFFFFF"/>
              <w:bottom w:val="single" w:sz="4" w:space="0" w:color="FFFFFF"/>
              <w:right w:val="single" w:sz="4" w:space="0" w:color="FFFFFF"/>
            </w:tcBorders>
            <w:vAlign w:val="bottom"/>
          </w:tcPr>
          <w:p w14:paraId="54B6ADA7" w14:textId="74F31D5C"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-2.048</w:t>
            </w:r>
          </w:p>
        </w:tc>
      </w:tr>
      <w:tr w:rsidR="00F46572" w14:paraId="22D07589"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3842AE" w14:textId="77777777" w:rsidR="00F46572" w:rsidRDefault="00F46572" w:rsidP="00F46572">
            <w:pPr>
              <w:pStyle w:val="TAH"/>
              <w:rPr>
                <w:rFonts w:cs="Arial"/>
                <w:sz w:val="20"/>
                <w:lang w:val="en-US"/>
              </w:rPr>
            </w:pPr>
            <w:r w:rsidRPr="000B05DF">
              <w:rPr>
                <w:lang w:val="en-US"/>
              </w:rPr>
              <w:t>S</w:t>
            </w:r>
            <w:r>
              <w:rPr>
                <w:lang w:val="en-US"/>
              </w:rPr>
              <w:t>2</w:t>
            </w:r>
            <w:r w:rsidRPr="000B05DF">
              <w:rPr>
                <w:lang w:val="en-US"/>
              </w:rPr>
              <w:t>-R</w:t>
            </w:r>
            <w:r>
              <w:rPr>
                <w:lang w:val="en-US"/>
              </w:rPr>
              <w:t>1</w:t>
            </w:r>
            <w:r w:rsidRPr="000B05DF">
              <w:rPr>
                <w:lang w:val="en-US"/>
              </w:rPr>
              <w:t>2</w:t>
            </w:r>
          </w:p>
        </w:tc>
        <w:tc>
          <w:tcPr>
            <w:tcW w:w="0" w:type="auto"/>
            <w:tcBorders>
              <w:top w:val="single" w:sz="4" w:space="0" w:color="FFFFFF"/>
              <w:left w:val="single" w:sz="4" w:space="0" w:color="FFFFFF"/>
              <w:bottom w:val="single" w:sz="4" w:space="0" w:color="FFFFFF"/>
              <w:right w:val="single" w:sz="4" w:space="0" w:color="FFFFFF"/>
            </w:tcBorders>
            <w:hideMark/>
          </w:tcPr>
          <w:p w14:paraId="0862B29B" w14:textId="77777777" w:rsid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Meridian</w:t>
            </w:r>
          </w:p>
        </w:tc>
        <w:tc>
          <w:tcPr>
            <w:tcW w:w="0" w:type="auto"/>
            <w:tcBorders>
              <w:top w:val="single" w:sz="4" w:space="0" w:color="FFFFFF"/>
              <w:left w:val="single" w:sz="4" w:space="0" w:color="FFFFFF"/>
              <w:bottom w:val="single" w:sz="4" w:space="0" w:color="FFFFFF"/>
              <w:right w:val="single" w:sz="4" w:space="0" w:color="FFFFFF"/>
            </w:tcBorders>
            <w:vAlign w:val="bottom"/>
          </w:tcPr>
          <w:p w14:paraId="4D6A89EC" w14:textId="0487F66B"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5.035</w:t>
            </w:r>
          </w:p>
        </w:tc>
        <w:tc>
          <w:tcPr>
            <w:tcW w:w="0" w:type="auto"/>
            <w:tcBorders>
              <w:top w:val="single" w:sz="4" w:space="0" w:color="FFFFFF"/>
              <w:left w:val="single" w:sz="4" w:space="0" w:color="FFFFFF"/>
              <w:bottom w:val="single" w:sz="4" w:space="0" w:color="FFFFFF"/>
              <w:right w:val="single" w:sz="4" w:space="0" w:color="FFFFFF"/>
            </w:tcBorders>
            <w:vAlign w:val="bottom"/>
          </w:tcPr>
          <w:p w14:paraId="0B3A039F" w14:textId="6F050D15"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8.312</w:t>
            </w:r>
          </w:p>
        </w:tc>
        <w:tc>
          <w:tcPr>
            <w:tcW w:w="0" w:type="auto"/>
            <w:tcBorders>
              <w:top w:val="single" w:sz="4" w:space="0" w:color="FFFFFF"/>
              <w:left w:val="single" w:sz="4" w:space="0" w:color="FFFFFF"/>
              <w:bottom w:val="single" w:sz="4" w:space="0" w:color="FFFFFF"/>
              <w:right w:val="single" w:sz="4" w:space="0" w:color="FFFFFF"/>
            </w:tcBorders>
            <w:vAlign w:val="bottom"/>
          </w:tcPr>
          <w:p w14:paraId="4BA998EB" w14:textId="2FD3D0E5"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9.142</w:t>
            </w:r>
          </w:p>
        </w:tc>
        <w:tc>
          <w:tcPr>
            <w:tcW w:w="0" w:type="auto"/>
            <w:tcBorders>
              <w:top w:val="single" w:sz="4" w:space="0" w:color="FFFFFF"/>
              <w:left w:val="single" w:sz="4" w:space="0" w:color="FFFFFF"/>
              <w:bottom w:val="single" w:sz="4" w:space="0" w:color="FFFFFF"/>
              <w:right w:val="single" w:sz="4" w:space="0" w:color="FFFFFF"/>
            </w:tcBorders>
            <w:vAlign w:val="bottom"/>
          </w:tcPr>
          <w:p w14:paraId="445C4504" w14:textId="6C01BB2E"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-11.204</w:t>
            </w:r>
          </w:p>
        </w:tc>
      </w:tr>
      <w:tr w:rsidR="00F46572" w14:paraId="64E0D4F3"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239BC65" w14:textId="77777777" w:rsidR="00F46572" w:rsidRDefault="00F46572" w:rsidP="00F46572">
            <w:pPr>
              <w:pStyle w:val="TAH"/>
              <w:rPr>
                <w:rFonts w:cs="Arial"/>
                <w:sz w:val="20"/>
                <w:lang w:val="en-US"/>
              </w:rPr>
            </w:pPr>
            <w:r w:rsidRPr="000B05DF">
              <w:rPr>
                <w:lang w:val="en-US"/>
              </w:rPr>
              <w:t>S</w:t>
            </w:r>
            <w:r>
              <w:rPr>
                <w:lang w:val="en-US"/>
              </w:rPr>
              <w:t>2</w:t>
            </w:r>
            <w:r w:rsidRPr="000B05DF">
              <w:rPr>
                <w:lang w:val="en-US"/>
              </w:rPr>
              <w:t>-R</w:t>
            </w:r>
            <w:r>
              <w:rPr>
                <w:lang w:val="en-US"/>
              </w:rPr>
              <w:t>13</w:t>
            </w:r>
          </w:p>
        </w:tc>
        <w:tc>
          <w:tcPr>
            <w:tcW w:w="0" w:type="auto"/>
            <w:tcBorders>
              <w:top w:val="single" w:sz="4" w:space="0" w:color="FFFFFF"/>
              <w:left w:val="single" w:sz="4" w:space="0" w:color="FFFFFF"/>
              <w:bottom w:val="single" w:sz="4" w:space="0" w:color="FFFFFF"/>
              <w:right w:val="single" w:sz="4" w:space="0" w:color="FFFFFF"/>
            </w:tcBorders>
            <w:hideMark/>
          </w:tcPr>
          <w:p w14:paraId="6BFD4E4C" w14:textId="77777777" w:rsid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Sol-Levante</w:t>
            </w:r>
          </w:p>
        </w:tc>
        <w:tc>
          <w:tcPr>
            <w:tcW w:w="0" w:type="auto"/>
            <w:tcBorders>
              <w:top w:val="single" w:sz="4" w:space="0" w:color="FFFFFF"/>
              <w:left w:val="single" w:sz="4" w:space="0" w:color="FFFFFF"/>
              <w:bottom w:val="single" w:sz="4" w:space="0" w:color="FFFFFF"/>
              <w:right w:val="single" w:sz="4" w:space="0" w:color="FFFFFF"/>
            </w:tcBorders>
            <w:vAlign w:val="bottom"/>
          </w:tcPr>
          <w:p w14:paraId="6FB1B11E" w14:textId="1976B352"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24.644</w:t>
            </w:r>
          </w:p>
        </w:tc>
        <w:tc>
          <w:tcPr>
            <w:tcW w:w="0" w:type="auto"/>
            <w:tcBorders>
              <w:top w:val="single" w:sz="4" w:space="0" w:color="FFFFFF"/>
              <w:left w:val="single" w:sz="4" w:space="0" w:color="FFFFFF"/>
              <w:bottom w:val="single" w:sz="4" w:space="0" w:color="FFFFFF"/>
              <w:right w:val="single" w:sz="4" w:space="0" w:color="FFFFFF"/>
            </w:tcBorders>
            <w:vAlign w:val="bottom"/>
          </w:tcPr>
          <w:p w14:paraId="0EE4C150" w14:textId="79CA21EF"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29.983</w:t>
            </w:r>
          </w:p>
        </w:tc>
        <w:tc>
          <w:tcPr>
            <w:tcW w:w="0" w:type="auto"/>
            <w:tcBorders>
              <w:top w:val="single" w:sz="4" w:space="0" w:color="FFFFFF"/>
              <w:left w:val="single" w:sz="4" w:space="0" w:color="FFFFFF"/>
              <w:bottom w:val="single" w:sz="4" w:space="0" w:color="FFFFFF"/>
              <w:right w:val="single" w:sz="4" w:space="0" w:color="FFFFFF"/>
            </w:tcBorders>
            <w:vAlign w:val="bottom"/>
          </w:tcPr>
          <w:p w14:paraId="78D8E5D0" w14:textId="5A84C329"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25.151</w:t>
            </w:r>
          </w:p>
        </w:tc>
        <w:tc>
          <w:tcPr>
            <w:tcW w:w="0" w:type="auto"/>
            <w:tcBorders>
              <w:top w:val="single" w:sz="4" w:space="0" w:color="FFFFFF"/>
              <w:left w:val="single" w:sz="4" w:space="0" w:color="FFFFFF"/>
              <w:bottom w:val="single" w:sz="4" w:space="0" w:color="FFFFFF"/>
              <w:right w:val="single" w:sz="4" w:space="0" w:color="FFFFFF"/>
            </w:tcBorders>
            <w:vAlign w:val="bottom"/>
          </w:tcPr>
          <w:p w14:paraId="33F54EE7" w14:textId="323FE71E"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9.985</w:t>
            </w:r>
          </w:p>
        </w:tc>
      </w:tr>
      <w:tr w:rsidR="00F46572" w14:paraId="18C0C4F1"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5650BC" w14:textId="77777777" w:rsidR="00F46572" w:rsidRDefault="00F46572" w:rsidP="00F46572">
            <w:pPr>
              <w:pStyle w:val="TAH"/>
              <w:rPr>
                <w:rFonts w:cs="Arial"/>
                <w:sz w:val="20"/>
                <w:lang w:val="en-US"/>
              </w:rPr>
            </w:pPr>
            <w:r w:rsidRPr="000B05DF">
              <w:rPr>
                <w:lang w:val="en-US"/>
              </w:rPr>
              <w:t>S</w:t>
            </w:r>
            <w:r>
              <w:rPr>
                <w:lang w:val="en-US"/>
              </w:rPr>
              <w:t>2</w:t>
            </w:r>
            <w:r w:rsidRPr="000B05DF">
              <w:rPr>
                <w:lang w:val="en-US"/>
              </w:rPr>
              <w:t>-R</w:t>
            </w:r>
            <w:r>
              <w:rPr>
                <w:lang w:val="en-US"/>
              </w:rPr>
              <w:t>14</w:t>
            </w:r>
          </w:p>
        </w:tc>
        <w:tc>
          <w:tcPr>
            <w:tcW w:w="0" w:type="auto"/>
            <w:tcBorders>
              <w:top w:val="single" w:sz="4" w:space="0" w:color="FFFFFF"/>
              <w:left w:val="single" w:sz="4" w:space="0" w:color="FFFFFF"/>
              <w:bottom w:val="single" w:sz="4" w:space="0" w:color="FFFFFF"/>
              <w:right w:val="single" w:sz="4" w:space="0" w:color="FFFFFF"/>
            </w:tcBorders>
            <w:hideMark/>
          </w:tcPr>
          <w:p w14:paraId="2A6409B3" w14:textId="77777777" w:rsid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Cosmos</w:t>
            </w:r>
          </w:p>
        </w:tc>
        <w:tc>
          <w:tcPr>
            <w:tcW w:w="0" w:type="auto"/>
            <w:tcBorders>
              <w:top w:val="single" w:sz="4" w:space="0" w:color="FFFFFF"/>
              <w:left w:val="single" w:sz="4" w:space="0" w:color="FFFFFF"/>
              <w:bottom w:val="single" w:sz="4" w:space="0" w:color="FFFFFF"/>
              <w:right w:val="single" w:sz="4" w:space="0" w:color="FFFFFF"/>
            </w:tcBorders>
            <w:vAlign w:val="bottom"/>
          </w:tcPr>
          <w:p w14:paraId="5AD4E3DA" w14:textId="589240F7"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16.74</w:t>
            </w:r>
          </w:p>
        </w:tc>
        <w:tc>
          <w:tcPr>
            <w:tcW w:w="0" w:type="auto"/>
            <w:tcBorders>
              <w:top w:val="single" w:sz="4" w:space="0" w:color="FFFFFF"/>
              <w:left w:val="single" w:sz="4" w:space="0" w:color="FFFFFF"/>
              <w:bottom w:val="single" w:sz="4" w:space="0" w:color="FFFFFF"/>
              <w:right w:val="single" w:sz="4" w:space="0" w:color="FFFFFF"/>
            </w:tcBorders>
            <w:vAlign w:val="bottom"/>
          </w:tcPr>
          <w:p w14:paraId="34361B81" w14:textId="7DD3201D"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21.836</w:t>
            </w:r>
          </w:p>
        </w:tc>
        <w:tc>
          <w:tcPr>
            <w:tcW w:w="0" w:type="auto"/>
            <w:tcBorders>
              <w:top w:val="single" w:sz="4" w:space="0" w:color="FFFFFF"/>
              <w:left w:val="single" w:sz="4" w:space="0" w:color="FFFFFF"/>
              <w:bottom w:val="single" w:sz="4" w:space="0" w:color="FFFFFF"/>
              <w:right w:val="single" w:sz="4" w:space="0" w:color="FFFFFF"/>
            </w:tcBorders>
            <w:vAlign w:val="bottom"/>
          </w:tcPr>
          <w:p w14:paraId="1ACA00A1" w14:textId="2783F751"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14.093</w:t>
            </w:r>
          </w:p>
        </w:tc>
        <w:tc>
          <w:tcPr>
            <w:tcW w:w="0" w:type="auto"/>
            <w:tcBorders>
              <w:top w:val="single" w:sz="4" w:space="0" w:color="FFFFFF"/>
              <w:left w:val="single" w:sz="4" w:space="0" w:color="FFFFFF"/>
              <w:bottom w:val="single" w:sz="4" w:space="0" w:color="FFFFFF"/>
              <w:right w:val="single" w:sz="4" w:space="0" w:color="FFFFFF"/>
            </w:tcBorders>
            <w:vAlign w:val="bottom"/>
          </w:tcPr>
          <w:p w14:paraId="5286CF05" w14:textId="0CB39ECB"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-4.933</w:t>
            </w:r>
          </w:p>
        </w:tc>
      </w:tr>
      <w:tr w:rsidR="00F46572" w14:paraId="699A3C41"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500806" w14:textId="77777777" w:rsidR="00F46572" w:rsidRDefault="00F46572" w:rsidP="00F46572">
            <w:pPr>
              <w:pStyle w:val="TAH"/>
              <w:rPr>
                <w:rFonts w:cs="Arial"/>
                <w:sz w:val="20"/>
                <w:lang w:val="en-US"/>
              </w:rPr>
            </w:pPr>
            <w:r w:rsidRPr="000B05DF">
              <w:rPr>
                <w:lang w:val="en-US"/>
              </w:rPr>
              <w:t>S</w:t>
            </w:r>
            <w:r>
              <w:rPr>
                <w:lang w:val="en-US"/>
              </w:rPr>
              <w:t>2</w:t>
            </w:r>
            <w:r w:rsidRPr="000B05DF">
              <w:rPr>
                <w:lang w:val="en-US"/>
              </w:rPr>
              <w:t>-R</w:t>
            </w:r>
            <w:r>
              <w:rPr>
                <w:lang w:val="en-US"/>
              </w:rPr>
              <w:t>1</w:t>
            </w:r>
            <w:r w:rsidRPr="000B05DF">
              <w:rPr>
                <w:lang w:val="en-US"/>
              </w:rPr>
              <w:t>5</w:t>
            </w:r>
          </w:p>
        </w:tc>
        <w:tc>
          <w:tcPr>
            <w:tcW w:w="0" w:type="auto"/>
            <w:tcBorders>
              <w:top w:val="single" w:sz="4" w:space="0" w:color="FFFFFF"/>
              <w:left w:val="single" w:sz="4" w:space="0" w:color="FFFFFF"/>
              <w:bottom w:val="single" w:sz="4" w:space="0" w:color="FFFFFF"/>
              <w:right w:val="single" w:sz="4" w:space="0" w:color="FFFFFF"/>
            </w:tcBorders>
            <w:hideMark/>
          </w:tcPr>
          <w:p w14:paraId="3750AA0B" w14:textId="77777777" w:rsid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Elevator</w:t>
            </w:r>
          </w:p>
        </w:tc>
        <w:tc>
          <w:tcPr>
            <w:tcW w:w="0" w:type="auto"/>
            <w:tcBorders>
              <w:top w:val="single" w:sz="4" w:space="0" w:color="FFFFFF"/>
              <w:left w:val="single" w:sz="4" w:space="0" w:color="FFFFFF"/>
              <w:bottom w:val="single" w:sz="4" w:space="0" w:color="FFFFFF"/>
              <w:right w:val="single" w:sz="4" w:space="0" w:color="FFFFFF"/>
            </w:tcBorders>
            <w:vAlign w:val="bottom"/>
          </w:tcPr>
          <w:p w14:paraId="2C9835FF" w14:textId="61DF8658"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20.687</w:t>
            </w:r>
          </w:p>
        </w:tc>
        <w:tc>
          <w:tcPr>
            <w:tcW w:w="0" w:type="auto"/>
            <w:tcBorders>
              <w:top w:val="single" w:sz="4" w:space="0" w:color="FFFFFF"/>
              <w:left w:val="single" w:sz="4" w:space="0" w:color="FFFFFF"/>
              <w:bottom w:val="single" w:sz="4" w:space="0" w:color="FFFFFF"/>
              <w:right w:val="single" w:sz="4" w:space="0" w:color="FFFFFF"/>
            </w:tcBorders>
            <w:vAlign w:val="bottom"/>
          </w:tcPr>
          <w:p w14:paraId="665C54D8" w14:textId="5731CB70"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22.749</w:t>
            </w:r>
          </w:p>
        </w:tc>
        <w:tc>
          <w:tcPr>
            <w:tcW w:w="0" w:type="auto"/>
            <w:tcBorders>
              <w:top w:val="single" w:sz="4" w:space="0" w:color="FFFFFF"/>
              <w:left w:val="single" w:sz="4" w:space="0" w:color="FFFFFF"/>
              <w:bottom w:val="single" w:sz="4" w:space="0" w:color="FFFFFF"/>
              <w:right w:val="single" w:sz="4" w:space="0" w:color="FFFFFF"/>
            </w:tcBorders>
            <w:vAlign w:val="bottom"/>
          </w:tcPr>
          <w:p w14:paraId="7F2FE12B" w14:textId="2C566FFD"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24.083</w:t>
            </w:r>
          </w:p>
        </w:tc>
        <w:tc>
          <w:tcPr>
            <w:tcW w:w="0" w:type="auto"/>
            <w:tcBorders>
              <w:top w:val="single" w:sz="4" w:space="0" w:color="FFFFFF"/>
              <w:left w:val="single" w:sz="4" w:space="0" w:color="FFFFFF"/>
              <w:bottom w:val="single" w:sz="4" w:space="0" w:color="FFFFFF"/>
              <w:right w:val="single" w:sz="4" w:space="0" w:color="FFFFFF"/>
            </w:tcBorders>
            <w:vAlign w:val="bottom"/>
          </w:tcPr>
          <w:p w14:paraId="6ADE34BE" w14:textId="0B1310C2"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14.059</w:t>
            </w:r>
          </w:p>
        </w:tc>
      </w:tr>
      <w:tr w:rsidR="00F46572" w14:paraId="05824328"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0684B8" w14:textId="77777777" w:rsidR="00F46572" w:rsidRDefault="00F46572" w:rsidP="00F46572">
            <w:pPr>
              <w:pStyle w:val="TAH"/>
              <w:rPr>
                <w:rFonts w:cs="Arial"/>
                <w:sz w:val="20"/>
                <w:lang w:val="en-US"/>
              </w:rPr>
            </w:pPr>
            <w:r w:rsidRPr="000B05DF">
              <w:rPr>
                <w:lang w:val="en-US"/>
              </w:rPr>
              <w:t>S</w:t>
            </w:r>
            <w:r>
              <w:rPr>
                <w:lang w:val="en-US"/>
              </w:rPr>
              <w:t>2</w:t>
            </w:r>
            <w:r w:rsidRPr="000B05DF">
              <w:rPr>
                <w:lang w:val="en-US"/>
              </w:rPr>
              <w:t>-R</w:t>
            </w:r>
            <w:r>
              <w:rPr>
                <w:lang w:val="en-US"/>
              </w:rPr>
              <w:t>1</w:t>
            </w:r>
            <w:r w:rsidRPr="000B05DF">
              <w:rPr>
                <w:lang w:val="en-US"/>
              </w:rPr>
              <w:t>6</w:t>
            </w:r>
          </w:p>
        </w:tc>
        <w:tc>
          <w:tcPr>
            <w:tcW w:w="0" w:type="auto"/>
            <w:tcBorders>
              <w:top w:val="single" w:sz="4" w:space="0" w:color="FFFFFF"/>
              <w:left w:val="single" w:sz="4" w:space="0" w:color="FFFFFF"/>
              <w:bottom w:val="single" w:sz="4" w:space="0" w:color="FFFFFF"/>
              <w:right w:val="single" w:sz="4" w:space="0" w:color="FFFFFF"/>
            </w:tcBorders>
            <w:hideMark/>
          </w:tcPr>
          <w:p w14:paraId="5E1E7164" w14:textId="77777777" w:rsid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Sparks</w:t>
            </w:r>
          </w:p>
        </w:tc>
        <w:tc>
          <w:tcPr>
            <w:tcW w:w="0" w:type="auto"/>
            <w:tcBorders>
              <w:top w:val="single" w:sz="4" w:space="0" w:color="FFFFFF"/>
              <w:left w:val="single" w:sz="4" w:space="0" w:color="FFFFFF"/>
              <w:bottom w:val="single" w:sz="4" w:space="0" w:color="FFFFFF"/>
              <w:right w:val="single" w:sz="4" w:space="0" w:color="FFFFFF"/>
            </w:tcBorders>
            <w:vAlign w:val="bottom"/>
          </w:tcPr>
          <w:p w14:paraId="50F0EE68" w14:textId="75769FC4"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18.31</w:t>
            </w:r>
          </w:p>
        </w:tc>
        <w:tc>
          <w:tcPr>
            <w:tcW w:w="0" w:type="auto"/>
            <w:tcBorders>
              <w:top w:val="single" w:sz="4" w:space="0" w:color="FFFFFF"/>
              <w:left w:val="single" w:sz="4" w:space="0" w:color="FFFFFF"/>
              <w:bottom w:val="single" w:sz="4" w:space="0" w:color="FFFFFF"/>
              <w:right w:val="single" w:sz="4" w:space="0" w:color="FFFFFF"/>
            </w:tcBorders>
            <w:vAlign w:val="bottom"/>
          </w:tcPr>
          <w:p w14:paraId="45F6E6E5" w14:textId="62DC125E"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20.406</w:t>
            </w:r>
          </w:p>
        </w:tc>
        <w:tc>
          <w:tcPr>
            <w:tcW w:w="0" w:type="auto"/>
            <w:tcBorders>
              <w:top w:val="single" w:sz="4" w:space="0" w:color="FFFFFF"/>
              <w:left w:val="single" w:sz="4" w:space="0" w:color="FFFFFF"/>
              <w:bottom w:val="single" w:sz="4" w:space="0" w:color="FFFFFF"/>
              <w:right w:val="single" w:sz="4" w:space="0" w:color="FFFFFF"/>
            </w:tcBorders>
            <w:vAlign w:val="bottom"/>
          </w:tcPr>
          <w:p w14:paraId="2C04B43D" w14:textId="2FB99D34"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20.475</w:t>
            </w:r>
          </w:p>
        </w:tc>
        <w:tc>
          <w:tcPr>
            <w:tcW w:w="0" w:type="auto"/>
            <w:tcBorders>
              <w:top w:val="single" w:sz="4" w:space="0" w:color="FFFFFF"/>
              <w:left w:val="single" w:sz="4" w:space="0" w:color="FFFFFF"/>
              <w:bottom w:val="single" w:sz="4" w:space="0" w:color="FFFFFF"/>
              <w:right w:val="single" w:sz="4" w:space="0" w:color="FFFFFF"/>
            </w:tcBorders>
            <w:vAlign w:val="bottom"/>
          </w:tcPr>
          <w:p w14:paraId="4B8341DB" w14:textId="7ED0B3CC"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11.138</w:t>
            </w:r>
          </w:p>
        </w:tc>
      </w:tr>
      <w:tr w:rsidR="00F46572" w14:paraId="0B4F2687"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570BC7" w14:textId="77777777" w:rsidR="00F46572" w:rsidRDefault="00F46572" w:rsidP="00F46572">
            <w:pPr>
              <w:pStyle w:val="TAH"/>
              <w:rPr>
                <w:rFonts w:cs="Arial"/>
                <w:sz w:val="20"/>
                <w:lang w:val="en-US"/>
              </w:rPr>
            </w:pPr>
            <w:r w:rsidRPr="000B05DF">
              <w:rPr>
                <w:lang w:val="en-US"/>
              </w:rPr>
              <w:t>S</w:t>
            </w:r>
            <w:r>
              <w:rPr>
                <w:lang w:val="en-US"/>
              </w:rPr>
              <w:t>2</w:t>
            </w:r>
            <w:r w:rsidRPr="000B05DF">
              <w:rPr>
                <w:lang w:val="en-US"/>
              </w:rPr>
              <w:t>-R</w:t>
            </w:r>
            <w:r>
              <w:rPr>
                <w:lang w:val="en-US"/>
              </w:rPr>
              <w:t>1</w:t>
            </w:r>
            <w:r w:rsidRPr="000B05DF">
              <w:rPr>
                <w:lang w:val="en-US"/>
              </w:rPr>
              <w:t>7</w:t>
            </w:r>
          </w:p>
        </w:tc>
        <w:tc>
          <w:tcPr>
            <w:tcW w:w="0" w:type="auto"/>
            <w:tcBorders>
              <w:top w:val="single" w:sz="4" w:space="0" w:color="FFFFFF"/>
              <w:left w:val="single" w:sz="4" w:space="0" w:color="FFFFFF"/>
              <w:bottom w:val="single" w:sz="4" w:space="0" w:color="FFFFFF"/>
              <w:right w:val="single" w:sz="4" w:space="0" w:color="FFFFFF"/>
            </w:tcBorders>
            <w:hideMark/>
          </w:tcPr>
          <w:p w14:paraId="336BBE9D" w14:textId="77777777" w:rsid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Nocturne</w:t>
            </w:r>
          </w:p>
        </w:tc>
        <w:tc>
          <w:tcPr>
            <w:tcW w:w="0" w:type="auto"/>
            <w:tcBorders>
              <w:top w:val="single" w:sz="4" w:space="0" w:color="FFFFFF"/>
              <w:left w:val="single" w:sz="4" w:space="0" w:color="FFFFFF"/>
              <w:bottom w:val="single" w:sz="4" w:space="0" w:color="FFFFFF"/>
              <w:right w:val="single" w:sz="4" w:space="0" w:color="FFFFFF"/>
            </w:tcBorders>
            <w:vAlign w:val="bottom"/>
          </w:tcPr>
          <w:p w14:paraId="477C6779" w14:textId="278E8622"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17.971</w:t>
            </w:r>
          </w:p>
        </w:tc>
        <w:tc>
          <w:tcPr>
            <w:tcW w:w="0" w:type="auto"/>
            <w:tcBorders>
              <w:top w:val="single" w:sz="4" w:space="0" w:color="FFFFFF"/>
              <w:left w:val="single" w:sz="4" w:space="0" w:color="FFFFFF"/>
              <w:bottom w:val="single" w:sz="4" w:space="0" w:color="FFFFFF"/>
              <w:right w:val="single" w:sz="4" w:space="0" w:color="FFFFFF"/>
            </w:tcBorders>
            <w:vAlign w:val="bottom"/>
          </w:tcPr>
          <w:p w14:paraId="0A9A7004" w14:textId="21BC84EB"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21.613</w:t>
            </w:r>
          </w:p>
        </w:tc>
        <w:tc>
          <w:tcPr>
            <w:tcW w:w="0" w:type="auto"/>
            <w:tcBorders>
              <w:top w:val="single" w:sz="4" w:space="0" w:color="FFFFFF"/>
              <w:left w:val="single" w:sz="4" w:space="0" w:color="FFFFFF"/>
              <w:bottom w:val="single" w:sz="4" w:space="0" w:color="FFFFFF"/>
              <w:right w:val="single" w:sz="4" w:space="0" w:color="FFFFFF"/>
            </w:tcBorders>
            <w:vAlign w:val="bottom"/>
          </w:tcPr>
          <w:p w14:paraId="61C801DF" w14:textId="5843F88C"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17.462</w:t>
            </w:r>
          </w:p>
        </w:tc>
        <w:tc>
          <w:tcPr>
            <w:tcW w:w="0" w:type="auto"/>
            <w:tcBorders>
              <w:top w:val="single" w:sz="4" w:space="0" w:color="FFFFFF"/>
              <w:left w:val="single" w:sz="4" w:space="0" w:color="FFFFFF"/>
              <w:bottom w:val="single" w:sz="4" w:space="0" w:color="FFFFFF"/>
              <w:right w:val="single" w:sz="4" w:space="0" w:color="FFFFFF"/>
            </w:tcBorders>
            <w:vAlign w:val="bottom"/>
          </w:tcPr>
          <w:p w14:paraId="50FCBF99" w14:textId="42A2F025"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8.451</w:t>
            </w:r>
          </w:p>
        </w:tc>
      </w:tr>
      <w:tr w:rsidR="00F46572" w14:paraId="7EF7BF2B"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685C9A1" w14:textId="77777777" w:rsidR="00F46572" w:rsidRDefault="00F46572" w:rsidP="00F4657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595155C" w14:textId="77777777" w:rsid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361253E" w14:textId="7FE39ABF"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5.035</w:t>
            </w:r>
          </w:p>
        </w:tc>
        <w:tc>
          <w:tcPr>
            <w:tcW w:w="0" w:type="auto"/>
            <w:tcBorders>
              <w:top w:val="triple" w:sz="4" w:space="0" w:color="auto"/>
              <w:left w:val="single" w:sz="4" w:space="0" w:color="FFFFFF"/>
              <w:bottom w:val="single" w:sz="4" w:space="0" w:color="FFFFFF"/>
              <w:right w:val="single" w:sz="4" w:space="0" w:color="FFFFFF"/>
            </w:tcBorders>
            <w:vAlign w:val="bottom"/>
          </w:tcPr>
          <w:p w14:paraId="00DE858F" w14:textId="59B49363"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8.312</w:t>
            </w:r>
          </w:p>
        </w:tc>
        <w:tc>
          <w:tcPr>
            <w:tcW w:w="0" w:type="auto"/>
            <w:tcBorders>
              <w:top w:val="triple" w:sz="4" w:space="0" w:color="auto"/>
              <w:left w:val="single" w:sz="4" w:space="0" w:color="FFFFFF"/>
              <w:bottom w:val="single" w:sz="4" w:space="0" w:color="FFFFFF"/>
              <w:right w:val="single" w:sz="4" w:space="0" w:color="FFFFFF"/>
            </w:tcBorders>
            <w:vAlign w:val="bottom"/>
          </w:tcPr>
          <w:p w14:paraId="73B65DBE" w14:textId="7F871C7F"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9.142</w:t>
            </w:r>
          </w:p>
        </w:tc>
        <w:tc>
          <w:tcPr>
            <w:tcW w:w="0" w:type="auto"/>
            <w:tcBorders>
              <w:top w:val="triple" w:sz="4" w:space="0" w:color="auto"/>
              <w:left w:val="single" w:sz="4" w:space="0" w:color="FFFFFF"/>
              <w:bottom w:val="single" w:sz="4" w:space="0" w:color="FFFFFF"/>
              <w:right w:val="single" w:sz="4" w:space="0" w:color="FFFFFF"/>
            </w:tcBorders>
            <w:vAlign w:val="bottom"/>
          </w:tcPr>
          <w:p w14:paraId="363734F7" w14:textId="7D5D24AD"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-11.204</w:t>
            </w:r>
          </w:p>
        </w:tc>
      </w:tr>
      <w:tr w:rsidR="00F46572" w14:paraId="0EBE43F6"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6DD3DA" w14:textId="77777777" w:rsidR="00F46572" w:rsidRDefault="00F46572" w:rsidP="00F4657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D651627" w14:textId="77777777" w:rsid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A0FCCB4" w14:textId="7954FA74"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24.644</w:t>
            </w:r>
          </w:p>
        </w:tc>
        <w:tc>
          <w:tcPr>
            <w:tcW w:w="0" w:type="auto"/>
            <w:tcBorders>
              <w:top w:val="single" w:sz="4" w:space="0" w:color="FFFFFF"/>
              <w:left w:val="single" w:sz="4" w:space="0" w:color="FFFFFF"/>
              <w:bottom w:val="single" w:sz="4" w:space="0" w:color="FFFFFF"/>
              <w:right w:val="single" w:sz="4" w:space="0" w:color="FFFFFF"/>
            </w:tcBorders>
            <w:vAlign w:val="bottom"/>
          </w:tcPr>
          <w:p w14:paraId="2B2D0868" w14:textId="4C192CDA"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29.983</w:t>
            </w:r>
          </w:p>
        </w:tc>
        <w:tc>
          <w:tcPr>
            <w:tcW w:w="0" w:type="auto"/>
            <w:tcBorders>
              <w:top w:val="single" w:sz="4" w:space="0" w:color="FFFFFF"/>
              <w:left w:val="single" w:sz="4" w:space="0" w:color="FFFFFF"/>
              <w:bottom w:val="single" w:sz="4" w:space="0" w:color="FFFFFF"/>
              <w:right w:val="single" w:sz="4" w:space="0" w:color="FFFFFF"/>
            </w:tcBorders>
            <w:vAlign w:val="bottom"/>
          </w:tcPr>
          <w:p w14:paraId="79A850A6" w14:textId="7CDA72A5"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25.151</w:t>
            </w:r>
          </w:p>
        </w:tc>
        <w:tc>
          <w:tcPr>
            <w:tcW w:w="0" w:type="auto"/>
            <w:tcBorders>
              <w:top w:val="single" w:sz="4" w:space="0" w:color="FFFFFF"/>
              <w:left w:val="single" w:sz="4" w:space="0" w:color="FFFFFF"/>
              <w:bottom w:val="single" w:sz="4" w:space="0" w:color="FFFFFF"/>
              <w:right w:val="single" w:sz="4" w:space="0" w:color="FFFFFF"/>
            </w:tcBorders>
            <w:vAlign w:val="bottom"/>
          </w:tcPr>
          <w:p w14:paraId="492AEC76" w14:textId="636D20C5"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szCs w:val="22"/>
              </w:rPr>
              <w:t>14.059</w:t>
            </w:r>
          </w:p>
        </w:tc>
      </w:tr>
      <w:tr w:rsidR="00F46572" w14:paraId="2FA2EA06"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441E6B8" w14:textId="77777777" w:rsidR="00F46572" w:rsidRDefault="00F46572" w:rsidP="00F46572">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F3CFD14" w14:textId="77777777" w:rsid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1C5D91C" w14:textId="6C8F1715"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16.923</w:t>
            </w:r>
          </w:p>
        </w:tc>
        <w:tc>
          <w:tcPr>
            <w:tcW w:w="0" w:type="auto"/>
            <w:tcBorders>
              <w:top w:val="single" w:sz="4" w:space="0" w:color="FFFFFF"/>
              <w:left w:val="single" w:sz="4" w:space="0" w:color="FFFFFF"/>
              <w:bottom w:val="single" w:sz="4" w:space="0" w:color="FFFFFF"/>
              <w:right w:val="single" w:sz="4" w:space="0" w:color="FFFFFF"/>
            </w:tcBorders>
            <w:vAlign w:val="bottom"/>
          </w:tcPr>
          <w:p w14:paraId="5E26CFC7" w14:textId="48756196"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20.161</w:t>
            </w:r>
          </w:p>
        </w:tc>
        <w:tc>
          <w:tcPr>
            <w:tcW w:w="0" w:type="auto"/>
            <w:tcBorders>
              <w:top w:val="single" w:sz="4" w:space="0" w:color="FFFFFF"/>
              <w:left w:val="single" w:sz="4" w:space="0" w:color="FFFFFF"/>
              <w:bottom w:val="single" w:sz="4" w:space="0" w:color="FFFFFF"/>
              <w:right w:val="single" w:sz="4" w:space="0" w:color="FFFFFF"/>
            </w:tcBorders>
            <w:vAlign w:val="bottom"/>
          </w:tcPr>
          <w:p w14:paraId="11FDDF83" w14:textId="5A2D9321"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18.656</w:t>
            </w:r>
          </w:p>
        </w:tc>
        <w:tc>
          <w:tcPr>
            <w:tcW w:w="0" w:type="auto"/>
            <w:tcBorders>
              <w:top w:val="single" w:sz="4" w:space="0" w:color="FFFFFF"/>
              <w:left w:val="single" w:sz="4" w:space="0" w:color="FFFFFF"/>
              <w:bottom w:val="single" w:sz="4" w:space="0" w:color="FFFFFF"/>
              <w:right w:val="single" w:sz="4" w:space="0" w:color="FFFFFF"/>
            </w:tcBorders>
            <w:vAlign w:val="bottom"/>
          </w:tcPr>
          <w:p w14:paraId="53744C60" w14:textId="21723873"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3.635</w:t>
            </w:r>
          </w:p>
        </w:tc>
      </w:tr>
    </w:tbl>
    <w:p w14:paraId="17F8B848" w14:textId="77777777" w:rsidR="006B367D" w:rsidRDefault="006B367D" w:rsidP="006B367D"/>
    <w:p w14:paraId="3BC25C4D" w14:textId="40DF3A8F" w:rsidR="006B367D" w:rsidRDefault="006B367D" w:rsidP="006B367D">
      <w:r>
        <w:t>As an example, Figure 8.4.4.3-1 provides Rate-Quality curves and BD rate gain for psnr of AV1 with S2-AV1-01 against H.265/HEVC HM with configuration S2-HM-01 for reference sequence S2-R01.</w:t>
      </w:r>
    </w:p>
    <w:p w14:paraId="2A5BCE04" w14:textId="35EC56FD" w:rsidR="006B367D" w:rsidRDefault="00924064" w:rsidP="006B367D">
      <w:pPr>
        <w:pStyle w:val="TH"/>
      </w:pPr>
      <w:r>
        <w:rPr>
          <w:noProof/>
        </w:rPr>
        <w:lastRenderedPageBreak/>
        <w:drawing>
          <wp:inline distT="0" distB="0" distL="0" distR="0" wp14:anchorId="1A8D29AB" wp14:editId="2BE4D399">
            <wp:extent cx="6115050" cy="2447925"/>
            <wp:effectExtent l="0" t="0" r="0" b="952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EFB3357" w14:textId="2BAA30DF" w:rsidR="006B367D" w:rsidRDefault="006B367D" w:rsidP="006B367D">
      <w:pPr>
        <w:pStyle w:val="TH"/>
      </w:pPr>
      <w:r>
        <w:t>Figure 8.4.4.3-1 Rate-Quality curves and BD rate gain for psnr of AV1 with S2-AV1-01 against H.265/HEVC HM with configuration S2-HM-01 for reference sequence S2-R01</w:t>
      </w:r>
    </w:p>
    <w:p w14:paraId="25ED59D0" w14:textId="75FCC505" w:rsidR="006B367D" w:rsidRDefault="006B367D" w:rsidP="006B367D">
      <w:r>
        <w:t>As another example, Figure 8.4.4.3-2 provides Rate-Quality curves and BD rate gain for wpnsr of AV1 with S2-AV1-02 against H.265/HEVC HM with configuration S2-HM-02 for reference sequence S2-R11.</w:t>
      </w:r>
    </w:p>
    <w:p w14:paraId="1D9B45CC" w14:textId="05D0BD4A" w:rsidR="006B367D" w:rsidRDefault="00EB4730" w:rsidP="006B367D">
      <w:pPr>
        <w:pStyle w:val="TH"/>
      </w:pPr>
      <w:r>
        <w:rPr>
          <w:noProof/>
        </w:rPr>
        <w:drawing>
          <wp:inline distT="0" distB="0" distL="0" distR="0" wp14:anchorId="60D359F3" wp14:editId="6EC0DAF5">
            <wp:extent cx="6115050" cy="2447925"/>
            <wp:effectExtent l="0" t="0" r="0" b="952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68D176A7" w14:textId="16F7009E" w:rsidR="006B367D" w:rsidRDefault="006B367D" w:rsidP="006B367D">
      <w:pPr>
        <w:pStyle w:val="TH"/>
      </w:pPr>
      <w:r>
        <w:t>Figure 8.4.4.3-1 Rate-Quality curves and BD rate gain for wpsnr of AV1 with S2-AV1-02 against H.265/HEVC HM with configuration S2-HM-02 for reference sequence S2-R11</w:t>
      </w:r>
    </w:p>
    <w:p w14:paraId="46C1D2D0" w14:textId="329B9454" w:rsidR="006B367D" w:rsidRDefault="006B367D" w:rsidP="006B367D">
      <w:r>
        <w:t xml:space="preserve">All Rate-Quality curves and BD rate gain plots are provided in the attachment as well as online here </w:t>
      </w:r>
      <w:r w:rsidRPr="00604BFC">
        <w:t>https://dash-large-files.akamaized.net/WAVE/3GPP/5GVideo/Bitstreams/Scenario-</w:t>
      </w:r>
      <w:r>
        <w:t>2</w:t>
      </w:r>
      <w:r w:rsidRPr="00604BFC">
        <w:t>-</w:t>
      </w:r>
      <w:r>
        <w:t>4K</w:t>
      </w:r>
      <w:r w:rsidRPr="00604BFC">
        <w:t>/</w:t>
      </w:r>
      <w:r>
        <w:t>AV1</w:t>
      </w:r>
      <w:r w:rsidRPr="00604BFC">
        <w:t>/Characterization/</w:t>
      </w:r>
      <w:r>
        <w:t>.</w:t>
      </w:r>
    </w:p>
    <w:p w14:paraId="14C14FDB" w14:textId="2ACEBD89" w:rsidR="006B367D" w:rsidRDefault="006B367D" w:rsidP="006B367D">
      <w:pPr>
        <w:pStyle w:val="Heading4"/>
      </w:pPr>
      <w:bookmarkStart w:id="722" w:name="_Toc100838017"/>
      <w:r>
        <w:t>8.4.4.4</w:t>
      </w:r>
      <w:r>
        <w:tab/>
        <w:t>Scenario 3: Screen Content</w:t>
      </w:r>
      <w:bookmarkEnd w:id="722"/>
    </w:p>
    <w:p w14:paraId="57213350" w14:textId="034884EC" w:rsidR="006B367D" w:rsidRDefault="006B367D" w:rsidP="006B367D">
      <w:r>
        <w:t xml:space="preserve">This clause provides characterization of AV1 mode configurations against H.265/HEVC HM for Scenario 3 Screen Content. In particular, </w:t>
      </w:r>
    </w:p>
    <w:p w14:paraId="2FBA6B17" w14:textId="6AC5E97D" w:rsidR="006B367D" w:rsidRDefault="006B367D" w:rsidP="006B367D">
      <w:pPr>
        <w:pStyle w:val="B1"/>
        <w:numPr>
          <w:ilvl w:val="0"/>
          <w:numId w:val="2"/>
        </w:numPr>
      </w:pPr>
      <w:r>
        <w:t>Table 8.4.4.4-1 provides the BD rate gain of AV1 with S3-AV1-01</w:t>
      </w:r>
      <w:r w:rsidR="009458FF">
        <w:t>/03</w:t>
      </w:r>
      <w:r>
        <w:t xml:space="preserve"> against H.265/HEVC HM with configuration S3-HM-01</w:t>
      </w:r>
      <w:r w:rsidR="009458FF">
        <w:t>/03</w:t>
      </w:r>
      <w:r>
        <w:t xml:space="preserve">, i.e. with the screen content scenario reference sequences and no fixed </w:t>
      </w:r>
      <w:r w:rsidR="007F562D">
        <w:t>random access</w:t>
      </w:r>
      <w:r>
        <w:t>.</w:t>
      </w:r>
    </w:p>
    <w:p w14:paraId="1DAB21D5" w14:textId="459B5141" w:rsidR="006B367D" w:rsidRDefault="006B367D" w:rsidP="006B367D">
      <w:pPr>
        <w:pStyle w:val="B1"/>
        <w:numPr>
          <w:ilvl w:val="0"/>
          <w:numId w:val="2"/>
        </w:numPr>
      </w:pPr>
      <w:r>
        <w:t>Table 8.4.4.4-2 provides the BD rate gain of AV1 with S3-AV1-02</w:t>
      </w:r>
      <w:r w:rsidR="009458FF">
        <w:t>/04</w:t>
      </w:r>
      <w:r>
        <w:t xml:space="preserve"> against H.265/HEVC HM with configuration S3-HM-02</w:t>
      </w:r>
      <w:r w:rsidR="009458FF">
        <w:t>/04</w:t>
      </w:r>
      <w:r>
        <w:t xml:space="preserve">, i.e. with the screen content scenario reference sequences with fixed </w:t>
      </w:r>
      <w:r w:rsidR="007F562D">
        <w:t>Random access</w:t>
      </w:r>
      <w:r>
        <w:t xml:space="preserve"> every second.</w:t>
      </w:r>
    </w:p>
    <w:p w14:paraId="493D9F00" w14:textId="7288F35E" w:rsidR="006B367D" w:rsidRDefault="006B367D" w:rsidP="006B367D">
      <w:pPr>
        <w:pStyle w:val="TH"/>
        <w:ind w:left="284"/>
      </w:pPr>
      <w:r>
        <w:lastRenderedPageBreak/>
        <w:t>Table 8.4.4.4-1 BD rate gain of AV1 with S3-AV1-01</w:t>
      </w:r>
      <w:r w:rsidR="009458FF">
        <w:t>/03</w:t>
      </w:r>
      <w:r>
        <w:t xml:space="preserve"> against H.265/HEVC HM with configuration S3-HM-01</w:t>
      </w:r>
      <w:r w:rsidR="009458FF">
        <w:t>/03</w:t>
      </w:r>
      <w:r>
        <w:t xml:space="preserve">, i.e. with the screen content scenario reference sequences and no fixed </w:t>
      </w:r>
      <w:r w:rsidR="007F562D">
        <w:t>random access</w:t>
      </w:r>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9458FF" w14:paraId="3F263995"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E175303" w14:textId="77777777" w:rsidR="009458FF" w:rsidRDefault="009458FF"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FD89C8A" w14:textId="77777777" w:rsidR="009458FF" w:rsidRDefault="009458FF"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3FA540B" w14:textId="77777777" w:rsidR="009458FF" w:rsidRDefault="009458FF"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0576F1C8" w14:textId="77777777" w:rsidR="009458FF" w:rsidRDefault="009458FF"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A608E0" w14:paraId="0F3579E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7BDE40" w14:textId="77777777" w:rsidR="00A608E0" w:rsidRDefault="00A608E0" w:rsidP="00A608E0">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0309FDEB"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15ECA7B" w14:textId="297E2701"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w:t>
            </w:r>
          </w:p>
        </w:tc>
        <w:tc>
          <w:tcPr>
            <w:tcW w:w="0" w:type="auto"/>
            <w:tcBorders>
              <w:top w:val="single" w:sz="4" w:space="0" w:color="FFFFFF"/>
              <w:left w:val="single" w:sz="4" w:space="0" w:color="FFFFFF"/>
              <w:bottom w:val="single" w:sz="4" w:space="0" w:color="FFFFFF"/>
              <w:right w:val="single" w:sz="4" w:space="0" w:color="FFFFFF"/>
            </w:tcBorders>
            <w:vAlign w:val="bottom"/>
          </w:tcPr>
          <w:p w14:paraId="1C8AADAD" w14:textId="67AB091C"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32.416</w:t>
            </w:r>
          </w:p>
        </w:tc>
      </w:tr>
      <w:tr w:rsidR="00A608E0" w14:paraId="0392521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9335CB" w14:textId="77777777" w:rsidR="00A608E0" w:rsidRDefault="00A608E0" w:rsidP="00A608E0">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5783652A"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6CCF3D7" w14:textId="27895668"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35.185</w:t>
            </w:r>
          </w:p>
        </w:tc>
        <w:tc>
          <w:tcPr>
            <w:tcW w:w="0" w:type="auto"/>
            <w:tcBorders>
              <w:top w:val="single" w:sz="4" w:space="0" w:color="FFFFFF"/>
              <w:left w:val="single" w:sz="4" w:space="0" w:color="FFFFFF"/>
              <w:bottom w:val="single" w:sz="4" w:space="0" w:color="FFFFFF"/>
              <w:right w:val="single" w:sz="4" w:space="0" w:color="FFFFFF"/>
            </w:tcBorders>
            <w:vAlign w:val="bottom"/>
          </w:tcPr>
          <w:p w14:paraId="5FB37B69" w14:textId="5AC4A873"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31.797</w:t>
            </w:r>
          </w:p>
        </w:tc>
      </w:tr>
      <w:tr w:rsidR="00A608E0" w14:paraId="739E9EE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645297" w14:textId="77777777" w:rsidR="00A608E0" w:rsidRDefault="00A608E0" w:rsidP="00A608E0">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66C12599"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ACC4802" w14:textId="457F275B"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40.419</w:t>
            </w:r>
          </w:p>
        </w:tc>
        <w:tc>
          <w:tcPr>
            <w:tcW w:w="0" w:type="auto"/>
            <w:tcBorders>
              <w:top w:val="single" w:sz="4" w:space="0" w:color="FFFFFF"/>
              <w:left w:val="single" w:sz="4" w:space="0" w:color="FFFFFF"/>
              <w:bottom w:val="single" w:sz="4" w:space="0" w:color="FFFFFF"/>
              <w:right w:val="single" w:sz="4" w:space="0" w:color="FFFFFF"/>
            </w:tcBorders>
            <w:vAlign w:val="bottom"/>
          </w:tcPr>
          <w:p w14:paraId="29F33E02" w14:textId="3A15B742"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38.39</w:t>
            </w:r>
          </w:p>
        </w:tc>
      </w:tr>
      <w:tr w:rsidR="00A608E0" w14:paraId="10DC6204"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43DFE3" w14:textId="77777777" w:rsidR="00A608E0" w:rsidRDefault="00A608E0" w:rsidP="00A608E0">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71F0CF9E"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E59DD87" w14:textId="6E2439B6"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40.455</w:t>
            </w:r>
          </w:p>
        </w:tc>
        <w:tc>
          <w:tcPr>
            <w:tcW w:w="0" w:type="auto"/>
            <w:tcBorders>
              <w:top w:val="single" w:sz="4" w:space="0" w:color="FFFFFF"/>
              <w:left w:val="single" w:sz="4" w:space="0" w:color="FFFFFF"/>
              <w:bottom w:val="single" w:sz="4" w:space="0" w:color="FFFFFF"/>
              <w:right w:val="single" w:sz="4" w:space="0" w:color="FFFFFF"/>
            </w:tcBorders>
            <w:vAlign w:val="bottom"/>
          </w:tcPr>
          <w:p w14:paraId="18946B12" w14:textId="7EC6FA0B"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38.417</w:t>
            </w:r>
          </w:p>
        </w:tc>
      </w:tr>
      <w:tr w:rsidR="00A608E0" w14:paraId="1B48CE6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A8EA13" w14:textId="77777777" w:rsidR="00A608E0" w:rsidRDefault="00A608E0" w:rsidP="00A608E0">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7828C4B3"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F0EF326" w14:textId="32736CCF"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40.214</w:t>
            </w:r>
          </w:p>
        </w:tc>
        <w:tc>
          <w:tcPr>
            <w:tcW w:w="0" w:type="auto"/>
            <w:tcBorders>
              <w:top w:val="single" w:sz="4" w:space="0" w:color="FFFFFF"/>
              <w:left w:val="single" w:sz="4" w:space="0" w:color="FFFFFF"/>
              <w:bottom w:val="single" w:sz="4" w:space="0" w:color="FFFFFF"/>
              <w:right w:val="single" w:sz="4" w:space="0" w:color="FFFFFF"/>
            </w:tcBorders>
            <w:vAlign w:val="bottom"/>
          </w:tcPr>
          <w:p w14:paraId="0B92D6D8" w14:textId="112221EF"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35.89</w:t>
            </w:r>
          </w:p>
        </w:tc>
      </w:tr>
      <w:tr w:rsidR="00A608E0" w14:paraId="7092B30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21EB4D" w14:textId="77777777" w:rsidR="00A608E0" w:rsidRDefault="00A608E0" w:rsidP="00A608E0">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574CCC2D"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841C712" w14:textId="657C9468"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40.781</w:t>
            </w:r>
          </w:p>
        </w:tc>
        <w:tc>
          <w:tcPr>
            <w:tcW w:w="0" w:type="auto"/>
            <w:tcBorders>
              <w:top w:val="single" w:sz="4" w:space="0" w:color="FFFFFF"/>
              <w:left w:val="single" w:sz="4" w:space="0" w:color="FFFFFF"/>
              <w:bottom w:val="single" w:sz="4" w:space="0" w:color="FFFFFF"/>
              <w:right w:val="single" w:sz="4" w:space="0" w:color="FFFFFF"/>
            </w:tcBorders>
            <w:vAlign w:val="bottom"/>
          </w:tcPr>
          <w:p w14:paraId="4E7EC685" w14:textId="775637AA"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36.055</w:t>
            </w:r>
          </w:p>
        </w:tc>
      </w:tr>
      <w:tr w:rsidR="00A608E0" w14:paraId="695CFDF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EA33A2" w14:textId="77777777" w:rsidR="00A608E0" w:rsidRDefault="00A608E0" w:rsidP="00A608E0">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21CBBAE0"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FCCE1DE" w14:textId="41A26573"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36.752</w:t>
            </w:r>
          </w:p>
        </w:tc>
        <w:tc>
          <w:tcPr>
            <w:tcW w:w="0" w:type="auto"/>
            <w:tcBorders>
              <w:top w:val="single" w:sz="4" w:space="0" w:color="FFFFFF"/>
              <w:left w:val="single" w:sz="4" w:space="0" w:color="FFFFFF"/>
              <w:bottom w:val="single" w:sz="4" w:space="0" w:color="FFFFFF"/>
              <w:right w:val="single" w:sz="4" w:space="0" w:color="FFFFFF"/>
            </w:tcBorders>
            <w:vAlign w:val="bottom"/>
          </w:tcPr>
          <w:p w14:paraId="1201C7DC" w14:textId="0E1ACDD0"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32.583</w:t>
            </w:r>
          </w:p>
        </w:tc>
      </w:tr>
      <w:tr w:rsidR="00A608E0" w14:paraId="1D0B5EF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87CBAA" w14:textId="77777777" w:rsidR="00A608E0" w:rsidRDefault="00A608E0" w:rsidP="00A608E0">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079D17EC"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0AB6013" w14:textId="355660A8"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37.052</w:t>
            </w:r>
          </w:p>
        </w:tc>
        <w:tc>
          <w:tcPr>
            <w:tcW w:w="0" w:type="auto"/>
            <w:tcBorders>
              <w:top w:val="single" w:sz="4" w:space="0" w:color="FFFFFF"/>
              <w:left w:val="single" w:sz="4" w:space="0" w:color="FFFFFF"/>
              <w:bottom w:val="single" w:sz="4" w:space="0" w:color="FFFFFF"/>
              <w:right w:val="single" w:sz="4" w:space="0" w:color="FFFFFF"/>
            </w:tcBorders>
            <w:vAlign w:val="bottom"/>
          </w:tcPr>
          <w:p w14:paraId="39917A3E" w14:textId="4DC6DA6F"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32.695</w:t>
            </w:r>
          </w:p>
        </w:tc>
      </w:tr>
      <w:tr w:rsidR="00A608E0" w14:paraId="7F794A4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47C7CE" w14:textId="77777777" w:rsidR="00A608E0" w:rsidRDefault="00A608E0" w:rsidP="00A608E0">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54C91701"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1847427" w14:textId="60B6A026"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34.601</w:t>
            </w:r>
          </w:p>
        </w:tc>
        <w:tc>
          <w:tcPr>
            <w:tcW w:w="0" w:type="auto"/>
            <w:tcBorders>
              <w:top w:val="single" w:sz="4" w:space="0" w:color="FFFFFF"/>
              <w:left w:val="single" w:sz="4" w:space="0" w:color="FFFFFF"/>
              <w:bottom w:val="single" w:sz="4" w:space="0" w:color="FFFFFF"/>
              <w:right w:val="single" w:sz="4" w:space="0" w:color="FFFFFF"/>
            </w:tcBorders>
            <w:vAlign w:val="bottom"/>
          </w:tcPr>
          <w:p w14:paraId="1168E080" w14:textId="592ACB1D"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32.185</w:t>
            </w:r>
          </w:p>
        </w:tc>
      </w:tr>
      <w:tr w:rsidR="00A608E0" w14:paraId="14E75E2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23F722" w14:textId="77777777" w:rsidR="00A608E0" w:rsidRDefault="00A608E0" w:rsidP="00A608E0">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5DCCD61A"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63E7BF0" w14:textId="59BEF44C"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34.503</w:t>
            </w:r>
          </w:p>
        </w:tc>
        <w:tc>
          <w:tcPr>
            <w:tcW w:w="0" w:type="auto"/>
            <w:tcBorders>
              <w:top w:val="single" w:sz="4" w:space="0" w:color="FFFFFF"/>
              <w:left w:val="single" w:sz="4" w:space="0" w:color="FFFFFF"/>
              <w:bottom w:val="single" w:sz="4" w:space="0" w:color="FFFFFF"/>
              <w:right w:val="single" w:sz="4" w:space="0" w:color="FFFFFF"/>
            </w:tcBorders>
            <w:vAlign w:val="bottom"/>
          </w:tcPr>
          <w:p w14:paraId="76256D84" w14:textId="0DAEDC82"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32.15</w:t>
            </w:r>
          </w:p>
        </w:tc>
      </w:tr>
      <w:tr w:rsidR="00A608E0" w14:paraId="0AC0AA2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141274" w14:textId="77777777" w:rsidR="00A608E0" w:rsidRDefault="00A608E0" w:rsidP="00A608E0">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1C14B187"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0EB4329" w14:textId="084E12FD"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38.031</w:t>
            </w:r>
          </w:p>
        </w:tc>
        <w:tc>
          <w:tcPr>
            <w:tcW w:w="0" w:type="auto"/>
            <w:tcBorders>
              <w:top w:val="single" w:sz="4" w:space="0" w:color="FFFFFF"/>
              <w:left w:val="single" w:sz="4" w:space="0" w:color="FFFFFF"/>
              <w:bottom w:val="single" w:sz="4" w:space="0" w:color="FFFFFF"/>
              <w:right w:val="single" w:sz="4" w:space="0" w:color="FFFFFF"/>
            </w:tcBorders>
            <w:vAlign w:val="bottom"/>
          </w:tcPr>
          <w:p w14:paraId="3C7C61CC" w14:textId="363B2A62"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36.227</w:t>
            </w:r>
          </w:p>
        </w:tc>
      </w:tr>
      <w:tr w:rsidR="00A608E0" w14:paraId="5C59007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4C41E2" w14:textId="77777777" w:rsidR="00A608E0" w:rsidRDefault="00A608E0" w:rsidP="00A608E0">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348838EB"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8FC6397" w14:textId="16D5CD77"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38.09</w:t>
            </w:r>
          </w:p>
        </w:tc>
        <w:tc>
          <w:tcPr>
            <w:tcW w:w="0" w:type="auto"/>
            <w:tcBorders>
              <w:top w:val="single" w:sz="4" w:space="0" w:color="FFFFFF"/>
              <w:left w:val="single" w:sz="4" w:space="0" w:color="FFFFFF"/>
              <w:bottom w:val="single" w:sz="4" w:space="0" w:color="FFFFFF"/>
              <w:right w:val="single" w:sz="4" w:space="0" w:color="FFFFFF"/>
            </w:tcBorders>
            <w:vAlign w:val="bottom"/>
          </w:tcPr>
          <w:p w14:paraId="358577FD" w14:textId="23381C3C"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36.363</w:t>
            </w:r>
          </w:p>
        </w:tc>
      </w:tr>
      <w:tr w:rsidR="00A608E0" w14:paraId="1E84CFC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73FA72" w14:textId="77777777" w:rsidR="00A608E0" w:rsidRDefault="00A608E0" w:rsidP="00A608E0">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455BD51C"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F0B6A03" w14:textId="3A9FE0A5"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44.351</w:t>
            </w:r>
          </w:p>
        </w:tc>
        <w:tc>
          <w:tcPr>
            <w:tcW w:w="0" w:type="auto"/>
            <w:tcBorders>
              <w:top w:val="single" w:sz="4" w:space="0" w:color="FFFFFF"/>
              <w:left w:val="single" w:sz="4" w:space="0" w:color="FFFFFF"/>
              <w:bottom w:val="single" w:sz="4" w:space="0" w:color="FFFFFF"/>
              <w:right w:val="single" w:sz="4" w:space="0" w:color="FFFFFF"/>
            </w:tcBorders>
            <w:vAlign w:val="bottom"/>
          </w:tcPr>
          <w:p w14:paraId="23EEE2F0" w14:textId="2279F249"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41.892</w:t>
            </w:r>
          </w:p>
        </w:tc>
      </w:tr>
      <w:tr w:rsidR="00A608E0" w14:paraId="4F5D8C8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22EC4A" w14:textId="77777777" w:rsidR="00A608E0" w:rsidRDefault="00A608E0" w:rsidP="00A608E0">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1ECFB02C"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0A640EF" w14:textId="3B5093EA"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44.39</w:t>
            </w:r>
          </w:p>
        </w:tc>
        <w:tc>
          <w:tcPr>
            <w:tcW w:w="0" w:type="auto"/>
            <w:tcBorders>
              <w:top w:val="single" w:sz="4" w:space="0" w:color="FFFFFF"/>
              <w:left w:val="single" w:sz="4" w:space="0" w:color="FFFFFF"/>
              <w:bottom w:val="single" w:sz="4" w:space="0" w:color="FFFFFF"/>
              <w:right w:val="single" w:sz="4" w:space="0" w:color="FFFFFF"/>
            </w:tcBorders>
            <w:vAlign w:val="bottom"/>
          </w:tcPr>
          <w:p w14:paraId="2515C61A" w14:textId="1D475718"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41.924</w:t>
            </w:r>
          </w:p>
        </w:tc>
      </w:tr>
      <w:tr w:rsidR="00A608E0" w14:paraId="5C64C77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E573B5" w14:textId="77777777" w:rsidR="00A608E0" w:rsidRDefault="00A608E0" w:rsidP="00A608E0">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4794BDF8"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048BD6B" w14:textId="54E4FA73"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43.173</w:t>
            </w:r>
          </w:p>
        </w:tc>
        <w:tc>
          <w:tcPr>
            <w:tcW w:w="0" w:type="auto"/>
            <w:tcBorders>
              <w:top w:val="single" w:sz="4" w:space="0" w:color="FFFFFF"/>
              <w:left w:val="single" w:sz="4" w:space="0" w:color="FFFFFF"/>
              <w:bottom w:val="single" w:sz="4" w:space="0" w:color="FFFFFF"/>
              <w:right w:val="single" w:sz="4" w:space="0" w:color="FFFFFF"/>
            </w:tcBorders>
            <w:vAlign w:val="bottom"/>
          </w:tcPr>
          <w:p w14:paraId="7197820B" w14:textId="6F68F999"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41.087</w:t>
            </w:r>
          </w:p>
        </w:tc>
      </w:tr>
      <w:tr w:rsidR="00A608E0" w14:paraId="03E0705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4540F4" w14:textId="77777777" w:rsidR="00A608E0" w:rsidRDefault="00A608E0" w:rsidP="00A608E0">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78D99BDE"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F3D7B93" w14:textId="293C4B09"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43.506</w:t>
            </w:r>
          </w:p>
        </w:tc>
        <w:tc>
          <w:tcPr>
            <w:tcW w:w="0" w:type="auto"/>
            <w:tcBorders>
              <w:top w:val="single" w:sz="4" w:space="0" w:color="FFFFFF"/>
              <w:left w:val="single" w:sz="4" w:space="0" w:color="FFFFFF"/>
              <w:bottom w:val="single" w:sz="4" w:space="0" w:color="FFFFFF"/>
              <w:right w:val="single" w:sz="4" w:space="0" w:color="FFFFFF"/>
            </w:tcBorders>
            <w:vAlign w:val="bottom"/>
          </w:tcPr>
          <w:p w14:paraId="04BA8DD9" w14:textId="091753D7"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41.519</w:t>
            </w:r>
          </w:p>
        </w:tc>
      </w:tr>
      <w:tr w:rsidR="00A608E0" w14:paraId="2CDB795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5442570D" w14:textId="77777777" w:rsidR="00A608E0" w:rsidRDefault="00A608E0" w:rsidP="00A608E0">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10127653"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
          <w:p w14:paraId="2F521782" w14:textId="5EF82217"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33.782</w:t>
            </w:r>
          </w:p>
        </w:tc>
        <w:tc>
          <w:tcPr>
            <w:tcW w:w="0" w:type="auto"/>
            <w:tcBorders>
              <w:top w:val="single" w:sz="4" w:space="0" w:color="FFFFFF"/>
              <w:left w:val="single" w:sz="4" w:space="0" w:color="FFFFFF"/>
              <w:bottom w:val="triple" w:sz="4" w:space="0" w:color="auto"/>
              <w:right w:val="single" w:sz="4" w:space="0" w:color="FFFFFF"/>
            </w:tcBorders>
            <w:vAlign w:val="bottom"/>
          </w:tcPr>
          <w:p w14:paraId="7B5CA965" w14:textId="7040B507"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32.981</w:t>
            </w:r>
          </w:p>
        </w:tc>
      </w:tr>
      <w:tr w:rsidR="00A608E0" w14:paraId="482FF36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ACB8706" w14:textId="77777777" w:rsidR="00A608E0" w:rsidRDefault="00A608E0" w:rsidP="00A608E0">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D07F1C1"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4D26DA0" w14:textId="7D6DC43A"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33.782</w:t>
            </w:r>
          </w:p>
        </w:tc>
        <w:tc>
          <w:tcPr>
            <w:tcW w:w="0" w:type="auto"/>
            <w:tcBorders>
              <w:top w:val="triple" w:sz="4" w:space="0" w:color="auto"/>
              <w:left w:val="single" w:sz="4" w:space="0" w:color="FFFFFF"/>
              <w:bottom w:val="single" w:sz="4" w:space="0" w:color="FFFFFF"/>
              <w:right w:val="single" w:sz="4" w:space="0" w:color="FFFFFF"/>
            </w:tcBorders>
            <w:vAlign w:val="bottom"/>
          </w:tcPr>
          <w:p w14:paraId="77C47E58" w14:textId="770DDA7B"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31.797</w:t>
            </w:r>
          </w:p>
        </w:tc>
      </w:tr>
      <w:tr w:rsidR="00A608E0" w14:paraId="5B7A19B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996C97" w14:textId="77777777" w:rsidR="00A608E0" w:rsidRDefault="00A608E0" w:rsidP="00A608E0">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2E7C336"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038A6E4" w14:textId="698392CC"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44.39</w:t>
            </w:r>
          </w:p>
        </w:tc>
        <w:tc>
          <w:tcPr>
            <w:tcW w:w="0" w:type="auto"/>
            <w:tcBorders>
              <w:top w:val="single" w:sz="4" w:space="0" w:color="FFFFFF"/>
              <w:left w:val="single" w:sz="4" w:space="0" w:color="FFFFFF"/>
              <w:bottom w:val="single" w:sz="4" w:space="0" w:color="FFFFFF"/>
              <w:right w:val="single" w:sz="4" w:space="0" w:color="FFFFFF"/>
            </w:tcBorders>
            <w:vAlign w:val="bottom"/>
          </w:tcPr>
          <w:p w14:paraId="68673C1D" w14:textId="77A38E86"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41.924</w:t>
            </w:r>
          </w:p>
        </w:tc>
      </w:tr>
      <w:tr w:rsidR="00A608E0" w14:paraId="7FB52C8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639AB57" w14:textId="77777777" w:rsidR="00A608E0" w:rsidRDefault="00A608E0" w:rsidP="00A608E0">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D6F2058"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B388DA2" w14:textId="589F9287"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38.899</w:t>
            </w:r>
          </w:p>
        </w:tc>
        <w:tc>
          <w:tcPr>
            <w:tcW w:w="0" w:type="auto"/>
            <w:tcBorders>
              <w:top w:val="single" w:sz="4" w:space="0" w:color="FFFFFF"/>
              <w:left w:val="single" w:sz="4" w:space="0" w:color="FFFFFF"/>
              <w:bottom w:val="single" w:sz="4" w:space="0" w:color="FFFFFF"/>
              <w:right w:val="single" w:sz="4" w:space="0" w:color="FFFFFF"/>
            </w:tcBorders>
            <w:vAlign w:val="bottom"/>
          </w:tcPr>
          <w:p w14:paraId="539E6C7F" w14:textId="7CC53BF3"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36.151</w:t>
            </w:r>
          </w:p>
        </w:tc>
      </w:tr>
    </w:tbl>
    <w:p w14:paraId="3CB85DB8" w14:textId="0AED454D" w:rsidR="006B367D" w:rsidRDefault="006B367D" w:rsidP="006B367D">
      <w:pPr>
        <w:pStyle w:val="TH"/>
        <w:ind w:left="284"/>
      </w:pPr>
      <w:r>
        <w:t>Table 8.4.4.4-2 BD rate gain of AV1 with S3-AV1-02</w:t>
      </w:r>
      <w:r w:rsidR="009458FF">
        <w:t>/04</w:t>
      </w:r>
      <w:r>
        <w:t xml:space="preserve"> against H.265/HEVC HM with configuration S3-HM-02</w:t>
      </w:r>
      <w:r w:rsidR="009458FF">
        <w:t>/04</w:t>
      </w:r>
      <w:r>
        <w:t xml:space="preserve">, i.e. with the screen content scenario reference sequences with fixed </w:t>
      </w:r>
      <w:r w:rsidR="007F562D">
        <w:t>Random access</w:t>
      </w:r>
      <w:r>
        <w:t xml:space="preserve"> every second</w:t>
      </w:r>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D66BFB" w14:paraId="5C537E7E"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ADF642B" w14:textId="77777777" w:rsidR="00D66BFB" w:rsidRDefault="00D66BFB"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71295A5" w14:textId="77777777" w:rsidR="00D66BFB" w:rsidRDefault="00D66BFB"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F03B47A" w14:textId="77777777" w:rsidR="00D66BFB" w:rsidRDefault="00D66BFB"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4C2FAED8" w14:textId="77777777" w:rsidR="00D66BFB" w:rsidRDefault="00D66BFB"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7750A7" w14:paraId="3A958BEF"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A288271" w14:textId="77777777" w:rsidR="007750A7" w:rsidRDefault="007750A7" w:rsidP="007750A7">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4F20D449"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97CC6F1" w14:textId="3599E399"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47.237</w:t>
            </w:r>
          </w:p>
        </w:tc>
        <w:tc>
          <w:tcPr>
            <w:tcW w:w="0" w:type="auto"/>
            <w:tcBorders>
              <w:top w:val="single" w:sz="4" w:space="0" w:color="FFFFFF"/>
              <w:left w:val="single" w:sz="4" w:space="0" w:color="FFFFFF"/>
              <w:bottom w:val="single" w:sz="4" w:space="0" w:color="FFFFFF"/>
              <w:right w:val="single" w:sz="4" w:space="0" w:color="FFFFFF"/>
            </w:tcBorders>
            <w:vAlign w:val="bottom"/>
          </w:tcPr>
          <w:p w14:paraId="02E8DDE7" w14:textId="6BBD240B"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46.488</w:t>
            </w:r>
          </w:p>
        </w:tc>
      </w:tr>
      <w:tr w:rsidR="007750A7" w14:paraId="6C4FCDD0"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6261F54" w14:textId="77777777" w:rsidR="007750A7" w:rsidRDefault="007750A7" w:rsidP="007750A7">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4F8C9947"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FE128BC" w14:textId="521CB46E"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47.108</w:t>
            </w:r>
          </w:p>
        </w:tc>
        <w:tc>
          <w:tcPr>
            <w:tcW w:w="0" w:type="auto"/>
            <w:tcBorders>
              <w:top w:val="single" w:sz="4" w:space="0" w:color="FFFFFF"/>
              <w:left w:val="single" w:sz="4" w:space="0" w:color="FFFFFF"/>
              <w:bottom w:val="single" w:sz="4" w:space="0" w:color="FFFFFF"/>
              <w:right w:val="single" w:sz="4" w:space="0" w:color="FFFFFF"/>
            </w:tcBorders>
            <w:vAlign w:val="bottom"/>
          </w:tcPr>
          <w:p w14:paraId="5BE49C5F" w14:textId="3242B24F"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46.414</w:t>
            </w:r>
          </w:p>
        </w:tc>
      </w:tr>
      <w:tr w:rsidR="007750A7" w14:paraId="718906F4"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979494" w14:textId="77777777" w:rsidR="007750A7" w:rsidRDefault="007750A7" w:rsidP="007750A7">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6E2BE0E2"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245F2641" w14:textId="43BF4C14"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46.261</w:t>
            </w:r>
          </w:p>
        </w:tc>
        <w:tc>
          <w:tcPr>
            <w:tcW w:w="0" w:type="auto"/>
            <w:tcBorders>
              <w:top w:val="single" w:sz="4" w:space="0" w:color="FFFFFF"/>
              <w:left w:val="single" w:sz="4" w:space="0" w:color="FFFFFF"/>
              <w:bottom w:val="single" w:sz="4" w:space="0" w:color="FFFFFF"/>
              <w:right w:val="single" w:sz="4" w:space="0" w:color="FFFFFF"/>
            </w:tcBorders>
            <w:vAlign w:val="bottom"/>
          </w:tcPr>
          <w:p w14:paraId="714B51AB" w14:textId="1CD66AC4"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46.588</w:t>
            </w:r>
          </w:p>
        </w:tc>
      </w:tr>
      <w:tr w:rsidR="007750A7" w14:paraId="470A06BD"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DCA5F8" w14:textId="77777777" w:rsidR="007750A7" w:rsidRDefault="007750A7" w:rsidP="007750A7">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1BD7E127"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3E568A3" w14:textId="68CAB053"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46.238</w:t>
            </w:r>
          </w:p>
        </w:tc>
        <w:tc>
          <w:tcPr>
            <w:tcW w:w="0" w:type="auto"/>
            <w:tcBorders>
              <w:top w:val="single" w:sz="4" w:space="0" w:color="FFFFFF"/>
              <w:left w:val="single" w:sz="4" w:space="0" w:color="FFFFFF"/>
              <w:bottom w:val="single" w:sz="4" w:space="0" w:color="FFFFFF"/>
              <w:right w:val="single" w:sz="4" w:space="0" w:color="FFFFFF"/>
            </w:tcBorders>
            <w:vAlign w:val="bottom"/>
          </w:tcPr>
          <w:p w14:paraId="52EC1C64" w14:textId="42DB5929"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46.544</w:t>
            </w:r>
          </w:p>
        </w:tc>
      </w:tr>
      <w:tr w:rsidR="007750A7" w14:paraId="1FCF7C1C"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B15567" w14:textId="77777777" w:rsidR="007750A7" w:rsidRDefault="007750A7" w:rsidP="007750A7">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3C263AF7"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21B0FAD0" w14:textId="73F86125"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28.728</w:t>
            </w:r>
          </w:p>
        </w:tc>
        <w:tc>
          <w:tcPr>
            <w:tcW w:w="0" w:type="auto"/>
            <w:tcBorders>
              <w:top w:val="single" w:sz="4" w:space="0" w:color="FFFFFF"/>
              <w:left w:val="single" w:sz="4" w:space="0" w:color="FFFFFF"/>
              <w:bottom w:val="single" w:sz="4" w:space="0" w:color="FFFFFF"/>
              <w:right w:val="single" w:sz="4" w:space="0" w:color="FFFFFF"/>
            </w:tcBorders>
            <w:vAlign w:val="bottom"/>
          </w:tcPr>
          <w:p w14:paraId="1D92B250" w14:textId="1AB3ADD2"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23.679</w:t>
            </w:r>
          </w:p>
        </w:tc>
      </w:tr>
      <w:tr w:rsidR="007750A7" w14:paraId="4BD79EBD"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D8F7DD" w14:textId="77777777" w:rsidR="007750A7" w:rsidRDefault="007750A7" w:rsidP="007750A7">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1FA9D43F"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1402B36" w14:textId="7A2021FC"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28.705</w:t>
            </w:r>
          </w:p>
        </w:tc>
        <w:tc>
          <w:tcPr>
            <w:tcW w:w="0" w:type="auto"/>
            <w:tcBorders>
              <w:top w:val="single" w:sz="4" w:space="0" w:color="FFFFFF"/>
              <w:left w:val="single" w:sz="4" w:space="0" w:color="FFFFFF"/>
              <w:bottom w:val="single" w:sz="4" w:space="0" w:color="FFFFFF"/>
              <w:right w:val="single" w:sz="4" w:space="0" w:color="FFFFFF"/>
            </w:tcBorders>
            <w:vAlign w:val="bottom"/>
          </w:tcPr>
          <w:p w14:paraId="25C6848B" w14:textId="3DC4B270"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23.823</w:t>
            </w:r>
          </w:p>
        </w:tc>
      </w:tr>
      <w:tr w:rsidR="007750A7" w14:paraId="087BDB31"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F19520" w14:textId="77777777" w:rsidR="007750A7" w:rsidRDefault="007750A7" w:rsidP="007750A7">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33F2A5A6"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EC98D8B" w14:textId="3DFE5020"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29.094</w:t>
            </w:r>
          </w:p>
        </w:tc>
        <w:tc>
          <w:tcPr>
            <w:tcW w:w="0" w:type="auto"/>
            <w:tcBorders>
              <w:top w:val="single" w:sz="4" w:space="0" w:color="FFFFFF"/>
              <w:left w:val="single" w:sz="4" w:space="0" w:color="FFFFFF"/>
              <w:bottom w:val="single" w:sz="4" w:space="0" w:color="FFFFFF"/>
              <w:right w:val="single" w:sz="4" w:space="0" w:color="FFFFFF"/>
            </w:tcBorders>
            <w:vAlign w:val="bottom"/>
          </w:tcPr>
          <w:p w14:paraId="15480F33" w14:textId="6054A281"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24.841</w:t>
            </w:r>
          </w:p>
        </w:tc>
      </w:tr>
      <w:tr w:rsidR="007750A7" w14:paraId="730214B8"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949B1B" w14:textId="77777777" w:rsidR="007750A7" w:rsidRDefault="007750A7" w:rsidP="007750A7">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6A0F060A"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D67A66A" w14:textId="29EB28A0"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29.211</w:t>
            </w:r>
          </w:p>
        </w:tc>
        <w:tc>
          <w:tcPr>
            <w:tcW w:w="0" w:type="auto"/>
            <w:tcBorders>
              <w:top w:val="single" w:sz="4" w:space="0" w:color="FFFFFF"/>
              <w:left w:val="single" w:sz="4" w:space="0" w:color="FFFFFF"/>
              <w:bottom w:val="single" w:sz="4" w:space="0" w:color="FFFFFF"/>
              <w:right w:val="single" w:sz="4" w:space="0" w:color="FFFFFF"/>
            </w:tcBorders>
            <w:vAlign w:val="bottom"/>
          </w:tcPr>
          <w:p w14:paraId="6C682937" w14:textId="3D823BF8"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25.181</w:t>
            </w:r>
          </w:p>
        </w:tc>
      </w:tr>
      <w:tr w:rsidR="007750A7" w14:paraId="3C949984"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E1CCDB" w14:textId="77777777" w:rsidR="007750A7" w:rsidRDefault="007750A7" w:rsidP="007750A7">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3E7CCAB2"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478E009" w14:textId="48437BA0"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31.327</w:t>
            </w:r>
          </w:p>
        </w:tc>
        <w:tc>
          <w:tcPr>
            <w:tcW w:w="0" w:type="auto"/>
            <w:tcBorders>
              <w:top w:val="single" w:sz="4" w:space="0" w:color="FFFFFF"/>
              <w:left w:val="single" w:sz="4" w:space="0" w:color="FFFFFF"/>
              <w:bottom w:val="single" w:sz="4" w:space="0" w:color="FFFFFF"/>
              <w:right w:val="single" w:sz="4" w:space="0" w:color="FFFFFF"/>
            </w:tcBorders>
            <w:vAlign w:val="bottom"/>
          </w:tcPr>
          <w:p w14:paraId="3C379D26" w14:textId="5FEA7D7E"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30.02</w:t>
            </w:r>
          </w:p>
        </w:tc>
      </w:tr>
      <w:tr w:rsidR="007750A7" w14:paraId="5F2FBAAD"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D22735" w14:textId="77777777" w:rsidR="007750A7" w:rsidRDefault="007750A7" w:rsidP="007750A7">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3836F652"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F946801" w14:textId="41DD38D8"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31.411</w:t>
            </w:r>
          </w:p>
        </w:tc>
        <w:tc>
          <w:tcPr>
            <w:tcW w:w="0" w:type="auto"/>
            <w:tcBorders>
              <w:top w:val="single" w:sz="4" w:space="0" w:color="FFFFFF"/>
              <w:left w:val="single" w:sz="4" w:space="0" w:color="FFFFFF"/>
              <w:bottom w:val="single" w:sz="4" w:space="0" w:color="FFFFFF"/>
              <w:right w:val="single" w:sz="4" w:space="0" w:color="FFFFFF"/>
            </w:tcBorders>
            <w:vAlign w:val="bottom"/>
          </w:tcPr>
          <w:p w14:paraId="6B66BB63" w14:textId="5EDA89CA"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30.094</w:t>
            </w:r>
          </w:p>
        </w:tc>
      </w:tr>
      <w:tr w:rsidR="007750A7" w14:paraId="6E523226"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196679" w14:textId="77777777" w:rsidR="007750A7" w:rsidRDefault="007750A7" w:rsidP="007750A7">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7A7D11CF"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2B213AF2" w14:textId="00E4E3A0"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32.647</w:t>
            </w:r>
          </w:p>
        </w:tc>
        <w:tc>
          <w:tcPr>
            <w:tcW w:w="0" w:type="auto"/>
            <w:tcBorders>
              <w:top w:val="single" w:sz="4" w:space="0" w:color="FFFFFF"/>
              <w:left w:val="single" w:sz="4" w:space="0" w:color="FFFFFF"/>
              <w:bottom w:val="single" w:sz="4" w:space="0" w:color="FFFFFF"/>
              <w:right w:val="single" w:sz="4" w:space="0" w:color="FFFFFF"/>
            </w:tcBorders>
            <w:vAlign w:val="bottom"/>
          </w:tcPr>
          <w:p w14:paraId="34DF1C6C" w14:textId="67FD3169"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31.499</w:t>
            </w:r>
          </w:p>
        </w:tc>
      </w:tr>
      <w:tr w:rsidR="007750A7" w14:paraId="40132A72"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5AD09E" w14:textId="77777777" w:rsidR="007750A7" w:rsidRDefault="007750A7" w:rsidP="007750A7">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51021E21"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94AC4EF" w14:textId="775D8380"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32.738</w:t>
            </w:r>
          </w:p>
        </w:tc>
        <w:tc>
          <w:tcPr>
            <w:tcW w:w="0" w:type="auto"/>
            <w:tcBorders>
              <w:top w:val="single" w:sz="4" w:space="0" w:color="FFFFFF"/>
              <w:left w:val="single" w:sz="4" w:space="0" w:color="FFFFFF"/>
              <w:bottom w:val="single" w:sz="4" w:space="0" w:color="FFFFFF"/>
              <w:right w:val="single" w:sz="4" w:space="0" w:color="FFFFFF"/>
            </w:tcBorders>
            <w:vAlign w:val="bottom"/>
          </w:tcPr>
          <w:p w14:paraId="2471E2B6" w14:textId="598AC28E"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31.677</w:t>
            </w:r>
          </w:p>
        </w:tc>
      </w:tr>
      <w:tr w:rsidR="007750A7" w14:paraId="5C8E6F30"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503872" w14:textId="77777777" w:rsidR="007750A7" w:rsidRDefault="007750A7" w:rsidP="007750A7">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32924FDF"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20EEB6A" w14:textId="3B56A192"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36.563</w:t>
            </w:r>
          </w:p>
        </w:tc>
        <w:tc>
          <w:tcPr>
            <w:tcW w:w="0" w:type="auto"/>
            <w:tcBorders>
              <w:top w:val="single" w:sz="4" w:space="0" w:color="FFFFFF"/>
              <w:left w:val="single" w:sz="4" w:space="0" w:color="FFFFFF"/>
              <w:bottom w:val="single" w:sz="4" w:space="0" w:color="FFFFFF"/>
              <w:right w:val="single" w:sz="4" w:space="0" w:color="FFFFFF"/>
            </w:tcBorders>
            <w:vAlign w:val="bottom"/>
          </w:tcPr>
          <w:p w14:paraId="016A0D57" w14:textId="05812BAB"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35.195</w:t>
            </w:r>
          </w:p>
        </w:tc>
      </w:tr>
      <w:tr w:rsidR="007750A7" w14:paraId="37189614"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4C6133" w14:textId="77777777" w:rsidR="007750A7" w:rsidRDefault="007750A7" w:rsidP="007750A7">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1039C1E3"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2CFEB92" w14:textId="4774F97D"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36.686</w:t>
            </w:r>
          </w:p>
        </w:tc>
        <w:tc>
          <w:tcPr>
            <w:tcW w:w="0" w:type="auto"/>
            <w:tcBorders>
              <w:top w:val="single" w:sz="4" w:space="0" w:color="FFFFFF"/>
              <w:left w:val="single" w:sz="4" w:space="0" w:color="FFFFFF"/>
              <w:bottom w:val="single" w:sz="4" w:space="0" w:color="FFFFFF"/>
              <w:right w:val="single" w:sz="4" w:space="0" w:color="FFFFFF"/>
            </w:tcBorders>
            <w:vAlign w:val="bottom"/>
          </w:tcPr>
          <w:p w14:paraId="4D8D0C2A" w14:textId="6D941D5A"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35.313</w:t>
            </w:r>
          </w:p>
        </w:tc>
      </w:tr>
      <w:tr w:rsidR="007750A7" w14:paraId="25B102F4"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42498B" w14:textId="77777777" w:rsidR="007750A7" w:rsidRDefault="007750A7" w:rsidP="007750A7">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1B0C2FE4"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D9601DD" w14:textId="663709F1"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35.956</w:t>
            </w:r>
          </w:p>
        </w:tc>
        <w:tc>
          <w:tcPr>
            <w:tcW w:w="0" w:type="auto"/>
            <w:tcBorders>
              <w:top w:val="single" w:sz="4" w:space="0" w:color="FFFFFF"/>
              <w:left w:val="single" w:sz="4" w:space="0" w:color="FFFFFF"/>
              <w:bottom w:val="single" w:sz="4" w:space="0" w:color="FFFFFF"/>
              <w:right w:val="single" w:sz="4" w:space="0" w:color="FFFFFF"/>
            </w:tcBorders>
            <w:vAlign w:val="bottom"/>
          </w:tcPr>
          <w:p w14:paraId="3ED2526D" w14:textId="68855351"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34.717</w:t>
            </w:r>
          </w:p>
        </w:tc>
      </w:tr>
      <w:tr w:rsidR="007750A7" w14:paraId="1E3C52D0"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CB1EF0" w14:textId="77777777" w:rsidR="007750A7" w:rsidRDefault="007750A7" w:rsidP="007750A7">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156E9DEE"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FAD648A" w14:textId="5DDA326D"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36.108</w:t>
            </w:r>
          </w:p>
        </w:tc>
        <w:tc>
          <w:tcPr>
            <w:tcW w:w="0" w:type="auto"/>
            <w:tcBorders>
              <w:top w:val="single" w:sz="4" w:space="0" w:color="FFFFFF"/>
              <w:left w:val="single" w:sz="4" w:space="0" w:color="FFFFFF"/>
              <w:bottom w:val="single" w:sz="4" w:space="0" w:color="FFFFFF"/>
              <w:right w:val="single" w:sz="4" w:space="0" w:color="FFFFFF"/>
            </w:tcBorders>
            <w:vAlign w:val="bottom"/>
          </w:tcPr>
          <w:p w14:paraId="49F6DAFF" w14:textId="16CD5DEF"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34.994</w:t>
            </w:r>
          </w:p>
        </w:tc>
      </w:tr>
      <w:tr w:rsidR="007750A7" w14:paraId="6BFDD14B"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0B41B7CD" w14:textId="77777777" w:rsidR="007750A7" w:rsidRDefault="007750A7" w:rsidP="007750A7">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7334FCD3"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
          <w:p w14:paraId="52D4242F" w14:textId="5F996799"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28.668</w:t>
            </w:r>
          </w:p>
        </w:tc>
        <w:tc>
          <w:tcPr>
            <w:tcW w:w="0" w:type="auto"/>
            <w:tcBorders>
              <w:top w:val="single" w:sz="4" w:space="0" w:color="FFFFFF"/>
              <w:left w:val="single" w:sz="4" w:space="0" w:color="FFFFFF"/>
              <w:bottom w:val="triple" w:sz="4" w:space="0" w:color="auto"/>
              <w:right w:val="single" w:sz="4" w:space="0" w:color="FFFFFF"/>
            </w:tcBorders>
            <w:vAlign w:val="bottom"/>
          </w:tcPr>
          <w:p w14:paraId="2F7D10E4" w14:textId="1B284741"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28.536</w:t>
            </w:r>
          </w:p>
        </w:tc>
      </w:tr>
      <w:tr w:rsidR="007750A7" w14:paraId="0386712D"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3531B9E" w14:textId="77777777" w:rsidR="007750A7" w:rsidRDefault="007750A7" w:rsidP="007750A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6572922"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8D1C1AF" w14:textId="734246F3"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28.668</w:t>
            </w:r>
          </w:p>
        </w:tc>
        <w:tc>
          <w:tcPr>
            <w:tcW w:w="0" w:type="auto"/>
            <w:tcBorders>
              <w:top w:val="triple" w:sz="4" w:space="0" w:color="auto"/>
              <w:left w:val="single" w:sz="4" w:space="0" w:color="FFFFFF"/>
              <w:bottom w:val="single" w:sz="4" w:space="0" w:color="FFFFFF"/>
              <w:right w:val="single" w:sz="4" w:space="0" w:color="FFFFFF"/>
            </w:tcBorders>
            <w:vAlign w:val="bottom"/>
          </w:tcPr>
          <w:p w14:paraId="22006098" w14:textId="50A8DD46"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23.679</w:t>
            </w:r>
          </w:p>
        </w:tc>
      </w:tr>
      <w:tr w:rsidR="007750A7" w14:paraId="7A2B0BB9"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B08989" w14:textId="77777777" w:rsidR="007750A7" w:rsidRDefault="007750A7" w:rsidP="007750A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A9943D5"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4CC0DE8" w14:textId="793DB026"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47.237</w:t>
            </w:r>
          </w:p>
        </w:tc>
        <w:tc>
          <w:tcPr>
            <w:tcW w:w="0" w:type="auto"/>
            <w:tcBorders>
              <w:top w:val="single" w:sz="4" w:space="0" w:color="FFFFFF"/>
              <w:left w:val="single" w:sz="4" w:space="0" w:color="FFFFFF"/>
              <w:bottom w:val="single" w:sz="4" w:space="0" w:color="FFFFFF"/>
              <w:right w:val="single" w:sz="4" w:space="0" w:color="FFFFFF"/>
            </w:tcBorders>
            <w:vAlign w:val="bottom"/>
          </w:tcPr>
          <w:p w14:paraId="333E5AB8" w14:textId="4E9BAD52"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46.588</w:t>
            </w:r>
          </w:p>
        </w:tc>
      </w:tr>
      <w:tr w:rsidR="007750A7" w14:paraId="61FE11E3"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06DB1F7" w14:textId="77777777" w:rsidR="007750A7" w:rsidRDefault="007750A7" w:rsidP="007750A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B513103"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4D22997" w14:textId="45550505"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35.57</w:t>
            </w:r>
          </w:p>
        </w:tc>
        <w:tc>
          <w:tcPr>
            <w:tcW w:w="0" w:type="auto"/>
            <w:tcBorders>
              <w:top w:val="single" w:sz="4" w:space="0" w:color="FFFFFF"/>
              <w:left w:val="single" w:sz="4" w:space="0" w:color="FFFFFF"/>
              <w:bottom w:val="single" w:sz="4" w:space="0" w:color="FFFFFF"/>
              <w:right w:val="single" w:sz="4" w:space="0" w:color="FFFFFF"/>
            </w:tcBorders>
            <w:vAlign w:val="bottom"/>
          </w:tcPr>
          <w:p w14:paraId="2D92561B" w14:textId="69AE6FAC"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33.859</w:t>
            </w:r>
          </w:p>
        </w:tc>
      </w:tr>
    </w:tbl>
    <w:p w14:paraId="4B608D0F" w14:textId="37BD3DE4" w:rsidR="00A61233" w:rsidRDefault="006B367D" w:rsidP="005C5155">
      <w:r>
        <w:lastRenderedPageBreak/>
        <w:t>As an example, Figure 8.4.4.4-1 provides Rate-Quality curves and BD rate gain for psnr of AV1 with S3-AV1-01 against H.265/HEVC HM with configuration S3-HM-01 for reference sequence S3-R0</w:t>
      </w:r>
      <w:r w:rsidR="008C5A8F">
        <w:t>1</w:t>
      </w:r>
      <w:r w:rsidR="000D2030">
        <w:rPr>
          <w:noProof/>
        </w:rPr>
        <w:drawing>
          <wp:inline distT="0" distB="0" distL="0" distR="0" wp14:anchorId="1152E29A" wp14:editId="7AED81F6">
            <wp:extent cx="6115050" cy="2447925"/>
            <wp:effectExtent l="0" t="0" r="0" b="952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616EFBF6" w14:textId="25FD2F70" w:rsidR="006B367D" w:rsidRDefault="006B367D" w:rsidP="006B367D">
      <w:pPr>
        <w:pStyle w:val="TH"/>
      </w:pPr>
      <w:r>
        <w:t>Figure 8.4.4.4-1 Rate-Quality curves and BD rate gain for psnr of AV1 with S3-AV1-01 against H.265/HEVC HM with configuration S3-HM-01 for reference sequence S3-R0</w:t>
      </w:r>
      <w:r w:rsidR="008C5A8F">
        <w:t>1</w:t>
      </w:r>
    </w:p>
    <w:p w14:paraId="79C50586" w14:textId="770B7D6E" w:rsidR="006B367D" w:rsidRDefault="006B367D" w:rsidP="006B367D">
      <w:r>
        <w:t>All Rate-Quality curves and BD rate gain plots are provided in the attachment as well as online here https://dash-large-files.akamaized.net/WAVE/3GPP/5GVideo/Bitstreams/Scenario-3-Screen/AV1/Characterization/.</w:t>
      </w:r>
    </w:p>
    <w:p w14:paraId="1671E656" w14:textId="6F697824" w:rsidR="006B367D" w:rsidRDefault="006B367D" w:rsidP="006B367D">
      <w:pPr>
        <w:pStyle w:val="Heading4"/>
      </w:pPr>
      <w:bookmarkStart w:id="723" w:name="_Toc100838018"/>
      <w:r>
        <w:t>8.4.4.5</w:t>
      </w:r>
      <w:r>
        <w:tab/>
        <w:t>Scenario 4: Messaging and Social Sharing</w:t>
      </w:r>
      <w:bookmarkEnd w:id="723"/>
    </w:p>
    <w:p w14:paraId="2A9E2013" w14:textId="6BC432CA" w:rsidR="006B367D" w:rsidRDefault="006B367D" w:rsidP="006B367D">
      <w:r>
        <w:t xml:space="preserve">This clause provides characterization of AV1 mode configurations against H.265/HEVC HM for Scenario 4 Messaging and Social Sharing. In particular, </w:t>
      </w:r>
    </w:p>
    <w:p w14:paraId="0F414089" w14:textId="4B886108" w:rsidR="006B367D" w:rsidRDefault="006B367D" w:rsidP="006B367D">
      <w:pPr>
        <w:pStyle w:val="B1"/>
        <w:numPr>
          <w:ilvl w:val="0"/>
          <w:numId w:val="2"/>
        </w:numPr>
      </w:pPr>
      <w:r>
        <w:t xml:space="preserve">Table 8.4.4.5-1 provides the BD rate gain of AV1 with S4-AV1-01 against H.265/HEVC HM with configuration S4-HM-01, i.e. with the messaging and social sharing scenario reference sequences and no fixed </w:t>
      </w:r>
      <w:r w:rsidR="007F562D">
        <w:t>random access</w:t>
      </w:r>
      <w:r>
        <w:t>.</w:t>
      </w:r>
    </w:p>
    <w:p w14:paraId="5555941F" w14:textId="49FF4360" w:rsidR="006B367D" w:rsidRDefault="006B367D" w:rsidP="006B367D">
      <w:pPr>
        <w:pStyle w:val="B1"/>
        <w:numPr>
          <w:ilvl w:val="0"/>
          <w:numId w:val="2"/>
        </w:numPr>
      </w:pPr>
      <w:r>
        <w:t xml:space="preserve">Table 8.4.4.5-2 provides the BD rate gain of AV1 with S4-AV1-02 against H.265/HEVC HM with configuration S4-HM-02, i.e. with the messaging and social sharing scenario reference sequences with fixed </w:t>
      </w:r>
      <w:r w:rsidR="007F562D">
        <w:t>Random access</w:t>
      </w:r>
      <w:r>
        <w:t xml:space="preserve"> every second.</w:t>
      </w:r>
    </w:p>
    <w:p w14:paraId="4F20469F" w14:textId="60C8A10D" w:rsidR="006B367D" w:rsidRDefault="006B367D" w:rsidP="006B367D">
      <w:pPr>
        <w:pStyle w:val="TH"/>
        <w:ind w:left="284"/>
      </w:pPr>
      <w:r>
        <w:lastRenderedPageBreak/>
        <w:t xml:space="preserve">Table 8.4.4.5-1 BD rate gain of AV1 with S4-AV1-01 against H.265/HEVC HM with configuration S4-HM-01, i.e. with the messaging and social sharing scenario reference sequences and no fixed </w:t>
      </w:r>
      <w:r w:rsidR="007F562D">
        <w:t>random access</w:t>
      </w:r>
    </w:p>
    <w:tbl>
      <w:tblPr>
        <w:tblStyle w:val="GridTable5Dark-Accent3"/>
        <w:tblW w:w="0" w:type="auto"/>
        <w:jc w:val="center"/>
        <w:tblLook w:val="04A0" w:firstRow="1" w:lastRow="0" w:firstColumn="1" w:lastColumn="0" w:noHBand="0" w:noVBand="1"/>
      </w:tblPr>
      <w:tblGrid>
        <w:gridCol w:w="2062"/>
        <w:gridCol w:w="1661"/>
        <w:gridCol w:w="828"/>
        <w:gridCol w:w="817"/>
        <w:gridCol w:w="895"/>
        <w:gridCol w:w="1005"/>
      </w:tblGrid>
      <w:tr w:rsidR="00BC26C1" w14:paraId="4B2B73ED"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442280A" w14:textId="77777777" w:rsidR="00BC26C1" w:rsidRDefault="00BC26C1" w:rsidP="00BC26C1">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906DF27" w14:textId="77777777"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37AB94A4" w14:textId="77777777"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4C721744" w14:textId="77777777"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4FF374AD" w14:textId="2C56EAD8"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49CFFD0B" w14:textId="401DEE29"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253524" w14:paraId="7FE9C994"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0B1846" w14:textId="77777777" w:rsidR="00253524" w:rsidRDefault="00253524" w:rsidP="00253524">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0DAF12B8" w14:textId="77777777" w:rsid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tcPr>
          <w:p w14:paraId="106DD5CB" w14:textId="7D11B42D"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lang w:val="en-US"/>
              </w:rPr>
              <w:t>9.182</w:t>
            </w:r>
          </w:p>
        </w:tc>
        <w:tc>
          <w:tcPr>
            <w:tcW w:w="0" w:type="auto"/>
            <w:tcBorders>
              <w:top w:val="single" w:sz="4" w:space="0" w:color="FFFFFF"/>
              <w:left w:val="single" w:sz="4" w:space="0" w:color="FFFFFF"/>
              <w:bottom w:val="single" w:sz="4" w:space="0" w:color="FFFFFF"/>
              <w:right w:val="single" w:sz="4" w:space="0" w:color="FFFFFF"/>
            </w:tcBorders>
          </w:tcPr>
          <w:p w14:paraId="60AF8205" w14:textId="2B3A100B"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lang w:val="en-US"/>
              </w:rPr>
              <w:t>4.864</w:t>
            </w:r>
          </w:p>
        </w:tc>
        <w:tc>
          <w:tcPr>
            <w:tcW w:w="0" w:type="auto"/>
            <w:tcBorders>
              <w:top w:val="single" w:sz="4" w:space="0" w:color="FFFFFF"/>
              <w:left w:val="single" w:sz="4" w:space="0" w:color="FFFFFF"/>
              <w:bottom w:val="single" w:sz="4" w:space="0" w:color="FFFFFF"/>
              <w:right w:val="single" w:sz="4" w:space="0" w:color="FFFFFF"/>
            </w:tcBorders>
          </w:tcPr>
          <w:p w14:paraId="481BD946" w14:textId="6D864CD6"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1.743</w:t>
            </w:r>
          </w:p>
        </w:tc>
        <w:tc>
          <w:tcPr>
            <w:tcW w:w="0" w:type="auto"/>
            <w:tcBorders>
              <w:top w:val="single" w:sz="4" w:space="0" w:color="FFFFFF"/>
              <w:left w:val="single" w:sz="4" w:space="0" w:color="FFFFFF"/>
              <w:bottom w:val="single" w:sz="4" w:space="0" w:color="FFFFFF"/>
              <w:right w:val="single" w:sz="4" w:space="0" w:color="FFFFFF"/>
            </w:tcBorders>
          </w:tcPr>
          <w:p w14:paraId="6F6B3C00" w14:textId="543E9B96"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4.596</w:t>
            </w:r>
          </w:p>
        </w:tc>
      </w:tr>
      <w:tr w:rsidR="00253524" w14:paraId="71639844"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E71D17" w14:textId="77777777" w:rsidR="00253524" w:rsidRDefault="00253524" w:rsidP="00253524">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2B53CB9B" w14:textId="77777777" w:rsid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tcPr>
          <w:p w14:paraId="48B6C164" w14:textId="00E3AE6D"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7.166</w:t>
            </w:r>
          </w:p>
        </w:tc>
        <w:tc>
          <w:tcPr>
            <w:tcW w:w="0" w:type="auto"/>
            <w:tcBorders>
              <w:top w:val="single" w:sz="4" w:space="0" w:color="FFFFFF"/>
              <w:left w:val="single" w:sz="4" w:space="0" w:color="FFFFFF"/>
              <w:bottom w:val="single" w:sz="4" w:space="0" w:color="FFFFFF"/>
              <w:right w:val="single" w:sz="4" w:space="0" w:color="FFFFFF"/>
            </w:tcBorders>
          </w:tcPr>
          <w:p w14:paraId="2625E921" w14:textId="39A73269"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3.256</w:t>
            </w:r>
          </w:p>
        </w:tc>
        <w:tc>
          <w:tcPr>
            <w:tcW w:w="0" w:type="auto"/>
            <w:tcBorders>
              <w:top w:val="single" w:sz="4" w:space="0" w:color="FFFFFF"/>
              <w:left w:val="single" w:sz="4" w:space="0" w:color="FFFFFF"/>
              <w:bottom w:val="single" w:sz="4" w:space="0" w:color="FFFFFF"/>
              <w:right w:val="single" w:sz="4" w:space="0" w:color="FFFFFF"/>
            </w:tcBorders>
          </w:tcPr>
          <w:p w14:paraId="176D5BA0" w14:textId="5E45C36E"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-11.002</w:t>
            </w:r>
          </w:p>
        </w:tc>
        <w:tc>
          <w:tcPr>
            <w:tcW w:w="0" w:type="auto"/>
            <w:tcBorders>
              <w:top w:val="single" w:sz="4" w:space="0" w:color="FFFFFF"/>
              <w:left w:val="single" w:sz="4" w:space="0" w:color="FFFFFF"/>
              <w:bottom w:val="single" w:sz="4" w:space="0" w:color="FFFFFF"/>
              <w:right w:val="single" w:sz="4" w:space="0" w:color="FFFFFF"/>
            </w:tcBorders>
          </w:tcPr>
          <w:p w14:paraId="5960CB49" w14:textId="35673DBC"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4.52</w:t>
            </w:r>
          </w:p>
        </w:tc>
      </w:tr>
      <w:tr w:rsidR="00253524" w14:paraId="6A1384A1"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D5665C" w14:textId="77777777" w:rsidR="00253524" w:rsidRDefault="00253524" w:rsidP="00253524">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59C4A26D" w14:textId="77777777" w:rsid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tcPr>
          <w:p w14:paraId="6798029E" w14:textId="54B828EA"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lang w:val="en-US"/>
              </w:rPr>
              <w:t>7.739</w:t>
            </w:r>
          </w:p>
        </w:tc>
        <w:tc>
          <w:tcPr>
            <w:tcW w:w="0" w:type="auto"/>
            <w:tcBorders>
              <w:top w:val="single" w:sz="4" w:space="0" w:color="FFFFFF"/>
              <w:left w:val="single" w:sz="4" w:space="0" w:color="FFFFFF"/>
              <w:bottom w:val="single" w:sz="4" w:space="0" w:color="FFFFFF"/>
              <w:right w:val="single" w:sz="4" w:space="0" w:color="FFFFFF"/>
            </w:tcBorders>
          </w:tcPr>
          <w:p w14:paraId="4DA94B21" w14:textId="38068E1F"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lang w:val="en-US"/>
              </w:rPr>
              <w:t>6.805</w:t>
            </w:r>
          </w:p>
        </w:tc>
        <w:tc>
          <w:tcPr>
            <w:tcW w:w="0" w:type="auto"/>
            <w:tcBorders>
              <w:top w:val="single" w:sz="4" w:space="0" w:color="FFFFFF"/>
              <w:left w:val="single" w:sz="4" w:space="0" w:color="FFFFFF"/>
              <w:bottom w:val="single" w:sz="4" w:space="0" w:color="FFFFFF"/>
              <w:right w:val="single" w:sz="4" w:space="0" w:color="FFFFFF"/>
            </w:tcBorders>
          </w:tcPr>
          <w:p w14:paraId="72B401C2" w14:textId="6E87116D"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0.24</w:t>
            </w:r>
          </w:p>
        </w:tc>
        <w:tc>
          <w:tcPr>
            <w:tcW w:w="0" w:type="auto"/>
            <w:tcBorders>
              <w:top w:val="single" w:sz="4" w:space="0" w:color="FFFFFF"/>
              <w:left w:val="single" w:sz="4" w:space="0" w:color="FFFFFF"/>
              <w:bottom w:val="single" w:sz="4" w:space="0" w:color="FFFFFF"/>
              <w:right w:val="single" w:sz="4" w:space="0" w:color="FFFFFF"/>
            </w:tcBorders>
          </w:tcPr>
          <w:p w14:paraId="7EB46855" w14:textId="4EB47E74"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6.952</w:t>
            </w:r>
          </w:p>
        </w:tc>
      </w:tr>
      <w:tr w:rsidR="00253524" w14:paraId="33D245BF"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D40928" w14:textId="77777777" w:rsidR="00253524" w:rsidRDefault="00253524" w:rsidP="00253524">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266FEFE4" w14:textId="77777777" w:rsid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tcPr>
          <w:p w14:paraId="2F52C5B0" w14:textId="7D640BB8"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12.183</w:t>
            </w:r>
          </w:p>
        </w:tc>
        <w:tc>
          <w:tcPr>
            <w:tcW w:w="0" w:type="auto"/>
            <w:tcBorders>
              <w:top w:val="single" w:sz="4" w:space="0" w:color="FFFFFF"/>
              <w:left w:val="single" w:sz="4" w:space="0" w:color="FFFFFF"/>
              <w:bottom w:val="single" w:sz="4" w:space="0" w:color="FFFFFF"/>
              <w:right w:val="single" w:sz="4" w:space="0" w:color="FFFFFF"/>
            </w:tcBorders>
          </w:tcPr>
          <w:p w14:paraId="1576ABD6" w14:textId="02227B0C"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6.11</w:t>
            </w:r>
          </w:p>
        </w:tc>
        <w:tc>
          <w:tcPr>
            <w:tcW w:w="0" w:type="auto"/>
            <w:tcBorders>
              <w:top w:val="single" w:sz="4" w:space="0" w:color="FFFFFF"/>
              <w:left w:val="single" w:sz="4" w:space="0" w:color="FFFFFF"/>
              <w:bottom w:val="single" w:sz="4" w:space="0" w:color="FFFFFF"/>
              <w:right w:val="single" w:sz="4" w:space="0" w:color="FFFFFF"/>
            </w:tcBorders>
          </w:tcPr>
          <w:p w14:paraId="04AADB61" w14:textId="7FD72FBB"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-7.5</w:t>
            </w:r>
          </w:p>
        </w:tc>
        <w:tc>
          <w:tcPr>
            <w:tcW w:w="0" w:type="auto"/>
            <w:tcBorders>
              <w:top w:val="single" w:sz="4" w:space="0" w:color="FFFFFF"/>
              <w:left w:val="single" w:sz="4" w:space="0" w:color="FFFFFF"/>
              <w:bottom w:val="single" w:sz="4" w:space="0" w:color="FFFFFF"/>
              <w:right w:val="single" w:sz="4" w:space="0" w:color="FFFFFF"/>
            </w:tcBorders>
          </w:tcPr>
          <w:p w14:paraId="29AED947" w14:textId="7D4F17DC"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11.223</w:t>
            </w:r>
          </w:p>
        </w:tc>
      </w:tr>
      <w:tr w:rsidR="00253524" w14:paraId="562E83BD"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4CA78C5" w14:textId="77777777" w:rsidR="00253524" w:rsidRDefault="00253524" w:rsidP="00253524">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687E2E1" w14:textId="77777777" w:rsid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
          <w:p w14:paraId="261785E4" w14:textId="5E535EA9"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7.166</w:t>
            </w:r>
          </w:p>
        </w:tc>
        <w:tc>
          <w:tcPr>
            <w:tcW w:w="0" w:type="auto"/>
            <w:tcBorders>
              <w:top w:val="triple" w:sz="4" w:space="0" w:color="auto"/>
              <w:left w:val="single" w:sz="4" w:space="0" w:color="FFFFFF"/>
              <w:bottom w:val="single" w:sz="4" w:space="0" w:color="FFFFFF"/>
              <w:right w:val="single" w:sz="4" w:space="0" w:color="FFFFFF"/>
            </w:tcBorders>
          </w:tcPr>
          <w:p w14:paraId="6F783F7C" w14:textId="3F637075"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3.256</w:t>
            </w:r>
          </w:p>
        </w:tc>
        <w:tc>
          <w:tcPr>
            <w:tcW w:w="0" w:type="auto"/>
            <w:tcBorders>
              <w:top w:val="triple" w:sz="4" w:space="0" w:color="auto"/>
              <w:left w:val="single" w:sz="4" w:space="0" w:color="FFFFFF"/>
              <w:bottom w:val="single" w:sz="4" w:space="0" w:color="FFFFFF"/>
              <w:right w:val="single" w:sz="4" w:space="0" w:color="FFFFFF"/>
            </w:tcBorders>
          </w:tcPr>
          <w:p w14:paraId="73287912" w14:textId="64DE0408"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-11.002</w:t>
            </w:r>
          </w:p>
        </w:tc>
        <w:tc>
          <w:tcPr>
            <w:tcW w:w="0" w:type="auto"/>
            <w:tcBorders>
              <w:top w:val="triple" w:sz="4" w:space="0" w:color="auto"/>
              <w:left w:val="single" w:sz="4" w:space="0" w:color="FFFFFF"/>
              <w:bottom w:val="single" w:sz="4" w:space="0" w:color="FFFFFF"/>
              <w:right w:val="single" w:sz="4" w:space="0" w:color="FFFFFF"/>
            </w:tcBorders>
          </w:tcPr>
          <w:p w14:paraId="72B99FA5" w14:textId="344D8458"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4.52</w:t>
            </w:r>
          </w:p>
        </w:tc>
      </w:tr>
      <w:tr w:rsidR="00253524" w14:paraId="0C570DD5"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80BACF" w14:textId="77777777" w:rsidR="00253524" w:rsidRDefault="00253524" w:rsidP="00253524">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28B662C" w14:textId="77777777" w:rsid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48DB910F" w14:textId="1CDAEADA"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12.183</w:t>
            </w:r>
          </w:p>
        </w:tc>
        <w:tc>
          <w:tcPr>
            <w:tcW w:w="0" w:type="auto"/>
            <w:tcBorders>
              <w:top w:val="single" w:sz="4" w:space="0" w:color="FFFFFF"/>
              <w:left w:val="single" w:sz="4" w:space="0" w:color="FFFFFF"/>
              <w:bottom w:val="single" w:sz="4" w:space="0" w:color="FFFFFF"/>
              <w:right w:val="single" w:sz="4" w:space="0" w:color="FFFFFF"/>
            </w:tcBorders>
          </w:tcPr>
          <w:p w14:paraId="2A58B595" w14:textId="15708098"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lang w:val="en-US"/>
              </w:rPr>
              <w:t>6.805</w:t>
            </w:r>
          </w:p>
        </w:tc>
        <w:tc>
          <w:tcPr>
            <w:tcW w:w="0" w:type="auto"/>
            <w:tcBorders>
              <w:top w:val="single" w:sz="4" w:space="0" w:color="FFFFFF"/>
              <w:left w:val="single" w:sz="4" w:space="0" w:color="FFFFFF"/>
              <w:bottom w:val="single" w:sz="4" w:space="0" w:color="FFFFFF"/>
              <w:right w:val="single" w:sz="4" w:space="0" w:color="FFFFFF"/>
            </w:tcBorders>
          </w:tcPr>
          <w:p w14:paraId="283AD365" w14:textId="18020111"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1.743</w:t>
            </w:r>
          </w:p>
        </w:tc>
        <w:tc>
          <w:tcPr>
            <w:tcW w:w="0" w:type="auto"/>
            <w:tcBorders>
              <w:top w:val="single" w:sz="4" w:space="0" w:color="FFFFFF"/>
              <w:left w:val="single" w:sz="4" w:space="0" w:color="FFFFFF"/>
              <w:bottom w:val="single" w:sz="4" w:space="0" w:color="FFFFFF"/>
              <w:right w:val="single" w:sz="4" w:space="0" w:color="FFFFFF"/>
            </w:tcBorders>
          </w:tcPr>
          <w:p w14:paraId="73CCA15B" w14:textId="1FEFA558"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11.223</w:t>
            </w:r>
          </w:p>
        </w:tc>
      </w:tr>
      <w:tr w:rsidR="00253524" w14:paraId="6B134338"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2BA5BE8" w14:textId="77777777" w:rsidR="00253524" w:rsidRDefault="00253524" w:rsidP="00253524">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264773F" w14:textId="77777777" w:rsid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233F8CEC" w14:textId="47A6F556"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9.067</w:t>
            </w:r>
          </w:p>
        </w:tc>
        <w:tc>
          <w:tcPr>
            <w:tcW w:w="0" w:type="auto"/>
            <w:tcBorders>
              <w:top w:val="single" w:sz="4" w:space="0" w:color="FFFFFF"/>
              <w:left w:val="single" w:sz="4" w:space="0" w:color="FFFFFF"/>
              <w:bottom w:val="single" w:sz="4" w:space="0" w:color="FFFFFF"/>
              <w:right w:val="single" w:sz="4" w:space="0" w:color="FFFFFF"/>
            </w:tcBorders>
          </w:tcPr>
          <w:p w14:paraId="580E0CD4" w14:textId="6B1ED24F"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5.259</w:t>
            </w:r>
          </w:p>
        </w:tc>
        <w:tc>
          <w:tcPr>
            <w:tcW w:w="0" w:type="auto"/>
            <w:tcBorders>
              <w:top w:val="single" w:sz="4" w:space="0" w:color="FFFFFF"/>
              <w:left w:val="single" w:sz="4" w:space="0" w:color="FFFFFF"/>
              <w:bottom w:val="single" w:sz="4" w:space="0" w:color="FFFFFF"/>
              <w:right w:val="single" w:sz="4" w:space="0" w:color="FFFFFF"/>
            </w:tcBorders>
          </w:tcPr>
          <w:p w14:paraId="2E0F0BB7" w14:textId="18771A63"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-4.13</w:t>
            </w:r>
          </w:p>
        </w:tc>
        <w:tc>
          <w:tcPr>
            <w:tcW w:w="0" w:type="auto"/>
            <w:tcBorders>
              <w:top w:val="single" w:sz="4" w:space="0" w:color="FFFFFF"/>
              <w:left w:val="single" w:sz="4" w:space="0" w:color="FFFFFF"/>
              <w:bottom w:val="single" w:sz="4" w:space="0" w:color="FFFFFF"/>
              <w:right w:val="single" w:sz="4" w:space="0" w:color="FFFFFF"/>
            </w:tcBorders>
          </w:tcPr>
          <w:p w14:paraId="12413823" w14:textId="2C3BFAD8"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lang w:val="en-US"/>
              </w:rPr>
              <w:t>6.823</w:t>
            </w:r>
          </w:p>
        </w:tc>
      </w:tr>
    </w:tbl>
    <w:p w14:paraId="5D06B780" w14:textId="0BD74E23" w:rsidR="006B367D" w:rsidRDefault="006B367D" w:rsidP="006B367D">
      <w:pPr>
        <w:pStyle w:val="TH"/>
        <w:ind w:left="284"/>
      </w:pPr>
      <w:r>
        <w:t xml:space="preserve">Table 8.4.4.5-2 BD rate gain of AV1 with S4-AV1-02 against H.265/HEVC HM with configuration S4-HM-02, i.e. with the messaging and social sharing scenario reference sequences and fixed </w:t>
      </w:r>
      <w:r w:rsidR="007F562D">
        <w:t>Random access</w:t>
      </w:r>
      <w:r>
        <w:t xml:space="preserve"> every second</w:t>
      </w:r>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BC26C1" w14:paraId="67240A32"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5BA8296" w14:textId="77777777" w:rsidR="00BC26C1" w:rsidRDefault="00BC26C1" w:rsidP="00BC26C1">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F30B392" w14:textId="77777777"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4A65C447" w14:textId="77777777"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3D27A246" w14:textId="77777777"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34892009" w14:textId="04AFF72E"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0B9ED37D" w14:textId="39E74E61"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253524" w14:paraId="083A7D6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A80B4F" w14:textId="77777777" w:rsidR="00253524" w:rsidRDefault="00253524" w:rsidP="00253524">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05C6CC2A" w14:textId="77777777" w:rsid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3693217A" w14:textId="1412F0C3"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12.377</w:t>
            </w:r>
          </w:p>
        </w:tc>
        <w:tc>
          <w:tcPr>
            <w:tcW w:w="0" w:type="auto"/>
            <w:tcBorders>
              <w:top w:val="single" w:sz="4" w:space="0" w:color="FFFFFF"/>
              <w:left w:val="single" w:sz="4" w:space="0" w:color="FFFFFF"/>
              <w:bottom w:val="single" w:sz="4" w:space="0" w:color="FFFFFF"/>
              <w:right w:val="single" w:sz="4" w:space="0" w:color="FFFFFF"/>
            </w:tcBorders>
            <w:vAlign w:val="bottom"/>
          </w:tcPr>
          <w:p w14:paraId="45782454" w14:textId="35AB1679"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12.693</w:t>
            </w:r>
          </w:p>
        </w:tc>
        <w:tc>
          <w:tcPr>
            <w:tcW w:w="0" w:type="auto"/>
            <w:tcBorders>
              <w:top w:val="single" w:sz="4" w:space="0" w:color="FFFFFF"/>
              <w:left w:val="single" w:sz="4" w:space="0" w:color="FFFFFF"/>
              <w:bottom w:val="single" w:sz="4" w:space="0" w:color="FFFFFF"/>
              <w:right w:val="single" w:sz="4" w:space="0" w:color="FFFFFF"/>
            </w:tcBorders>
            <w:vAlign w:val="bottom"/>
          </w:tcPr>
          <w:p w14:paraId="2D1690A5" w14:textId="7F89EB2E"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9.741</w:t>
            </w:r>
          </w:p>
        </w:tc>
        <w:tc>
          <w:tcPr>
            <w:tcW w:w="0" w:type="auto"/>
            <w:tcBorders>
              <w:top w:val="single" w:sz="4" w:space="0" w:color="FFFFFF"/>
              <w:left w:val="single" w:sz="4" w:space="0" w:color="FFFFFF"/>
              <w:bottom w:val="single" w:sz="4" w:space="0" w:color="FFFFFF"/>
              <w:right w:val="single" w:sz="4" w:space="0" w:color="FFFFFF"/>
            </w:tcBorders>
            <w:vAlign w:val="bottom"/>
          </w:tcPr>
          <w:p w14:paraId="55B7D385" w14:textId="691051FF"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9.346</w:t>
            </w:r>
          </w:p>
        </w:tc>
      </w:tr>
      <w:tr w:rsidR="00253524" w14:paraId="47495B3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E94AA2" w14:textId="77777777" w:rsidR="00253524" w:rsidRDefault="00253524" w:rsidP="00253524">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7EE0F281" w14:textId="77777777" w:rsid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16C42DE9" w14:textId="3226A171"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16.719</w:t>
            </w:r>
          </w:p>
        </w:tc>
        <w:tc>
          <w:tcPr>
            <w:tcW w:w="0" w:type="auto"/>
            <w:tcBorders>
              <w:top w:val="single" w:sz="4" w:space="0" w:color="FFFFFF"/>
              <w:left w:val="single" w:sz="4" w:space="0" w:color="FFFFFF"/>
              <w:bottom w:val="single" w:sz="4" w:space="0" w:color="FFFFFF"/>
              <w:right w:val="single" w:sz="4" w:space="0" w:color="FFFFFF"/>
            </w:tcBorders>
            <w:vAlign w:val="bottom"/>
          </w:tcPr>
          <w:p w14:paraId="7F21FE9C" w14:textId="0F0C44EB"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16.56</w:t>
            </w:r>
          </w:p>
        </w:tc>
        <w:tc>
          <w:tcPr>
            <w:tcW w:w="0" w:type="auto"/>
            <w:tcBorders>
              <w:top w:val="single" w:sz="4" w:space="0" w:color="FFFFFF"/>
              <w:left w:val="single" w:sz="4" w:space="0" w:color="FFFFFF"/>
              <w:bottom w:val="single" w:sz="4" w:space="0" w:color="FFFFFF"/>
              <w:right w:val="single" w:sz="4" w:space="0" w:color="FFFFFF"/>
            </w:tcBorders>
            <w:vAlign w:val="bottom"/>
          </w:tcPr>
          <w:p w14:paraId="5631A500" w14:textId="64BCAF2E"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17.193</w:t>
            </w:r>
          </w:p>
        </w:tc>
        <w:tc>
          <w:tcPr>
            <w:tcW w:w="0" w:type="auto"/>
            <w:tcBorders>
              <w:top w:val="single" w:sz="4" w:space="0" w:color="FFFFFF"/>
              <w:left w:val="single" w:sz="4" w:space="0" w:color="FFFFFF"/>
              <w:bottom w:val="single" w:sz="4" w:space="0" w:color="FFFFFF"/>
              <w:right w:val="single" w:sz="4" w:space="0" w:color="FFFFFF"/>
            </w:tcBorders>
            <w:vAlign w:val="bottom"/>
          </w:tcPr>
          <w:p w14:paraId="4993D46E" w14:textId="35996050"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12.827</w:t>
            </w:r>
          </w:p>
        </w:tc>
      </w:tr>
      <w:tr w:rsidR="00253524" w14:paraId="2354A3C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3D7CAF" w14:textId="77777777" w:rsidR="00253524" w:rsidRDefault="00253524" w:rsidP="00253524">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25E543C1" w14:textId="77777777" w:rsid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67651874" w14:textId="5810A66B"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17.616</w:t>
            </w:r>
          </w:p>
        </w:tc>
        <w:tc>
          <w:tcPr>
            <w:tcW w:w="0" w:type="auto"/>
            <w:tcBorders>
              <w:top w:val="single" w:sz="4" w:space="0" w:color="FFFFFF"/>
              <w:left w:val="single" w:sz="4" w:space="0" w:color="FFFFFF"/>
              <w:bottom w:val="single" w:sz="4" w:space="0" w:color="FFFFFF"/>
              <w:right w:val="single" w:sz="4" w:space="0" w:color="FFFFFF"/>
            </w:tcBorders>
            <w:vAlign w:val="bottom"/>
          </w:tcPr>
          <w:p w14:paraId="2C681613" w14:textId="11CD2A0B"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16.366</w:t>
            </w:r>
          </w:p>
        </w:tc>
        <w:tc>
          <w:tcPr>
            <w:tcW w:w="0" w:type="auto"/>
            <w:tcBorders>
              <w:top w:val="single" w:sz="4" w:space="0" w:color="FFFFFF"/>
              <w:left w:val="single" w:sz="4" w:space="0" w:color="FFFFFF"/>
              <w:bottom w:val="single" w:sz="4" w:space="0" w:color="FFFFFF"/>
              <w:right w:val="single" w:sz="4" w:space="0" w:color="FFFFFF"/>
            </w:tcBorders>
            <w:vAlign w:val="bottom"/>
          </w:tcPr>
          <w:p w14:paraId="30239B03" w14:textId="06D2B34E"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13.116</w:t>
            </w:r>
          </w:p>
        </w:tc>
        <w:tc>
          <w:tcPr>
            <w:tcW w:w="0" w:type="auto"/>
            <w:tcBorders>
              <w:top w:val="single" w:sz="4" w:space="0" w:color="FFFFFF"/>
              <w:left w:val="single" w:sz="4" w:space="0" w:color="FFFFFF"/>
              <w:bottom w:val="single" w:sz="4" w:space="0" w:color="FFFFFF"/>
              <w:right w:val="single" w:sz="4" w:space="0" w:color="FFFFFF"/>
            </w:tcBorders>
            <w:vAlign w:val="bottom"/>
          </w:tcPr>
          <w:p w14:paraId="60FEA033" w14:textId="5C355980"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15.625</w:t>
            </w:r>
          </w:p>
        </w:tc>
      </w:tr>
      <w:tr w:rsidR="00253524" w14:paraId="15D4858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1B4483" w14:textId="77777777" w:rsidR="00253524" w:rsidRDefault="00253524" w:rsidP="00253524">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0E2012CF" w14:textId="77777777" w:rsid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7F7E5208" w14:textId="05B77D1D"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23.919</w:t>
            </w:r>
          </w:p>
        </w:tc>
        <w:tc>
          <w:tcPr>
            <w:tcW w:w="0" w:type="auto"/>
            <w:tcBorders>
              <w:top w:val="single" w:sz="4" w:space="0" w:color="FFFFFF"/>
              <w:left w:val="single" w:sz="4" w:space="0" w:color="FFFFFF"/>
              <w:bottom w:val="single" w:sz="4" w:space="0" w:color="FFFFFF"/>
              <w:right w:val="single" w:sz="4" w:space="0" w:color="FFFFFF"/>
            </w:tcBorders>
            <w:vAlign w:val="bottom"/>
          </w:tcPr>
          <w:p w14:paraId="2C1E0983" w14:textId="6B476D71"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21.982</w:t>
            </w:r>
          </w:p>
        </w:tc>
        <w:tc>
          <w:tcPr>
            <w:tcW w:w="0" w:type="auto"/>
            <w:tcBorders>
              <w:top w:val="single" w:sz="4" w:space="0" w:color="FFFFFF"/>
              <w:left w:val="single" w:sz="4" w:space="0" w:color="FFFFFF"/>
              <w:bottom w:val="single" w:sz="4" w:space="0" w:color="FFFFFF"/>
              <w:right w:val="single" w:sz="4" w:space="0" w:color="FFFFFF"/>
            </w:tcBorders>
            <w:vAlign w:val="bottom"/>
          </w:tcPr>
          <w:p w14:paraId="175FA78E" w14:textId="2E3E72D3"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13.62</w:t>
            </w:r>
          </w:p>
        </w:tc>
        <w:tc>
          <w:tcPr>
            <w:tcW w:w="0" w:type="auto"/>
            <w:tcBorders>
              <w:top w:val="single" w:sz="4" w:space="0" w:color="FFFFFF"/>
              <w:left w:val="single" w:sz="4" w:space="0" w:color="FFFFFF"/>
              <w:bottom w:val="single" w:sz="4" w:space="0" w:color="FFFFFF"/>
              <w:right w:val="single" w:sz="4" w:space="0" w:color="FFFFFF"/>
            </w:tcBorders>
            <w:vAlign w:val="bottom"/>
          </w:tcPr>
          <w:p w14:paraId="4BABB892" w14:textId="2CC7DC59"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21.058</w:t>
            </w:r>
          </w:p>
        </w:tc>
      </w:tr>
      <w:tr w:rsidR="00253524" w14:paraId="064D6C8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513EA6F" w14:textId="77777777" w:rsidR="00253524" w:rsidRDefault="00253524" w:rsidP="00253524">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8155BFF" w14:textId="77777777" w:rsid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6771DE7" w14:textId="0A5D180E"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12.377</w:t>
            </w:r>
          </w:p>
        </w:tc>
        <w:tc>
          <w:tcPr>
            <w:tcW w:w="0" w:type="auto"/>
            <w:tcBorders>
              <w:top w:val="triple" w:sz="4" w:space="0" w:color="auto"/>
              <w:left w:val="single" w:sz="4" w:space="0" w:color="FFFFFF"/>
              <w:bottom w:val="single" w:sz="4" w:space="0" w:color="FFFFFF"/>
              <w:right w:val="single" w:sz="4" w:space="0" w:color="FFFFFF"/>
            </w:tcBorders>
            <w:vAlign w:val="bottom"/>
          </w:tcPr>
          <w:p w14:paraId="42C2FFB5" w14:textId="30707CC5"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12.693</w:t>
            </w:r>
          </w:p>
        </w:tc>
        <w:tc>
          <w:tcPr>
            <w:tcW w:w="0" w:type="auto"/>
            <w:tcBorders>
              <w:top w:val="triple" w:sz="4" w:space="0" w:color="auto"/>
              <w:left w:val="single" w:sz="4" w:space="0" w:color="FFFFFF"/>
              <w:bottom w:val="single" w:sz="4" w:space="0" w:color="FFFFFF"/>
              <w:right w:val="single" w:sz="4" w:space="0" w:color="FFFFFF"/>
            </w:tcBorders>
            <w:vAlign w:val="bottom"/>
          </w:tcPr>
          <w:p w14:paraId="4DD8A5F5" w14:textId="666F676F"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9.741</w:t>
            </w:r>
          </w:p>
        </w:tc>
        <w:tc>
          <w:tcPr>
            <w:tcW w:w="0" w:type="auto"/>
            <w:tcBorders>
              <w:top w:val="triple" w:sz="4" w:space="0" w:color="auto"/>
              <w:left w:val="single" w:sz="4" w:space="0" w:color="FFFFFF"/>
              <w:bottom w:val="single" w:sz="4" w:space="0" w:color="FFFFFF"/>
              <w:right w:val="single" w:sz="4" w:space="0" w:color="FFFFFF"/>
            </w:tcBorders>
            <w:vAlign w:val="bottom"/>
          </w:tcPr>
          <w:p w14:paraId="0B6394BA" w14:textId="5ADFED4E"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9.346</w:t>
            </w:r>
          </w:p>
        </w:tc>
      </w:tr>
      <w:tr w:rsidR="00253524" w14:paraId="54B7E25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4A33EA" w14:textId="77777777" w:rsidR="00253524" w:rsidRDefault="00253524" w:rsidP="00253524">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0B677EB" w14:textId="77777777" w:rsid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3233907" w14:textId="5B9FBD53"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23.919</w:t>
            </w:r>
          </w:p>
        </w:tc>
        <w:tc>
          <w:tcPr>
            <w:tcW w:w="0" w:type="auto"/>
            <w:tcBorders>
              <w:top w:val="single" w:sz="4" w:space="0" w:color="FFFFFF"/>
              <w:left w:val="single" w:sz="4" w:space="0" w:color="FFFFFF"/>
              <w:bottom w:val="single" w:sz="4" w:space="0" w:color="FFFFFF"/>
              <w:right w:val="single" w:sz="4" w:space="0" w:color="FFFFFF"/>
            </w:tcBorders>
            <w:vAlign w:val="bottom"/>
          </w:tcPr>
          <w:p w14:paraId="594FA665" w14:textId="1A2EF9E3"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21.982</w:t>
            </w:r>
          </w:p>
        </w:tc>
        <w:tc>
          <w:tcPr>
            <w:tcW w:w="0" w:type="auto"/>
            <w:tcBorders>
              <w:top w:val="single" w:sz="4" w:space="0" w:color="FFFFFF"/>
              <w:left w:val="single" w:sz="4" w:space="0" w:color="FFFFFF"/>
              <w:bottom w:val="single" w:sz="4" w:space="0" w:color="FFFFFF"/>
              <w:right w:val="single" w:sz="4" w:space="0" w:color="FFFFFF"/>
            </w:tcBorders>
            <w:vAlign w:val="bottom"/>
          </w:tcPr>
          <w:p w14:paraId="5FAF5D43" w14:textId="1735400D"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17.193</w:t>
            </w:r>
          </w:p>
        </w:tc>
        <w:tc>
          <w:tcPr>
            <w:tcW w:w="0" w:type="auto"/>
            <w:tcBorders>
              <w:top w:val="single" w:sz="4" w:space="0" w:color="FFFFFF"/>
              <w:left w:val="single" w:sz="4" w:space="0" w:color="FFFFFF"/>
              <w:bottom w:val="single" w:sz="4" w:space="0" w:color="FFFFFF"/>
              <w:right w:val="single" w:sz="4" w:space="0" w:color="FFFFFF"/>
            </w:tcBorders>
            <w:vAlign w:val="bottom"/>
          </w:tcPr>
          <w:p w14:paraId="6599B4BF" w14:textId="70E6EA3E"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21.058</w:t>
            </w:r>
          </w:p>
        </w:tc>
      </w:tr>
      <w:tr w:rsidR="00253524" w14:paraId="617427E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D7242F3" w14:textId="77777777" w:rsidR="00253524" w:rsidRDefault="00253524" w:rsidP="00253524">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37F31FB" w14:textId="77777777" w:rsid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1AD2B86" w14:textId="65B53D37"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17.658</w:t>
            </w:r>
          </w:p>
        </w:tc>
        <w:tc>
          <w:tcPr>
            <w:tcW w:w="0" w:type="auto"/>
            <w:tcBorders>
              <w:top w:val="single" w:sz="4" w:space="0" w:color="FFFFFF"/>
              <w:left w:val="single" w:sz="4" w:space="0" w:color="FFFFFF"/>
              <w:bottom w:val="single" w:sz="4" w:space="0" w:color="FFFFFF"/>
              <w:right w:val="single" w:sz="4" w:space="0" w:color="FFFFFF"/>
            </w:tcBorders>
            <w:vAlign w:val="bottom"/>
          </w:tcPr>
          <w:p w14:paraId="3B6B7624" w14:textId="74FA4802"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16.9</w:t>
            </w:r>
          </w:p>
        </w:tc>
        <w:tc>
          <w:tcPr>
            <w:tcW w:w="0" w:type="auto"/>
            <w:tcBorders>
              <w:top w:val="single" w:sz="4" w:space="0" w:color="FFFFFF"/>
              <w:left w:val="single" w:sz="4" w:space="0" w:color="FFFFFF"/>
              <w:bottom w:val="single" w:sz="4" w:space="0" w:color="FFFFFF"/>
              <w:right w:val="single" w:sz="4" w:space="0" w:color="FFFFFF"/>
            </w:tcBorders>
            <w:vAlign w:val="bottom"/>
          </w:tcPr>
          <w:p w14:paraId="24A02157" w14:textId="40A97D8C"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13.417</w:t>
            </w:r>
          </w:p>
        </w:tc>
        <w:tc>
          <w:tcPr>
            <w:tcW w:w="0" w:type="auto"/>
            <w:tcBorders>
              <w:top w:val="single" w:sz="4" w:space="0" w:color="FFFFFF"/>
              <w:left w:val="single" w:sz="4" w:space="0" w:color="FFFFFF"/>
              <w:bottom w:val="single" w:sz="4" w:space="0" w:color="FFFFFF"/>
              <w:right w:val="single" w:sz="4" w:space="0" w:color="FFFFFF"/>
            </w:tcBorders>
            <w:vAlign w:val="bottom"/>
          </w:tcPr>
          <w:p w14:paraId="2E2BCD6A" w14:textId="41423169"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14.714</w:t>
            </w:r>
          </w:p>
        </w:tc>
      </w:tr>
    </w:tbl>
    <w:p w14:paraId="402CE027" w14:textId="77777777" w:rsidR="006B367D" w:rsidRDefault="006B367D" w:rsidP="006B367D">
      <w:pPr>
        <w:rPr>
          <w:lang w:val="en-US"/>
        </w:rPr>
      </w:pPr>
      <w:r>
        <w:rPr>
          <w:lang w:val="en-US"/>
        </w:rPr>
        <w:t xml:space="preserve"> </w:t>
      </w:r>
    </w:p>
    <w:p w14:paraId="14A01A54" w14:textId="400957A4" w:rsidR="006B367D" w:rsidRDefault="006B367D" w:rsidP="006B367D">
      <w:r>
        <w:t>As an example, Figure 8.4.4.5-1 provides Rate-Quality curves and BD rate gain for vmaf of AV1 with S4-AV1-01 against H.265/HEVC HM with configuration S4-HM-01 for reference sequence S4-R01.</w:t>
      </w:r>
    </w:p>
    <w:p w14:paraId="5D1EBA0B" w14:textId="236E62E9" w:rsidR="006B367D" w:rsidRDefault="00736AA7" w:rsidP="006B367D">
      <w:pPr>
        <w:pStyle w:val="TH"/>
      </w:pPr>
      <w:r>
        <w:rPr>
          <w:noProof/>
        </w:rPr>
        <w:drawing>
          <wp:inline distT="0" distB="0" distL="0" distR="0" wp14:anchorId="0ABF24A7" wp14:editId="75F5831A">
            <wp:extent cx="6115050" cy="2447925"/>
            <wp:effectExtent l="0" t="0" r="0" b="952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7ED4144E" w14:textId="0DED82AB" w:rsidR="006B367D" w:rsidRDefault="006B367D" w:rsidP="006B367D">
      <w:pPr>
        <w:pStyle w:val="TH"/>
      </w:pPr>
      <w:r>
        <w:t>Figure 8.4.4.5-1 Rate-Quality curves and BD rate gain for vmaf of AV1 with S4-AV1-01 against H.265/HEVC HM with configuration S4-HM-01 for reference sequence S4-R01</w:t>
      </w:r>
    </w:p>
    <w:p w14:paraId="291BEC26" w14:textId="06EC1FF1" w:rsidR="006B367D" w:rsidRDefault="006B367D" w:rsidP="006B367D">
      <w:r>
        <w:t>As another example, Figure 8.4.4.5-2 provides Rate-Quality curves and BD rate gain for vmaf of AV1 with S4-HM-02 against H.265/HEVC HM with configuration S4-HM-02 for reference sequence S4-R01.</w:t>
      </w:r>
    </w:p>
    <w:p w14:paraId="2F3F325E" w14:textId="7B14A660" w:rsidR="006B367D" w:rsidRDefault="00736AA7" w:rsidP="00DE7958">
      <w:pPr>
        <w:pStyle w:val="TH"/>
        <w:jc w:val="left"/>
      </w:pPr>
      <w:r>
        <w:rPr>
          <w:noProof/>
        </w:rPr>
        <w:lastRenderedPageBreak/>
        <w:drawing>
          <wp:inline distT="0" distB="0" distL="0" distR="0" wp14:anchorId="04BF3ECC" wp14:editId="467ACDEB">
            <wp:extent cx="6115050" cy="2447925"/>
            <wp:effectExtent l="0" t="0" r="0" b="952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267BFB58" w14:textId="6C646A58" w:rsidR="006B367D" w:rsidRDefault="006B367D" w:rsidP="006B367D">
      <w:pPr>
        <w:pStyle w:val="TH"/>
      </w:pPr>
      <w:r>
        <w:t>Figure 8.4.4.5-2 Rate-Quality curves and BD rate gain for vmaf of AV1 with S4-AV1-02 against H.265/HEVC HM with configuration S4-HM-02 for reference sequence S4-R01</w:t>
      </w:r>
    </w:p>
    <w:p w14:paraId="7D662579" w14:textId="29A5B0D1" w:rsidR="006B367D" w:rsidRDefault="006B367D" w:rsidP="006B367D">
      <w:r>
        <w:t>All Rate-Quality curves and BD rate gain plots are provided in the attachment as well as online here https://dash-large-files.akamaized.net/WAVE/3GPP/5GVideo/Bitstreams/Scenario-4-Sharing/AV1/Characterization/.</w:t>
      </w:r>
    </w:p>
    <w:p w14:paraId="52B8903C" w14:textId="296C62CE" w:rsidR="006B367D" w:rsidRDefault="006B367D" w:rsidP="006B367D">
      <w:pPr>
        <w:pStyle w:val="Heading4"/>
      </w:pPr>
      <w:bookmarkStart w:id="724" w:name="_Toc100838019"/>
      <w:r>
        <w:t>8.4.4.6</w:t>
      </w:r>
      <w:r>
        <w:tab/>
        <w:t>Scenario 5: Online Gaming</w:t>
      </w:r>
      <w:bookmarkEnd w:id="724"/>
    </w:p>
    <w:p w14:paraId="0D82429D" w14:textId="1396DCF3" w:rsidR="006B367D" w:rsidRDefault="006B367D" w:rsidP="006B367D">
      <w:r>
        <w:t xml:space="preserve">This clause provides characterization of AV1 mode configurations against H.265/HEVC HM for Scenario 5 Online Gaming. In particular, </w:t>
      </w:r>
    </w:p>
    <w:p w14:paraId="59423B54" w14:textId="5DDD4318" w:rsidR="006B367D" w:rsidRDefault="006B367D" w:rsidP="006B367D">
      <w:pPr>
        <w:pStyle w:val="B1"/>
        <w:numPr>
          <w:ilvl w:val="0"/>
          <w:numId w:val="2"/>
        </w:numPr>
      </w:pPr>
      <w:r>
        <w:t xml:space="preserve">Table 8.4.4.6-1 provides the BD rate gain of AV1 with S5-AV1-01 against H.265/HEVC HM with configuration S5-HM-01, i.e. with the online gaming scenario reference sequences and no fixed </w:t>
      </w:r>
      <w:r w:rsidR="007F562D">
        <w:t>random access</w:t>
      </w:r>
      <w:r>
        <w:t>.</w:t>
      </w:r>
    </w:p>
    <w:p w14:paraId="5CEAEB7E" w14:textId="0C63DA45" w:rsidR="006B367D" w:rsidRDefault="006B367D" w:rsidP="006B367D">
      <w:pPr>
        <w:pStyle w:val="B1"/>
        <w:numPr>
          <w:ilvl w:val="0"/>
          <w:numId w:val="2"/>
        </w:numPr>
      </w:pPr>
      <w:r>
        <w:t xml:space="preserve">Table 8.4.4.6-2 provides the BD rate gain of AV1 with S5-AV1-02 against H.265/HEVC HM with configuration S5-HM-02, i.e. with the online gaming scenario reference sequences with fixed </w:t>
      </w:r>
      <w:r w:rsidR="007F562D">
        <w:t>Random access</w:t>
      </w:r>
      <w:r>
        <w:t xml:space="preserve"> every second.</w:t>
      </w:r>
    </w:p>
    <w:p w14:paraId="3B5922C8" w14:textId="6DB947C7" w:rsidR="006B367D" w:rsidRDefault="006B367D" w:rsidP="006B367D">
      <w:pPr>
        <w:pStyle w:val="TH"/>
        <w:ind w:left="284"/>
      </w:pPr>
      <w:r>
        <w:t xml:space="preserve">Table 8.4.4.6-1 BD rate gain of AV1 with S5-AV1-01 against H.265/HEVC HM with configuration S5-HM-01, i.e. with the online gaming scenario reference sequences and no fixed </w:t>
      </w:r>
      <w:r w:rsidR="007F562D">
        <w:t>random access</w:t>
      </w:r>
    </w:p>
    <w:tbl>
      <w:tblPr>
        <w:tblStyle w:val="GridTable5Dark-Accent3"/>
        <w:tblW w:w="0" w:type="auto"/>
        <w:jc w:val="center"/>
        <w:tblLook w:val="04A0" w:firstRow="1" w:lastRow="0" w:firstColumn="1" w:lastColumn="0" w:noHBand="0" w:noVBand="1"/>
      </w:tblPr>
      <w:tblGrid>
        <w:gridCol w:w="2062"/>
        <w:gridCol w:w="2039"/>
        <w:gridCol w:w="828"/>
        <w:gridCol w:w="828"/>
      </w:tblGrid>
      <w:tr w:rsidR="006B367D" w14:paraId="05A56129"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5981C9C"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78E713A"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4E9A8EC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1A63E71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793920" w14:paraId="018721E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8D026A" w14:textId="77777777" w:rsidR="00793920" w:rsidRDefault="00793920" w:rsidP="00793920">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20A26FE8" w14:textId="77777777" w:rsid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12ABD121" w14:textId="32C5B968"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18.168</w:t>
            </w:r>
          </w:p>
        </w:tc>
        <w:tc>
          <w:tcPr>
            <w:tcW w:w="0" w:type="auto"/>
            <w:tcBorders>
              <w:top w:val="single" w:sz="4" w:space="0" w:color="FFFFFF"/>
              <w:left w:val="single" w:sz="4" w:space="0" w:color="FFFFFF"/>
              <w:bottom w:val="single" w:sz="4" w:space="0" w:color="FFFFFF"/>
              <w:right w:val="single" w:sz="4" w:space="0" w:color="FFFFFF"/>
            </w:tcBorders>
            <w:vAlign w:val="bottom"/>
          </w:tcPr>
          <w:p w14:paraId="64829B27" w14:textId="666686CC"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15.627</w:t>
            </w:r>
          </w:p>
        </w:tc>
      </w:tr>
      <w:tr w:rsidR="00793920" w14:paraId="2CE3612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2C62A0" w14:textId="77777777" w:rsidR="00793920" w:rsidRDefault="00793920" w:rsidP="00793920">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19D06773" w14:textId="77777777" w:rsid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6B1D651E" w14:textId="064E2CE9"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16.338</w:t>
            </w:r>
          </w:p>
        </w:tc>
        <w:tc>
          <w:tcPr>
            <w:tcW w:w="0" w:type="auto"/>
            <w:tcBorders>
              <w:top w:val="single" w:sz="4" w:space="0" w:color="FFFFFF"/>
              <w:left w:val="single" w:sz="4" w:space="0" w:color="FFFFFF"/>
              <w:bottom w:val="single" w:sz="4" w:space="0" w:color="FFFFFF"/>
              <w:right w:val="single" w:sz="4" w:space="0" w:color="FFFFFF"/>
            </w:tcBorders>
            <w:vAlign w:val="bottom"/>
          </w:tcPr>
          <w:p w14:paraId="61BD0E88" w14:textId="001D903C"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11.181</w:t>
            </w:r>
          </w:p>
        </w:tc>
      </w:tr>
      <w:tr w:rsidR="00793920" w14:paraId="07F9D89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121425" w14:textId="77777777" w:rsidR="00793920" w:rsidRDefault="00793920" w:rsidP="00793920">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129B8B2A" w14:textId="77777777" w:rsid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743674D0" w14:textId="0932FA02"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20.563</w:t>
            </w:r>
          </w:p>
        </w:tc>
        <w:tc>
          <w:tcPr>
            <w:tcW w:w="0" w:type="auto"/>
            <w:tcBorders>
              <w:top w:val="single" w:sz="4" w:space="0" w:color="FFFFFF"/>
              <w:left w:val="single" w:sz="4" w:space="0" w:color="FFFFFF"/>
              <w:bottom w:val="single" w:sz="4" w:space="0" w:color="FFFFFF"/>
              <w:right w:val="single" w:sz="4" w:space="0" w:color="FFFFFF"/>
            </w:tcBorders>
            <w:vAlign w:val="bottom"/>
          </w:tcPr>
          <w:p w14:paraId="682C565B" w14:textId="03ADD8A7"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17.056</w:t>
            </w:r>
          </w:p>
        </w:tc>
      </w:tr>
      <w:tr w:rsidR="00793920" w14:paraId="115262E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6F62804" w14:textId="77777777" w:rsidR="00793920" w:rsidRDefault="00793920" w:rsidP="00793920">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7C69E629" w14:textId="77777777" w:rsid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05AFA264" w14:textId="3F5D29D1"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19.982</w:t>
            </w:r>
          </w:p>
        </w:tc>
        <w:tc>
          <w:tcPr>
            <w:tcW w:w="0" w:type="auto"/>
            <w:tcBorders>
              <w:top w:val="single" w:sz="4" w:space="0" w:color="FFFFFF"/>
              <w:left w:val="single" w:sz="4" w:space="0" w:color="FFFFFF"/>
              <w:bottom w:val="single" w:sz="4" w:space="0" w:color="FFFFFF"/>
              <w:right w:val="single" w:sz="4" w:space="0" w:color="FFFFFF"/>
            </w:tcBorders>
            <w:vAlign w:val="bottom"/>
          </w:tcPr>
          <w:p w14:paraId="3DF59498" w14:textId="741A197B"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17.372</w:t>
            </w:r>
          </w:p>
        </w:tc>
      </w:tr>
      <w:tr w:rsidR="00793920" w14:paraId="3479D37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A865E0" w14:textId="77777777" w:rsidR="00793920" w:rsidRDefault="00793920" w:rsidP="00793920">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7758F9D2" w14:textId="77777777" w:rsid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2B74D704" w14:textId="285085D6"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15.634</w:t>
            </w:r>
          </w:p>
        </w:tc>
        <w:tc>
          <w:tcPr>
            <w:tcW w:w="0" w:type="auto"/>
            <w:tcBorders>
              <w:top w:val="single" w:sz="4" w:space="0" w:color="FFFFFF"/>
              <w:left w:val="single" w:sz="4" w:space="0" w:color="FFFFFF"/>
              <w:bottom w:val="single" w:sz="4" w:space="0" w:color="FFFFFF"/>
              <w:right w:val="single" w:sz="4" w:space="0" w:color="FFFFFF"/>
            </w:tcBorders>
            <w:vAlign w:val="bottom"/>
          </w:tcPr>
          <w:p w14:paraId="3C697352" w14:textId="342B29DA"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12.388</w:t>
            </w:r>
          </w:p>
        </w:tc>
      </w:tr>
      <w:tr w:rsidR="00793920" w14:paraId="7187A5F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B2BC1F" w14:textId="77777777" w:rsidR="00793920" w:rsidRDefault="00793920" w:rsidP="00793920">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23E7D212" w14:textId="77777777" w:rsid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0F72CA18" w14:textId="76F15221"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15.832</w:t>
            </w:r>
          </w:p>
        </w:tc>
        <w:tc>
          <w:tcPr>
            <w:tcW w:w="0" w:type="auto"/>
            <w:tcBorders>
              <w:top w:val="single" w:sz="4" w:space="0" w:color="FFFFFF"/>
              <w:left w:val="single" w:sz="4" w:space="0" w:color="FFFFFF"/>
              <w:bottom w:val="single" w:sz="4" w:space="0" w:color="FFFFFF"/>
              <w:right w:val="single" w:sz="4" w:space="0" w:color="FFFFFF"/>
            </w:tcBorders>
            <w:vAlign w:val="bottom"/>
          </w:tcPr>
          <w:p w14:paraId="41BFAE1F" w14:textId="22E8B633"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11.657</w:t>
            </w:r>
          </w:p>
        </w:tc>
      </w:tr>
      <w:tr w:rsidR="00793920" w14:paraId="203F5504"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BF6D23D" w14:textId="77777777" w:rsidR="00793920" w:rsidRDefault="00793920" w:rsidP="00793920">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46EC6260" w14:textId="77777777" w:rsid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7586CC39" w14:textId="54A27FE5"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18.229</w:t>
            </w:r>
          </w:p>
        </w:tc>
        <w:tc>
          <w:tcPr>
            <w:tcW w:w="0" w:type="auto"/>
            <w:tcBorders>
              <w:top w:val="single" w:sz="4" w:space="0" w:color="FFFFFF"/>
              <w:left w:val="single" w:sz="4" w:space="0" w:color="FFFFFF"/>
              <w:bottom w:val="single" w:sz="4" w:space="0" w:color="FFFFFF"/>
              <w:right w:val="single" w:sz="4" w:space="0" w:color="FFFFFF"/>
            </w:tcBorders>
            <w:vAlign w:val="bottom"/>
          </w:tcPr>
          <w:p w14:paraId="4F558E42" w14:textId="791144F6"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12.825</w:t>
            </w:r>
          </w:p>
        </w:tc>
      </w:tr>
      <w:tr w:rsidR="00793920" w14:paraId="48FC37F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AD4887" w14:textId="77777777" w:rsidR="00793920" w:rsidRDefault="00793920" w:rsidP="00793920">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6AC44738" w14:textId="77777777" w:rsid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06ED29EE" w14:textId="268F8A3A"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18.448</w:t>
            </w:r>
          </w:p>
        </w:tc>
        <w:tc>
          <w:tcPr>
            <w:tcW w:w="0" w:type="auto"/>
            <w:tcBorders>
              <w:top w:val="single" w:sz="4" w:space="0" w:color="FFFFFF"/>
              <w:left w:val="single" w:sz="4" w:space="0" w:color="FFFFFF"/>
              <w:bottom w:val="single" w:sz="4" w:space="0" w:color="FFFFFF"/>
              <w:right w:val="single" w:sz="4" w:space="0" w:color="FFFFFF"/>
            </w:tcBorders>
            <w:vAlign w:val="bottom"/>
          </w:tcPr>
          <w:p w14:paraId="536E493B" w14:textId="6BB6AC75"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13.762</w:t>
            </w:r>
          </w:p>
        </w:tc>
      </w:tr>
      <w:tr w:rsidR="00793920" w14:paraId="51799EA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FD0A21" w14:textId="77777777" w:rsidR="00793920" w:rsidRDefault="00793920" w:rsidP="00793920">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1C7A5B53" w14:textId="77777777" w:rsid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1D0E2FA2" w14:textId="5A02F917"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17.677</w:t>
            </w:r>
          </w:p>
        </w:tc>
        <w:tc>
          <w:tcPr>
            <w:tcW w:w="0" w:type="auto"/>
            <w:tcBorders>
              <w:top w:val="single" w:sz="4" w:space="0" w:color="FFFFFF"/>
              <w:left w:val="single" w:sz="4" w:space="0" w:color="FFFFFF"/>
              <w:bottom w:val="single" w:sz="4" w:space="0" w:color="FFFFFF"/>
              <w:right w:val="single" w:sz="4" w:space="0" w:color="FFFFFF"/>
            </w:tcBorders>
            <w:vAlign w:val="bottom"/>
          </w:tcPr>
          <w:p w14:paraId="44462155" w14:textId="3F1AD979"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11.169</w:t>
            </w:r>
          </w:p>
        </w:tc>
      </w:tr>
      <w:tr w:rsidR="00793920" w14:paraId="7CC6FEA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1C878A2" w14:textId="77777777" w:rsidR="00793920" w:rsidRDefault="00793920" w:rsidP="00793920">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42C8C461" w14:textId="77777777" w:rsid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2B229BCD" w14:textId="0415C2F0"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21.41</w:t>
            </w:r>
          </w:p>
        </w:tc>
        <w:tc>
          <w:tcPr>
            <w:tcW w:w="0" w:type="auto"/>
            <w:tcBorders>
              <w:top w:val="single" w:sz="4" w:space="0" w:color="FFFFFF"/>
              <w:left w:val="single" w:sz="4" w:space="0" w:color="FFFFFF"/>
              <w:bottom w:val="single" w:sz="4" w:space="0" w:color="FFFFFF"/>
              <w:right w:val="single" w:sz="4" w:space="0" w:color="FFFFFF"/>
            </w:tcBorders>
            <w:vAlign w:val="bottom"/>
          </w:tcPr>
          <w:p w14:paraId="69BFC3CA" w14:textId="51E42BB5"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16.338</w:t>
            </w:r>
          </w:p>
        </w:tc>
      </w:tr>
      <w:tr w:rsidR="00793920" w14:paraId="38D4064C"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258BC3" w14:textId="77777777" w:rsidR="00793920" w:rsidRDefault="00793920" w:rsidP="00793920">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306FB259" w14:textId="77777777" w:rsid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4819D992" w14:textId="396D9346"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28.936</w:t>
            </w:r>
          </w:p>
        </w:tc>
        <w:tc>
          <w:tcPr>
            <w:tcW w:w="0" w:type="auto"/>
            <w:tcBorders>
              <w:top w:val="single" w:sz="4" w:space="0" w:color="FFFFFF"/>
              <w:left w:val="single" w:sz="4" w:space="0" w:color="FFFFFF"/>
              <w:bottom w:val="single" w:sz="4" w:space="0" w:color="FFFFFF"/>
              <w:right w:val="single" w:sz="4" w:space="0" w:color="FFFFFF"/>
            </w:tcBorders>
            <w:vAlign w:val="bottom"/>
          </w:tcPr>
          <w:p w14:paraId="22BC9CB1" w14:textId="3BB7BA13"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24.156</w:t>
            </w:r>
          </w:p>
        </w:tc>
      </w:tr>
      <w:tr w:rsidR="00793920" w14:paraId="07E53FA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025CD7" w14:textId="77777777" w:rsidR="00793920" w:rsidRDefault="00793920" w:rsidP="00793920">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2AB065AB" w14:textId="77777777" w:rsid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4C39287D" w14:textId="126A35FC"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42.291</w:t>
            </w:r>
          </w:p>
        </w:tc>
        <w:tc>
          <w:tcPr>
            <w:tcW w:w="0" w:type="auto"/>
            <w:tcBorders>
              <w:top w:val="single" w:sz="4" w:space="0" w:color="FFFFFF"/>
              <w:left w:val="single" w:sz="4" w:space="0" w:color="FFFFFF"/>
              <w:bottom w:val="single" w:sz="4" w:space="0" w:color="FFFFFF"/>
              <w:right w:val="single" w:sz="4" w:space="0" w:color="FFFFFF"/>
            </w:tcBorders>
            <w:vAlign w:val="bottom"/>
          </w:tcPr>
          <w:p w14:paraId="47D3154E" w14:textId="0FA5B82D"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37.106</w:t>
            </w:r>
          </w:p>
        </w:tc>
      </w:tr>
      <w:tr w:rsidR="00793920" w14:paraId="74951F5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C6EBB8" w14:textId="77777777" w:rsidR="00793920" w:rsidRDefault="00793920" w:rsidP="00793920">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6A4D985B" w14:textId="77777777" w:rsid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3DDAC2D6" w14:textId="63974F97"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31.389</w:t>
            </w:r>
          </w:p>
        </w:tc>
        <w:tc>
          <w:tcPr>
            <w:tcW w:w="0" w:type="auto"/>
            <w:tcBorders>
              <w:top w:val="single" w:sz="4" w:space="0" w:color="FFFFFF"/>
              <w:left w:val="single" w:sz="4" w:space="0" w:color="FFFFFF"/>
              <w:bottom w:val="single" w:sz="4" w:space="0" w:color="FFFFFF"/>
              <w:right w:val="single" w:sz="4" w:space="0" w:color="FFFFFF"/>
            </w:tcBorders>
            <w:vAlign w:val="bottom"/>
          </w:tcPr>
          <w:p w14:paraId="0C7160A4" w14:textId="3ED54B5E"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26.921</w:t>
            </w:r>
          </w:p>
        </w:tc>
      </w:tr>
      <w:tr w:rsidR="00793920" w14:paraId="4FCAC9C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7E00315" w14:textId="77777777" w:rsidR="00793920" w:rsidRDefault="00793920" w:rsidP="00793920">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7E2F235" w14:textId="77777777" w:rsid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87289DC" w14:textId="17B92420"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15.634</w:t>
            </w:r>
          </w:p>
        </w:tc>
        <w:tc>
          <w:tcPr>
            <w:tcW w:w="0" w:type="auto"/>
            <w:tcBorders>
              <w:top w:val="triple" w:sz="4" w:space="0" w:color="auto"/>
              <w:left w:val="single" w:sz="4" w:space="0" w:color="FFFFFF"/>
              <w:bottom w:val="single" w:sz="4" w:space="0" w:color="FFFFFF"/>
              <w:right w:val="single" w:sz="4" w:space="0" w:color="FFFFFF"/>
            </w:tcBorders>
            <w:vAlign w:val="bottom"/>
          </w:tcPr>
          <w:p w14:paraId="4D1F9603" w14:textId="34ABA456"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11.169</w:t>
            </w:r>
          </w:p>
        </w:tc>
      </w:tr>
      <w:tr w:rsidR="00793920" w14:paraId="46E6AFB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ACC013" w14:textId="77777777" w:rsidR="00793920" w:rsidRDefault="00793920" w:rsidP="00793920">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B516361" w14:textId="77777777" w:rsid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C5E6F36" w14:textId="37CC405F"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42.291</w:t>
            </w:r>
          </w:p>
        </w:tc>
        <w:tc>
          <w:tcPr>
            <w:tcW w:w="0" w:type="auto"/>
            <w:tcBorders>
              <w:top w:val="single" w:sz="4" w:space="0" w:color="FFFFFF"/>
              <w:left w:val="single" w:sz="4" w:space="0" w:color="FFFFFF"/>
              <w:bottom w:val="single" w:sz="4" w:space="0" w:color="FFFFFF"/>
              <w:right w:val="single" w:sz="4" w:space="0" w:color="FFFFFF"/>
            </w:tcBorders>
            <w:vAlign w:val="bottom"/>
          </w:tcPr>
          <w:p w14:paraId="1DDD1E78" w14:textId="31CE6124"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37.106</w:t>
            </w:r>
          </w:p>
        </w:tc>
      </w:tr>
      <w:tr w:rsidR="00793920" w14:paraId="68BE395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AF0F72C" w14:textId="77777777" w:rsidR="00793920" w:rsidRDefault="00793920" w:rsidP="00793920">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9472316" w14:textId="77777777" w:rsid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919BD23" w14:textId="557179BE"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21.915</w:t>
            </w:r>
          </w:p>
        </w:tc>
        <w:tc>
          <w:tcPr>
            <w:tcW w:w="0" w:type="auto"/>
            <w:tcBorders>
              <w:top w:val="single" w:sz="4" w:space="0" w:color="FFFFFF"/>
              <w:left w:val="single" w:sz="4" w:space="0" w:color="FFFFFF"/>
              <w:bottom w:val="single" w:sz="4" w:space="0" w:color="FFFFFF"/>
              <w:right w:val="single" w:sz="4" w:space="0" w:color="FFFFFF"/>
            </w:tcBorders>
            <w:vAlign w:val="bottom"/>
          </w:tcPr>
          <w:p w14:paraId="5B79BFC1" w14:textId="7D585BCA"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17.504</w:t>
            </w:r>
          </w:p>
        </w:tc>
      </w:tr>
    </w:tbl>
    <w:p w14:paraId="64AB6DFD" w14:textId="77777777" w:rsidR="006B367D" w:rsidRDefault="006B367D" w:rsidP="006B367D">
      <w:pPr>
        <w:pStyle w:val="EditorsNote"/>
        <w:ind w:left="0" w:firstLine="0"/>
      </w:pPr>
    </w:p>
    <w:p w14:paraId="1FA76E82" w14:textId="78039EC4" w:rsidR="006B367D" w:rsidRDefault="006B367D" w:rsidP="006B367D">
      <w:pPr>
        <w:pStyle w:val="TH"/>
        <w:ind w:left="284"/>
      </w:pPr>
      <w:r>
        <w:lastRenderedPageBreak/>
        <w:t xml:space="preserve">Table 8.4.4.6-2 BD rate gain of AV1 with S5-AV1-02 against H.265/HEVC HM with configuration S5-HM-02, i.e. with the online gaming scenario reference sequences and fixed </w:t>
      </w:r>
      <w:r w:rsidR="007F562D">
        <w:t>random access</w:t>
      </w:r>
      <w:r>
        <w:t xml:space="preserve"> every second</w:t>
      </w:r>
    </w:p>
    <w:tbl>
      <w:tblPr>
        <w:tblStyle w:val="GridTable5Dark-Accent3"/>
        <w:tblW w:w="0" w:type="auto"/>
        <w:jc w:val="center"/>
        <w:tblLook w:val="04A0" w:firstRow="1" w:lastRow="0" w:firstColumn="1" w:lastColumn="0" w:noHBand="0" w:noVBand="1"/>
      </w:tblPr>
      <w:tblGrid>
        <w:gridCol w:w="2062"/>
        <w:gridCol w:w="2039"/>
        <w:gridCol w:w="828"/>
        <w:gridCol w:w="828"/>
      </w:tblGrid>
      <w:tr w:rsidR="006B367D" w14:paraId="4122975D"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54744C5"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A2627B6"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34CE4B8F"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693569A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3F2D36" w14:paraId="67FB55E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159C01" w14:textId="77777777" w:rsidR="003F2D36" w:rsidRDefault="003F2D36" w:rsidP="003F2D36">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430ECEAB" w14:textId="77777777" w:rsid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2A1B5D13" w14:textId="41C6588E"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18.961</w:t>
            </w:r>
          </w:p>
        </w:tc>
        <w:tc>
          <w:tcPr>
            <w:tcW w:w="0" w:type="auto"/>
            <w:tcBorders>
              <w:top w:val="single" w:sz="4" w:space="0" w:color="FFFFFF"/>
              <w:left w:val="single" w:sz="4" w:space="0" w:color="FFFFFF"/>
              <w:bottom w:val="single" w:sz="4" w:space="0" w:color="FFFFFF"/>
              <w:right w:val="single" w:sz="4" w:space="0" w:color="FFFFFF"/>
            </w:tcBorders>
            <w:vAlign w:val="bottom"/>
          </w:tcPr>
          <w:p w14:paraId="76CE6B67" w14:textId="7140294F"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18.278</w:t>
            </w:r>
          </w:p>
        </w:tc>
      </w:tr>
      <w:tr w:rsidR="003F2D36" w14:paraId="6C91DC2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1ACEE4" w14:textId="77777777" w:rsidR="003F2D36" w:rsidRDefault="003F2D36" w:rsidP="003F2D36">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F7FCA1C" w14:textId="77777777" w:rsid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34796060" w14:textId="457DA0DA"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18.025</w:t>
            </w:r>
          </w:p>
        </w:tc>
        <w:tc>
          <w:tcPr>
            <w:tcW w:w="0" w:type="auto"/>
            <w:tcBorders>
              <w:top w:val="single" w:sz="4" w:space="0" w:color="FFFFFF"/>
              <w:left w:val="single" w:sz="4" w:space="0" w:color="FFFFFF"/>
              <w:bottom w:val="single" w:sz="4" w:space="0" w:color="FFFFFF"/>
              <w:right w:val="single" w:sz="4" w:space="0" w:color="FFFFFF"/>
            </w:tcBorders>
            <w:vAlign w:val="bottom"/>
          </w:tcPr>
          <w:p w14:paraId="2F73124D" w14:textId="7F90AD6C"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15.986</w:t>
            </w:r>
          </w:p>
        </w:tc>
      </w:tr>
      <w:tr w:rsidR="003F2D36" w14:paraId="46CCD10D"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2B6B4C2" w14:textId="77777777" w:rsidR="003F2D36" w:rsidRDefault="003F2D36" w:rsidP="003F2D36">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26413724" w14:textId="77777777" w:rsid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2EED308D" w14:textId="6C5A0D74"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21.715</w:t>
            </w:r>
          </w:p>
        </w:tc>
        <w:tc>
          <w:tcPr>
            <w:tcW w:w="0" w:type="auto"/>
            <w:tcBorders>
              <w:top w:val="single" w:sz="4" w:space="0" w:color="FFFFFF"/>
              <w:left w:val="single" w:sz="4" w:space="0" w:color="FFFFFF"/>
              <w:bottom w:val="single" w:sz="4" w:space="0" w:color="FFFFFF"/>
              <w:right w:val="single" w:sz="4" w:space="0" w:color="FFFFFF"/>
            </w:tcBorders>
            <w:vAlign w:val="bottom"/>
          </w:tcPr>
          <w:p w14:paraId="5C6C6E35" w14:textId="55C319D8"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20.992</w:t>
            </w:r>
          </w:p>
        </w:tc>
      </w:tr>
      <w:tr w:rsidR="003F2D36" w14:paraId="5A1E034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7CCBD8" w14:textId="77777777" w:rsidR="003F2D36" w:rsidRDefault="003F2D36" w:rsidP="003F2D36">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0A4FB6D" w14:textId="77777777" w:rsid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344E7C42" w14:textId="38C3534E"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26.43</w:t>
            </w:r>
          </w:p>
        </w:tc>
        <w:tc>
          <w:tcPr>
            <w:tcW w:w="0" w:type="auto"/>
            <w:tcBorders>
              <w:top w:val="single" w:sz="4" w:space="0" w:color="FFFFFF"/>
              <w:left w:val="single" w:sz="4" w:space="0" w:color="FFFFFF"/>
              <w:bottom w:val="single" w:sz="4" w:space="0" w:color="FFFFFF"/>
              <w:right w:val="single" w:sz="4" w:space="0" w:color="FFFFFF"/>
            </w:tcBorders>
            <w:vAlign w:val="bottom"/>
          </w:tcPr>
          <w:p w14:paraId="4201CCE3" w14:textId="385F9707"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26.4</w:t>
            </w:r>
          </w:p>
        </w:tc>
      </w:tr>
      <w:tr w:rsidR="003F2D36" w14:paraId="2DE153FD"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71447D" w14:textId="77777777" w:rsidR="003F2D36" w:rsidRDefault="003F2D36" w:rsidP="003F2D36">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305D4CFF" w14:textId="77777777" w:rsid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065FA776" w14:textId="4631AA27"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20.797</w:t>
            </w:r>
          </w:p>
        </w:tc>
        <w:tc>
          <w:tcPr>
            <w:tcW w:w="0" w:type="auto"/>
            <w:tcBorders>
              <w:top w:val="single" w:sz="4" w:space="0" w:color="FFFFFF"/>
              <w:left w:val="single" w:sz="4" w:space="0" w:color="FFFFFF"/>
              <w:bottom w:val="single" w:sz="4" w:space="0" w:color="FFFFFF"/>
              <w:right w:val="single" w:sz="4" w:space="0" w:color="FFFFFF"/>
            </w:tcBorders>
            <w:vAlign w:val="bottom"/>
          </w:tcPr>
          <w:p w14:paraId="1EA7FEA9" w14:textId="7A59865C"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20.195</w:t>
            </w:r>
          </w:p>
        </w:tc>
      </w:tr>
      <w:tr w:rsidR="003F2D36" w14:paraId="07E8B79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5FEC66" w14:textId="77777777" w:rsidR="003F2D36" w:rsidRDefault="003F2D36" w:rsidP="003F2D36">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52FCD693" w14:textId="77777777" w:rsid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48C0B738" w14:textId="578482B6"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15.411</w:t>
            </w:r>
          </w:p>
        </w:tc>
        <w:tc>
          <w:tcPr>
            <w:tcW w:w="0" w:type="auto"/>
            <w:tcBorders>
              <w:top w:val="single" w:sz="4" w:space="0" w:color="FFFFFF"/>
              <w:left w:val="single" w:sz="4" w:space="0" w:color="FFFFFF"/>
              <w:bottom w:val="single" w:sz="4" w:space="0" w:color="FFFFFF"/>
              <w:right w:val="single" w:sz="4" w:space="0" w:color="FFFFFF"/>
            </w:tcBorders>
            <w:vAlign w:val="bottom"/>
          </w:tcPr>
          <w:p w14:paraId="2441B5D0" w14:textId="119773BC"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13.613</w:t>
            </w:r>
          </w:p>
        </w:tc>
      </w:tr>
      <w:tr w:rsidR="003F2D36" w14:paraId="237986E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D708B3" w14:textId="77777777" w:rsidR="003F2D36" w:rsidRDefault="003F2D36" w:rsidP="003F2D36">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25757865" w14:textId="77777777" w:rsid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26988B77" w14:textId="7A3FB12F"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19.018</w:t>
            </w:r>
          </w:p>
        </w:tc>
        <w:tc>
          <w:tcPr>
            <w:tcW w:w="0" w:type="auto"/>
            <w:tcBorders>
              <w:top w:val="single" w:sz="4" w:space="0" w:color="FFFFFF"/>
              <w:left w:val="single" w:sz="4" w:space="0" w:color="FFFFFF"/>
              <w:bottom w:val="single" w:sz="4" w:space="0" w:color="FFFFFF"/>
              <w:right w:val="single" w:sz="4" w:space="0" w:color="FFFFFF"/>
            </w:tcBorders>
            <w:vAlign w:val="bottom"/>
          </w:tcPr>
          <w:p w14:paraId="452B26BA" w14:textId="787D599F"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16.061</w:t>
            </w:r>
          </w:p>
        </w:tc>
      </w:tr>
      <w:tr w:rsidR="003F2D36" w14:paraId="2BE478B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3879BA" w14:textId="77777777" w:rsidR="003F2D36" w:rsidRDefault="003F2D36" w:rsidP="003F2D36">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79A27E14" w14:textId="77777777" w:rsid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69CBB73B" w14:textId="7BE42B35"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20.397</w:t>
            </w:r>
          </w:p>
        </w:tc>
        <w:tc>
          <w:tcPr>
            <w:tcW w:w="0" w:type="auto"/>
            <w:tcBorders>
              <w:top w:val="single" w:sz="4" w:space="0" w:color="FFFFFF"/>
              <w:left w:val="single" w:sz="4" w:space="0" w:color="FFFFFF"/>
              <w:bottom w:val="single" w:sz="4" w:space="0" w:color="FFFFFF"/>
              <w:right w:val="single" w:sz="4" w:space="0" w:color="FFFFFF"/>
            </w:tcBorders>
            <w:vAlign w:val="bottom"/>
          </w:tcPr>
          <w:p w14:paraId="474136EA" w14:textId="7B5A9998"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16.928</w:t>
            </w:r>
          </w:p>
        </w:tc>
      </w:tr>
      <w:tr w:rsidR="003F2D36" w14:paraId="7F96A4F1"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F8BA4E" w14:textId="77777777" w:rsidR="003F2D36" w:rsidRDefault="003F2D36" w:rsidP="003F2D36">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3F1045C3" w14:textId="77777777" w:rsid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6E511464" w14:textId="5DC35A79"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22.712</w:t>
            </w:r>
          </w:p>
        </w:tc>
        <w:tc>
          <w:tcPr>
            <w:tcW w:w="0" w:type="auto"/>
            <w:tcBorders>
              <w:top w:val="single" w:sz="4" w:space="0" w:color="FFFFFF"/>
              <w:left w:val="single" w:sz="4" w:space="0" w:color="FFFFFF"/>
              <w:bottom w:val="single" w:sz="4" w:space="0" w:color="FFFFFF"/>
              <w:right w:val="single" w:sz="4" w:space="0" w:color="FFFFFF"/>
            </w:tcBorders>
            <w:vAlign w:val="bottom"/>
          </w:tcPr>
          <w:p w14:paraId="37883644" w14:textId="2A72B058"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21.063</w:t>
            </w:r>
          </w:p>
        </w:tc>
      </w:tr>
      <w:tr w:rsidR="003F2D36" w14:paraId="6C82269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42B460" w14:textId="77777777" w:rsidR="003F2D36" w:rsidRDefault="003F2D36" w:rsidP="003F2D36">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070EA66A" w14:textId="77777777" w:rsid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812D453" w14:textId="0CE3F863"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24.65</w:t>
            </w:r>
          </w:p>
        </w:tc>
        <w:tc>
          <w:tcPr>
            <w:tcW w:w="0" w:type="auto"/>
            <w:tcBorders>
              <w:top w:val="single" w:sz="4" w:space="0" w:color="FFFFFF"/>
              <w:left w:val="single" w:sz="4" w:space="0" w:color="FFFFFF"/>
              <w:bottom w:val="single" w:sz="4" w:space="0" w:color="FFFFFF"/>
              <w:right w:val="single" w:sz="4" w:space="0" w:color="FFFFFF"/>
            </w:tcBorders>
            <w:vAlign w:val="bottom"/>
          </w:tcPr>
          <w:p w14:paraId="6568473F" w14:textId="20BCAE55"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20.061</w:t>
            </w:r>
          </w:p>
        </w:tc>
      </w:tr>
      <w:tr w:rsidR="003F2D36" w14:paraId="7D57C859"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0F1525" w14:textId="77777777" w:rsidR="003F2D36" w:rsidRDefault="003F2D36" w:rsidP="003F2D36">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55AAFF63" w14:textId="77777777" w:rsid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1C1455BB" w14:textId="0178A77C"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30.813</w:t>
            </w:r>
          </w:p>
        </w:tc>
        <w:tc>
          <w:tcPr>
            <w:tcW w:w="0" w:type="auto"/>
            <w:tcBorders>
              <w:top w:val="single" w:sz="4" w:space="0" w:color="FFFFFF"/>
              <w:left w:val="single" w:sz="4" w:space="0" w:color="FFFFFF"/>
              <w:bottom w:val="single" w:sz="4" w:space="0" w:color="FFFFFF"/>
              <w:right w:val="single" w:sz="4" w:space="0" w:color="FFFFFF"/>
            </w:tcBorders>
            <w:vAlign w:val="bottom"/>
          </w:tcPr>
          <w:p w14:paraId="53299577" w14:textId="0CBDE0CB"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28.969</w:t>
            </w:r>
          </w:p>
        </w:tc>
      </w:tr>
      <w:tr w:rsidR="003F2D36" w14:paraId="44D8328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AE0188" w14:textId="77777777" w:rsidR="003F2D36" w:rsidRDefault="003F2D36" w:rsidP="003F2D36">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4D7D9A58" w14:textId="77777777" w:rsid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6696F6EF" w14:textId="6B658DAF"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36.547</w:t>
            </w:r>
          </w:p>
        </w:tc>
        <w:tc>
          <w:tcPr>
            <w:tcW w:w="0" w:type="auto"/>
            <w:tcBorders>
              <w:top w:val="single" w:sz="4" w:space="0" w:color="FFFFFF"/>
              <w:left w:val="single" w:sz="4" w:space="0" w:color="FFFFFF"/>
              <w:bottom w:val="single" w:sz="4" w:space="0" w:color="FFFFFF"/>
              <w:right w:val="single" w:sz="4" w:space="0" w:color="FFFFFF"/>
            </w:tcBorders>
            <w:vAlign w:val="bottom"/>
          </w:tcPr>
          <w:p w14:paraId="488C2E47" w14:textId="31F951EC"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33.676</w:t>
            </w:r>
          </w:p>
        </w:tc>
      </w:tr>
      <w:tr w:rsidR="003F2D36" w14:paraId="5B8CCE62"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168177" w14:textId="77777777" w:rsidR="003F2D36" w:rsidRDefault="003F2D36" w:rsidP="003F2D36">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3B717CB6" w14:textId="77777777" w:rsid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BCA1ABA" w14:textId="44C896C9"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22.524</w:t>
            </w:r>
          </w:p>
        </w:tc>
        <w:tc>
          <w:tcPr>
            <w:tcW w:w="0" w:type="auto"/>
            <w:tcBorders>
              <w:top w:val="single" w:sz="4" w:space="0" w:color="FFFFFF"/>
              <w:left w:val="single" w:sz="4" w:space="0" w:color="FFFFFF"/>
              <w:bottom w:val="single" w:sz="4" w:space="0" w:color="FFFFFF"/>
              <w:right w:val="single" w:sz="4" w:space="0" w:color="FFFFFF"/>
            </w:tcBorders>
            <w:vAlign w:val="bottom"/>
          </w:tcPr>
          <w:p w14:paraId="6370056B" w14:textId="5E4D84DE"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17.928</w:t>
            </w:r>
          </w:p>
        </w:tc>
      </w:tr>
      <w:tr w:rsidR="003F2D36" w14:paraId="7C81073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3D670C0" w14:textId="77777777" w:rsidR="003F2D36" w:rsidRDefault="003F2D36" w:rsidP="003F2D36">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4B045DA" w14:textId="77777777" w:rsid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9747657" w14:textId="5EEF2F69"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15.411</w:t>
            </w:r>
          </w:p>
        </w:tc>
        <w:tc>
          <w:tcPr>
            <w:tcW w:w="0" w:type="auto"/>
            <w:tcBorders>
              <w:top w:val="triple" w:sz="4" w:space="0" w:color="auto"/>
              <w:left w:val="single" w:sz="4" w:space="0" w:color="FFFFFF"/>
              <w:bottom w:val="single" w:sz="4" w:space="0" w:color="FFFFFF"/>
              <w:right w:val="single" w:sz="4" w:space="0" w:color="FFFFFF"/>
            </w:tcBorders>
            <w:vAlign w:val="bottom"/>
          </w:tcPr>
          <w:p w14:paraId="13ECBFA6" w14:textId="18FAA52A"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13.613</w:t>
            </w:r>
          </w:p>
        </w:tc>
      </w:tr>
      <w:tr w:rsidR="003F2D36" w14:paraId="3AF942C4"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FDAC01" w14:textId="77777777" w:rsidR="003F2D36" w:rsidRDefault="003F2D36" w:rsidP="003F2D36">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ABC8E09" w14:textId="77777777" w:rsid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EA1C9DC" w14:textId="629F03D0"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36.547</w:t>
            </w:r>
          </w:p>
        </w:tc>
        <w:tc>
          <w:tcPr>
            <w:tcW w:w="0" w:type="auto"/>
            <w:tcBorders>
              <w:top w:val="single" w:sz="4" w:space="0" w:color="FFFFFF"/>
              <w:left w:val="single" w:sz="4" w:space="0" w:color="FFFFFF"/>
              <w:bottom w:val="single" w:sz="4" w:space="0" w:color="FFFFFF"/>
              <w:right w:val="single" w:sz="4" w:space="0" w:color="FFFFFF"/>
            </w:tcBorders>
            <w:vAlign w:val="bottom"/>
          </w:tcPr>
          <w:p w14:paraId="3FC9C78D" w14:textId="09622E50"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33.676</w:t>
            </w:r>
          </w:p>
        </w:tc>
      </w:tr>
      <w:tr w:rsidR="003F2D36" w14:paraId="42E211E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7832B2E" w14:textId="77777777" w:rsidR="003F2D36" w:rsidRDefault="003F2D36" w:rsidP="003F2D36">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E1C2C3F" w14:textId="77777777" w:rsid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9DA50FE" w14:textId="16976E2F"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22.923</w:t>
            </w:r>
          </w:p>
        </w:tc>
        <w:tc>
          <w:tcPr>
            <w:tcW w:w="0" w:type="auto"/>
            <w:tcBorders>
              <w:top w:val="single" w:sz="4" w:space="0" w:color="FFFFFF"/>
              <w:left w:val="single" w:sz="4" w:space="0" w:color="FFFFFF"/>
              <w:bottom w:val="single" w:sz="4" w:space="0" w:color="FFFFFF"/>
              <w:right w:val="single" w:sz="4" w:space="0" w:color="FFFFFF"/>
            </w:tcBorders>
            <w:vAlign w:val="bottom"/>
          </w:tcPr>
          <w:p w14:paraId="3761ED86" w14:textId="4A6AC09D"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20.781</w:t>
            </w:r>
          </w:p>
        </w:tc>
      </w:tr>
    </w:tbl>
    <w:p w14:paraId="75D6D902" w14:textId="77777777" w:rsidR="006B367D" w:rsidRDefault="006B367D" w:rsidP="006B367D"/>
    <w:p w14:paraId="4E50241A" w14:textId="77777777" w:rsidR="006B367D" w:rsidRDefault="006B367D" w:rsidP="006B367D">
      <w:r>
        <w:t xml:space="preserve">As an example, </w:t>
      </w:r>
    </w:p>
    <w:p w14:paraId="7385D561" w14:textId="40B0F21C" w:rsidR="006B367D" w:rsidRDefault="006B367D" w:rsidP="006B367D">
      <w:pPr>
        <w:pStyle w:val="B1"/>
        <w:numPr>
          <w:ilvl w:val="0"/>
          <w:numId w:val="2"/>
        </w:numPr>
      </w:pPr>
      <w:r>
        <w:t>Figure 8.4.4.6-1 provides Rate-Quality curves and BD rate gain for psnr of AV1 with S5-AV1-01 against H.265/HEVC HM with configuration S5-HM-01 for reference sequence S5-R01</w:t>
      </w:r>
    </w:p>
    <w:p w14:paraId="7057E591" w14:textId="70E262F1" w:rsidR="006B367D" w:rsidRDefault="006B367D" w:rsidP="006B367D">
      <w:pPr>
        <w:pStyle w:val="B1"/>
        <w:numPr>
          <w:ilvl w:val="0"/>
          <w:numId w:val="2"/>
        </w:numPr>
      </w:pPr>
      <w:r>
        <w:t>Figure 8.4.4.6-2 provides Rate-Quality curves and BD rate gain for psnr of AV1 with S5-AV1-02 against H.265/HEVC HM with configuration S5-HM-02 for reference sequence S5-R01</w:t>
      </w:r>
    </w:p>
    <w:p w14:paraId="770EEB47" w14:textId="7C6C2212" w:rsidR="006B367D" w:rsidRDefault="00FE62EB" w:rsidP="006B367D">
      <w:pPr>
        <w:pStyle w:val="TH"/>
      </w:pPr>
      <w:r>
        <w:rPr>
          <w:noProof/>
        </w:rPr>
        <w:lastRenderedPageBreak/>
        <w:drawing>
          <wp:inline distT="0" distB="0" distL="0" distR="0" wp14:anchorId="13A1AAD7" wp14:editId="37505113">
            <wp:extent cx="6115050" cy="2447925"/>
            <wp:effectExtent l="0" t="0" r="0" b="9525"/>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264E986" w14:textId="650B96B6" w:rsidR="006B367D" w:rsidRDefault="006B367D" w:rsidP="006B367D">
      <w:pPr>
        <w:pStyle w:val="TH"/>
      </w:pPr>
      <w:r>
        <w:t>Figure 8.4.4.6-1 Rate-Quality curves and BD rate gain for psnr of AV1 with S5-AV1-01 against H.265/HEVC HM with configuration S5-HM-01 for reference sequence S5-R01</w:t>
      </w:r>
    </w:p>
    <w:p w14:paraId="445F6E5B" w14:textId="53348A8E" w:rsidR="006B367D" w:rsidRDefault="00FE62EB" w:rsidP="006B367D">
      <w:pPr>
        <w:pStyle w:val="TH"/>
      </w:pPr>
      <w:r>
        <w:rPr>
          <w:noProof/>
        </w:rPr>
        <w:drawing>
          <wp:inline distT="0" distB="0" distL="0" distR="0" wp14:anchorId="052B8E14" wp14:editId="6D04800E">
            <wp:extent cx="6115050" cy="2447925"/>
            <wp:effectExtent l="0" t="0" r="0" b="9525"/>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C196723" w14:textId="677E2666" w:rsidR="006B367D" w:rsidRDefault="006B367D" w:rsidP="006B367D">
      <w:pPr>
        <w:pStyle w:val="TH"/>
      </w:pPr>
      <w:r>
        <w:t>Figure 8.4.4.6-2 Rate-Quality curves and BD rate gain for psnr of AV1 with S5-AV1-02 against H.265/HEVC HM with configuration S5-HM-02 for reference sequence S5-R01</w:t>
      </w:r>
    </w:p>
    <w:p w14:paraId="15966789" w14:textId="42BF889F" w:rsidR="006B367D" w:rsidRDefault="006B367D" w:rsidP="006B367D">
      <w:r>
        <w:t>All Rate-Quality curves and BD rate gain plots are provided in the attachment as well as online here: https://dash-large-files.akamaized.net/WAVE/3GPP/5GVideo/Bitstreams/Scenario-5-Gaming/AV1/Characterization/.</w:t>
      </w:r>
    </w:p>
    <w:p w14:paraId="460EA0A0" w14:textId="101A9867" w:rsidR="006B367D" w:rsidRDefault="006B367D" w:rsidP="006B367D">
      <w:pPr>
        <w:pStyle w:val="Heading4"/>
      </w:pPr>
      <w:bookmarkStart w:id="725" w:name="_Toc100838020"/>
      <w:r>
        <w:t>8.4.4.7</w:t>
      </w:r>
      <w:r>
        <w:tab/>
        <w:t>Summary</w:t>
      </w:r>
      <w:bookmarkEnd w:id="725"/>
    </w:p>
    <w:p w14:paraId="3A34FA42" w14:textId="2A055C7D" w:rsidR="006B367D" w:rsidRDefault="006B367D" w:rsidP="006B367D">
      <w:r>
        <w:t>Table 8.4.4.6-1 provides a summary of BD rate gain in psnr and vmaf for SDR and wpsnr and de100 for HDR of AV1 against H.265/HEVC HM for different scenarios and configurations.</w:t>
      </w:r>
    </w:p>
    <w:p w14:paraId="1D71918B" w14:textId="79516092" w:rsidR="006B367D" w:rsidRDefault="006B367D" w:rsidP="006B367D">
      <w:pPr>
        <w:pStyle w:val="TH"/>
        <w:ind w:left="284"/>
      </w:pPr>
      <w:r>
        <w:lastRenderedPageBreak/>
        <w:t>Table 8.4.4.7-1 Summary of BD rate gain in psnr and vmaf for SDR and wpsnr and de100 for HDR of AV1 against H.265/HEVC HM for different scenarios and configurations</w:t>
      </w:r>
    </w:p>
    <w:tbl>
      <w:tblPr>
        <w:tblStyle w:val="GridTable5Dark-Accent3"/>
        <w:tblW w:w="0" w:type="auto"/>
        <w:jc w:val="center"/>
        <w:tblLook w:val="04A0" w:firstRow="1" w:lastRow="0" w:firstColumn="1" w:lastColumn="0" w:noHBand="0" w:noVBand="1"/>
      </w:tblPr>
      <w:tblGrid>
        <w:gridCol w:w="1165"/>
        <w:gridCol w:w="1352"/>
        <w:gridCol w:w="1087"/>
        <w:gridCol w:w="1137"/>
        <w:gridCol w:w="1007"/>
        <w:gridCol w:w="1107"/>
        <w:gridCol w:w="1157"/>
      </w:tblGrid>
      <w:tr w:rsidR="00AA04D0" w:rsidRPr="00E06CCE" w14:paraId="64984E15" w14:textId="77777777" w:rsidTr="005C515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tcBorders>
              <w:bottom w:val="single" w:sz="4" w:space="0" w:color="FFFFFF"/>
            </w:tcBorders>
            <w:hideMark/>
          </w:tcPr>
          <w:p w14:paraId="28E933A0" w14:textId="77777777" w:rsidR="006B367D" w:rsidRPr="005C5155" w:rsidRDefault="006B367D" w:rsidP="00604BFC">
            <w:pPr>
              <w:pStyle w:val="TAH"/>
              <w:rPr>
                <w:rFonts w:cs="Arial"/>
                <w:szCs w:val="18"/>
                <w:lang w:val="en-US"/>
              </w:rPr>
            </w:pPr>
            <w:r w:rsidRPr="005C5155">
              <w:rPr>
                <w:rFonts w:cs="Arial"/>
                <w:szCs w:val="18"/>
                <w:lang w:val="en-US"/>
              </w:rPr>
              <w:t>Scenario</w:t>
            </w:r>
          </w:p>
        </w:tc>
        <w:tc>
          <w:tcPr>
            <w:tcW w:w="1352" w:type="dxa"/>
            <w:tcBorders>
              <w:bottom w:val="single" w:sz="4" w:space="0" w:color="FFFFFF"/>
            </w:tcBorders>
            <w:hideMark/>
          </w:tcPr>
          <w:p w14:paraId="156E4876" w14:textId="30A92207"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Cs w:val="18"/>
                <w:lang w:val="en-US"/>
              </w:rPr>
            </w:pPr>
            <w:r w:rsidRPr="005C5155">
              <w:rPr>
                <w:rFonts w:cs="Arial"/>
                <w:szCs w:val="18"/>
                <w:lang w:val="en-US"/>
              </w:rPr>
              <w:t>av psnr</w:t>
            </w:r>
          </w:p>
          <w:p w14:paraId="42DE8759" w14:textId="638B3704"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Cs w:val="18"/>
                <w:lang w:val="en-US"/>
              </w:rPr>
            </w:pPr>
            <w:r w:rsidRPr="005C5155">
              <w:rPr>
                <w:rFonts w:cs="Arial"/>
                <w:szCs w:val="18"/>
                <w:lang w:val="en-US"/>
              </w:rPr>
              <w:t>av wpsnr</w:t>
            </w:r>
          </w:p>
        </w:tc>
        <w:tc>
          <w:tcPr>
            <w:tcW w:w="0" w:type="auto"/>
            <w:tcBorders>
              <w:bottom w:val="single" w:sz="4" w:space="0" w:color="FFFFFF"/>
            </w:tcBorders>
            <w:hideMark/>
          </w:tcPr>
          <w:p w14:paraId="6DFB28D0" w14:textId="77777777"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Cs w:val="18"/>
                <w:lang w:val="en-US"/>
              </w:rPr>
            </w:pPr>
            <w:r w:rsidRPr="005C5155">
              <w:rPr>
                <w:rFonts w:cs="Arial"/>
                <w:szCs w:val="18"/>
                <w:lang w:val="en-US"/>
              </w:rPr>
              <w:t>min psnr</w:t>
            </w:r>
          </w:p>
          <w:p w14:paraId="57599857" w14:textId="77777777"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Cs w:val="18"/>
                <w:lang w:val="en-US"/>
              </w:rPr>
            </w:pPr>
            <w:r w:rsidRPr="005C5155">
              <w:rPr>
                <w:rFonts w:cs="Arial"/>
                <w:szCs w:val="18"/>
                <w:lang w:val="en-US"/>
              </w:rPr>
              <w:t>min_wpsnr</w:t>
            </w:r>
          </w:p>
        </w:tc>
        <w:tc>
          <w:tcPr>
            <w:tcW w:w="0" w:type="auto"/>
            <w:tcBorders>
              <w:bottom w:val="single" w:sz="4" w:space="0" w:color="FFFFFF"/>
            </w:tcBorders>
            <w:hideMark/>
          </w:tcPr>
          <w:p w14:paraId="23362749" w14:textId="77777777"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Cs w:val="18"/>
                <w:lang w:val="en-US"/>
              </w:rPr>
            </w:pPr>
            <w:r w:rsidRPr="005C5155">
              <w:rPr>
                <w:rFonts w:cs="Arial"/>
                <w:szCs w:val="18"/>
                <w:lang w:val="en-US"/>
              </w:rPr>
              <w:t>max psnr</w:t>
            </w:r>
          </w:p>
          <w:p w14:paraId="6F8DE1A6" w14:textId="77777777"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Cs w:val="18"/>
                <w:lang w:val="en-US"/>
              </w:rPr>
            </w:pPr>
            <w:r w:rsidRPr="005C5155">
              <w:rPr>
                <w:rFonts w:cs="Arial"/>
                <w:szCs w:val="18"/>
                <w:lang w:val="en-US"/>
              </w:rPr>
              <w:t>max_wpsnr</w:t>
            </w:r>
          </w:p>
        </w:tc>
        <w:tc>
          <w:tcPr>
            <w:tcW w:w="0" w:type="auto"/>
            <w:tcBorders>
              <w:bottom w:val="single" w:sz="4" w:space="0" w:color="FFFFFF"/>
            </w:tcBorders>
            <w:hideMark/>
          </w:tcPr>
          <w:p w14:paraId="31169E1C" w14:textId="6ECA7170"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szCs w:val="18"/>
                <w:lang w:val="en-US"/>
              </w:rPr>
            </w:pPr>
            <w:r w:rsidRPr="005C5155">
              <w:rPr>
                <w:rFonts w:cs="Arial"/>
                <w:szCs w:val="18"/>
                <w:lang w:val="en-US"/>
              </w:rPr>
              <w:t>av vmaf</w:t>
            </w:r>
          </w:p>
          <w:p w14:paraId="4BBC54F0" w14:textId="676EBF7C"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Cs w:val="18"/>
                <w:lang w:val="en-US"/>
              </w:rPr>
            </w:pPr>
            <w:r w:rsidRPr="005C5155">
              <w:rPr>
                <w:rFonts w:cs="Arial"/>
                <w:szCs w:val="18"/>
                <w:lang w:val="en-US"/>
              </w:rPr>
              <w:t>av_de100</w:t>
            </w:r>
          </w:p>
        </w:tc>
        <w:tc>
          <w:tcPr>
            <w:tcW w:w="0" w:type="auto"/>
            <w:tcBorders>
              <w:bottom w:val="single" w:sz="4" w:space="0" w:color="FFFFFF"/>
            </w:tcBorders>
            <w:hideMark/>
          </w:tcPr>
          <w:p w14:paraId="131360F1" w14:textId="77777777"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szCs w:val="18"/>
                <w:lang w:val="en-US"/>
              </w:rPr>
            </w:pPr>
            <w:r w:rsidRPr="005C5155">
              <w:rPr>
                <w:rFonts w:cs="Arial"/>
                <w:szCs w:val="18"/>
                <w:lang w:val="en-US"/>
              </w:rPr>
              <w:t>min vmaf</w:t>
            </w:r>
          </w:p>
          <w:p w14:paraId="697ACAA6" w14:textId="77777777"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Cs w:val="18"/>
                <w:lang w:val="en-US"/>
              </w:rPr>
            </w:pPr>
            <w:r w:rsidRPr="005C5155">
              <w:rPr>
                <w:rFonts w:cs="Arial"/>
                <w:szCs w:val="18"/>
                <w:lang w:val="en-US"/>
              </w:rPr>
              <w:t>min_de100</w:t>
            </w:r>
          </w:p>
        </w:tc>
        <w:tc>
          <w:tcPr>
            <w:tcW w:w="0" w:type="auto"/>
            <w:tcBorders>
              <w:bottom w:val="single" w:sz="4" w:space="0" w:color="FFFFFF"/>
            </w:tcBorders>
            <w:hideMark/>
          </w:tcPr>
          <w:p w14:paraId="26BD3EFD" w14:textId="77777777"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szCs w:val="18"/>
                <w:lang w:val="en-US"/>
              </w:rPr>
            </w:pPr>
            <w:r w:rsidRPr="005C5155">
              <w:rPr>
                <w:rFonts w:cs="Arial"/>
                <w:szCs w:val="18"/>
                <w:lang w:val="en-US"/>
              </w:rPr>
              <w:t>max vmaf</w:t>
            </w:r>
          </w:p>
          <w:p w14:paraId="45262CFA" w14:textId="77777777"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Cs w:val="18"/>
                <w:lang w:val="en-US"/>
              </w:rPr>
            </w:pPr>
            <w:r w:rsidRPr="005C5155">
              <w:rPr>
                <w:rFonts w:cs="Arial"/>
                <w:szCs w:val="18"/>
                <w:lang w:val="en-US"/>
              </w:rPr>
              <w:t>max_de100</w:t>
            </w:r>
          </w:p>
        </w:tc>
      </w:tr>
      <w:tr w:rsidR="00AA04D0" w:rsidRPr="00E06CCE" w14:paraId="25C8783D"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FFFFFF"/>
              <w:bottom w:val="single" w:sz="4" w:space="0" w:color="FFFFFF"/>
              <w:right w:val="single" w:sz="4" w:space="0" w:color="FFFFFF"/>
            </w:tcBorders>
            <w:hideMark/>
          </w:tcPr>
          <w:p w14:paraId="41F85E9C" w14:textId="77777777" w:rsidR="006B367D" w:rsidRPr="005C5155" w:rsidRDefault="006B367D" w:rsidP="00604BFC">
            <w:pPr>
              <w:pStyle w:val="TAH"/>
              <w:rPr>
                <w:rFonts w:cs="Arial"/>
                <w:szCs w:val="18"/>
                <w:lang w:val="en-US"/>
              </w:rPr>
            </w:pPr>
            <w:r w:rsidRPr="005C5155">
              <w:rPr>
                <w:rFonts w:cs="Arial"/>
                <w:szCs w:val="18"/>
                <w:lang w:val="en-US"/>
              </w:rPr>
              <w:t>S1</w:t>
            </w:r>
          </w:p>
        </w:tc>
        <w:tc>
          <w:tcPr>
            <w:tcW w:w="1352" w:type="dxa"/>
            <w:tcBorders>
              <w:top w:val="single" w:sz="4" w:space="0" w:color="FFFFFF"/>
              <w:left w:val="single" w:sz="4" w:space="0" w:color="FFFFFF"/>
              <w:bottom w:val="single" w:sz="4" w:space="0" w:color="FFFFFF"/>
              <w:right w:val="single" w:sz="4" w:space="0" w:color="FFFFFF"/>
            </w:tcBorders>
          </w:tcPr>
          <w:p w14:paraId="70525E7C" w14:textId="1EB4E42C" w:rsidR="006B367D" w:rsidRPr="005C5155" w:rsidRDefault="00B92509"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color w:val="000000"/>
                <w:szCs w:val="18"/>
              </w:rPr>
              <w:t>19.18</w:t>
            </w:r>
            <w:r w:rsidR="00995649" w:rsidRPr="005C5155">
              <w:rPr>
                <w:rFonts w:cs="Arial"/>
                <w:color w:val="000000"/>
                <w:szCs w:val="18"/>
              </w:rPr>
              <w:t>9</w:t>
            </w:r>
          </w:p>
        </w:tc>
        <w:tc>
          <w:tcPr>
            <w:tcW w:w="0" w:type="auto"/>
            <w:tcBorders>
              <w:top w:val="single" w:sz="4" w:space="0" w:color="FFFFFF"/>
              <w:left w:val="single" w:sz="4" w:space="0" w:color="FFFFFF"/>
              <w:bottom w:val="single" w:sz="4" w:space="0" w:color="FFFFFF"/>
              <w:right w:val="single" w:sz="4" w:space="0" w:color="FFFFFF"/>
            </w:tcBorders>
            <w:vAlign w:val="bottom"/>
          </w:tcPr>
          <w:p w14:paraId="22FFB6C1" w14:textId="1CA22395" w:rsidR="006B367D" w:rsidRPr="005C5155" w:rsidRDefault="00E248D7"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color w:val="000000"/>
                <w:szCs w:val="18"/>
              </w:rPr>
              <w:t>10.715</w:t>
            </w:r>
          </w:p>
        </w:tc>
        <w:tc>
          <w:tcPr>
            <w:tcW w:w="0" w:type="auto"/>
            <w:tcBorders>
              <w:top w:val="single" w:sz="4" w:space="0" w:color="FFFFFF"/>
              <w:left w:val="single" w:sz="4" w:space="0" w:color="FFFFFF"/>
              <w:bottom w:val="single" w:sz="4" w:space="0" w:color="FFFFFF"/>
              <w:right w:val="single" w:sz="4" w:space="0" w:color="FFFFFF"/>
            </w:tcBorders>
            <w:vAlign w:val="bottom"/>
          </w:tcPr>
          <w:p w14:paraId="4712DFC2" w14:textId="133BDC6E" w:rsidR="006B367D" w:rsidRPr="005C5155" w:rsidRDefault="00B92509"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color w:val="000000"/>
                <w:szCs w:val="18"/>
              </w:rPr>
              <w:t>28.</w:t>
            </w:r>
            <w:r w:rsidR="00995649" w:rsidRPr="005C5155">
              <w:rPr>
                <w:rFonts w:cs="Arial"/>
                <w:color w:val="000000"/>
                <w:szCs w:val="18"/>
              </w:rPr>
              <w:t>397</w:t>
            </w:r>
          </w:p>
        </w:tc>
        <w:tc>
          <w:tcPr>
            <w:tcW w:w="0" w:type="auto"/>
            <w:tcBorders>
              <w:top w:val="single" w:sz="4" w:space="0" w:color="FFFFFF"/>
              <w:left w:val="single" w:sz="4" w:space="0" w:color="FFFFFF"/>
              <w:bottom w:val="single" w:sz="4" w:space="0" w:color="FFFFFF"/>
              <w:right w:val="single" w:sz="4" w:space="0" w:color="FFFFFF"/>
            </w:tcBorders>
          </w:tcPr>
          <w:p w14:paraId="3A1EE08E" w14:textId="669407E8" w:rsidR="006B367D" w:rsidRPr="005C5155" w:rsidRDefault="002938FC"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color w:val="000000"/>
                <w:szCs w:val="18"/>
              </w:rPr>
              <w:t>18.527</w:t>
            </w:r>
          </w:p>
        </w:tc>
        <w:tc>
          <w:tcPr>
            <w:tcW w:w="0" w:type="auto"/>
            <w:tcBorders>
              <w:top w:val="single" w:sz="4" w:space="0" w:color="FFFFFF"/>
              <w:left w:val="single" w:sz="4" w:space="0" w:color="FFFFFF"/>
              <w:bottom w:val="single" w:sz="4" w:space="0" w:color="FFFFFF"/>
              <w:right w:val="single" w:sz="4" w:space="0" w:color="FFFFFF"/>
            </w:tcBorders>
            <w:vAlign w:val="bottom"/>
          </w:tcPr>
          <w:p w14:paraId="4D998193" w14:textId="2AC67B3E" w:rsidR="006B367D" w:rsidRPr="005C5155" w:rsidRDefault="002938FC"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color w:val="000000"/>
                <w:szCs w:val="18"/>
              </w:rPr>
              <w:t>8.322</w:t>
            </w:r>
          </w:p>
        </w:tc>
        <w:tc>
          <w:tcPr>
            <w:tcW w:w="0" w:type="auto"/>
            <w:tcBorders>
              <w:top w:val="single" w:sz="4" w:space="0" w:color="FFFFFF"/>
              <w:left w:val="single" w:sz="4" w:space="0" w:color="FFFFFF"/>
              <w:bottom w:val="single" w:sz="4" w:space="0" w:color="FFFFFF"/>
              <w:right w:val="single" w:sz="4" w:space="0" w:color="FFFFFF"/>
            </w:tcBorders>
            <w:vAlign w:val="bottom"/>
          </w:tcPr>
          <w:p w14:paraId="150CC404" w14:textId="20104677" w:rsidR="006B367D" w:rsidRPr="005C5155" w:rsidRDefault="002938FC"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color w:val="000000"/>
                <w:szCs w:val="18"/>
              </w:rPr>
              <w:t>34.501</w:t>
            </w:r>
          </w:p>
        </w:tc>
      </w:tr>
      <w:tr w:rsidR="00AA04D0" w:rsidRPr="00E06CCE" w14:paraId="7892898D"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FFFFFF"/>
              <w:bottom w:val="single" w:sz="4" w:space="0" w:color="FFFFFF"/>
              <w:right w:val="single" w:sz="4" w:space="0" w:color="FFFFFF"/>
            </w:tcBorders>
          </w:tcPr>
          <w:p w14:paraId="16B98B23" w14:textId="77777777" w:rsidR="006B367D" w:rsidRPr="005C5155" w:rsidRDefault="006B367D" w:rsidP="00604BFC">
            <w:pPr>
              <w:pStyle w:val="TAH"/>
              <w:rPr>
                <w:rFonts w:cs="Arial"/>
                <w:szCs w:val="18"/>
                <w:lang w:val="en-US"/>
              </w:rPr>
            </w:pPr>
            <w:r w:rsidRPr="005C5155">
              <w:rPr>
                <w:rFonts w:cs="Arial"/>
                <w:szCs w:val="18"/>
                <w:lang w:val="en-US"/>
              </w:rPr>
              <w:t>S1 HDR</w:t>
            </w:r>
          </w:p>
        </w:tc>
        <w:tc>
          <w:tcPr>
            <w:tcW w:w="1352" w:type="dxa"/>
            <w:tcBorders>
              <w:top w:val="single" w:sz="4" w:space="0" w:color="FFFFFF"/>
              <w:left w:val="single" w:sz="4" w:space="0" w:color="FFFFFF"/>
              <w:bottom w:val="single" w:sz="4" w:space="0" w:color="FFFFFF"/>
              <w:right w:val="single" w:sz="4" w:space="0" w:color="FFFFFF"/>
            </w:tcBorders>
          </w:tcPr>
          <w:p w14:paraId="671B826C" w14:textId="19698A90" w:rsidR="006B367D" w:rsidRPr="005C5155" w:rsidRDefault="00543770"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color w:val="000000"/>
                <w:szCs w:val="18"/>
              </w:rPr>
              <w:t>14.962</w:t>
            </w:r>
          </w:p>
        </w:tc>
        <w:tc>
          <w:tcPr>
            <w:tcW w:w="0" w:type="auto"/>
            <w:tcBorders>
              <w:top w:val="single" w:sz="4" w:space="0" w:color="FFFFFF"/>
              <w:left w:val="single" w:sz="4" w:space="0" w:color="FFFFFF"/>
              <w:bottom w:val="single" w:sz="4" w:space="0" w:color="FFFFFF"/>
              <w:right w:val="single" w:sz="4" w:space="0" w:color="FFFFFF"/>
            </w:tcBorders>
            <w:vAlign w:val="bottom"/>
          </w:tcPr>
          <w:p w14:paraId="256758BB" w14:textId="3F7DC975" w:rsidR="006B367D" w:rsidRPr="005C5155" w:rsidRDefault="00BC4DE6"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color w:val="000000"/>
                <w:szCs w:val="18"/>
              </w:rPr>
              <w:t>4.657</w:t>
            </w:r>
          </w:p>
        </w:tc>
        <w:tc>
          <w:tcPr>
            <w:tcW w:w="0" w:type="auto"/>
            <w:tcBorders>
              <w:top w:val="single" w:sz="4" w:space="0" w:color="FFFFFF"/>
              <w:left w:val="single" w:sz="4" w:space="0" w:color="FFFFFF"/>
              <w:bottom w:val="single" w:sz="4" w:space="0" w:color="FFFFFF"/>
              <w:right w:val="single" w:sz="4" w:space="0" w:color="FFFFFF"/>
            </w:tcBorders>
            <w:vAlign w:val="bottom"/>
          </w:tcPr>
          <w:p w14:paraId="08C3BC34" w14:textId="7B35CF45" w:rsidR="006B367D" w:rsidRPr="005C5155" w:rsidRDefault="00BC4DE6"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color w:val="000000"/>
                <w:szCs w:val="18"/>
              </w:rPr>
              <w:t>23.977</w:t>
            </w:r>
          </w:p>
        </w:tc>
        <w:tc>
          <w:tcPr>
            <w:tcW w:w="0" w:type="auto"/>
            <w:tcBorders>
              <w:top w:val="single" w:sz="4" w:space="0" w:color="FFFFFF"/>
              <w:left w:val="single" w:sz="4" w:space="0" w:color="FFFFFF"/>
              <w:bottom w:val="single" w:sz="4" w:space="0" w:color="FFFFFF"/>
              <w:right w:val="single" w:sz="4" w:space="0" w:color="FFFFFF"/>
            </w:tcBorders>
          </w:tcPr>
          <w:p w14:paraId="5817C831" w14:textId="3B5E5BC6" w:rsidR="006B367D" w:rsidRPr="005C5155" w:rsidRDefault="00543770"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color w:val="000000"/>
                <w:szCs w:val="18"/>
              </w:rPr>
              <w:t>1.261</w:t>
            </w:r>
          </w:p>
        </w:tc>
        <w:tc>
          <w:tcPr>
            <w:tcW w:w="0" w:type="auto"/>
            <w:tcBorders>
              <w:top w:val="single" w:sz="4" w:space="0" w:color="FFFFFF"/>
              <w:left w:val="single" w:sz="4" w:space="0" w:color="FFFFFF"/>
              <w:bottom w:val="single" w:sz="4" w:space="0" w:color="FFFFFF"/>
              <w:right w:val="single" w:sz="4" w:space="0" w:color="FFFFFF"/>
            </w:tcBorders>
            <w:vAlign w:val="bottom"/>
          </w:tcPr>
          <w:p w14:paraId="2367ED93" w14:textId="4B918E65" w:rsidR="006B367D" w:rsidRPr="005C5155" w:rsidRDefault="00543770"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color w:val="000000"/>
                <w:szCs w:val="18"/>
              </w:rPr>
              <w:t>-15.011</w:t>
            </w:r>
          </w:p>
        </w:tc>
        <w:tc>
          <w:tcPr>
            <w:tcW w:w="0" w:type="auto"/>
            <w:tcBorders>
              <w:top w:val="single" w:sz="4" w:space="0" w:color="FFFFFF"/>
              <w:left w:val="single" w:sz="4" w:space="0" w:color="FFFFFF"/>
              <w:bottom w:val="single" w:sz="4" w:space="0" w:color="FFFFFF"/>
              <w:right w:val="single" w:sz="4" w:space="0" w:color="FFFFFF"/>
            </w:tcBorders>
            <w:vAlign w:val="bottom"/>
          </w:tcPr>
          <w:p w14:paraId="6511D7D9" w14:textId="1609AE03" w:rsidR="006B367D" w:rsidRPr="005C5155" w:rsidRDefault="00543770"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color w:val="000000"/>
                <w:szCs w:val="18"/>
              </w:rPr>
              <w:t>18.550</w:t>
            </w:r>
          </w:p>
        </w:tc>
      </w:tr>
      <w:tr w:rsidR="00AA04D0" w:rsidRPr="00E06CCE" w14:paraId="1CB6370C"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FFFFFF"/>
              <w:bottom w:val="single" w:sz="4" w:space="0" w:color="FFFFFF"/>
              <w:right w:val="single" w:sz="4" w:space="0" w:color="FFFFFF"/>
            </w:tcBorders>
          </w:tcPr>
          <w:p w14:paraId="28B3F1BE" w14:textId="77777777" w:rsidR="006B367D" w:rsidRPr="005C5155" w:rsidRDefault="006B367D" w:rsidP="00604BFC">
            <w:pPr>
              <w:pStyle w:val="TAH"/>
              <w:rPr>
                <w:rFonts w:cs="Arial"/>
                <w:szCs w:val="18"/>
                <w:lang w:val="en-US"/>
              </w:rPr>
            </w:pPr>
            <w:r w:rsidRPr="005C5155">
              <w:rPr>
                <w:rFonts w:cs="Arial"/>
                <w:szCs w:val="18"/>
                <w:lang w:val="en-US"/>
              </w:rPr>
              <w:t>S2</w:t>
            </w:r>
          </w:p>
        </w:tc>
        <w:tc>
          <w:tcPr>
            <w:tcW w:w="1352" w:type="dxa"/>
            <w:tcBorders>
              <w:top w:val="single" w:sz="4" w:space="0" w:color="FFFFFF"/>
              <w:left w:val="single" w:sz="4" w:space="0" w:color="FFFFFF"/>
              <w:bottom w:val="single" w:sz="4" w:space="0" w:color="FFFFFF"/>
              <w:right w:val="single" w:sz="4" w:space="0" w:color="FFFFFF"/>
            </w:tcBorders>
          </w:tcPr>
          <w:p w14:paraId="1A4DC1E5" w14:textId="7A841E81" w:rsidR="006B367D" w:rsidRPr="005C5155" w:rsidRDefault="00B92C78"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color w:val="000000"/>
                <w:szCs w:val="18"/>
              </w:rPr>
              <w:t>18</w:t>
            </w:r>
            <w:r w:rsidR="00184FF1" w:rsidRPr="005C5155">
              <w:rPr>
                <w:rFonts w:cs="Arial"/>
                <w:color w:val="000000"/>
                <w:szCs w:val="18"/>
              </w:rPr>
              <w:t>.299</w:t>
            </w:r>
          </w:p>
        </w:tc>
        <w:tc>
          <w:tcPr>
            <w:tcW w:w="0" w:type="auto"/>
            <w:tcBorders>
              <w:top w:val="single" w:sz="4" w:space="0" w:color="FFFFFF"/>
              <w:left w:val="single" w:sz="4" w:space="0" w:color="FFFFFF"/>
              <w:bottom w:val="single" w:sz="4" w:space="0" w:color="FFFFFF"/>
              <w:right w:val="single" w:sz="4" w:space="0" w:color="FFFFFF"/>
            </w:tcBorders>
            <w:vAlign w:val="bottom"/>
          </w:tcPr>
          <w:p w14:paraId="341426B0" w14:textId="3993440F" w:rsidR="006B367D" w:rsidRPr="005C5155" w:rsidRDefault="00E42DCF"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color w:val="000000"/>
                <w:szCs w:val="18"/>
              </w:rPr>
              <w:t>10.16</w:t>
            </w:r>
            <w:r w:rsidR="001C4545" w:rsidRPr="005C5155">
              <w:rPr>
                <w:rFonts w:cs="Arial"/>
                <w:color w:val="000000"/>
                <w:szCs w:val="18"/>
              </w:rPr>
              <w:t>1</w:t>
            </w:r>
          </w:p>
        </w:tc>
        <w:tc>
          <w:tcPr>
            <w:tcW w:w="0" w:type="auto"/>
            <w:tcBorders>
              <w:top w:val="single" w:sz="4" w:space="0" w:color="FFFFFF"/>
              <w:left w:val="single" w:sz="4" w:space="0" w:color="FFFFFF"/>
              <w:bottom w:val="single" w:sz="4" w:space="0" w:color="FFFFFF"/>
              <w:right w:val="single" w:sz="4" w:space="0" w:color="FFFFFF"/>
            </w:tcBorders>
            <w:vAlign w:val="bottom"/>
          </w:tcPr>
          <w:p w14:paraId="041D0622" w14:textId="54BCFCF9" w:rsidR="006B367D" w:rsidRPr="005C5155" w:rsidRDefault="00B92C78"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color w:val="000000"/>
                <w:szCs w:val="18"/>
              </w:rPr>
              <w:t>28</w:t>
            </w:r>
            <w:r w:rsidR="00AB3210" w:rsidRPr="005C5155">
              <w:rPr>
                <w:rFonts w:cs="Arial"/>
                <w:color w:val="000000"/>
                <w:szCs w:val="18"/>
              </w:rPr>
              <w:t>.</w:t>
            </w:r>
            <w:r w:rsidRPr="005C5155">
              <w:rPr>
                <w:rFonts w:cs="Arial"/>
                <w:color w:val="000000"/>
                <w:szCs w:val="18"/>
              </w:rPr>
              <w:t>488</w:t>
            </w:r>
          </w:p>
        </w:tc>
        <w:tc>
          <w:tcPr>
            <w:tcW w:w="0" w:type="auto"/>
            <w:tcBorders>
              <w:top w:val="single" w:sz="4" w:space="0" w:color="FFFFFF"/>
              <w:left w:val="single" w:sz="4" w:space="0" w:color="FFFFFF"/>
              <w:bottom w:val="single" w:sz="4" w:space="0" w:color="FFFFFF"/>
              <w:right w:val="single" w:sz="4" w:space="0" w:color="FFFFFF"/>
            </w:tcBorders>
          </w:tcPr>
          <w:p w14:paraId="6880F1CF" w14:textId="7141AD27" w:rsidR="006B367D" w:rsidRPr="005C5155" w:rsidRDefault="009115E8"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color w:val="000000"/>
                <w:szCs w:val="18"/>
              </w:rPr>
              <w:t>16.154</w:t>
            </w:r>
          </w:p>
        </w:tc>
        <w:tc>
          <w:tcPr>
            <w:tcW w:w="0" w:type="auto"/>
            <w:tcBorders>
              <w:top w:val="single" w:sz="4" w:space="0" w:color="FFFFFF"/>
              <w:left w:val="single" w:sz="4" w:space="0" w:color="FFFFFF"/>
              <w:bottom w:val="single" w:sz="4" w:space="0" w:color="FFFFFF"/>
              <w:right w:val="single" w:sz="4" w:space="0" w:color="FFFFFF"/>
            </w:tcBorders>
            <w:vAlign w:val="bottom"/>
          </w:tcPr>
          <w:p w14:paraId="35C97987" w14:textId="7F9CA30E" w:rsidR="006B367D" w:rsidRPr="005C5155" w:rsidRDefault="00EC1BE4">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color w:val="000000"/>
                <w:szCs w:val="18"/>
              </w:rPr>
              <w:t>7.076</w:t>
            </w:r>
          </w:p>
        </w:tc>
        <w:tc>
          <w:tcPr>
            <w:tcW w:w="0" w:type="auto"/>
            <w:tcBorders>
              <w:top w:val="single" w:sz="4" w:space="0" w:color="FFFFFF"/>
              <w:left w:val="single" w:sz="4" w:space="0" w:color="FFFFFF"/>
              <w:bottom w:val="single" w:sz="4" w:space="0" w:color="FFFFFF"/>
              <w:right w:val="single" w:sz="4" w:space="0" w:color="FFFFFF"/>
            </w:tcBorders>
            <w:vAlign w:val="bottom"/>
          </w:tcPr>
          <w:p w14:paraId="0D47F608" w14:textId="372853E3" w:rsidR="006B367D" w:rsidRPr="005C5155" w:rsidRDefault="00EC1BE4"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color w:val="000000"/>
                <w:szCs w:val="18"/>
              </w:rPr>
              <w:t>28.858</w:t>
            </w:r>
          </w:p>
        </w:tc>
      </w:tr>
      <w:tr w:rsidR="00AA04D0" w:rsidRPr="00E06CCE" w14:paraId="7D24FE3E"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FFFFFF"/>
              <w:bottom w:val="single" w:sz="4" w:space="0" w:color="FFFFFF"/>
              <w:right w:val="single" w:sz="4" w:space="0" w:color="FFFFFF"/>
            </w:tcBorders>
          </w:tcPr>
          <w:p w14:paraId="156A8C4C" w14:textId="77777777" w:rsidR="006B367D" w:rsidRPr="005C5155" w:rsidRDefault="006B367D" w:rsidP="00604BFC">
            <w:pPr>
              <w:pStyle w:val="TAH"/>
              <w:rPr>
                <w:rFonts w:cs="Arial"/>
                <w:szCs w:val="18"/>
                <w:lang w:val="en-US"/>
              </w:rPr>
            </w:pPr>
            <w:r w:rsidRPr="005C5155">
              <w:rPr>
                <w:rFonts w:cs="Arial"/>
                <w:szCs w:val="18"/>
                <w:lang w:val="en-US"/>
              </w:rPr>
              <w:t>S2 HDR</w:t>
            </w:r>
          </w:p>
        </w:tc>
        <w:tc>
          <w:tcPr>
            <w:tcW w:w="1352" w:type="dxa"/>
            <w:tcBorders>
              <w:top w:val="single" w:sz="4" w:space="0" w:color="FFFFFF"/>
              <w:left w:val="single" w:sz="4" w:space="0" w:color="FFFFFF"/>
              <w:bottom w:val="single" w:sz="4" w:space="0" w:color="FFFFFF"/>
              <w:right w:val="single" w:sz="4" w:space="0" w:color="FFFFFF"/>
            </w:tcBorders>
          </w:tcPr>
          <w:p w14:paraId="3394F748" w14:textId="2126F26D" w:rsidR="006B367D" w:rsidRPr="005C5155" w:rsidRDefault="00EC1BE4"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color w:val="000000"/>
                <w:szCs w:val="18"/>
              </w:rPr>
              <w:t>16.923</w:t>
            </w:r>
          </w:p>
        </w:tc>
        <w:tc>
          <w:tcPr>
            <w:tcW w:w="0" w:type="auto"/>
            <w:tcBorders>
              <w:top w:val="single" w:sz="4" w:space="0" w:color="FFFFFF"/>
              <w:left w:val="single" w:sz="4" w:space="0" w:color="FFFFFF"/>
              <w:bottom w:val="single" w:sz="4" w:space="0" w:color="FFFFFF"/>
              <w:right w:val="single" w:sz="4" w:space="0" w:color="FFFFFF"/>
            </w:tcBorders>
            <w:vAlign w:val="bottom"/>
          </w:tcPr>
          <w:p w14:paraId="74DF5D6B" w14:textId="6E2EF398" w:rsidR="006B367D" w:rsidRPr="005C5155" w:rsidRDefault="00EC1BE4"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color w:val="000000"/>
                <w:szCs w:val="18"/>
              </w:rPr>
              <w:t>5.035</w:t>
            </w:r>
          </w:p>
        </w:tc>
        <w:tc>
          <w:tcPr>
            <w:tcW w:w="0" w:type="auto"/>
            <w:tcBorders>
              <w:top w:val="single" w:sz="4" w:space="0" w:color="FFFFFF"/>
              <w:left w:val="single" w:sz="4" w:space="0" w:color="FFFFFF"/>
              <w:bottom w:val="single" w:sz="4" w:space="0" w:color="FFFFFF"/>
              <w:right w:val="single" w:sz="4" w:space="0" w:color="FFFFFF"/>
            </w:tcBorders>
            <w:vAlign w:val="bottom"/>
          </w:tcPr>
          <w:p w14:paraId="380FD106" w14:textId="1A4410AC" w:rsidR="006B367D" w:rsidRPr="005C5155" w:rsidRDefault="00EC1BE4"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color w:val="000000"/>
                <w:szCs w:val="18"/>
              </w:rPr>
              <w:t>24.644</w:t>
            </w:r>
          </w:p>
        </w:tc>
        <w:tc>
          <w:tcPr>
            <w:tcW w:w="0" w:type="auto"/>
            <w:tcBorders>
              <w:top w:val="single" w:sz="4" w:space="0" w:color="FFFFFF"/>
              <w:left w:val="single" w:sz="4" w:space="0" w:color="FFFFFF"/>
              <w:bottom w:val="single" w:sz="4" w:space="0" w:color="FFFFFF"/>
              <w:right w:val="single" w:sz="4" w:space="0" w:color="FFFFFF"/>
            </w:tcBorders>
          </w:tcPr>
          <w:p w14:paraId="51D2B675" w14:textId="07B79CA8" w:rsidR="006B367D" w:rsidRPr="005C5155" w:rsidRDefault="00967FE8"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color w:val="000000"/>
                <w:szCs w:val="18"/>
                <w:lang w:val="en-US"/>
              </w:rPr>
              <w:t>3.635</w:t>
            </w:r>
          </w:p>
        </w:tc>
        <w:tc>
          <w:tcPr>
            <w:tcW w:w="0" w:type="auto"/>
            <w:tcBorders>
              <w:top w:val="single" w:sz="4" w:space="0" w:color="FFFFFF"/>
              <w:left w:val="single" w:sz="4" w:space="0" w:color="FFFFFF"/>
              <w:bottom w:val="single" w:sz="4" w:space="0" w:color="FFFFFF"/>
              <w:right w:val="single" w:sz="4" w:space="0" w:color="FFFFFF"/>
            </w:tcBorders>
            <w:vAlign w:val="bottom"/>
          </w:tcPr>
          <w:p w14:paraId="1BAE9A32" w14:textId="3EDA1D5B" w:rsidR="006B367D" w:rsidRPr="005C5155" w:rsidRDefault="007232C3"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color w:val="000000"/>
                <w:szCs w:val="18"/>
                <w:lang w:val="en-US"/>
              </w:rPr>
              <w:t>-11.204</w:t>
            </w:r>
          </w:p>
        </w:tc>
        <w:tc>
          <w:tcPr>
            <w:tcW w:w="0" w:type="auto"/>
            <w:tcBorders>
              <w:top w:val="single" w:sz="4" w:space="0" w:color="FFFFFF"/>
              <w:left w:val="single" w:sz="4" w:space="0" w:color="FFFFFF"/>
              <w:bottom w:val="single" w:sz="4" w:space="0" w:color="FFFFFF"/>
              <w:right w:val="single" w:sz="4" w:space="0" w:color="FFFFFF"/>
            </w:tcBorders>
            <w:vAlign w:val="bottom"/>
          </w:tcPr>
          <w:p w14:paraId="145E3507" w14:textId="7AD0E91C" w:rsidR="006B367D" w:rsidRPr="005C5155" w:rsidRDefault="00967FE8"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color w:val="000000"/>
                <w:szCs w:val="18"/>
                <w:lang w:val="en-US"/>
              </w:rPr>
              <w:t>14.059</w:t>
            </w:r>
          </w:p>
        </w:tc>
      </w:tr>
      <w:tr w:rsidR="006F4EBA" w:rsidRPr="00E06CCE" w14:paraId="46912A34"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FFFFFF"/>
              <w:bottom w:val="single" w:sz="4" w:space="0" w:color="FFFFFF"/>
              <w:right w:val="single" w:sz="4" w:space="0" w:color="FFFFFF"/>
            </w:tcBorders>
            <w:hideMark/>
          </w:tcPr>
          <w:p w14:paraId="0F3A9347" w14:textId="77777777" w:rsidR="006B367D" w:rsidRPr="005C5155" w:rsidRDefault="006B367D" w:rsidP="00604BFC">
            <w:pPr>
              <w:pStyle w:val="TAH"/>
              <w:rPr>
                <w:rFonts w:cs="Arial"/>
                <w:szCs w:val="18"/>
                <w:lang w:val="en-US"/>
              </w:rPr>
            </w:pPr>
            <w:r w:rsidRPr="005C5155">
              <w:rPr>
                <w:rFonts w:cs="Arial"/>
                <w:szCs w:val="18"/>
                <w:lang w:val="en-US"/>
              </w:rPr>
              <w:t>S3 no intra</w:t>
            </w:r>
          </w:p>
        </w:tc>
        <w:tc>
          <w:tcPr>
            <w:tcW w:w="1352" w:type="dxa"/>
            <w:tcBorders>
              <w:top w:val="single" w:sz="4" w:space="0" w:color="FFFFFF"/>
              <w:left w:val="single" w:sz="4" w:space="0" w:color="FFFFFF"/>
              <w:bottom w:val="single" w:sz="4" w:space="0" w:color="FFFFFF"/>
              <w:right w:val="single" w:sz="4" w:space="0" w:color="FFFFFF"/>
            </w:tcBorders>
          </w:tcPr>
          <w:p w14:paraId="5530BCEB" w14:textId="4040531A" w:rsidR="006B367D" w:rsidRPr="005C5155" w:rsidRDefault="00767FD2" w:rsidP="00604BFC">
            <w:pPr>
              <w:pStyle w:val="TAC"/>
              <w:cnfStyle w:val="000000100000" w:firstRow="0" w:lastRow="0" w:firstColumn="0" w:lastColumn="0" w:oddVBand="0" w:evenVBand="0" w:oddHBand="1" w:evenHBand="0" w:firstRowFirstColumn="0" w:firstRowLastColumn="0" w:lastRowFirstColumn="0" w:lastRowLastColumn="0"/>
              <w:rPr>
                <w:rFonts w:cs="Arial"/>
                <w:szCs w:val="18"/>
                <w:highlight w:val="yellow"/>
                <w:lang w:val="en-US"/>
              </w:rPr>
            </w:pPr>
            <w:r w:rsidRPr="005C5155">
              <w:rPr>
                <w:rFonts w:cs="Arial"/>
                <w:color w:val="000000"/>
                <w:szCs w:val="18"/>
              </w:rPr>
              <w:t>38.899</w:t>
            </w:r>
          </w:p>
        </w:tc>
        <w:tc>
          <w:tcPr>
            <w:tcW w:w="0" w:type="auto"/>
            <w:tcBorders>
              <w:top w:val="single" w:sz="4" w:space="0" w:color="FFFFFF"/>
              <w:left w:val="single" w:sz="4" w:space="0" w:color="FFFFFF"/>
              <w:bottom w:val="single" w:sz="4" w:space="0" w:color="FFFFFF"/>
              <w:right w:val="single" w:sz="4" w:space="0" w:color="FFFFFF"/>
            </w:tcBorders>
            <w:vAlign w:val="bottom"/>
          </w:tcPr>
          <w:p w14:paraId="49CC7111" w14:textId="7EC0E442" w:rsidR="006B367D" w:rsidRPr="005C5155" w:rsidRDefault="00767FD2" w:rsidP="00604BFC">
            <w:pPr>
              <w:pStyle w:val="TAC"/>
              <w:cnfStyle w:val="000000100000" w:firstRow="0" w:lastRow="0" w:firstColumn="0" w:lastColumn="0" w:oddVBand="0" w:evenVBand="0" w:oddHBand="1" w:evenHBand="0" w:firstRowFirstColumn="0" w:firstRowLastColumn="0" w:lastRowFirstColumn="0" w:lastRowLastColumn="0"/>
              <w:rPr>
                <w:rFonts w:cs="Arial"/>
                <w:szCs w:val="18"/>
                <w:highlight w:val="yellow"/>
                <w:lang w:val="en-US"/>
              </w:rPr>
            </w:pPr>
            <w:r w:rsidRPr="005C5155">
              <w:rPr>
                <w:rFonts w:cs="Arial"/>
                <w:color w:val="000000"/>
                <w:szCs w:val="18"/>
              </w:rPr>
              <w:t>33.782</w:t>
            </w:r>
          </w:p>
        </w:tc>
        <w:tc>
          <w:tcPr>
            <w:tcW w:w="0" w:type="auto"/>
            <w:tcBorders>
              <w:top w:val="single" w:sz="4" w:space="0" w:color="FFFFFF"/>
              <w:left w:val="single" w:sz="4" w:space="0" w:color="FFFFFF"/>
              <w:bottom w:val="single" w:sz="4" w:space="0" w:color="FFFFFF"/>
              <w:right w:val="single" w:sz="4" w:space="0" w:color="FFFFFF"/>
            </w:tcBorders>
            <w:vAlign w:val="bottom"/>
          </w:tcPr>
          <w:p w14:paraId="431A7005" w14:textId="4901B3AF" w:rsidR="006B367D" w:rsidRPr="005C5155" w:rsidRDefault="00767FD2" w:rsidP="00604BFC">
            <w:pPr>
              <w:pStyle w:val="TAC"/>
              <w:cnfStyle w:val="000000100000" w:firstRow="0" w:lastRow="0" w:firstColumn="0" w:lastColumn="0" w:oddVBand="0" w:evenVBand="0" w:oddHBand="1" w:evenHBand="0" w:firstRowFirstColumn="0" w:firstRowLastColumn="0" w:lastRowFirstColumn="0" w:lastRowLastColumn="0"/>
              <w:rPr>
                <w:rFonts w:cs="Arial"/>
                <w:szCs w:val="18"/>
                <w:highlight w:val="yellow"/>
                <w:lang w:val="en-US"/>
              </w:rPr>
            </w:pPr>
            <w:r w:rsidRPr="005C5155">
              <w:rPr>
                <w:rFonts w:cs="Arial"/>
                <w:color w:val="000000"/>
                <w:szCs w:val="18"/>
              </w:rPr>
              <w:t>44.39</w:t>
            </w:r>
          </w:p>
        </w:tc>
        <w:tc>
          <w:tcPr>
            <w:tcW w:w="0" w:type="auto"/>
            <w:tcBorders>
              <w:top w:val="single" w:sz="4" w:space="0" w:color="FFFFFF"/>
              <w:left w:val="single" w:sz="4" w:space="0" w:color="FFFFFF"/>
              <w:bottom w:val="single" w:sz="4" w:space="0" w:color="FFFFFF"/>
              <w:right w:val="single" w:sz="4" w:space="0" w:color="FFFFFF"/>
            </w:tcBorders>
            <w:hideMark/>
          </w:tcPr>
          <w:p w14:paraId="6848374C" w14:textId="77777777" w:rsidR="006B367D" w:rsidRPr="005C5155"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7E4364" w14:textId="77777777" w:rsidR="006B367D" w:rsidRPr="005C5155"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7EC1291" w14:textId="77777777" w:rsidR="006B367D" w:rsidRPr="005C5155"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szCs w:val="18"/>
                <w:lang w:val="en-US"/>
              </w:rPr>
              <w:t>n/a</w:t>
            </w:r>
          </w:p>
        </w:tc>
      </w:tr>
      <w:tr w:rsidR="006F4EBA" w:rsidRPr="00E06CCE" w14:paraId="34DAAE1B"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FFFFFF"/>
              <w:bottom w:val="single" w:sz="4" w:space="0" w:color="FFFFFF"/>
              <w:right w:val="single" w:sz="4" w:space="0" w:color="FFFFFF"/>
            </w:tcBorders>
            <w:hideMark/>
          </w:tcPr>
          <w:p w14:paraId="4A0CEB73" w14:textId="77777777" w:rsidR="006B367D" w:rsidRPr="005C5155" w:rsidRDefault="006B367D" w:rsidP="00604BFC">
            <w:pPr>
              <w:pStyle w:val="TAH"/>
              <w:rPr>
                <w:rFonts w:cs="Arial"/>
                <w:szCs w:val="18"/>
                <w:lang w:val="en-US"/>
              </w:rPr>
            </w:pPr>
            <w:r w:rsidRPr="005C5155">
              <w:rPr>
                <w:rFonts w:cs="Arial"/>
                <w:szCs w:val="18"/>
                <w:lang w:val="en-US"/>
              </w:rPr>
              <w:t>S3 intra</w:t>
            </w:r>
          </w:p>
        </w:tc>
        <w:tc>
          <w:tcPr>
            <w:tcW w:w="1352" w:type="dxa"/>
            <w:tcBorders>
              <w:top w:val="single" w:sz="4" w:space="0" w:color="FFFFFF"/>
              <w:left w:val="single" w:sz="4" w:space="0" w:color="FFFFFF"/>
              <w:bottom w:val="single" w:sz="4" w:space="0" w:color="FFFFFF"/>
              <w:right w:val="single" w:sz="4" w:space="0" w:color="FFFFFF"/>
            </w:tcBorders>
          </w:tcPr>
          <w:p w14:paraId="6CB17D75" w14:textId="61571637" w:rsidR="006B367D" w:rsidRPr="005C5155" w:rsidRDefault="00DB0E22" w:rsidP="00604BFC">
            <w:pPr>
              <w:pStyle w:val="TAC"/>
              <w:cnfStyle w:val="000000000000" w:firstRow="0" w:lastRow="0" w:firstColumn="0" w:lastColumn="0" w:oddVBand="0" w:evenVBand="0" w:oddHBand="0" w:evenHBand="0" w:firstRowFirstColumn="0" w:firstRowLastColumn="0" w:lastRowFirstColumn="0" w:lastRowLastColumn="0"/>
              <w:rPr>
                <w:rFonts w:cs="Arial"/>
                <w:szCs w:val="18"/>
                <w:highlight w:val="yellow"/>
                <w:lang w:val="en-US"/>
              </w:rPr>
            </w:pPr>
            <w:r w:rsidRPr="005C5155">
              <w:rPr>
                <w:rFonts w:cs="Arial"/>
                <w:color w:val="000000"/>
                <w:szCs w:val="18"/>
              </w:rPr>
              <w:t>35.57</w:t>
            </w:r>
          </w:p>
        </w:tc>
        <w:tc>
          <w:tcPr>
            <w:tcW w:w="0" w:type="auto"/>
            <w:tcBorders>
              <w:top w:val="single" w:sz="4" w:space="0" w:color="FFFFFF"/>
              <w:left w:val="single" w:sz="4" w:space="0" w:color="FFFFFF"/>
              <w:bottom w:val="single" w:sz="4" w:space="0" w:color="FFFFFF"/>
              <w:right w:val="single" w:sz="4" w:space="0" w:color="FFFFFF"/>
            </w:tcBorders>
            <w:vAlign w:val="bottom"/>
          </w:tcPr>
          <w:p w14:paraId="7026D3CF" w14:textId="64FC2D6C" w:rsidR="006B367D" w:rsidRPr="005C5155" w:rsidRDefault="00DB0E22" w:rsidP="00604BFC">
            <w:pPr>
              <w:pStyle w:val="TAC"/>
              <w:cnfStyle w:val="000000000000" w:firstRow="0" w:lastRow="0" w:firstColumn="0" w:lastColumn="0" w:oddVBand="0" w:evenVBand="0" w:oddHBand="0" w:evenHBand="0" w:firstRowFirstColumn="0" w:firstRowLastColumn="0" w:lastRowFirstColumn="0" w:lastRowLastColumn="0"/>
              <w:rPr>
                <w:rFonts w:cs="Arial"/>
                <w:szCs w:val="18"/>
                <w:highlight w:val="yellow"/>
                <w:lang w:val="en-US"/>
              </w:rPr>
            </w:pPr>
            <w:r w:rsidRPr="005C5155">
              <w:rPr>
                <w:rFonts w:cs="Arial"/>
                <w:color w:val="000000"/>
                <w:szCs w:val="18"/>
              </w:rPr>
              <w:t>28.668</w:t>
            </w:r>
          </w:p>
        </w:tc>
        <w:tc>
          <w:tcPr>
            <w:tcW w:w="0" w:type="auto"/>
            <w:tcBorders>
              <w:top w:val="single" w:sz="4" w:space="0" w:color="FFFFFF"/>
              <w:left w:val="single" w:sz="4" w:space="0" w:color="FFFFFF"/>
              <w:bottom w:val="single" w:sz="4" w:space="0" w:color="FFFFFF"/>
              <w:right w:val="single" w:sz="4" w:space="0" w:color="FFFFFF"/>
            </w:tcBorders>
            <w:vAlign w:val="bottom"/>
          </w:tcPr>
          <w:p w14:paraId="1C989207" w14:textId="39676239" w:rsidR="006B367D" w:rsidRPr="005C5155" w:rsidRDefault="00DB0E22" w:rsidP="00604BFC">
            <w:pPr>
              <w:pStyle w:val="TAC"/>
              <w:cnfStyle w:val="000000000000" w:firstRow="0" w:lastRow="0" w:firstColumn="0" w:lastColumn="0" w:oddVBand="0" w:evenVBand="0" w:oddHBand="0" w:evenHBand="0" w:firstRowFirstColumn="0" w:firstRowLastColumn="0" w:lastRowFirstColumn="0" w:lastRowLastColumn="0"/>
              <w:rPr>
                <w:rFonts w:cs="Arial"/>
                <w:szCs w:val="18"/>
                <w:highlight w:val="yellow"/>
                <w:lang w:val="en-US"/>
              </w:rPr>
            </w:pPr>
            <w:r w:rsidRPr="005C5155">
              <w:rPr>
                <w:rFonts w:cs="Arial"/>
                <w:color w:val="000000"/>
                <w:szCs w:val="18"/>
              </w:rPr>
              <w:t>47.237</w:t>
            </w:r>
          </w:p>
        </w:tc>
        <w:tc>
          <w:tcPr>
            <w:tcW w:w="0" w:type="auto"/>
            <w:tcBorders>
              <w:top w:val="single" w:sz="4" w:space="0" w:color="FFFFFF"/>
              <w:left w:val="single" w:sz="4" w:space="0" w:color="FFFFFF"/>
              <w:bottom w:val="single" w:sz="4" w:space="0" w:color="FFFFFF"/>
              <w:right w:val="single" w:sz="4" w:space="0" w:color="FFFFFF"/>
            </w:tcBorders>
            <w:hideMark/>
          </w:tcPr>
          <w:p w14:paraId="2426EAB1" w14:textId="77777777" w:rsidR="006B367D" w:rsidRPr="005C5155"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4063B1B" w14:textId="77777777" w:rsidR="006B367D" w:rsidRPr="005C5155"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E163420" w14:textId="77777777" w:rsidR="006B367D" w:rsidRPr="005C5155"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szCs w:val="18"/>
                <w:lang w:val="en-US"/>
              </w:rPr>
              <w:t>n/a</w:t>
            </w:r>
          </w:p>
        </w:tc>
      </w:tr>
      <w:tr w:rsidR="00AA04D0" w:rsidRPr="00E06CCE" w14:paraId="3A8FFD4B"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FFFFFF"/>
              <w:bottom w:val="single" w:sz="4" w:space="0" w:color="FFFFFF"/>
              <w:right w:val="single" w:sz="4" w:space="0" w:color="FFFFFF"/>
            </w:tcBorders>
            <w:hideMark/>
          </w:tcPr>
          <w:p w14:paraId="44560CA9" w14:textId="77777777" w:rsidR="006B367D" w:rsidRPr="005C5155" w:rsidRDefault="006B367D" w:rsidP="00604BFC">
            <w:pPr>
              <w:pStyle w:val="TAH"/>
              <w:rPr>
                <w:rFonts w:cs="Arial"/>
                <w:szCs w:val="18"/>
                <w:lang w:val="en-US"/>
              </w:rPr>
            </w:pPr>
            <w:r w:rsidRPr="005C5155">
              <w:rPr>
                <w:rFonts w:cs="Arial"/>
                <w:szCs w:val="18"/>
                <w:lang w:val="en-US"/>
              </w:rPr>
              <w:t>S4 no intra</w:t>
            </w:r>
          </w:p>
        </w:tc>
        <w:tc>
          <w:tcPr>
            <w:tcW w:w="1352" w:type="dxa"/>
            <w:tcBorders>
              <w:top w:val="single" w:sz="4" w:space="0" w:color="FFFFFF"/>
              <w:left w:val="single" w:sz="4" w:space="0" w:color="FFFFFF"/>
              <w:bottom w:val="single" w:sz="4" w:space="0" w:color="FFFFFF"/>
              <w:right w:val="single" w:sz="4" w:space="0" w:color="FFFFFF"/>
            </w:tcBorders>
          </w:tcPr>
          <w:p w14:paraId="34309AD8" w14:textId="4E300451" w:rsidR="006B367D" w:rsidRPr="005C5155" w:rsidRDefault="00550688"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color w:val="000000"/>
                <w:szCs w:val="18"/>
              </w:rPr>
              <w:t>9.0</w:t>
            </w:r>
            <w:r w:rsidR="00A965E7" w:rsidRPr="005C5155">
              <w:rPr>
                <w:rFonts w:cs="Arial"/>
                <w:color w:val="000000"/>
                <w:szCs w:val="18"/>
              </w:rPr>
              <w:t>67</w:t>
            </w:r>
          </w:p>
        </w:tc>
        <w:tc>
          <w:tcPr>
            <w:tcW w:w="0" w:type="auto"/>
            <w:tcBorders>
              <w:top w:val="single" w:sz="4" w:space="0" w:color="FFFFFF"/>
              <w:left w:val="single" w:sz="4" w:space="0" w:color="FFFFFF"/>
              <w:bottom w:val="single" w:sz="4" w:space="0" w:color="FFFFFF"/>
              <w:right w:val="single" w:sz="4" w:space="0" w:color="FFFFFF"/>
            </w:tcBorders>
            <w:vAlign w:val="bottom"/>
          </w:tcPr>
          <w:p w14:paraId="47B11614" w14:textId="23226893" w:rsidR="006B367D" w:rsidRPr="005C5155" w:rsidRDefault="00550688"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color w:val="000000"/>
                <w:szCs w:val="18"/>
              </w:rPr>
              <w:t>7.16</w:t>
            </w:r>
            <w:r w:rsidR="00A965E7" w:rsidRPr="005C5155">
              <w:rPr>
                <w:rFonts w:cs="Arial"/>
                <w:color w:val="000000"/>
                <w:szCs w:val="18"/>
              </w:rPr>
              <w:t>6</w:t>
            </w:r>
          </w:p>
        </w:tc>
        <w:tc>
          <w:tcPr>
            <w:tcW w:w="0" w:type="auto"/>
            <w:tcBorders>
              <w:top w:val="single" w:sz="4" w:space="0" w:color="FFFFFF"/>
              <w:left w:val="single" w:sz="4" w:space="0" w:color="FFFFFF"/>
              <w:bottom w:val="single" w:sz="4" w:space="0" w:color="FFFFFF"/>
              <w:right w:val="single" w:sz="4" w:space="0" w:color="FFFFFF"/>
            </w:tcBorders>
            <w:vAlign w:val="bottom"/>
          </w:tcPr>
          <w:p w14:paraId="6FA8CD49" w14:textId="7A129E60" w:rsidR="006B367D" w:rsidRPr="005C5155" w:rsidRDefault="00550688"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color w:val="000000"/>
                <w:szCs w:val="18"/>
              </w:rPr>
              <w:t>12.</w:t>
            </w:r>
            <w:r w:rsidR="00A965E7" w:rsidRPr="005C5155">
              <w:rPr>
                <w:rFonts w:cs="Arial"/>
                <w:color w:val="000000"/>
                <w:szCs w:val="18"/>
              </w:rPr>
              <w:t>183</w:t>
            </w:r>
          </w:p>
        </w:tc>
        <w:tc>
          <w:tcPr>
            <w:tcW w:w="0" w:type="auto"/>
            <w:tcBorders>
              <w:top w:val="single" w:sz="4" w:space="0" w:color="FFFFFF"/>
              <w:left w:val="single" w:sz="4" w:space="0" w:color="FFFFFF"/>
              <w:bottom w:val="single" w:sz="4" w:space="0" w:color="FFFFFF"/>
              <w:right w:val="single" w:sz="4" w:space="0" w:color="FFFFFF"/>
            </w:tcBorders>
          </w:tcPr>
          <w:p w14:paraId="39D8696C" w14:textId="5C4EBA83" w:rsidR="006B367D" w:rsidRPr="005C5155" w:rsidRDefault="00550688"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color w:val="000000"/>
                <w:szCs w:val="18"/>
              </w:rPr>
              <w:t>-4.130</w:t>
            </w:r>
          </w:p>
        </w:tc>
        <w:tc>
          <w:tcPr>
            <w:tcW w:w="0" w:type="auto"/>
            <w:tcBorders>
              <w:top w:val="single" w:sz="4" w:space="0" w:color="FFFFFF"/>
              <w:left w:val="single" w:sz="4" w:space="0" w:color="FFFFFF"/>
              <w:bottom w:val="single" w:sz="4" w:space="0" w:color="FFFFFF"/>
              <w:right w:val="single" w:sz="4" w:space="0" w:color="FFFFFF"/>
            </w:tcBorders>
            <w:vAlign w:val="bottom"/>
          </w:tcPr>
          <w:p w14:paraId="3E513079" w14:textId="41E3BD2E" w:rsidR="006B367D" w:rsidRPr="005C5155" w:rsidRDefault="00550688"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color w:val="000000"/>
                <w:szCs w:val="18"/>
              </w:rPr>
              <w:t>-11.002</w:t>
            </w:r>
          </w:p>
        </w:tc>
        <w:tc>
          <w:tcPr>
            <w:tcW w:w="0" w:type="auto"/>
            <w:tcBorders>
              <w:top w:val="single" w:sz="4" w:space="0" w:color="FFFFFF"/>
              <w:left w:val="single" w:sz="4" w:space="0" w:color="FFFFFF"/>
              <w:bottom w:val="single" w:sz="4" w:space="0" w:color="FFFFFF"/>
              <w:right w:val="single" w:sz="4" w:space="0" w:color="FFFFFF"/>
            </w:tcBorders>
            <w:vAlign w:val="bottom"/>
          </w:tcPr>
          <w:p w14:paraId="4BBD5C6F" w14:textId="3752B3F3" w:rsidR="006B367D" w:rsidRPr="005C5155" w:rsidRDefault="00550688"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color w:val="000000"/>
                <w:szCs w:val="18"/>
              </w:rPr>
              <w:t>1.74</w:t>
            </w:r>
            <w:r w:rsidR="0023787F" w:rsidRPr="005C5155">
              <w:rPr>
                <w:rFonts w:cs="Arial"/>
                <w:color w:val="000000"/>
                <w:szCs w:val="18"/>
              </w:rPr>
              <w:t>3</w:t>
            </w:r>
          </w:p>
        </w:tc>
      </w:tr>
      <w:tr w:rsidR="00AA04D0" w:rsidRPr="00E06CCE" w14:paraId="516139C5"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FFFFFF"/>
              <w:bottom w:val="single" w:sz="4" w:space="0" w:color="FFFFFF"/>
              <w:right w:val="single" w:sz="4" w:space="0" w:color="FFFFFF"/>
            </w:tcBorders>
            <w:hideMark/>
          </w:tcPr>
          <w:p w14:paraId="40F50076" w14:textId="77777777" w:rsidR="006B367D" w:rsidRPr="005C5155" w:rsidRDefault="006B367D" w:rsidP="00604BFC">
            <w:pPr>
              <w:pStyle w:val="TAH"/>
              <w:rPr>
                <w:rFonts w:cs="Arial"/>
                <w:szCs w:val="18"/>
                <w:lang w:val="en-US"/>
              </w:rPr>
            </w:pPr>
            <w:r w:rsidRPr="005C5155">
              <w:rPr>
                <w:rFonts w:cs="Arial"/>
                <w:szCs w:val="18"/>
                <w:lang w:val="en-US"/>
              </w:rPr>
              <w:t>S4 intra</w:t>
            </w:r>
          </w:p>
        </w:tc>
        <w:tc>
          <w:tcPr>
            <w:tcW w:w="1352" w:type="dxa"/>
            <w:tcBorders>
              <w:top w:val="single" w:sz="4" w:space="0" w:color="FFFFFF"/>
              <w:left w:val="single" w:sz="4" w:space="0" w:color="FFFFFF"/>
              <w:bottom w:val="single" w:sz="4" w:space="0" w:color="FFFFFF"/>
              <w:right w:val="single" w:sz="4" w:space="0" w:color="FFFFFF"/>
            </w:tcBorders>
          </w:tcPr>
          <w:p w14:paraId="121F7D05" w14:textId="7ACE3A7B" w:rsidR="006B367D" w:rsidRPr="005C5155" w:rsidRDefault="00550688"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color w:val="000000"/>
                <w:szCs w:val="18"/>
              </w:rPr>
              <w:t>17.65</w:t>
            </w:r>
            <w:r w:rsidR="0023787F" w:rsidRPr="005C5155">
              <w:rPr>
                <w:rFonts w:cs="Arial"/>
                <w:color w:val="000000"/>
                <w:szCs w:val="18"/>
              </w:rPr>
              <w:t>8</w:t>
            </w:r>
          </w:p>
        </w:tc>
        <w:tc>
          <w:tcPr>
            <w:tcW w:w="0" w:type="auto"/>
            <w:tcBorders>
              <w:top w:val="single" w:sz="4" w:space="0" w:color="FFFFFF"/>
              <w:left w:val="single" w:sz="4" w:space="0" w:color="FFFFFF"/>
              <w:bottom w:val="single" w:sz="4" w:space="0" w:color="FFFFFF"/>
              <w:right w:val="single" w:sz="4" w:space="0" w:color="FFFFFF"/>
            </w:tcBorders>
            <w:vAlign w:val="bottom"/>
          </w:tcPr>
          <w:p w14:paraId="5D0BED99" w14:textId="54A66C48" w:rsidR="006B367D" w:rsidRPr="005C5155" w:rsidRDefault="00550688"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color w:val="000000"/>
                <w:szCs w:val="18"/>
              </w:rPr>
              <w:t>12.3</w:t>
            </w:r>
            <w:r w:rsidR="0023787F" w:rsidRPr="005C5155">
              <w:rPr>
                <w:rFonts w:cs="Arial"/>
                <w:color w:val="000000"/>
                <w:szCs w:val="18"/>
              </w:rPr>
              <w:t>77</w:t>
            </w:r>
          </w:p>
        </w:tc>
        <w:tc>
          <w:tcPr>
            <w:tcW w:w="0" w:type="auto"/>
            <w:tcBorders>
              <w:top w:val="single" w:sz="4" w:space="0" w:color="FFFFFF"/>
              <w:left w:val="single" w:sz="4" w:space="0" w:color="FFFFFF"/>
              <w:bottom w:val="single" w:sz="4" w:space="0" w:color="FFFFFF"/>
              <w:right w:val="single" w:sz="4" w:space="0" w:color="FFFFFF"/>
            </w:tcBorders>
            <w:vAlign w:val="bottom"/>
          </w:tcPr>
          <w:p w14:paraId="2DA6FD0C" w14:textId="4016E593" w:rsidR="006B367D" w:rsidRPr="005C5155" w:rsidRDefault="00550688"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color w:val="000000"/>
                <w:szCs w:val="18"/>
              </w:rPr>
              <w:t>23.919</w:t>
            </w:r>
          </w:p>
        </w:tc>
        <w:tc>
          <w:tcPr>
            <w:tcW w:w="0" w:type="auto"/>
            <w:tcBorders>
              <w:top w:val="single" w:sz="4" w:space="0" w:color="FFFFFF"/>
              <w:left w:val="single" w:sz="4" w:space="0" w:color="FFFFFF"/>
              <w:bottom w:val="single" w:sz="4" w:space="0" w:color="FFFFFF"/>
              <w:right w:val="single" w:sz="4" w:space="0" w:color="FFFFFF"/>
            </w:tcBorders>
          </w:tcPr>
          <w:p w14:paraId="7A466F80" w14:textId="44B161AE" w:rsidR="006B367D" w:rsidRPr="005C5155" w:rsidRDefault="00550688"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color w:val="000000"/>
                <w:szCs w:val="18"/>
              </w:rPr>
              <w:t>13.417</w:t>
            </w:r>
          </w:p>
        </w:tc>
        <w:tc>
          <w:tcPr>
            <w:tcW w:w="0" w:type="auto"/>
            <w:tcBorders>
              <w:top w:val="single" w:sz="4" w:space="0" w:color="FFFFFF"/>
              <w:left w:val="single" w:sz="4" w:space="0" w:color="FFFFFF"/>
              <w:bottom w:val="single" w:sz="4" w:space="0" w:color="FFFFFF"/>
              <w:right w:val="single" w:sz="4" w:space="0" w:color="FFFFFF"/>
            </w:tcBorders>
            <w:vAlign w:val="bottom"/>
          </w:tcPr>
          <w:p w14:paraId="7B307FE7" w14:textId="424423B7" w:rsidR="006B367D" w:rsidRPr="005C5155" w:rsidRDefault="00550688"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color w:val="000000"/>
                <w:szCs w:val="18"/>
              </w:rPr>
              <w:t>9.741</w:t>
            </w:r>
          </w:p>
        </w:tc>
        <w:tc>
          <w:tcPr>
            <w:tcW w:w="0" w:type="auto"/>
            <w:tcBorders>
              <w:top w:val="single" w:sz="4" w:space="0" w:color="FFFFFF"/>
              <w:left w:val="single" w:sz="4" w:space="0" w:color="FFFFFF"/>
              <w:bottom w:val="single" w:sz="4" w:space="0" w:color="FFFFFF"/>
              <w:right w:val="single" w:sz="4" w:space="0" w:color="FFFFFF"/>
            </w:tcBorders>
            <w:vAlign w:val="bottom"/>
          </w:tcPr>
          <w:p w14:paraId="0EA7AB3F" w14:textId="54DBF315" w:rsidR="006B367D" w:rsidRPr="005C5155" w:rsidRDefault="00550688"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color w:val="000000"/>
                <w:szCs w:val="18"/>
              </w:rPr>
              <w:t>17.193</w:t>
            </w:r>
          </w:p>
        </w:tc>
      </w:tr>
      <w:tr w:rsidR="006F4EBA" w:rsidRPr="00E06CCE" w14:paraId="2CEEB3CB"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FFFFFF"/>
              <w:bottom w:val="single" w:sz="4" w:space="0" w:color="FFFFFF"/>
              <w:right w:val="single" w:sz="4" w:space="0" w:color="FFFFFF"/>
            </w:tcBorders>
            <w:hideMark/>
          </w:tcPr>
          <w:p w14:paraId="19F22903" w14:textId="77777777" w:rsidR="006B367D" w:rsidRPr="005C5155" w:rsidRDefault="006B367D" w:rsidP="00604BFC">
            <w:pPr>
              <w:pStyle w:val="TAH"/>
              <w:rPr>
                <w:rFonts w:cs="Arial"/>
                <w:szCs w:val="18"/>
                <w:lang w:val="en-US"/>
              </w:rPr>
            </w:pPr>
            <w:r w:rsidRPr="005C5155">
              <w:rPr>
                <w:rFonts w:cs="Arial"/>
                <w:szCs w:val="18"/>
                <w:lang w:val="en-US"/>
              </w:rPr>
              <w:t>S5 no intra</w:t>
            </w:r>
          </w:p>
        </w:tc>
        <w:tc>
          <w:tcPr>
            <w:tcW w:w="1352" w:type="dxa"/>
            <w:tcBorders>
              <w:top w:val="single" w:sz="4" w:space="0" w:color="FFFFFF"/>
              <w:left w:val="single" w:sz="4" w:space="0" w:color="FFFFFF"/>
              <w:bottom w:val="single" w:sz="4" w:space="0" w:color="FFFFFF"/>
              <w:right w:val="single" w:sz="4" w:space="0" w:color="FFFFFF"/>
            </w:tcBorders>
          </w:tcPr>
          <w:p w14:paraId="7A1C27E3" w14:textId="0F94D9B4" w:rsidR="006B367D" w:rsidRPr="005C5155" w:rsidRDefault="00D36F16" w:rsidP="00604BFC">
            <w:pPr>
              <w:pStyle w:val="TAC"/>
              <w:cnfStyle w:val="000000100000" w:firstRow="0" w:lastRow="0" w:firstColumn="0" w:lastColumn="0" w:oddVBand="0" w:evenVBand="0" w:oddHBand="1" w:evenHBand="0" w:firstRowFirstColumn="0" w:firstRowLastColumn="0" w:lastRowFirstColumn="0" w:lastRowLastColumn="0"/>
              <w:rPr>
                <w:rFonts w:cs="Arial"/>
                <w:szCs w:val="18"/>
                <w:highlight w:val="yellow"/>
                <w:lang w:val="en-US"/>
              </w:rPr>
            </w:pPr>
            <w:r w:rsidRPr="005C5155">
              <w:rPr>
                <w:rFonts w:cs="Arial"/>
                <w:color w:val="000000"/>
                <w:szCs w:val="18"/>
              </w:rPr>
              <w:t>21.</w:t>
            </w:r>
            <w:r w:rsidR="000E0A3E" w:rsidRPr="005C5155">
              <w:rPr>
                <w:rFonts w:cs="Arial"/>
                <w:color w:val="000000"/>
                <w:szCs w:val="18"/>
              </w:rPr>
              <w:t>915</w:t>
            </w:r>
          </w:p>
        </w:tc>
        <w:tc>
          <w:tcPr>
            <w:tcW w:w="0" w:type="auto"/>
            <w:tcBorders>
              <w:top w:val="single" w:sz="4" w:space="0" w:color="FFFFFF"/>
              <w:left w:val="single" w:sz="4" w:space="0" w:color="FFFFFF"/>
              <w:bottom w:val="single" w:sz="4" w:space="0" w:color="FFFFFF"/>
              <w:right w:val="single" w:sz="4" w:space="0" w:color="FFFFFF"/>
            </w:tcBorders>
            <w:vAlign w:val="bottom"/>
          </w:tcPr>
          <w:p w14:paraId="25331A77" w14:textId="663DF045" w:rsidR="006B367D" w:rsidRPr="005C5155" w:rsidRDefault="00802E7B" w:rsidP="00604BFC">
            <w:pPr>
              <w:pStyle w:val="TAC"/>
              <w:cnfStyle w:val="000000100000" w:firstRow="0" w:lastRow="0" w:firstColumn="0" w:lastColumn="0" w:oddVBand="0" w:evenVBand="0" w:oddHBand="1" w:evenHBand="0" w:firstRowFirstColumn="0" w:firstRowLastColumn="0" w:lastRowFirstColumn="0" w:lastRowLastColumn="0"/>
              <w:rPr>
                <w:rFonts w:cs="Arial"/>
                <w:szCs w:val="18"/>
                <w:highlight w:val="yellow"/>
                <w:lang w:val="en-US"/>
              </w:rPr>
            </w:pPr>
            <w:r w:rsidRPr="005C5155">
              <w:rPr>
                <w:rFonts w:cs="Arial"/>
                <w:color w:val="000000"/>
                <w:szCs w:val="18"/>
              </w:rPr>
              <w:t>15.</w:t>
            </w:r>
            <w:r w:rsidR="00E20443" w:rsidRPr="005C5155">
              <w:rPr>
                <w:rFonts w:cs="Arial"/>
                <w:color w:val="000000"/>
                <w:szCs w:val="18"/>
              </w:rPr>
              <w:t>634</w:t>
            </w:r>
          </w:p>
        </w:tc>
        <w:tc>
          <w:tcPr>
            <w:tcW w:w="0" w:type="auto"/>
            <w:tcBorders>
              <w:top w:val="single" w:sz="4" w:space="0" w:color="FFFFFF"/>
              <w:left w:val="single" w:sz="4" w:space="0" w:color="FFFFFF"/>
              <w:bottom w:val="single" w:sz="4" w:space="0" w:color="FFFFFF"/>
              <w:right w:val="single" w:sz="4" w:space="0" w:color="FFFFFF"/>
            </w:tcBorders>
            <w:vAlign w:val="bottom"/>
          </w:tcPr>
          <w:p w14:paraId="348B0965" w14:textId="7137828C" w:rsidR="006B367D" w:rsidRPr="005C5155" w:rsidRDefault="00802E7B" w:rsidP="00604BFC">
            <w:pPr>
              <w:pStyle w:val="TAC"/>
              <w:cnfStyle w:val="000000100000" w:firstRow="0" w:lastRow="0" w:firstColumn="0" w:lastColumn="0" w:oddVBand="0" w:evenVBand="0" w:oddHBand="1" w:evenHBand="0" w:firstRowFirstColumn="0" w:firstRowLastColumn="0" w:lastRowFirstColumn="0" w:lastRowLastColumn="0"/>
              <w:rPr>
                <w:rFonts w:cs="Arial"/>
                <w:szCs w:val="18"/>
                <w:highlight w:val="yellow"/>
                <w:lang w:val="en-US"/>
              </w:rPr>
            </w:pPr>
            <w:r w:rsidRPr="005C5155">
              <w:rPr>
                <w:rFonts w:cs="Arial"/>
                <w:color w:val="000000"/>
                <w:szCs w:val="18"/>
              </w:rPr>
              <w:t>42.</w:t>
            </w:r>
            <w:r w:rsidR="00E20443" w:rsidRPr="005C5155">
              <w:rPr>
                <w:rFonts w:cs="Arial"/>
                <w:color w:val="000000"/>
                <w:szCs w:val="18"/>
              </w:rPr>
              <w:t>291</w:t>
            </w:r>
          </w:p>
        </w:tc>
        <w:tc>
          <w:tcPr>
            <w:tcW w:w="0" w:type="auto"/>
            <w:tcBorders>
              <w:top w:val="single" w:sz="4" w:space="0" w:color="FFFFFF"/>
              <w:left w:val="single" w:sz="4" w:space="0" w:color="FFFFFF"/>
              <w:bottom w:val="single" w:sz="4" w:space="0" w:color="FFFFFF"/>
              <w:right w:val="single" w:sz="4" w:space="0" w:color="FFFFFF"/>
            </w:tcBorders>
            <w:hideMark/>
          </w:tcPr>
          <w:p w14:paraId="54F42A14" w14:textId="77777777" w:rsidR="006B367D" w:rsidRPr="005C5155"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FF188F" w14:textId="77777777" w:rsidR="006B367D" w:rsidRPr="005C5155"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5DF0E1" w14:textId="77777777" w:rsidR="006B367D" w:rsidRPr="005C5155"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szCs w:val="18"/>
                <w:lang w:val="en-US"/>
              </w:rPr>
              <w:t>n/a</w:t>
            </w:r>
          </w:p>
        </w:tc>
      </w:tr>
      <w:tr w:rsidR="006F4EBA" w:rsidRPr="00E06CCE" w14:paraId="35C30B7C"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FFFFFF"/>
              <w:bottom w:val="single" w:sz="4" w:space="0" w:color="FFFFFF"/>
              <w:right w:val="single" w:sz="4" w:space="0" w:color="FFFFFF"/>
            </w:tcBorders>
            <w:hideMark/>
          </w:tcPr>
          <w:p w14:paraId="5C74343B" w14:textId="77777777" w:rsidR="006B367D" w:rsidRPr="005C5155" w:rsidRDefault="006B367D" w:rsidP="00604BFC">
            <w:pPr>
              <w:pStyle w:val="TAH"/>
              <w:rPr>
                <w:rFonts w:cs="Arial"/>
                <w:szCs w:val="18"/>
                <w:lang w:val="en-US"/>
              </w:rPr>
            </w:pPr>
            <w:r w:rsidRPr="005C5155">
              <w:rPr>
                <w:rFonts w:cs="Arial"/>
                <w:szCs w:val="18"/>
                <w:lang w:val="en-US"/>
              </w:rPr>
              <w:t>S5 intra</w:t>
            </w:r>
          </w:p>
        </w:tc>
        <w:tc>
          <w:tcPr>
            <w:tcW w:w="1352" w:type="dxa"/>
            <w:tcBorders>
              <w:top w:val="single" w:sz="4" w:space="0" w:color="FFFFFF"/>
              <w:left w:val="single" w:sz="4" w:space="0" w:color="FFFFFF"/>
              <w:bottom w:val="single" w:sz="4" w:space="0" w:color="FFFFFF"/>
              <w:right w:val="single" w:sz="4" w:space="0" w:color="FFFFFF"/>
            </w:tcBorders>
            <w:vAlign w:val="bottom"/>
          </w:tcPr>
          <w:p w14:paraId="7104B231" w14:textId="79981BE2" w:rsidR="006B367D" w:rsidRPr="005C5155" w:rsidRDefault="00D36F16" w:rsidP="00604BFC">
            <w:pPr>
              <w:pStyle w:val="TAC"/>
              <w:cnfStyle w:val="000000000000" w:firstRow="0" w:lastRow="0" w:firstColumn="0" w:lastColumn="0" w:oddVBand="0" w:evenVBand="0" w:oddHBand="0" w:evenHBand="0" w:firstRowFirstColumn="0" w:firstRowLastColumn="0" w:lastRowFirstColumn="0" w:lastRowLastColumn="0"/>
              <w:rPr>
                <w:rFonts w:cs="Arial"/>
                <w:szCs w:val="18"/>
                <w:highlight w:val="yellow"/>
                <w:lang w:val="en-US"/>
              </w:rPr>
            </w:pPr>
            <w:r w:rsidRPr="005C5155">
              <w:rPr>
                <w:rFonts w:cs="Arial"/>
                <w:color w:val="000000"/>
                <w:szCs w:val="18"/>
              </w:rPr>
              <w:t>22.</w:t>
            </w:r>
            <w:r w:rsidR="000E0A3E" w:rsidRPr="005C5155">
              <w:rPr>
                <w:rFonts w:cs="Arial"/>
                <w:color w:val="000000"/>
                <w:szCs w:val="18"/>
              </w:rPr>
              <w:t>923</w:t>
            </w:r>
          </w:p>
        </w:tc>
        <w:tc>
          <w:tcPr>
            <w:tcW w:w="0" w:type="auto"/>
            <w:tcBorders>
              <w:top w:val="single" w:sz="4" w:space="0" w:color="FFFFFF"/>
              <w:left w:val="single" w:sz="4" w:space="0" w:color="FFFFFF"/>
              <w:bottom w:val="single" w:sz="4" w:space="0" w:color="FFFFFF"/>
              <w:right w:val="single" w:sz="4" w:space="0" w:color="FFFFFF"/>
            </w:tcBorders>
            <w:vAlign w:val="bottom"/>
          </w:tcPr>
          <w:p w14:paraId="5C34FE2E" w14:textId="5B72A403" w:rsidR="006B367D" w:rsidRPr="005C5155" w:rsidRDefault="00D36F16" w:rsidP="00604BFC">
            <w:pPr>
              <w:pStyle w:val="TAC"/>
              <w:cnfStyle w:val="000000000000" w:firstRow="0" w:lastRow="0" w:firstColumn="0" w:lastColumn="0" w:oddVBand="0" w:evenVBand="0" w:oddHBand="0" w:evenHBand="0" w:firstRowFirstColumn="0" w:firstRowLastColumn="0" w:lastRowFirstColumn="0" w:lastRowLastColumn="0"/>
              <w:rPr>
                <w:rFonts w:cs="Arial"/>
                <w:szCs w:val="18"/>
                <w:highlight w:val="yellow"/>
                <w:lang w:val="en-US"/>
              </w:rPr>
            </w:pPr>
            <w:r w:rsidRPr="005C5155">
              <w:rPr>
                <w:rFonts w:cs="Arial"/>
                <w:color w:val="000000"/>
                <w:szCs w:val="18"/>
              </w:rPr>
              <w:t>15.</w:t>
            </w:r>
            <w:r w:rsidR="000E0A3E" w:rsidRPr="005C5155">
              <w:rPr>
                <w:rFonts w:cs="Arial"/>
                <w:color w:val="000000"/>
                <w:szCs w:val="18"/>
              </w:rPr>
              <w:t>411</w:t>
            </w:r>
          </w:p>
        </w:tc>
        <w:tc>
          <w:tcPr>
            <w:tcW w:w="0" w:type="auto"/>
            <w:tcBorders>
              <w:top w:val="single" w:sz="4" w:space="0" w:color="FFFFFF"/>
              <w:left w:val="single" w:sz="4" w:space="0" w:color="FFFFFF"/>
              <w:bottom w:val="single" w:sz="4" w:space="0" w:color="FFFFFF"/>
              <w:right w:val="single" w:sz="4" w:space="0" w:color="FFFFFF"/>
            </w:tcBorders>
            <w:vAlign w:val="bottom"/>
          </w:tcPr>
          <w:p w14:paraId="780818A1" w14:textId="580AEB1E" w:rsidR="006B367D" w:rsidRPr="005C5155" w:rsidRDefault="00D36F16" w:rsidP="00604BFC">
            <w:pPr>
              <w:pStyle w:val="TAC"/>
              <w:cnfStyle w:val="000000000000" w:firstRow="0" w:lastRow="0" w:firstColumn="0" w:lastColumn="0" w:oddVBand="0" w:evenVBand="0" w:oddHBand="0" w:evenHBand="0" w:firstRowFirstColumn="0" w:firstRowLastColumn="0" w:lastRowFirstColumn="0" w:lastRowLastColumn="0"/>
              <w:rPr>
                <w:rFonts w:cs="Arial"/>
                <w:szCs w:val="18"/>
                <w:highlight w:val="yellow"/>
                <w:lang w:val="en-US"/>
              </w:rPr>
            </w:pPr>
            <w:r w:rsidRPr="005C5155">
              <w:rPr>
                <w:rFonts w:cs="Arial"/>
                <w:color w:val="000000"/>
                <w:szCs w:val="18"/>
              </w:rPr>
              <w:t>36.</w:t>
            </w:r>
            <w:r w:rsidR="000E0A3E" w:rsidRPr="005C5155">
              <w:rPr>
                <w:rFonts w:cs="Arial"/>
                <w:color w:val="000000"/>
                <w:szCs w:val="18"/>
              </w:rPr>
              <w:t>547</w:t>
            </w:r>
          </w:p>
        </w:tc>
        <w:tc>
          <w:tcPr>
            <w:tcW w:w="0" w:type="auto"/>
            <w:tcBorders>
              <w:top w:val="single" w:sz="4" w:space="0" w:color="FFFFFF"/>
              <w:left w:val="single" w:sz="4" w:space="0" w:color="FFFFFF"/>
              <w:bottom w:val="single" w:sz="4" w:space="0" w:color="FFFFFF"/>
              <w:right w:val="single" w:sz="4" w:space="0" w:color="FFFFFF"/>
            </w:tcBorders>
            <w:hideMark/>
          </w:tcPr>
          <w:p w14:paraId="69A5C43C" w14:textId="77777777" w:rsidR="006B367D" w:rsidRPr="005C5155"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66136E" w14:textId="77777777" w:rsidR="006B367D" w:rsidRPr="005C5155"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043070" w14:textId="77777777" w:rsidR="006B367D" w:rsidRPr="005C5155"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szCs w:val="18"/>
                <w:lang w:val="en-US"/>
              </w:rPr>
              <w:t>n/a</w:t>
            </w:r>
          </w:p>
        </w:tc>
      </w:tr>
      <w:tr w:rsidR="00AA04D0" w:rsidRPr="00E06CCE" w14:paraId="2D2DF27B" w14:textId="77777777" w:rsidTr="005C51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tcBorders>
              <w:top w:val="triple" w:sz="4" w:space="0" w:color="auto"/>
              <w:bottom w:val="single" w:sz="4" w:space="0" w:color="FFFFFF"/>
              <w:right w:val="single" w:sz="4" w:space="0" w:color="FFFFFF"/>
            </w:tcBorders>
            <w:hideMark/>
          </w:tcPr>
          <w:p w14:paraId="169C62E0" w14:textId="77777777" w:rsidR="006B367D" w:rsidRPr="005C5155" w:rsidRDefault="006B367D" w:rsidP="00604BFC">
            <w:pPr>
              <w:pStyle w:val="TAH"/>
              <w:rPr>
                <w:rFonts w:cs="Arial"/>
                <w:szCs w:val="18"/>
                <w:lang w:val="en-US"/>
              </w:rPr>
            </w:pPr>
            <w:r w:rsidRPr="005C5155">
              <w:rPr>
                <w:rFonts w:cs="Arial"/>
                <w:szCs w:val="18"/>
                <w:lang w:val="en-US"/>
              </w:rPr>
              <w:t>Minimum</w:t>
            </w:r>
          </w:p>
        </w:tc>
        <w:tc>
          <w:tcPr>
            <w:tcW w:w="1352" w:type="dxa"/>
            <w:tcBorders>
              <w:top w:val="triple" w:sz="4" w:space="0" w:color="auto"/>
              <w:left w:val="single" w:sz="4" w:space="0" w:color="FFFFFF"/>
              <w:bottom w:val="single" w:sz="4" w:space="0" w:color="FFFFFF"/>
              <w:right w:val="single" w:sz="4" w:space="0" w:color="FFFFFF"/>
            </w:tcBorders>
          </w:tcPr>
          <w:p w14:paraId="0889E227" w14:textId="35EACA8C" w:rsidR="006B367D" w:rsidRPr="005C5155" w:rsidRDefault="00AB3210"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color w:val="000000"/>
                <w:szCs w:val="18"/>
              </w:rPr>
              <w:t>9.0</w:t>
            </w:r>
            <w:r w:rsidR="00F3435B" w:rsidRPr="005C5155">
              <w:rPr>
                <w:rFonts w:cs="Arial"/>
                <w:color w:val="000000"/>
                <w:szCs w:val="18"/>
              </w:rPr>
              <w:t>67</w:t>
            </w:r>
          </w:p>
        </w:tc>
        <w:tc>
          <w:tcPr>
            <w:tcW w:w="0" w:type="auto"/>
            <w:tcBorders>
              <w:top w:val="triple" w:sz="4" w:space="0" w:color="auto"/>
              <w:left w:val="single" w:sz="4" w:space="0" w:color="FFFFFF"/>
              <w:bottom w:val="single" w:sz="4" w:space="0" w:color="FFFFFF"/>
              <w:right w:val="single" w:sz="4" w:space="0" w:color="FFFFFF"/>
            </w:tcBorders>
            <w:vAlign w:val="bottom"/>
          </w:tcPr>
          <w:p w14:paraId="2CB59D2E" w14:textId="34AA40DA" w:rsidR="006B367D" w:rsidRPr="005C5155" w:rsidRDefault="00AB3210"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color w:val="000000"/>
                <w:szCs w:val="18"/>
              </w:rPr>
              <w:t>4.657</w:t>
            </w:r>
          </w:p>
        </w:tc>
        <w:tc>
          <w:tcPr>
            <w:tcW w:w="0" w:type="auto"/>
            <w:tcBorders>
              <w:top w:val="triple" w:sz="4" w:space="0" w:color="auto"/>
              <w:left w:val="single" w:sz="4" w:space="0" w:color="FFFFFF"/>
              <w:bottom w:val="single" w:sz="4" w:space="0" w:color="FFFFFF"/>
              <w:right w:val="single" w:sz="4" w:space="0" w:color="FFFFFF"/>
            </w:tcBorders>
            <w:vAlign w:val="bottom"/>
          </w:tcPr>
          <w:p w14:paraId="4E5BAB3A" w14:textId="08AB27C1" w:rsidR="006B367D" w:rsidRPr="005C5155" w:rsidRDefault="00AB3210"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5C5155">
              <w:rPr>
                <w:rFonts w:cs="Arial"/>
                <w:color w:val="000000"/>
                <w:szCs w:val="18"/>
              </w:rPr>
              <w:t>12.205</w:t>
            </w:r>
          </w:p>
        </w:tc>
        <w:tc>
          <w:tcPr>
            <w:tcW w:w="0" w:type="auto"/>
            <w:tcBorders>
              <w:top w:val="triple" w:sz="4" w:space="0" w:color="auto"/>
              <w:left w:val="single" w:sz="4" w:space="0" w:color="FFFFFF"/>
              <w:bottom w:val="single" w:sz="4" w:space="0" w:color="FFFFFF"/>
              <w:right w:val="single" w:sz="4" w:space="0" w:color="FFFFFF"/>
            </w:tcBorders>
          </w:tcPr>
          <w:p w14:paraId="2DC4AEC8" w14:textId="03D08688" w:rsidR="006B367D" w:rsidRPr="005C5155" w:rsidRDefault="00E06CCE"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BE2E28">
              <w:rPr>
                <w:rFonts w:cs="Arial"/>
                <w:color w:val="000000"/>
                <w:szCs w:val="18"/>
              </w:rPr>
              <w:t>-4.130</w:t>
            </w:r>
          </w:p>
        </w:tc>
        <w:tc>
          <w:tcPr>
            <w:tcW w:w="0" w:type="auto"/>
            <w:tcBorders>
              <w:top w:val="triple" w:sz="4" w:space="0" w:color="auto"/>
              <w:left w:val="single" w:sz="4" w:space="0" w:color="FFFFFF"/>
              <w:bottom w:val="single" w:sz="4" w:space="0" w:color="FFFFFF"/>
              <w:right w:val="single" w:sz="4" w:space="0" w:color="FFFFFF"/>
            </w:tcBorders>
            <w:vAlign w:val="bottom"/>
          </w:tcPr>
          <w:p w14:paraId="6D71F8E8" w14:textId="45C44289" w:rsidR="006B367D" w:rsidRPr="005C5155" w:rsidRDefault="00E06CCE"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BE2E28">
              <w:rPr>
                <w:rFonts w:cs="Arial"/>
                <w:color w:val="000000"/>
                <w:szCs w:val="18"/>
              </w:rPr>
              <w:t>-15.011</w:t>
            </w:r>
          </w:p>
        </w:tc>
        <w:tc>
          <w:tcPr>
            <w:tcW w:w="0" w:type="auto"/>
            <w:tcBorders>
              <w:top w:val="triple" w:sz="4" w:space="0" w:color="auto"/>
              <w:left w:val="single" w:sz="4" w:space="0" w:color="FFFFFF"/>
              <w:bottom w:val="single" w:sz="4" w:space="0" w:color="FFFFFF"/>
              <w:right w:val="single" w:sz="4" w:space="0" w:color="FFFFFF"/>
            </w:tcBorders>
            <w:vAlign w:val="bottom"/>
          </w:tcPr>
          <w:p w14:paraId="4866DCB5" w14:textId="1DC5AD72" w:rsidR="006B367D" w:rsidRPr="005C5155" w:rsidRDefault="00E06CCE"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
            </w:pPr>
            <w:r w:rsidRPr="00BE2E28">
              <w:rPr>
                <w:rFonts w:cs="Arial"/>
                <w:color w:val="000000"/>
                <w:szCs w:val="18"/>
              </w:rPr>
              <w:t>1.743</w:t>
            </w:r>
          </w:p>
        </w:tc>
      </w:tr>
      <w:tr w:rsidR="00AA04D0" w:rsidRPr="00E06CCE" w14:paraId="29E2CE3F"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FFFFFF"/>
              <w:right w:val="single" w:sz="4" w:space="0" w:color="FFFFFF"/>
            </w:tcBorders>
            <w:hideMark/>
          </w:tcPr>
          <w:p w14:paraId="56BC33A5" w14:textId="77777777" w:rsidR="006B367D" w:rsidRPr="005C5155" w:rsidRDefault="006B367D" w:rsidP="00604BFC">
            <w:pPr>
              <w:pStyle w:val="TAH"/>
              <w:rPr>
                <w:rFonts w:cs="Arial"/>
                <w:szCs w:val="18"/>
                <w:lang w:val="en-US"/>
              </w:rPr>
            </w:pPr>
            <w:r w:rsidRPr="005C5155">
              <w:rPr>
                <w:rFonts w:cs="Arial"/>
                <w:szCs w:val="18"/>
                <w:lang w:val="en-US"/>
              </w:rPr>
              <w:t>Maximum</w:t>
            </w:r>
          </w:p>
        </w:tc>
        <w:tc>
          <w:tcPr>
            <w:tcW w:w="1352" w:type="dxa"/>
            <w:tcBorders>
              <w:top w:val="single" w:sz="4" w:space="0" w:color="FFFFFF"/>
              <w:left w:val="single" w:sz="4" w:space="0" w:color="FFFFFF"/>
              <w:bottom w:val="single" w:sz="4" w:space="0" w:color="FFFFFF"/>
              <w:right w:val="single" w:sz="4" w:space="0" w:color="FFFFFF"/>
            </w:tcBorders>
          </w:tcPr>
          <w:p w14:paraId="0D162E6A" w14:textId="5AD22BD3" w:rsidR="006B367D" w:rsidRPr="005C5155" w:rsidRDefault="00F3435B"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color w:val="000000"/>
                <w:szCs w:val="18"/>
              </w:rPr>
              <w:t>38</w:t>
            </w:r>
            <w:r w:rsidR="00AB3210" w:rsidRPr="005C5155">
              <w:rPr>
                <w:rFonts w:cs="Arial"/>
                <w:color w:val="000000"/>
                <w:szCs w:val="18"/>
              </w:rPr>
              <w:t>.</w:t>
            </w:r>
            <w:r w:rsidRPr="005C5155">
              <w:rPr>
                <w:rFonts w:cs="Arial"/>
                <w:color w:val="000000"/>
                <w:szCs w:val="18"/>
              </w:rPr>
              <w:t>899</w:t>
            </w:r>
          </w:p>
        </w:tc>
        <w:tc>
          <w:tcPr>
            <w:tcW w:w="0" w:type="auto"/>
            <w:tcBorders>
              <w:top w:val="single" w:sz="4" w:space="0" w:color="FFFFFF"/>
              <w:left w:val="single" w:sz="4" w:space="0" w:color="FFFFFF"/>
              <w:bottom w:val="single" w:sz="4" w:space="0" w:color="FFFFFF"/>
              <w:right w:val="single" w:sz="4" w:space="0" w:color="FFFFFF"/>
            </w:tcBorders>
            <w:vAlign w:val="bottom"/>
          </w:tcPr>
          <w:p w14:paraId="26FF5A72" w14:textId="5ADE62F5" w:rsidR="006B367D" w:rsidRPr="005C5155" w:rsidRDefault="00AB3210"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color w:val="000000"/>
                <w:szCs w:val="18"/>
                <w:lang w:val="en-US"/>
              </w:rPr>
              <w:t>26.563</w:t>
            </w:r>
          </w:p>
        </w:tc>
        <w:tc>
          <w:tcPr>
            <w:tcW w:w="0" w:type="auto"/>
            <w:tcBorders>
              <w:top w:val="single" w:sz="4" w:space="0" w:color="FFFFFF"/>
              <w:left w:val="single" w:sz="4" w:space="0" w:color="FFFFFF"/>
              <w:bottom w:val="single" w:sz="4" w:space="0" w:color="FFFFFF"/>
              <w:right w:val="single" w:sz="4" w:space="0" w:color="FFFFFF"/>
            </w:tcBorders>
            <w:vAlign w:val="bottom"/>
          </w:tcPr>
          <w:p w14:paraId="2D3D9B43" w14:textId="6DCA56CF" w:rsidR="006B367D" w:rsidRPr="005C5155" w:rsidRDefault="00AB3210"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5C5155">
              <w:rPr>
                <w:rFonts w:cs="Arial"/>
                <w:color w:val="000000"/>
                <w:szCs w:val="18"/>
              </w:rPr>
              <w:t>54.582</w:t>
            </w:r>
          </w:p>
        </w:tc>
        <w:tc>
          <w:tcPr>
            <w:tcW w:w="0" w:type="auto"/>
            <w:tcBorders>
              <w:top w:val="single" w:sz="4" w:space="0" w:color="FFFFFF"/>
              <w:left w:val="single" w:sz="4" w:space="0" w:color="FFFFFF"/>
              <w:bottom w:val="single" w:sz="4" w:space="0" w:color="FFFFFF"/>
              <w:right w:val="single" w:sz="4" w:space="0" w:color="FFFFFF"/>
            </w:tcBorders>
          </w:tcPr>
          <w:p w14:paraId="2F7A16A2" w14:textId="30ECBEB4" w:rsidR="006B367D" w:rsidRPr="005C5155" w:rsidRDefault="00E06CCE"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BE2E28">
              <w:rPr>
                <w:rFonts w:cs="Arial"/>
                <w:color w:val="000000"/>
                <w:szCs w:val="18"/>
              </w:rPr>
              <w:t>18.527</w:t>
            </w:r>
          </w:p>
        </w:tc>
        <w:tc>
          <w:tcPr>
            <w:tcW w:w="0" w:type="auto"/>
            <w:tcBorders>
              <w:top w:val="single" w:sz="4" w:space="0" w:color="FFFFFF"/>
              <w:left w:val="single" w:sz="4" w:space="0" w:color="FFFFFF"/>
              <w:bottom w:val="single" w:sz="4" w:space="0" w:color="FFFFFF"/>
              <w:right w:val="single" w:sz="4" w:space="0" w:color="FFFFFF"/>
            </w:tcBorders>
            <w:vAlign w:val="bottom"/>
          </w:tcPr>
          <w:p w14:paraId="79C30EA7" w14:textId="29E40A2A" w:rsidR="006B367D" w:rsidRPr="005C5155" w:rsidRDefault="00BD6D4F"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BE2E28">
              <w:rPr>
                <w:rFonts w:cs="Arial"/>
                <w:color w:val="000000"/>
                <w:szCs w:val="18"/>
              </w:rPr>
              <w:t>9.741</w:t>
            </w:r>
          </w:p>
        </w:tc>
        <w:tc>
          <w:tcPr>
            <w:tcW w:w="0" w:type="auto"/>
            <w:tcBorders>
              <w:top w:val="single" w:sz="4" w:space="0" w:color="FFFFFF"/>
              <w:left w:val="single" w:sz="4" w:space="0" w:color="FFFFFF"/>
              <w:bottom w:val="single" w:sz="4" w:space="0" w:color="FFFFFF"/>
              <w:right w:val="single" w:sz="4" w:space="0" w:color="FFFFFF"/>
            </w:tcBorders>
            <w:vAlign w:val="bottom"/>
          </w:tcPr>
          <w:p w14:paraId="4B1619A6" w14:textId="049D22F0" w:rsidR="006B367D" w:rsidRPr="005C5155" w:rsidRDefault="00BD6D4F"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
            </w:pPr>
            <w:r w:rsidRPr="00BE2E28">
              <w:rPr>
                <w:rFonts w:cs="Arial"/>
                <w:color w:val="000000"/>
                <w:szCs w:val="18"/>
              </w:rPr>
              <w:t>34.501</w:t>
            </w:r>
          </w:p>
        </w:tc>
      </w:tr>
    </w:tbl>
    <w:p w14:paraId="7D0F11A9" w14:textId="77777777" w:rsidR="006B367D" w:rsidRDefault="006B367D" w:rsidP="006B367D"/>
    <w:p w14:paraId="46258B3D" w14:textId="5580B6E4" w:rsidR="006B367D" w:rsidRDefault="006B367D" w:rsidP="00DE7958">
      <w:pPr>
        <w:pStyle w:val="Heading3"/>
      </w:pPr>
      <w:bookmarkStart w:id="726" w:name="_Toc100838021"/>
      <w:r>
        <w:t xml:space="preserve">8.4.5 </w:t>
      </w:r>
      <w:r w:rsidR="00007BDE">
        <w:tab/>
      </w:r>
      <w:r>
        <w:t>AV1 against H.265/HEVC SCC</w:t>
      </w:r>
      <w:bookmarkEnd w:id="726"/>
    </w:p>
    <w:p w14:paraId="295B6CF7" w14:textId="7B4EF70B" w:rsidR="006B367D" w:rsidRDefault="006B367D" w:rsidP="006B367D">
      <w:pPr>
        <w:pStyle w:val="Heading4"/>
      </w:pPr>
      <w:bookmarkStart w:id="727" w:name="_Toc100838022"/>
      <w:r>
        <w:t>8.4.5.1</w:t>
      </w:r>
      <w:r>
        <w:tab/>
        <w:t>Introduction</w:t>
      </w:r>
      <w:bookmarkEnd w:id="727"/>
    </w:p>
    <w:p w14:paraId="33701659" w14:textId="568E4ED7" w:rsidR="006B367D" w:rsidRDefault="006B367D" w:rsidP="006B367D">
      <w:r>
        <w:t>This clause provides a partial characterization of AV1</w:t>
      </w:r>
      <w:r w:rsidRPr="001D06F8">
        <w:t xml:space="preserve"> against H.26</w:t>
      </w:r>
      <w:r>
        <w:t>5</w:t>
      </w:r>
      <w:r w:rsidRPr="001D06F8">
        <w:t>/</w:t>
      </w:r>
      <w:r>
        <w:t>HEVC SCC according to clause 7.2.1. The results provided in clause 6 and 8.4.2 are used for the characterization.</w:t>
      </w:r>
    </w:p>
    <w:p w14:paraId="6E162D45" w14:textId="286A46BE" w:rsidR="006B367D" w:rsidRDefault="006B367D" w:rsidP="006B367D">
      <w:pPr>
        <w:pStyle w:val="Heading4"/>
      </w:pPr>
      <w:bookmarkStart w:id="728" w:name="_Toc100838023"/>
      <w:r>
        <w:t>8.4.5.2</w:t>
      </w:r>
      <w:r>
        <w:tab/>
        <w:t>Scenario 3: Screen Content</w:t>
      </w:r>
      <w:bookmarkEnd w:id="728"/>
    </w:p>
    <w:p w14:paraId="63D3A135" w14:textId="2380C82D" w:rsidR="006B367D" w:rsidRDefault="006B367D" w:rsidP="006B367D">
      <w:r>
        <w:t xml:space="preserve">This clause provides characterization of AV1 mode configurations against H.265/HEVC SCC for Scenario 3 Screen Content. In particular, </w:t>
      </w:r>
    </w:p>
    <w:p w14:paraId="48DC52E2" w14:textId="3DEEC09C" w:rsidR="006B367D" w:rsidRDefault="006B367D" w:rsidP="006B367D">
      <w:pPr>
        <w:pStyle w:val="B1"/>
        <w:numPr>
          <w:ilvl w:val="0"/>
          <w:numId w:val="2"/>
        </w:numPr>
      </w:pPr>
      <w:r>
        <w:t xml:space="preserve">Table 8.4.5.2-1 provides the BD rate gain of AV1 with S3-AV1-01/03 against H.265/HEVC SCC with configuration S3-SCC-01/03, i.e. with the screen content scenario reference sequences and no fixed </w:t>
      </w:r>
      <w:r w:rsidR="007F562D">
        <w:t>random access</w:t>
      </w:r>
      <w:r>
        <w:t>.</w:t>
      </w:r>
    </w:p>
    <w:p w14:paraId="47647FC4" w14:textId="0B6000CF" w:rsidR="006B367D" w:rsidRDefault="006B367D" w:rsidP="006B367D">
      <w:pPr>
        <w:pStyle w:val="B1"/>
        <w:numPr>
          <w:ilvl w:val="0"/>
          <w:numId w:val="2"/>
        </w:numPr>
      </w:pPr>
      <w:r>
        <w:t xml:space="preserve">Table 8.4.5.2-2 provides the BD rate gain of AV1 with S3-AV1-02/04 against H.265/HEVC SCC with configuration S3-SCC-02/04, i.e. with the screen content scenario reference sequences fixed </w:t>
      </w:r>
      <w:r w:rsidR="007F562D">
        <w:t>Random access</w:t>
      </w:r>
      <w:r>
        <w:t xml:space="preserve"> every second.</w:t>
      </w:r>
    </w:p>
    <w:p w14:paraId="75866FF8" w14:textId="7D0BBA65" w:rsidR="006B367D" w:rsidRDefault="006B367D" w:rsidP="006B367D">
      <w:pPr>
        <w:pStyle w:val="TH"/>
        <w:ind w:left="284"/>
      </w:pPr>
      <w:r>
        <w:lastRenderedPageBreak/>
        <w:t xml:space="preserve">Table 8.4.5.2-1 BD rate gain of AV1 with S3-AV1-01/03 against H.265/HEVC SCC with configuration S3-SCC-01/03, i.e. with the screen content scenario reference sequences and no fixed </w:t>
      </w:r>
      <w:r w:rsidR="007F562D">
        <w:t>random access</w:t>
      </w:r>
    </w:p>
    <w:tbl>
      <w:tblPr>
        <w:tblStyle w:val="TableauGrille5Fonc1"/>
        <w:tblW w:w="0" w:type="auto"/>
        <w:jc w:val="center"/>
        <w:tblInd w:w="0" w:type="dxa"/>
        <w:tblLook w:val="04A0" w:firstRow="1" w:lastRow="0" w:firstColumn="1" w:lastColumn="0" w:noHBand="0" w:noVBand="1"/>
      </w:tblPr>
      <w:tblGrid>
        <w:gridCol w:w="2062"/>
        <w:gridCol w:w="3484"/>
        <w:gridCol w:w="895"/>
        <w:gridCol w:w="895"/>
      </w:tblGrid>
      <w:tr w:rsidR="006B367D" w14:paraId="6B12C44D"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1828144"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6A5F76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6811F5C0"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140DA8D6"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170DE4" w14:paraId="5C4C482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019E68" w14:textId="77777777" w:rsidR="00170DE4" w:rsidRDefault="00170DE4" w:rsidP="00170DE4">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3B26CCEE"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A90956F" w14:textId="79ADB849"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21.919</w:t>
            </w:r>
          </w:p>
        </w:tc>
        <w:tc>
          <w:tcPr>
            <w:tcW w:w="0" w:type="auto"/>
            <w:tcBorders>
              <w:top w:val="single" w:sz="4" w:space="0" w:color="FFFFFF"/>
              <w:left w:val="single" w:sz="4" w:space="0" w:color="FFFFFF"/>
              <w:bottom w:val="single" w:sz="4" w:space="0" w:color="FFFFFF"/>
              <w:right w:val="single" w:sz="4" w:space="0" w:color="FFFFFF"/>
            </w:tcBorders>
            <w:vAlign w:val="bottom"/>
          </w:tcPr>
          <w:p w14:paraId="77C1AE65" w14:textId="1883B7CA"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19.843</w:t>
            </w:r>
          </w:p>
        </w:tc>
      </w:tr>
      <w:tr w:rsidR="00170DE4" w14:paraId="3D70F8A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7A17B3" w14:textId="77777777" w:rsidR="00170DE4" w:rsidRDefault="00170DE4" w:rsidP="00170DE4">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67EC2C0E"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A630301" w14:textId="102E902F"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21.28</w:t>
            </w:r>
          </w:p>
        </w:tc>
        <w:tc>
          <w:tcPr>
            <w:tcW w:w="0" w:type="auto"/>
            <w:tcBorders>
              <w:top w:val="single" w:sz="4" w:space="0" w:color="FFFFFF"/>
              <w:left w:val="single" w:sz="4" w:space="0" w:color="FFFFFF"/>
              <w:bottom w:val="single" w:sz="4" w:space="0" w:color="FFFFFF"/>
              <w:right w:val="single" w:sz="4" w:space="0" w:color="FFFFFF"/>
            </w:tcBorders>
            <w:vAlign w:val="bottom"/>
          </w:tcPr>
          <w:p w14:paraId="7377291B" w14:textId="655E1FB5"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19.442</w:t>
            </w:r>
          </w:p>
        </w:tc>
      </w:tr>
      <w:tr w:rsidR="00170DE4" w14:paraId="2252C89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20004A6" w14:textId="77777777" w:rsidR="00170DE4" w:rsidRDefault="00170DE4" w:rsidP="00170DE4">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45BF0FF3"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DD3A73B" w14:textId="66F34B47"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34.4</w:t>
            </w:r>
          </w:p>
        </w:tc>
        <w:tc>
          <w:tcPr>
            <w:tcW w:w="0" w:type="auto"/>
            <w:tcBorders>
              <w:top w:val="single" w:sz="4" w:space="0" w:color="FFFFFF"/>
              <w:left w:val="single" w:sz="4" w:space="0" w:color="FFFFFF"/>
              <w:bottom w:val="single" w:sz="4" w:space="0" w:color="FFFFFF"/>
              <w:right w:val="single" w:sz="4" w:space="0" w:color="FFFFFF"/>
            </w:tcBorders>
            <w:vAlign w:val="bottom"/>
          </w:tcPr>
          <w:p w14:paraId="4BC366FD" w14:textId="1E9BCB8C"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33.226</w:t>
            </w:r>
          </w:p>
        </w:tc>
      </w:tr>
      <w:tr w:rsidR="00170DE4" w14:paraId="45D5412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E6D433" w14:textId="77777777" w:rsidR="00170DE4" w:rsidRDefault="00170DE4" w:rsidP="00170DE4">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1E6785F7"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48B1B9E" w14:textId="59DC6AC9"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34.121</w:t>
            </w:r>
          </w:p>
        </w:tc>
        <w:tc>
          <w:tcPr>
            <w:tcW w:w="0" w:type="auto"/>
            <w:tcBorders>
              <w:top w:val="single" w:sz="4" w:space="0" w:color="FFFFFF"/>
              <w:left w:val="single" w:sz="4" w:space="0" w:color="FFFFFF"/>
              <w:bottom w:val="single" w:sz="4" w:space="0" w:color="FFFFFF"/>
              <w:right w:val="single" w:sz="4" w:space="0" w:color="FFFFFF"/>
            </w:tcBorders>
            <w:vAlign w:val="bottom"/>
          </w:tcPr>
          <w:p w14:paraId="67AF296E" w14:textId="77F9924F"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32.991</w:t>
            </w:r>
          </w:p>
        </w:tc>
      </w:tr>
      <w:tr w:rsidR="00170DE4" w14:paraId="293C27D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31F127" w14:textId="77777777" w:rsidR="00170DE4" w:rsidRDefault="00170DE4" w:rsidP="00170DE4">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13FD398A"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4952AD6" w14:textId="3C6ED31E"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6.06</w:t>
            </w:r>
          </w:p>
        </w:tc>
        <w:tc>
          <w:tcPr>
            <w:tcW w:w="0" w:type="auto"/>
            <w:tcBorders>
              <w:top w:val="single" w:sz="4" w:space="0" w:color="FFFFFF"/>
              <w:left w:val="single" w:sz="4" w:space="0" w:color="FFFFFF"/>
              <w:bottom w:val="single" w:sz="4" w:space="0" w:color="FFFFFF"/>
              <w:right w:val="single" w:sz="4" w:space="0" w:color="FFFFFF"/>
            </w:tcBorders>
            <w:vAlign w:val="bottom"/>
          </w:tcPr>
          <w:p w14:paraId="19994D6E" w14:textId="02A5E777"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1.538</w:t>
            </w:r>
          </w:p>
        </w:tc>
      </w:tr>
      <w:tr w:rsidR="00170DE4" w14:paraId="60AD8D7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D12366" w14:textId="77777777" w:rsidR="00170DE4" w:rsidRDefault="00170DE4" w:rsidP="00170DE4">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0947ADB1"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DDF042B" w14:textId="31AD713C"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4.631</w:t>
            </w:r>
          </w:p>
        </w:tc>
        <w:tc>
          <w:tcPr>
            <w:tcW w:w="0" w:type="auto"/>
            <w:tcBorders>
              <w:top w:val="single" w:sz="4" w:space="0" w:color="FFFFFF"/>
              <w:left w:val="single" w:sz="4" w:space="0" w:color="FFFFFF"/>
              <w:bottom w:val="single" w:sz="4" w:space="0" w:color="FFFFFF"/>
              <w:right w:val="single" w:sz="4" w:space="0" w:color="FFFFFF"/>
            </w:tcBorders>
            <w:vAlign w:val="bottom"/>
          </w:tcPr>
          <w:p w14:paraId="0FAFA730" w14:textId="65DDDCB2"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1.3</w:t>
            </w:r>
          </w:p>
        </w:tc>
      </w:tr>
      <w:tr w:rsidR="00170DE4" w14:paraId="399768E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17F9F2" w14:textId="77777777" w:rsidR="00170DE4" w:rsidRDefault="00170DE4" w:rsidP="00170DE4">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1BDCA736"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B07847A" w14:textId="0B68779A"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20.426</w:t>
            </w:r>
          </w:p>
        </w:tc>
        <w:tc>
          <w:tcPr>
            <w:tcW w:w="0" w:type="auto"/>
            <w:tcBorders>
              <w:top w:val="single" w:sz="4" w:space="0" w:color="FFFFFF"/>
              <w:left w:val="single" w:sz="4" w:space="0" w:color="FFFFFF"/>
              <w:bottom w:val="single" w:sz="4" w:space="0" w:color="FFFFFF"/>
              <w:right w:val="single" w:sz="4" w:space="0" w:color="FFFFFF"/>
            </w:tcBorders>
            <w:vAlign w:val="bottom"/>
          </w:tcPr>
          <w:p w14:paraId="6A722F8F" w14:textId="41C107BE"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17.864</w:t>
            </w:r>
          </w:p>
        </w:tc>
      </w:tr>
      <w:tr w:rsidR="00170DE4" w14:paraId="0147289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9F30BF" w14:textId="77777777" w:rsidR="00170DE4" w:rsidRDefault="00170DE4" w:rsidP="00170DE4">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761DBAEB"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D98B7AA" w14:textId="2552D1BA"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19.677</w:t>
            </w:r>
          </w:p>
        </w:tc>
        <w:tc>
          <w:tcPr>
            <w:tcW w:w="0" w:type="auto"/>
            <w:tcBorders>
              <w:top w:val="single" w:sz="4" w:space="0" w:color="FFFFFF"/>
              <w:left w:val="single" w:sz="4" w:space="0" w:color="FFFFFF"/>
              <w:bottom w:val="single" w:sz="4" w:space="0" w:color="FFFFFF"/>
              <w:right w:val="single" w:sz="4" w:space="0" w:color="FFFFFF"/>
            </w:tcBorders>
            <w:vAlign w:val="bottom"/>
          </w:tcPr>
          <w:p w14:paraId="16CAE886" w14:textId="75448DE8"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17.333</w:t>
            </w:r>
          </w:p>
        </w:tc>
      </w:tr>
      <w:tr w:rsidR="00170DE4" w14:paraId="30A4FBC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ECB60C" w14:textId="77777777" w:rsidR="00170DE4" w:rsidRDefault="00170DE4" w:rsidP="00170DE4">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11109CA4"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555F9FC" w14:textId="6204E61B"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-14.01</w:t>
            </w:r>
          </w:p>
        </w:tc>
        <w:tc>
          <w:tcPr>
            <w:tcW w:w="0" w:type="auto"/>
            <w:tcBorders>
              <w:top w:val="single" w:sz="4" w:space="0" w:color="FFFFFF"/>
              <w:left w:val="single" w:sz="4" w:space="0" w:color="FFFFFF"/>
              <w:bottom w:val="single" w:sz="4" w:space="0" w:color="FFFFFF"/>
              <w:right w:val="single" w:sz="4" w:space="0" w:color="FFFFFF"/>
            </w:tcBorders>
            <w:vAlign w:val="bottom"/>
          </w:tcPr>
          <w:p w14:paraId="0E6415CC" w14:textId="70FC7824"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-17.027</w:t>
            </w:r>
          </w:p>
        </w:tc>
      </w:tr>
      <w:tr w:rsidR="00170DE4" w14:paraId="585B8C6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5C5591" w14:textId="77777777" w:rsidR="00170DE4" w:rsidRDefault="00170DE4" w:rsidP="00170DE4">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254B65B5"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88995E9" w14:textId="2099F138"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-14.402</w:t>
            </w:r>
          </w:p>
        </w:tc>
        <w:tc>
          <w:tcPr>
            <w:tcW w:w="0" w:type="auto"/>
            <w:tcBorders>
              <w:top w:val="single" w:sz="4" w:space="0" w:color="FFFFFF"/>
              <w:left w:val="single" w:sz="4" w:space="0" w:color="FFFFFF"/>
              <w:bottom w:val="single" w:sz="4" w:space="0" w:color="FFFFFF"/>
              <w:right w:val="single" w:sz="4" w:space="0" w:color="FFFFFF"/>
            </w:tcBorders>
            <w:vAlign w:val="bottom"/>
          </w:tcPr>
          <w:p w14:paraId="3148FE96" w14:textId="4CC7B9CD"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-17.047</w:t>
            </w:r>
          </w:p>
        </w:tc>
      </w:tr>
      <w:tr w:rsidR="00170DE4" w14:paraId="4FF9A52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25D89B" w14:textId="77777777" w:rsidR="00170DE4" w:rsidRDefault="00170DE4" w:rsidP="00170DE4">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05F38AF4"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B26618B" w14:textId="252FB9C0"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18.209</w:t>
            </w:r>
          </w:p>
        </w:tc>
        <w:tc>
          <w:tcPr>
            <w:tcW w:w="0" w:type="auto"/>
            <w:tcBorders>
              <w:top w:val="single" w:sz="4" w:space="0" w:color="FFFFFF"/>
              <w:left w:val="single" w:sz="4" w:space="0" w:color="FFFFFF"/>
              <w:bottom w:val="single" w:sz="4" w:space="0" w:color="FFFFFF"/>
              <w:right w:val="single" w:sz="4" w:space="0" w:color="FFFFFF"/>
            </w:tcBorders>
            <w:vAlign w:val="bottom"/>
          </w:tcPr>
          <w:p w14:paraId="3A790676" w14:textId="32F5D125"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16.839</w:t>
            </w:r>
          </w:p>
        </w:tc>
      </w:tr>
      <w:tr w:rsidR="00170DE4" w14:paraId="4043DE7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426DB0" w14:textId="77777777" w:rsidR="00170DE4" w:rsidRDefault="00170DE4" w:rsidP="00170DE4">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0A76D793"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C38E5B1" w14:textId="1B653C7B"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18.289</w:t>
            </w:r>
          </w:p>
        </w:tc>
        <w:tc>
          <w:tcPr>
            <w:tcW w:w="0" w:type="auto"/>
            <w:tcBorders>
              <w:top w:val="single" w:sz="4" w:space="0" w:color="FFFFFF"/>
              <w:left w:val="single" w:sz="4" w:space="0" w:color="FFFFFF"/>
              <w:bottom w:val="single" w:sz="4" w:space="0" w:color="FFFFFF"/>
              <w:right w:val="single" w:sz="4" w:space="0" w:color="FFFFFF"/>
            </w:tcBorders>
            <w:vAlign w:val="bottom"/>
          </w:tcPr>
          <w:p w14:paraId="7DD06F1E" w14:textId="15CDEB77"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17.039</w:t>
            </w:r>
          </w:p>
        </w:tc>
      </w:tr>
      <w:tr w:rsidR="00170DE4" w14:paraId="3C05AEA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BA4BC8" w14:textId="77777777" w:rsidR="00170DE4" w:rsidRDefault="00170DE4" w:rsidP="00170DE4">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33F9F540"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7425791" w14:textId="17CEF13A"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34.905</w:t>
            </w:r>
          </w:p>
        </w:tc>
        <w:tc>
          <w:tcPr>
            <w:tcW w:w="0" w:type="auto"/>
            <w:tcBorders>
              <w:top w:val="single" w:sz="4" w:space="0" w:color="FFFFFF"/>
              <w:left w:val="single" w:sz="4" w:space="0" w:color="FFFFFF"/>
              <w:bottom w:val="single" w:sz="4" w:space="0" w:color="FFFFFF"/>
              <w:right w:val="single" w:sz="4" w:space="0" w:color="FFFFFF"/>
            </w:tcBorders>
            <w:vAlign w:val="bottom"/>
          </w:tcPr>
          <w:p w14:paraId="67261BCE" w14:textId="7908EC00"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32.48</w:t>
            </w:r>
          </w:p>
        </w:tc>
      </w:tr>
      <w:tr w:rsidR="00170DE4" w14:paraId="326B839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1098645" w14:textId="77777777" w:rsidR="00170DE4" w:rsidRDefault="00170DE4" w:rsidP="00170DE4">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2570E3DA"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6E1F36A" w14:textId="6652A319"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35.053</w:t>
            </w:r>
          </w:p>
        </w:tc>
        <w:tc>
          <w:tcPr>
            <w:tcW w:w="0" w:type="auto"/>
            <w:tcBorders>
              <w:top w:val="single" w:sz="4" w:space="0" w:color="FFFFFF"/>
              <w:left w:val="single" w:sz="4" w:space="0" w:color="FFFFFF"/>
              <w:bottom w:val="single" w:sz="4" w:space="0" w:color="FFFFFF"/>
              <w:right w:val="single" w:sz="4" w:space="0" w:color="FFFFFF"/>
            </w:tcBorders>
            <w:vAlign w:val="bottom"/>
          </w:tcPr>
          <w:p w14:paraId="554425D0" w14:textId="0B47F3E4"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32.855</w:t>
            </w:r>
          </w:p>
        </w:tc>
      </w:tr>
      <w:tr w:rsidR="00170DE4" w14:paraId="5D1C35F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A40854" w14:textId="77777777" w:rsidR="00170DE4" w:rsidRDefault="00170DE4" w:rsidP="00170DE4">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6CE05B80"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623274C" w14:textId="62642454"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38.864</w:t>
            </w:r>
          </w:p>
        </w:tc>
        <w:tc>
          <w:tcPr>
            <w:tcW w:w="0" w:type="auto"/>
            <w:tcBorders>
              <w:top w:val="single" w:sz="4" w:space="0" w:color="FFFFFF"/>
              <w:left w:val="single" w:sz="4" w:space="0" w:color="FFFFFF"/>
              <w:bottom w:val="single" w:sz="4" w:space="0" w:color="FFFFFF"/>
              <w:right w:val="single" w:sz="4" w:space="0" w:color="FFFFFF"/>
            </w:tcBorders>
            <w:vAlign w:val="bottom"/>
          </w:tcPr>
          <w:p w14:paraId="3DA77ABB" w14:textId="36D294B1"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37.378</w:t>
            </w:r>
          </w:p>
        </w:tc>
      </w:tr>
      <w:tr w:rsidR="00170DE4" w14:paraId="35F6141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4F435D" w14:textId="77777777" w:rsidR="00170DE4" w:rsidRDefault="00170DE4" w:rsidP="00170DE4">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61D7F936"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5806FD3" w14:textId="479F0C8A"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38.608</w:t>
            </w:r>
          </w:p>
        </w:tc>
        <w:tc>
          <w:tcPr>
            <w:tcW w:w="0" w:type="auto"/>
            <w:tcBorders>
              <w:top w:val="single" w:sz="4" w:space="0" w:color="FFFFFF"/>
              <w:left w:val="single" w:sz="4" w:space="0" w:color="FFFFFF"/>
              <w:bottom w:val="single" w:sz="4" w:space="0" w:color="FFFFFF"/>
              <w:right w:val="single" w:sz="4" w:space="0" w:color="FFFFFF"/>
            </w:tcBorders>
            <w:vAlign w:val="bottom"/>
          </w:tcPr>
          <w:p w14:paraId="1B4EB803" w14:textId="3BB0D37D"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37.278</w:t>
            </w:r>
          </w:p>
        </w:tc>
      </w:tr>
      <w:tr w:rsidR="00170DE4" w14:paraId="7B3E1F6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3C6CCD3B" w14:textId="77777777" w:rsidR="00170DE4" w:rsidRDefault="00170DE4" w:rsidP="00170DE4">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350A3058"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
          <w:p w14:paraId="62ED66A0" w14:textId="09AE3596"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5.854</w:t>
            </w:r>
          </w:p>
        </w:tc>
        <w:tc>
          <w:tcPr>
            <w:tcW w:w="0" w:type="auto"/>
            <w:tcBorders>
              <w:top w:val="single" w:sz="4" w:space="0" w:color="FFFFFF"/>
              <w:left w:val="single" w:sz="4" w:space="0" w:color="FFFFFF"/>
              <w:bottom w:val="triple" w:sz="4" w:space="0" w:color="auto"/>
              <w:right w:val="single" w:sz="4" w:space="0" w:color="FFFFFF"/>
            </w:tcBorders>
            <w:vAlign w:val="bottom"/>
          </w:tcPr>
          <w:p w14:paraId="4886ECFA" w14:textId="7B4A606E"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4.657</w:t>
            </w:r>
          </w:p>
        </w:tc>
      </w:tr>
      <w:tr w:rsidR="00170DE4" w14:paraId="3ED5201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94720BD" w14:textId="77777777" w:rsidR="00170DE4" w:rsidRDefault="00170DE4" w:rsidP="00170DE4">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8BFAB3B"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C18D598" w14:textId="6F624ADA"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-14.402</w:t>
            </w:r>
          </w:p>
        </w:tc>
        <w:tc>
          <w:tcPr>
            <w:tcW w:w="0" w:type="auto"/>
            <w:tcBorders>
              <w:top w:val="triple" w:sz="4" w:space="0" w:color="auto"/>
              <w:left w:val="single" w:sz="4" w:space="0" w:color="FFFFFF"/>
              <w:bottom w:val="single" w:sz="4" w:space="0" w:color="FFFFFF"/>
              <w:right w:val="single" w:sz="4" w:space="0" w:color="FFFFFF"/>
            </w:tcBorders>
            <w:vAlign w:val="bottom"/>
          </w:tcPr>
          <w:p w14:paraId="6FC6F5EB" w14:textId="28DE86CE"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-17.047</w:t>
            </w:r>
          </w:p>
        </w:tc>
      </w:tr>
      <w:tr w:rsidR="00170DE4" w14:paraId="6A97D2B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3C3B5E" w14:textId="77777777" w:rsidR="00170DE4" w:rsidRDefault="00170DE4" w:rsidP="00170DE4">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EBE3D0B"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338BC2A" w14:textId="7BE65F2E"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38.864</w:t>
            </w:r>
          </w:p>
        </w:tc>
        <w:tc>
          <w:tcPr>
            <w:tcW w:w="0" w:type="auto"/>
            <w:tcBorders>
              <w:top w:val="single" w:sz="4" w:space="0" w:color="FFFFFF"/>
              <w:left w:val="single" w:sz="4" w:space="0" w:color="FFFFFF"/>
              <w:bottom w:val="single" w:sz="4" w:space="0" w:color="FFFFFF"/>
              <w:right w:val="single" w:sz="4" w:space="0" w:color="FFFFFF"/>
            </w:tcBorders>
            <w:vAlign w:val="bottom"/>
          </w:tcPr>
          <w:p w14:paraId="62978A0C" w14:textId="4FDE5974"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37.378</w:t>
            </w:r>
          </w:p>
        </w:tc>
      </w:tr>
      <w:tr w:rsidR="00170DE4" w14:paraId="207C572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D7A8C18" w14:textId="77777777" w:rsidR="00170DE4" w:rsidRDefault="00170DE4" w:rsidP="00170DE4">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15D4C9C"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350D8FC" w14:textId="201A86CB"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19.052</w:t>
            </w:r>
          </w:p>
        </w:tc>
        <w:tc>
          <w:tcPr>
            <w:tcW w:w="0" w:type="auto"/>
            <w:tcBorders>
              <w:top w:val="single" w:sz="4" w:space="0" w:color="FFFFFF"/>
              <w:left w:val="single" w:sz="4" w:space="0" w:color="FFFFFF"/>
              <w:bottom w:val="single" w:sz="4" w:space="0" w:color="FFFFFF"/>
              <w:right w:val="single" w:sz="4" w:space="0" w:color="FFFFFF"/>
            </w:tcBorders>
            <w:vAlign w:val="bottom"/>
          </w:tcPr>
          <w:p w14:paraId="3FA10CFF" w14:textId="34B1D072"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16.941</w:t>
            </w:r>
          </w:p>
        </w:tc>
      </w:tr>
    </w:tbl>
    <w:p w14:paraId="5D271AD9" w14:textId="45FAB38C" w:rsidR="006B367D" w:rsidRDefault="006B367D" w:rsidP="006B367D">
      <w:pPr>
        <w:pStyle w:val="TH"/>
        <w:ind w:left="284"/>
      </w:pPr>
      <w:r>
        <w:t xml:space="preserve">Table 8.4.5.2-2 BD rate gain of AV1 with S3-AV1-02/04 against H.265/HEVC SCC with configuration S3-SCC-02/04, i.e. with the screen content scenario reference sequences fixed </w:t>
      </w:r>
      <w:r w:rsidR="007F562D">
        <w:t>Random access</w:t>
      </w:r>
      <w:r>
        <w:t xml:space="preserve"> every second</w:t>
      </w:r>
    </w:p>
    <w:tbl>
      <w:tblPr>
        <w:tblStyle w:val="TableauGrille5Fonc1"/>
        <w:tblW w:w="0" w:type="auto"/>
        <w:jc w:val="center"/>
        <w:tblInd w:w="0" w:type="dxa"/>
        <w:tblLook w:val="04A0" w:firstRow="1" w:lastRow="0" w:firstColumn="1" w:lastColumn="0" w:noHBand="0" w:noVBand="1"/>
      </w:tblPr>
      <w:tblGrid>
        <w:gridCol w:w="2062"/>
        <w:gridCol w:w="3484"/>
        <w:gridCol w:w="895"/>
        <w:gridCol w:w="895"/>
      </w:tblGrid>
      <w:tr w:rsidR="006B367D" w14:paraId="7D64D423"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03DE7D3"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1F36032"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0BE302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6B497D9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457719" w14:paraId="503177C4"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2B3655" w14:textId="77777777" w:rsidR="00457719" w:rsidRDefault="00457719" w:rsidP="00457719">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34D018D8"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2E55F8A0" w14:textId="2B483238"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35.095</w:t>
            </w:r>
          </w:p>
        </w:tc>
        <w:tc>
          <w:tcPr>
            <w:tcW w:w="0" w:type="auto"/>
            <w:tcBorders>
              <w:top w:val="single" w:sz="4" w:space="0" w:color="FFFFFF"/>
              <w:left w:val="single" w:sz="4" w:space="0" w:color="FFFFFF"/>
              <w:bottom w:val="single" w:sz="4" w:space="0" w:color="FFFFFF"/>
              <w:right w:val="single" w:sz="4" w:space="0" w:color="FFFFFF"/>
            </w:tcBorders>
            <w:vAlign w:val="bottom"/>
          </w:tcPr>
          <w:p w14:paraId="332FEA04" w14:textId="0BBB4C63"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35.401</w:t>
            </w:r>
          </w:p>
        </w:tc>
      </w:tr>
      <w:tr w:rsidR="00457719" w14:paraId="06714AD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CC6BA7" w14:textId="77777777" w:rsidR="00457719" w:rsidRDefault="00457719" w:rsidP="00457719">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014AAA28"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86E74C2" w14:textId="2B6E34BA"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35.126</w:t>
            </w:r>
          </w:p>
        </w:tc>
        <w:tc>
          <w:tcPr>
            <w:tcW w:w="0" w:type="auto"/>
            <w:tcBorders>
              <w:top w:val="single" w:sz="4" w:space="0" w:color="FFFFFF"/>
              <w:left w:val="single" w:sz="4" w:space="0" w:color="FFFFFF"/>
              <w:bottom w:val="single" w:sz="4" w:space="0" w:color="FFFFFF"/>
              <w:right w:val="single" w:sz="4" w:space="0" w:color="FFFFFF"/>
            </w:tcBorders>
            <w:vAlign w:val="bottom"/>
          </w:tcPr>
          <w:p w14:paraId="3082011C" w14:textId="3DE99757"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35.569</w:t>
            </w:r>
          </w:p>
        </w:tc>
      </w:tr>
      <w:tr w:rsidR="00457719" w14:paraId="22DD63E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516DD1" w14:textId="77777777" w:rsidR="00457719" w:rsidRDefault="00457719" w:rsidP="00457719">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25EEBA3D"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26B8715" w14:textId="455FC14B"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38.762</w:t>
            </w:r>
          </w:p>
        </w:tc>
        <w:tc>
          <w:tcPr>
            <w:tcW w:w="0" w:type="auto"/>
            <w:tcBorders>
              <w:top w:val="single" w:sz="4" w:space="0" w:color="FFFFFF"/>
              <w:left w:val="single" w:sz="4" w:space="0" w:color="FFFFFF"/>
              <w:bottom w:val="single" w:sz="4" w:space="0" w:color="FFFFFF"/>
              <w:right w:val="single" w:sz="4" w:space="0" w:color="FFFFFF"/>
            </w:tcBorders>
            <w:vAlign w:val="bottom"/>
          </w:tcPr>
          <w:p w14:paraId="022A1111" w14:textId="0587282D"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39.697</w:t>
            </w:r>
          </w:p>
        </w:tc>
      </w:tr>
      <w:tr w:rsidR="00457719" w14:paraId="5E6DC9C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4DC37A" w14:textId="77777777" w:rsidR="00457719" w:rsidRDefault="00457719" w:rsidP="00457719">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1C50D8CB"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499A36F" w14:textId="2D1CF63A"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38.664</w:t>
            </w:r>
          </w:p>
        </w:tc>
        <w:tc>
          <w:tcPr>
            <w:tcW w:w="0" w:type="auto"/>
            <w:tcBorders>
              <w:top w:val="single" w:sz="4" w:space="0" w:color="FFFFFF"/>
              <w:left w:val="single" w:sz="4" w:space="0" w:color="FFFFFF"/>
              <w:bottom w:val="single" w:sz="4" w:space="0" w:color="FFFFFF"/>
              <w:right w:val="single" w:sz="4" w:space="0" w:color="FFFFFF"/>
            </w:tcBorders>
            <w:vAlign w:val="bottom"/>
          </w:tcPr>
          <w:p w14:paraId="751FC24C" w14:textId="4B1EEB88"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39.677</w:t>
            </w:r>
          </w:p>
        </w:tc>
      </w:tr>
      <w:tr w:rsidR="00457719" w14:paraId="08AF468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E3C8C4" w14:textId="77777777" w:rsidR="00457719" w:rsidRDefault="00457719" w:rsidP="00457719">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2199D462"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25756A87" w14:textId="7C3E9FC9"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-28.349</w:t>
            </w:r>
          </w:p>
        </w:tc>
        <w:tc>
          <w:tcPr>
            <w:tcW w:w="0" w:type="auto"/>
            <w:tcBorders>
              <w:top w:val="single" w:sz="4" w:space="0" w:color="FFFFFF"/>
              <w:left w:val="single" w:sz="4" w:space="0" w:color="FFFFFF"/>
              <w:bottom w:val="single" w:sz="4" w:space="0" w:color="FFFFFF"/>
              <w:right w:val="single" w:sz="4" w:space="0" w:color="FFFFFF"/>
            </w:tcBorders>
            <w:vAlign w:val="bottom"/>
          </w:tcPr>
          <w:p w14:paraId="248475FE" w14:textId="0984EAFE"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-32.294</w:t>
            </w:r>
          </w:p>
        </w:tc>
      </w:tr>
      <w:tr w:rsidR="00457719" w14:paraId="6231E08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324851" w14:textId="77777777" w:rsidR="00457719" w:rsidRDefault="00457719" w:rsidP="00457719">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6F0D34FF"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8B71837" w14:textId="4B37C73F"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-29.654</w:t>
            </w:r>
          </w:p>
        </w:tc>
        <w:tc>
          <w:tcPr>
            <w:tcW w:w="0" w:type="auto"/>
            <w:tcBorders>
              <w:top w:val="single" w:sz="4" w:space="0" w:color="FFFFFF"/>
              <w:left w:val="single" w:sz="4" w:space="0" w:color="FFFFFF"/>
              <w:bottom w:val="single" w:sz="4" w:space="0" w:color="FFFFFF"/>
              <w:right w:val="single" w:sz="4" w:space="0" w:color="FFFFFF"/>
            </w:tcBorders>
            <w:vAlign w:val="bottom"/>
          </w:tcPr>
          <w:p w14:paraId="5328E04E" w14:textId="35E3A5D6"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-32.221</w:t>
            </w:r>
          </w:p>
        </w:tc>
      </w:tr>
      <w:tr w:rsidR="00457719" w14:paraId="099915B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7EC2B4" w14:textId="77777777" w:rsidR="00457719" w:rsidRDefault="00457719" w:rsidP="00457719">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5000474F"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5BC8C53" w14:textId="795DD66F"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-2.819</w:t>
            </w:r>
          </w:p>
        </w:tc>
        <w:tc>
          <w:tcPr>
            <w:tcW w:w="0" w:type="auto"/>
            <w:tcBorders>
              <w:top w:val="single" w:sz="4" w:space="0" w:color="FFFFFF"/>
              <w:left w:val="single" w:sz="4" w:space="0" w:color="FFFFFF"/>
              <w:bottom w:val="single" w:sz="4" w:space="0" w:color="FFFFFF"/>
              <w:right w:val="single" w:sz="4" w:space="0" w:color="FFFFFF"/>
            </w:tcBorders>
            <w:vAlign w:val="bottom"/>
          </w:tcPr>
          <w:p w14:paraId="1D6011D7" w14:textId="1FF85C68"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-4.087</w:t>
            </w:r>
          </w:p>
        </w:tc>
      </w:tr>
      <w:tr w:rsidR="00457719" w14:paraId="793D348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E3A2B7" w14:textId="77777777" w:rsidR="00457719" w:rsidRDefault="00457719" w:rsidP="00457719">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47E62304"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2DA36CE" w14:textId="15FDD3D5"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-2.803</w:t>
            </w:r>
          </w:p>
        </w:tc>
        <w:tc>
          <w:tcPr>
            <w:tcW w:w="0" w:type="auto"/>
            <w:tcBorders>
              <w:top w:val="single" w:sz="4" w:space="0" w:color="FFFFFF"/>
              <w:left w:val="single" w:sz="4" w:space="0" w:color="FFFFFF"/>
              <w:bottom w:val="single" w:sz="4" w:space="0" w:color="FFFFFF"/>
              <w:right w:val="single" w:sz="4" w:space="0" w:color="FFFFFF"/>
            </w:tcBorders>
            <w:vAlign w:val="bottom"/>
          </w:tcPr>
          <w:p w14:paraId="68755B52" w14:textId="45B441E2"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-3.876</w:t>
            </w:r>
          </w:p>
        </w:tc>
      </w:tr>
      <w:tr w:rsidR="00457719" w14:paraId="6BE8E8E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13F8ED" w14:textId="77777777" w:rsidR="00457719" w:rsidRDefault="00457719" w:rsidP="00457719">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654181A0"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D16B5B0" w14:textId="2F505B16"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-26.653</w:t>
            </w:r>
          </w:p>
        </w:tc>
        <w:tc>
          <w:tcPr>
            <w:tcW w:w="0" w:type="auto"/>
            <w:tcBorders>
              <w:top w:val="single" w:sz="4" w:space="0" w:color="FFFFFF"/>
              <w:left w:val="single" w:sz="4" w:space="0" w:color="FFFFFF"/>
              <w:bottom w:val="single" w:sz="4" w:space="0" w:color="FFFFFF"/>
              <w:right w:val="single" w:sz="4" w:space="0" w:color="FFFFFF"/>
            </w:tcBorders>
            <w:vAlign w:val="bottom"/>
          </w:tcPr>
          <w:p w14:paraId="0B44DD42" w14:textId="38C3289E"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-27.665</w:t>
            </w:r>
          </w:p>
        </w:tc>
      </w:tr>
      <w:tr w:rsidR="00457719" w14:paraId="4410C90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3C6532" w14:textId="77777777" w:rsidR="00457719" w:rsidRDefault="00457719" w:rsidP="00457719">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650329AB"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56284A6" w14:textId="31FA1622"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-26.36</w:t>
            </w:r>
          </w:p>
        </w:tc>
        <w:tc>
          <w:tcPr>
            <w:tcW w:w="0" w:type="auto"/>
            <w:tcBorders>
              <w:top w:val="single" w:sz="4" w:space="0" w:color="FFFFFF"/>
              <w:left w:val="single" w:sz="4" w:space="0" w:color="FFFFFF"/>
              <w:bottom w:val="single" w:sz="4" w:space="0" w:color="FFFFFF"/>
              <w:right w:val="single" w:sz="4" w:space="0" w:color="FFFFFF"/>
            </w:tcBorders>
            <w:vAlign w:val="bottom"/>
          </w:tcPr>
          <w:p w14:paraId="6F87B3FC" w14:textId="622FDCEF"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-26.7</w:t>
            </w:r>
          </w:p>
        </w:tc>
      </w:tr>
      <w:tr w:rsidR="00457719" w14:paraId="431CA5E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FCDC65" w14:textId="77777777" w:rsidR="00457719" w:rsidRDefault="00457719" w:rsidP="00457719">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499FFA23"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94BFCB0" w14:textId="613B9AB5"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5.585</w:t>
            </w:r>
          </w:p>
        </w:tc>
        <w:tc>
          <w:tcPr>
            <w:tcW w:w="0" w:type="auto"/>
            <w:tcBorders>
              <w:top w:val="single" w:sz="4" w:space="0" w:color="FFFFFF"/>
              <w:left w:val="single" w:sz="4" w:space="0" w:color="FFFFFF"/>
              <w:bottom w:val="single" w:sz="4" w:space="0" w:color="FFFFFF"/>
              <w:right w:val="single" w:sz="4" w:space="0" w:color="FFFFFF"/>
            </w:tcBorders>
            <w:vAlign w:val="bottom"/>
          </w:tcPr>
          <w:p w14:paraId="1329BBF7" w14:textId="46AB0272"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5.772</w:t>
            </w:r>
          </w:p>
        </w:tc>
      </w:tr>
      <w:tr w:rsidR="00457719" w14:paraId="545DB48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159172" w14:textId="77777777" w:rsidR="00457719" w:rsidRDefault="00457719" w:rsidP="00457719">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7F7985EC"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413A1D2" w14:textId="2989B073"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5.787</w:t>
            </w:r>
          </w:p>
        </w:tc>
        <w:tc>
          <w:tcPr>
            <w:tcW w:w="0" w:type="auto"/>
            <w:tcBorders>
              <w:top w:val="single" w:sz="4" w:space="0" w:color="FFFFFF"/>
              <w:left w:val="single" w:sz="4" w:space="0" w:color="FFFFFF"/>
              <w:bottom w:val="single" w:sz="4" w:space="0" w:color="FFFFFF"/>
              <w:right w:val="single" w:sz="4" w:space="0" w:color="FFFFFF"/>
            </w:tcBorders>
            <w:vAlign w:val="bottom"/>
          </w:tcPr>
          <w:p w14:paraId="3033F57E" w14:textId="2242E7DF"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6.375</w:t>
            </w:r>
          </w:p>
        </w:tc>
      </w:tr>
      <w:tr w:rsidR="00457719" w14:paraId="5338A47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E332AD" w14:textId="77777777" w:rsidR="00457719" w:rsidRDefault="00457719" w:rsidP="00457719">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0C1BE0F5"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2491BCC5" w14:textId="7BC62369"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13.959</w:t>
            </w:r>
          </w:p>
        </w:tc>
        <w:tc>
          <w:tcPr>
            <w:tcW w:w="0" w:type="auto"/>
            <w:tcBorders>
              <w:top w:val="single" w:sz="4" w:space="0" w:color="FFFFFF"/>
              <w:left w:val="single" w:sz="4" w:space="0" w:color="FFFFFF"/>
              <w:bottom w:val="single" w:sz="4" w:space="0" w:color="FFFFFF"/>
              <w:right w:val="single" w:sz="4" w:space="0" w:color="FFFFFF"/>
            </w:tcBorders>
            <w:vAlign w:val="bottom"/>
          </w:tcPr>
          <w:p w14:paraId="06039A07" w14:textId="7B496555"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12.899</w:t>
            </w:r>
          </w:p>
        </w:tc>
      </w:tr>
      <w:tr w:rsidR="00457719" w14:paraId="1FB0017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09F2E6" w14:textId="77777777" w:rsidR="00457719" w:rsidRDefault="00457719" w:rsidP="00457719">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7BB82596"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286E8FF" w14:textId="49C16730"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14.078</w:t>
            </w:r>
          </w:p>
        </w:tc>
        <w:tc>
          <w:tcPr>
            <w:tcW w:w="0" w:type="auto"/>
            <w:tcBorders>
              <w:top w:val="single" w:sz="4" w:space="0" w:color="FFFFFF"/>
              <w:left w:val="single" w:sz="4" w:space="0" w:color="FFFFFF"/>
              <w:bottom w:val="single" w:sz="4" w:space="0" w:color="FFFFFF"/>
              <w:right w:val="single" w:sz="4" w:space="0" w:color="FFFFFF"/>
            </w:tcBorders>
            <w:vAlign w:val="bottom"/>
          </w:tcPr>
          <w:p w14:paraId="6CA56210" w14:textId="1BA07947"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13.398</w:t>
            </w:r>
          </w:p>
        </w:tc>
      </w:tr>
      <w:tr w:rsidR="00457719" w14:paraId="66E26E8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3408D1" w14:textId="77777777" w:rsidR="00457719" w:rsidRDefault="00457719" w:rsidP="00457719">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6D431FAD"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3232350" w14:textId="76594E4A"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23.805</w:t>
            </w:r>
          </w:p>
        </w:tc>
        <w:tc>
          <w:tcPr>
            <w:tcW w:w="0" w:type="auto"/>
            <w:tcBorders>
              <w:top w:val="single" w:sz="4" w:space="0" w:color="FFFFFF"/>
              <w:left w:val="single" w:sz="4" w:space="0" w:color="FFFFFF"/>
              <w:bottom w:val="single" w:sz="4" w:space="0" w:color="FFFFFF"/>
              <w:right w:val="single" w:sz="4" w:space="0" w:color="FFFFFF"/>
            </w:tcBorders>
            <w:vAlign w:val="bottom"/>
          </w:tcPr>
          <w:p w14:paraId="360E8A75" w14:textId="5B1D613F"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23.801</w:t>
            </w:r>
          </w:p>
        </w:tc>
      </w:tr>
      <w:tr w:rsidR="00457719" w14:paraId="75D5EC9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B77B47" w14:textId="77777777" w:rsidR="00457719" w:rsidRDefault="00457719" w:rsidP="00457719">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75010FC8"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4C76650" w14:textId="11288B2D"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23.612</w:t>
            </w:r>
          </w:p>
        </w:tc>
        <w:tc>
          <w:tcPr>
            <w:tcW w:w="0" w:type="auto"/>
            <w:tcBorders>
              <w:top w:val="single" w:sz="4" w:space="0" w:color="FFFFFF"/>
              <w:left w:val="single" w:sz="4" w:space="0" w:color="FFFFFF"/>
              <w:bottom w:val="single" w:sz="4" w:space="0" w:color="FFFFFF"/>
              <w:right w:val="single" w:sz="4" w:space="0" w:color="FFFFFF"/>
            </w:tcBorders>
            <w:vAlign w:val="bottom"/>
          </w:tcPr>
          <w:p w14:paraId="30ACF23D" w14:textId="5B6FF64B"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24.016</w:t>
            </w:r>
          </w:p>
        </w:tc>
      </w:tr>
      <w:tr w:rsidR="00457719" w14:paraId="7E6DFE7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2AE171C9" w14:textId="77777777" w:rsidR="00457719" w:rsidRDefault="00457719" w:rsidP="00457719">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25D6F048"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
          <w:p w14:paraId="41CCBFD7" w14:textId="714876E1"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-13.065</w:t>
            </w:r>
          </w:p>
        </w:tc>
        <w:tc>
          <w:tcPr>
            <w:tcW w:w="0" w:type="auto"/>
            <w:tcBorders>
              <w:top w:val="single" w:sz="4" w:space="0" w:color="FFFFFF"/>
              <w:left w:val="single" w:sz="4" w:space="0" w:color="FFFFFF"/>
              <w:bottom w:val="triple" w:sz="4" w:space="0" w:color="auto"/>
              <w:right w:val="single" w:sz="4" w:space="0" w:color="FFFFFF"/>
            </w:tcBorders>
            <w:vAlign w:val="bottom"/>
          </w:tcPr>
          <w:p w14:paraId="66E87218" w14:textId="04059B90"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-13.465</w:t>
            </w:r>
          </w:p>
        </w:tc>
      </w:tr>
      <w:tr w:rsidR="00457719" w14:paraId="6F7CDE4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CC95109" w14:textId="77777777" w:rsidR="00457719" w:rsidRDefault="00457719" w:rsidP="0045771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236ACB3"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68C0E1D" w14:textId="662DA6AC"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-29.654</w:t>
            </w:r>
          </w:p>
        </w:tc>
        <w:tc>
          <w:tcPr>
            <w:tcW w:w="0" w:type="auto"/>
            <w:tcBorders>
              <w:top w:val="triple" w:sz="4" w:space="0" w:color="auto"/>
              <w:left w:val="single" w:sz="4" w:space="0" w:color="FFFFFF"/>
              <w:bottom w:val="single" w:sz="4" w:space="0" w:color="FFFFFF"/>
              <w:right w:val="single" w:sz="4" w:space="0" w:color="FFFFFF"/>
            </w:tcBorders>
            <w:vAlign w:val="bottom"/>
          </w:tcPr>
          <w:p w14:paraId="76066C7D" w14:textId="005FF9A4"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-32.294</w:t>
            </w:r>
          </w:p>
        </w:tc>
      </w:tr>
      <w:tr w:rsidR="00457719" w14:paraId="76834E8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687F7F" w14:textId="77777777" w:rsidR="00457719" w:rsidRDefault="00457719" w:rsidP="0045771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7EFF10B"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AFF1EE5" w14:textId="7CF8C44B"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38.762</w:t>
            </w:r>
          </w:p>
        </w:tc>
        <w:tc>
          <w:tcPr>
            <w:tcW w:w="0" w:type="auto"/>
            <w:tcBorders>
              <w:top w:val="single" w:sz="4" w:space="0" w:color="FFFFFF"/>
              <w:left w:val="single" w:sz="4" w:space="0" w:color="FFFFFF"/>
              <w:bottom w:val="single" w:sz="4" w:space="0" w:color="FFFFFF"/>
              <w:right w:val="single" w:sz="4" w:space="0" w:color="FFFFFF"/>
            </w:tcBorders>
            <w:vAlign w:val="bottom"/>
          </w:tcPr>
          <w:p w14:paraId="18510040" w14:textId="6E8F6888"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39.697</w:t>
            </w:r>
          </w:p>
        </w:tc>
      </w:tr>
      <w:tr w:rsidR="00457719" w14:paraId="73E05FA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6692CA6" w14:textId="77777777" w:rsidR="00457719" w:rsidRDefault="00457719" w:rsidP="0045771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BE2A36A"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0A3DB72" w14:textId="0EAA183B"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6.163</w:t>
            </w:r>
          </w:p>
        </w:tc>
        <w:tc>
          <w:tcPr>
            <w:tcW w:w="0" w:type="auto"/>
            <w:tcBorders>
              <w:top w:val="single" w:sz="4" w:space="0" w:color="FFFFFF"/>
              <w:left w:val="single" w:sz="4" w:space="0" w:color="FFFFFF"/>
              <w:bottom w:val="single" w:sz="4" w:space="0" w:color="FFFFFF"/>
              <w:right w:val="single" w:sz="4" w:space="0" w:color="FFFFFF"/>
            </w:tcBorders>
            <w:vAlign w:val="bottom"/>
          </w:tcPr>
          <w:p w14:paraId="19267843" w14:textId="2E70356C"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5.665</w:t>
            </w:r>
          </w:p>
        </w:tc>
      </w:tr>
    </w:tbl>
    <w:p w14:paraId="01C193A9" w14:textId="77777777" w:rsidR="006B367D" w:rsidRDefault="006B367D" w:rsidP="006B367D">
      <w:pPr>
        <w:pStyle w:val="EditorsNote"/>
        <w:ind w:left="0" w:firstLine="0"/>
      </w:pPr>
    </w:p>
    <w:p w14:paraId="7A4A6AB8" w14:textId="77777777" w:rsidR="006B367D" w:rsidRDefault="006B367D" w:rsidP="006B367D">
      <w:r>
        <w:t xml:space="preserve">As an example, </w:t>
      </w:r>
    </w:p>
    <w:p w14:paraId="13ED1B1F" w14:textId="4BE81D2F" w:rsidR="006B367D" w:rsidRDefault="006B367D" w:rsidP="006B367D">
      <w:pPr>
        <w:pStyle w:val="B1"/>
        <w:numPr>
          <w:ilvl w:val="0"/>
          <w:numId w:val="2"/>
        </w:numPr>
      </w:pPr>
      <w:r>
        <w:t>Figure 8.4.5.2-1 provides Rate-Quality curves and BD rate gain for psnr of H.265/HEVC SCC with S3-AV1-03 against H.265/HEVC SCC with configuration S3-SCC-03 for reference sequence S3-R0</w:t>
      </w:r>
      <w:r w:rsidR="00683961">
        <w:t>1</w:t>
      </w:r>
    </w:p>
    <w:p w14:paraId="0A362BA3" w14:textId="22B4849E" w:rsidR="006B367D" w:rsidRDefault="006B367D" w:rsidP="006B367D">
      <w:pPr>
        <w:pStyle w:val="B1"/>
        <w:numPr>
          <w:ilvl w:val="0"/>
          <w:numId w:val="2"/>
        </w:numPr>
      </w:pPr>
      <w:r>
        <w:t>Figure 8.4.5.2-2 provides Rate-Quality curves and BD rate gain for psnr of AV1 with S3-AV1-04 against H.265/HEVC SCC with configuration S3-SCC-04 for reference sequence S3-R0</w:t>
      </w:r>
      <w:r w:rsidR="007017D1">
        <w:t>1</w:t>
      </w:r>
    </w:p>
    <w:p w14:paraId="5B34C89B" w14:textId="27552F34" w:rsidR="006B367D" w:rsidRDefault="007F3B4A" w:rsidP="005C5155">
      <w:pPr>
        <w:ind w:left="360"/>
        <w:rPr>
          <w:b/>
        </w:rPr>
      </w:pPr>
      <w:r w:rsidRPr="005C5155">
        <w:rPr>
          <w:b/>
          <w:noProof/>
        </w:rPr>
        <w:lastRenderedPageBreak/>
        <w:drawing>
          <wp:inline distT="0" distB="0" distL="0" distR="0" wp14:anchorId="4AF488A5" wp14:editId="46DC7923">
            <wp:extent cx="6115050" cy="2447925"/>
            <wp:effectExtent l="0" t="0" r="0"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300CB96" w14:textId="218A8479" w:rsidR="006B367D" w:rsidRDefault="006B367D" w:rsidP="006B367D">
      <w:pPr>
        <w:pStyle w:val="TH"/>
        <w:ind w:left="360"/>
      </w:pPr>
      <w:r>
        <w:t>Figure 8.4.5.2-1 Rate-Quality curves and BD rate gain for psnr of AV1 with S3-SCC-03 against H.265/HEVC SCC with configuration S3-SCC-03 for reference sequence S3-R0</w:t>
      </w:r>
      <w:r w:rsidR="007017D1">
        <w:t>1</w:t>
      </w:r>
    </w:p>
    <w:p w14:paraId="208EF4D6" w14:textId="37D17A59" w:rsidR="006B367D" w:rsidRDefault="004A4390" w:rsidP="006B367D">
      <w:pPr>
        <w:pStyle w:val="TH"/>
        <w:ind w:left="360"/>
      </w:pPr>
      <w:r w:rsidRPr="005C5155">
        <w:rPr>
          <w:noProof/>
        </w:rPr>
        <w:drawing>
          <wp:inline distT="0" distB="0" distL="0" distR="0" wp14:anchorId="535DB61D" wp14:editId="3D6C8B78">
            <wp:extent cx="6115050" cy="2447925"/>
            <wp:effectExtent l="0" t="0" r="0" b="952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27538A30" w14:textId="7A4F71FC" w:rsidR="006B367D" w:rsidRDefault="006B367D" w:rsidP="006B367D">
      <w:pPr>
        <w:pStyle w:val="TH"/>
        <w:ind w:left="360"/>
      </w:pPr>
      <w:r>
        <w:t>Figure 8.4.5.2-2 Rate-Quality curves and BD rate gain for psnr of AV1 with S3-AV1-04 against H.265/HEVC SCC with configuration S3-SCC-04 for reference sequence S3-R0</w:t>
      </w:r>
      <w:r w:rsidR="007017D1">
        <w:t>1</w:t>
      </w:r>
    </w:p>
    <w:p w14:paraId="4AE9221D" w14:textId="2AA91341" w:rsidR="006B367D" w:rsidRDefault="006B367D" w:rsidP="006B367D">
      <w:r>
        <w:t>All Rate-Quality curves and BD rate gain plots are provided in the attachment as well as online here https://dash-large-files.akamaized.net/WAVE/3GPP/5GVideo/Bitstreams/Scenario-3-Screen/AV1/Characterization/.</w:t>
      </w:r>
    </w:p>
    <w:p w14:paraId="6CCE81BB" w14:textId="1CBBCFA0" w:rsidR="006B367D" w:rsidRDefault="006B367D" w:rsidP="006B367D">
      <w:pPr>
        <w:pStyle w:val="Heading4"/>
      </w:pPr>
      <w:bookmarkStart w:id="729" w:name="_Toc100838024"/>
      <w:r>
        <w:t>8.4.5.3</w:t>
      </w:r>
      <w:r>
        <w:tab/>
        <w:t>Scenario 5: Online Gaming</w:t>
      </w:r>
      <w:bookmarkEnd w:id="729"/>
    </w:p>
    <w:p w14:paraId="4953E2E9" w14:textId="17D44F72" w:rsidR="006B367D" w:rsidRDefault="006B367D" w:rsidP="006B367D">
      <w:r>
        <w:t xml:space="preserve">This clause provides characterization of AV1 mode configurations against H.265/HEVC SCC for Scenario 5 Online Gaming. In particular, </w:t>
      </w:r>
    </w:p>
    <w:p w14:paraId="3234E7C7" w14:textId="3DC6C944" w:rsidR="006B367D" w:rsidRDefault="006B367D" w:rsidP="006B367D">
      <w:pPr>
        <w:pStyle w:val="B1"/>
        <w:numPr>
          <w:ilvl w:val="0"/>
          <w:numId w:val="2"/>
        </w:numPr>
      </w:pPr>
      <w:r>
        <w:t xml:space="preserve">Table 8.4.5.3-1 provides the BD rate gain of AV1 with S5-AV1-01 against H.265/HEVC SCC with configuration S5-SCC-01, i.e. with the online gaming scenario reference sequences and no fixed </w:t>
      </w:r>
      <w:r w:rsidR="007F562D">
        <w:t>random access</w:t>
      </w:r>
      <w:r>
        <w:t>.</w:t>
      </w:r>
    </w:p>
    <w:p w14:paraId="32AC7CAF" w14:textId="0E241384" w:rsidR="006B367D" w:rsidRDefault="006B367D" w:rsidP="006B367D">
      <w:pPr>
        <w:pStyle w:val="B1"/>
        <w:numPr>
          <w:ilvl w:val="0"/>
          <w:numId w:val="2"/>
        </w:numPr>
      </w:pPr>
      <w:r>
        <w:t xml:space="preserve">Table 8.4.5.3-2 provides the BD rate gain of AV1 with S5-AV1-02 against H.265/HEVC SCC with configuration S5-SCC-02, i.e. with the online gaming scenario reference sequences and fixed </w:t>
      </w:r>
      <w:r w:rsidR="007F562D">
        <w:t>random access</w:t>
      </w:r>
      <w:r>
        <w:t xml:space="preserve"> every second.</w:t>
      </w:r>
    </w:p>
    <w:p w14:paraId="1E3812AE" w14:textId="190D7251" w:rsidR="006B367D" w:rsidRDefault="006B367D" w:rsidP="006B367D">
      <w:pPr>
        <w:pStyle w:val="TH"/>
        <w:ind w:left="284"/>
      </w:pPr>
      <w:r>
        <w:lastRenderedPageBreak/>
        <w:t xml:space="preserve">Table 8.4.5.3-1 BD rate gain of AV1 with S5-AV1-01 against H.265/HEVC SCC with configuration S5-SCC-01, i.e. with the online gaming scenario reference sequences and no fixed </w:t>
      </w:r>
      <w:r w:rsidR="007F562D">
        <w:t>random access</w:t>
      </w:r>
    </w:p>
    <w:tbl>
      <w:tblPr>
        <w:tblStyle w:val="TableauGrille5Fonc1"/>
        <w:tblW w:w="0" w:type="auto"/>
        <w:jc w:val="center"/>
        <w:tblInd w:w="0" w:type="dxa"/>
        <w:tblLook w:val="04A0" w:firstRow="1" w:lastRow="0" w:firstColumn="1" w:lastColumn="0" w:noHBand="0" w:noVBand="1"/>
      </w:tblPr>
      <w:tblGrid>
        <w:gridCol w:w="2062"/>
        <w:gridCol w:w="2039"/>
        <w:gridCol w:w="828"/>
        <w:gridCol w:w="828"/>
      </w:tblGrid>
      <w:tr w:rsidR="006B367D" w14:paraId="3E86741E" w14:textId="77777777" w:rsidTr="005C515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8314D2A"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66A27B0"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606" w:type="dxa"/>
            <w:tcBorders>
              <w:bottom w:val="single" w:sz="4" w:space="0" w:color="FFFFFF"/>
            </w:tcBorders>
            <w:hideMark/>
          </w:tcPr>
          <w:p w14:paraId="7181663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817" w:type="dxa"/>
            <w:tcBorders>
              <w:bottom w:val="single" w:sz="4" w:space="0" w:color="FFFFFF"/>
            </w:tcBorders>
            <w:hideMark/>
          </w:tcPr>
          <w:p w14:paraId="0C3A958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B56938" w14:paraId="34BCB2EB"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217F36" w14:textId="77777777" w:rsidR="00B56938" w:rsidRDefault="00B56938" w:rsidP="00B56938">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6B1A0C10"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606" w:type="dxa"/>
            <w:tcBorders>
              <w:top w:val="single" w:sz="4" w:space="0" w:color="FFFFFF"/>
              <w:left w:val="single" w:sz="4" w:space="0" w:color="FFFFFF"/>
              <w:bottom w:val="single" w:sz="4" w:space="0" w:color="FFFFFF"/>
              <w:right w:val="single" w:sz="4" w:space="0" w:color="FFFFFF"/>
            </w:tcBorders>
            <w:vAlign w:val="bottom"/>
          </w:tcPr>
          <w:p w14:paraId="614DACA9" w14:textId="72B058BE"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17.543</w:t>
            </w:r>
          </w:p>
        </w:tc>
        <w:tc>
          <w:tcPr>
            <w:tcW w:w="817" w:type="dxa"/>
            <w:tcBorders>
              <w:top w:val="single" w:sz="4" w:space="0" w:color="FFFFFF"/>
              <w:left w:val="single" w:sz="4" w:space="0" w:color="FFFFFF"/>
              <w:bottom w:val="single" w:sz="4" w:space="0" w:color="FFFFFF"/>
              <w:right w:val="single" w:sz="4" w:space="0" w:color="FFFFFF"/>
            </w:tcBorders>
            <w:vAlign w:val="bottom"/>
          </w:tcPr>
          <w:p w14:paraId="7BE5AA21" w14:textId="72496A54"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15.147</w:t>
            </w:r>
          </w:p>
        </w:tc>
      </w:tr>
      <w:tr w:rsidR="00B56938" w14:paraId="6D27FFB2"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28AFD2" w14:textId="77777777" w:rsidR="00B56938" w:rsidRDefault="00B56938" w:rsidP="00B56938">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21EDEBF3"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606" w:type="dxa"/>
            <w:tcBorders>
              <w:top w:val="single" w:sz="4" w:space="0" w:color="FFFFFF"/>
              <w:left w:val="single" w:sz="4" w:space="0" w:color="FFFFFF"/>
              <w:bottom w:val="single" w:sz="4" w:space="0" w:color="FFFFFF"/>
              <w:right w:val="single" w:sz="4" w:space="0" w:color="FFFFFF"/>
            </w:tcBorders>
            <w:vAlign w:val="bottom"/>
          </w:tcPr>
          <w:p w14:paraId="3F8188E4" w14:textId="05811BB8"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15.844</w:t>
            </w:r>
          </w:p>
        </w:tc>
        <w:tc>
          <w:tcPr>
            <w:tcW w:w="817" w:type="dxa"/>
            <w:tcBorders>
              <w:top w:val="single" w:sz="4" w:space="0" w:color="FFFFFF"/>
              <w:left w:val="single" w:sz="4" w:space="0" w:color="FFFFFF"/>
              <w:bottom w:val="single" w:sz="4" w:space="0" w:color="FFFFFF"/>
              <w:right w:val="single" w:sz="4" w:space="0" w:color="FFFFFF"/>
            </w:tcBorders>
            <w:vAlign w:val="bottom"/>
          </w:tcPr>
          <w:p w14:paraId="676D74D5" w14:textId="4511176B"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10.997</w:t>
            </w:r>
          </w:p>
        </w:tc>
      </w:tr>
      <w:tr w:rsidR="00B56938" w14:paraId="5513062F"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2893438" w14:textId="77777777" w:rsidR="00B56938" w:rsidRDefault="00B56938" w:rsidP="00B56938">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54A51931"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606" w:type="dxa"/>
            <w:tcBorders>
              <w:top w:val="single" w:sz="4" w:space="0" w:color="FFFFFF"/>
              <w:left w:val="single" w:sz="4" w:space="0" w:color="FFFFFF"/>
              <w:bottom w:val="single" w:sz="4" w:space="0" w:color="FFFFFF"/>
              <w:right w:val="single" w:sz="4" w:space="0" w:color="FFFFFF"/>
            </w:tcBorders>
            <w:vAlign w:val="bottom"/>
          </w:tcPr>
          <w:p w14:paraId="5CC44644" w14:textId="3BBC38D7"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19.372</w:t>
            </w:r>
          </w:p>
        </w:tc>
        <w:tc>
          <w:tcPr>
            <w:tcW w:w="817" w:type="dxa"/>
            <w:tcBorders>
              <w:top w:val="single" w:sz="4" w:space="0" w:color="FFFFFF"/>
              <w:left w:val="single" w:sz="4" w:space="0" w:color="FFFFFF"/>
              <w:bottom w:val="single" w:sz="4" w:space="0" w:color="FFFFFF"/>
              <w:right w:val="single" w:sz="4" w:space="0" w:color="FFFFFF"/>
            </w:tcBorders>
            <w:vAlign w:val="bottom"/>
          </w:tcPr>
          <w:p w14:paraId="70C873E5" w14:textId="3EDD6932"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16.018</w:t>
            </w:r>
          </w:p>
        </w:tc>
      </w:tr>
      <w:tr w:rsidR="00B56938" w14:paraId="2688343F"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E12BCA" w14:textId="77777777" w:rsidR="00B56938" w:rsidRDefault="00B56938" w:rsidP="00B56938">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3A59C1BE"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606" w:type="dxa"/>
            <w:tcBorders>
              <w:top w:val="single" w:sz="4" w:space="0" w:color="FFFFFF"/>
              <w:left w:val="single" w:sz="4" w:space="0" w:color="FFFFFF"/>
              <w:bottom w:val="single" w:sz="4" w:space="0" w:color="FFFFFF"/>
              <w:right w:val="single" w:sz="4" w:space="0" w:color="FFFFFF"/>
            </w:tcBorders>
            <w:vAlign w:val="bottom"/>
          </w:tcPr>
          <w:p w14:paraId="206A7C4E" w14:textId="4F197BE1"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19.219</w:t>
            </w:r>
          </w:p>
        </w:tc>
        <w:tc>
          <w:tcPr>
            <w:tcW w:w="817" w:type="dxa"/>
            <w:tcBorders>
              <w:top w:val="single" w:sz="4" w:space="0" w:color="FFFFFF"/>
              <w:left w:val="single" w:sz="4" w:space="0" w:color="FFFFFF"/>
              <w:bottom w:val="single" w:sz="4" w:space="0" w:color="FFFFFF"/>
              <w:right w:val="single" w:sz="4" w:space="0" w:color="FFFFFF"/>
            </w:tcBorders>
            <w:vAlign w:val="bottom"/>
          </w:tcPr>
          <w:p w14:paraId="302F6D7D" w14:textId="1FB242FA"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16.721</w:t>
            </w:r>
          </w:p>
        </w:tc>
      </w:tr>
      <w:tr w:rsidR="00B56938" w14:paraId="5ADAAEC5"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491493" w14:textId="77777777" w:rsidR="00B56938" w:rsidRDefault="00B56938" w:rsidP="00B56938">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58A73460"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606" w:type="dxa"/>
            <w:tcBorders>
              <w:top w:val="single" w:sz="4" w:space="0" w:color="FFFFFF"/>
              <w:left w:val="single" w:sz="4" w:space="0" w:color="FFFFFF"/>
              <w:bottom w:val="single" w:sz="4" w:space="0" w:color="FFFFFF"/>
              <w:right w:val="single" w:sz="4" w:space="0" w:color="FFFFFF"/>
            </w:tcBorders>
            <w:vAlign w:val="bottom"/>
          </w:tcPr>
          <w:p w14:paraId="21913313" w14:textId="14C03B4D"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15.276</w:t>
            </w:r>
          </w:p>
        </w:tc>
        <w:tc>
          <w:tcPr>
            <w:tcW w:w="817" w:type="dxa"/>
            <w:tcBorders>
              <w:top w:val="single" w:sz="4" w:space="0" w:color="FFFFFF"/>
              <w:left w:val="single" w:sz="4" w:space="0" w:color="FFFFFF"/>
              <w:bottom w:val="single" w:sz="4" w:space="0" w:color="FFFFFF"/>
              <w:right w:val="single" w:sz="4" w:space="0" w:color="FFFFFF"/>
            </w:tcBorders>
            <w:vAlign w:val="bottom"/>
          </w:tcPr>
          <w:p w14:paraId="5A611E77" w14:textId="2DAFC194"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12.141</w:t>
            </w:r>
          </w:p>
        </w:tc>
      </w:tr>
      <w:tr w:rsidR="00B56938" w14:paraId="6470D394"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6F98DB" w14:textId="77777777" w:rsidR="00B56938" w:rsidRDefault="00B56938" w:rsidP="00B56938">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5E47C281"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606" w:type="dxa"/>
            <w:tcBorders>
              <w:top w:val="single" w:sz="4" w:space="0" w:color="FFFFFF"/>
              <w:left w:val="single" w:sz="4" w:space="0" w:color="FFFFFF"/>
              <w:bottom w:val="single" w:sz="4" w:space="0" w:color="FFFFFF"/>
              <w:right w:val="single" w:sz="4" w:space="0" w:color="FFFFFF"/>
            </w:tcBorders>
            <w:vAlign w:val="bottom"/>
          </w:tcPr>
          <w:p w14:paraId="01FDAA81" w14:textId="4AA224FB"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13.758</w:t>
            </w:r>
          </w:p>
        </w:tc>
        <w:tc>
          <w:tcPr>
            <w:tcW w:w="817" w:type="dxa"/>
            <w:tcBorders>
              <w:top w:val="single" w:sz="4" w:space="0" w:color="FFFFFF"/>
              <w:left w:val="single" w:sz="4" w:space="0" w:color="FFFFFF"/>
              <w:bottom w:val="single" w:sz="4" w:space="0" w:color="FFFFFF"/>
              <w:right w:val="single" w:sz="4" w:space="0" w:color="FFFFFF"/>
            </w:tcBorders>
            <w:vAlign w:val="bottom"/>
          </w:tcPr>
          <w:p w14:paraId="7B82CFF5" w14:textId="49717F55"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9.71</w:t>
            </w:r>
          </w:p>
        </w:tc>
      </w:tr>
      <w:tr w:rsidR="00B56938" w14:paraId="75290C9B"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71C2FC" w14:textId="77777777" w:rsidR="00B56938" w:rsidRDefault="00B56938" w:rsidP="00B56938">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42521ECE"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606" w:type="dxa"/>
            <w:tcBorders>
              <w:top w:val="single" w:sz="4" w:space="0" w:color="FFFFFF"/>
              <w:left w:val="single" w:sz="4" w:space="0" w:color="FFFFFF"/>
              <w:bottom w:val="single" w:sz="4" w:space="0" w:color="FFFFFF"/>
              <w:right w:val="single" w:sz="4" w:space="0" w:color="FFFFFF"/>
            </w:tcBorders>
            <w:vAlign w:val="bottom"/>
          </w:tcPr>
          <w:p w14:paraId="637495D5" w14:textId="222ECB07"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14.498</w:t>
            </w:r>
          </w:p>
        </w:tc>
        <w:tc>
          <w:tcPr>
            <w:tcW w:w="817" w:type="dxa"/>
            <w:tcBorders>
              <w:top w:val="single" w:sz="4" w:space="0" w:color="FFFFFF"/>
              <w:left w:val="single" w:sz="4" w:space="0" w:color="FFFFFF"/>
              <w:bottom w:val="single" w:sz="4" w:space="0" w:color="FFFFFF"/>
              <w:right w:val="single" w:sz="4" w:space="0" w:color="FFFFFF"/>
            </w:tcBorders>
            <w:vAlign w:val="bottom"/>
          </w:tcPr>
          <w:p w14:paraId="0AA4F3C9" w14:textId="782F9BA3"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9.756</w:t>
            </w:r>
          </w:p>
        </w:tc>
      </w:tr>
      <w:tr w:rsidR="00B56938" w14:paraId="78578026"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D5850E" w14:textId="77777777" w:rsidR="00B56938" w:rsidRDefault="00B56938" w:rsidP="00B56938">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145E2F8C"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606" w:type="dxa"/>
            <w:tcBorders>
              <w:top w:val="single" w:sz="4" w:space="0" w:color="FFFFFF"/>
              <w:left w:val="single" w:sz="4" w:space="0" w:color="FFFFFF"/>
              <w:bottom w:val="single" w:sz="4" w:space="0" w:color="FFFFFF"/>
              <w:right w:val="single" w:sz="4" w:space="0" w:color="FFFFFF"/>
            </w:tcBorders>
            <w:vAlign w:val="bottom"/>
          </w:tcPr>
          <w:p w14:paraId="7C52CFF1" w14:textId="5572C316"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15.937</w:t>
            </w:r>
          </w:p>
        </w:tc>
        <w:tc>
          <w:tcPr>
            <w:tcW w:w="817" w:type="dxa"/>
            <w:tcBorders>
              <w:top w:val="single" w:sz="4" w:space="0" w:color="FFFFFF"/>
              <w:left w:val="single" w:sz="4" w:space="0" w:color="FFFFFF"/>
              <w:bottom w:val="single" w:sz="4" w:space="0" w:color="FFFFFF"/>
              <w:right w:val="single" w:sz="4" w:space="0" w:color="FFFFFF"/>
            </w:tcBorders>
            <w:vAlign w:val="bottom"/>
          </w:tcPr>
          <w:p w14:paraId="100058B3" w14:textId="2EB2FB09"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11.422</w:t>
            </w:r>
          </w:p>
        </w:tc>
      </w:tr>
      <w:tr w:rsidR="00B56938" w14:paraId="7CBA8E5E"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DC29B0" w14:textId="77777777" w:rsidR="00B56938" w:rsidRDefault="00B56938" w:rsidP="00B56938">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4C3836C1"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606" w:type="dxa"/>
            <w:tcBorders>
              <w:top w:val="single" w:sz="4" w:space="0" w:color="FFFFFF"/>
              <w:left w:val="single" w:sz="4" w:space="0" w:color="FFFFFF"/>
              <w:bottom w:val="single" w:sz="4" w:space="0" w:color="FFFFFF"/>
              <w:right w:val="single" w:sz="4" w:space="0" w:color="FFFFFF"/>
            </w:tcBorders>
            <w:vAlign w:val="bottom"/>
          </w:tcPr>
          <w:p w14:paraId="23996095" w14:textId="23554C28"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14.614</w:t>
            </w:r>
          </w:p>
        </w:tc>
        <w:tc>
          <w:tcPr>
            <w:tcW w:w="817" w:type="dxa"/>
            <w:tcBorders>
              <w:top w:val="single" w:sz="4" w:space="0" w:color="FFFFFF"/>
              <w:left w:val="single" w:sz="4" w:space="0" w:color="FFFFFF"/>
              <w:bottom w:val="single" w:sz="4" w:space="0" w:color="FFFFFF"/>
              <w:right w:val="single" w:sz="4" w:space="0" w:color="FFFFFF"/>
            </w:tcBorders>
            <w:vAlign w:val="bottom"/>
          </w:tcPr>
          <w:p w14:paraId="4E1AFF22" w14:textId="1A5763BD"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8.502</w:t>
            </w:r>
          </w:p>
        </w:tc>
      </w:tr>
      <w:tr w:rsidR="00B56938" w14:paraId="7AE89715"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F4B63E" w14:textId="77777777" w:rsidR="00B56938" w:rsidRDefault="00B56938" w:rsidP="00B56938">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16003960"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606" w:type="dxa"/>
            <w:tcBorders>
              <w:top w:val="single" w:sz="4" w:space="0" w:color="FFFFFF"/>
              <w:left w:val="single" w:sz="4" w:space="0" w:color="FFFFFF"/>
              <w:bottom w:val="single" w:sz="4" w:space="0" w:color="FFFFFF"/>
              <w:right w:val="single" w:sz="4" w:space="0" w:color="FFFFFF"/>
            </w:tcBorders>
            <w:vAlign w:val="bottom"/>
          </w:tcPr>
          <w:p w14:paraId="21A5CAFA" w14:textId="259A0EE5"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18.871</w:t>
            </w:r>
          </w:p>
        </w:tc>
        <w:tc>
          <w:tcPr>
            <w:tcW w:w="817" w:type="dxa"/>
            <w:tcBorders>
              <w:top w:val="single" w:sz="4" w:space="0" w:color="FFFFFF"/>
              <w:left w:val="single" w:sz="4" w:space="0" w:color="FFFFFF"/>
              <w:bottom w:val="single" w:sz="4" w:space="0" w:color="FFFFFF"/>
              <w:right w:val="single" w:sz="4" w:space="0" w:color="FFFFFF"/>
            </w:tcBorders>
            <w:vAlign w:val="bottom"/>
          </w:tcPr>
          <w:p w14:paraId="7068AE03" w14:textId="223A3ABD"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14.315</w:t>
            </w:r>
          </w:p>
        </w:tc>
      </w:tr>
      <w:tr w:rsidR="00B56938" w14:paraId="69489173"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F8F358" w14:textId="77777777" w:rsidR="00B56938" w:rsidRDefault="00B56938" w:rsidP="00B56938">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349C5468"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606" w:type="dxa"/>
            <w:tcBorders>
              <w:top w:val="single" w:sz="4" w:space="0" w:color="FFFFFF"/>
              <w:left w:val="single" w:sz="4" w:space="0" w:color="FFFFFF"/>
              <w:bottom w:val="single" w:sz="4" w:space="0" w:color="FFFFFF"/>
              <w:right w:val="single" w:sz="4" w:space="0" w:color="FFFFFF"/>
            </w:tcBorders>
            <w:vAlign w:val="bottom"/>
          </w:tcPr>
          <w:p w14:paraId="6C5EE0A9" w14:textId="2EEC2C71"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13.725</w:t>
            </w:r>
          </w:p>
        </w:tc>
        <w:tc>
          <w:tcPr>
            <w:tcW w:w="817" w:type="dxa"/>
            <w:tcBorders>
              <w:top w:val="single" w:sz="4" w:space="0" w:color="FFFFFF"/>
              <w:left w:val="single" w:sz="4" w:space="0" w:color="FFFFFF"/>
              <w:bottom w:val="single" w:sz="4" w:space="0" w:color="FFFFFF"/>
              <w:right w:val="single" w:sz="4" w:space="0" w:color="FFFFFF"/>
            </w:tcBorders>
            <w:vAlign w:val="bottom"/>
          </w:tcPr>
          <w:p w14:paraId="0EDDAD28" w14:textId="3571C557"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12.129</w:t>
            </w:r>
          </w:p>
        </w:tc>
      </w:tr>
      <w:tr w:rsidR="00B56938" w14:paraId="6B5097CF"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00D247" w14:textId="77777777" w:rsidR="00B56938" w:rsidRDefault="00B56938" w:rsidP="00B56938">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5A8FBE0A"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606" w:type="dxa"/>
            <w:tcBorders>
              <w:top w:val="single" w:sz="4" w:space="0" w:color="FFFFFF"/>
              <w:left w:val="single" w:sz="4" w:space="0" w:color="FFFFFF"/>
              <w:bottom w:val="single" w:sz="4" w:space="0" w:color="FFFFFF"/>
              <w:right w:val="single" w:sz="4" w:space="0" w:color="FFFFFF"/>
            </w:tcBorders>
            <w:vAlign w:val="bottom"/>
          </w:tcPr>
          <w:p w14:paraId="577A7413" w14:textId="68AC6FB9"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37.342</w:t>
            </w:r>
          </w:p>
        </w:tc>
        <w:tc>
          <w:tcPr>
            <w:tcW w:w="817" w:type="dxa"/>
            <w:tcBorders>
              <w:top w:val="single" w:sz="4" w:space="0" w:color="FFFFFF"/>
              <w:left w:val="single" w:sz="4" w:space="0" w:color="FFFFFF"/>
              <w:bottom w:val="single" w:sz="4" w:space="0" w:color="FFFFFF"/>
              <w:right w:val="single" w:sz="4" w:space="0" w:color="FFFFFF"/>
            </w:tcBorders>
            <w:vAlign w:val="bottom"/>
          </w:tcPr>
          <w:p w14:paraId="0FC3F311" w14:textId="3A46F33C"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33.397</w:t>
            </w:r>
          </w:p>
        </w:tc>
      </w:tr>
      <w:tr w:rsidR="00B56938" w14:paraId="0D136B64"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0DDCC8BA" w14:textId="77777777" w:rsidR="00B56938" w:rsidRDefault="00B56938" w:rsidP="00B56938">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triple" w:sz="4" w:space="0" w:color="auto"/>
              <w:right w:val="single" w:sz="4" w:space="0" w:color="FFFFFF"/>
            </w:tcBorders>
            <w:hideMark/>
          </w:tcPr>
          <w:p w14:paraId="6A0D4A08"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606" w:type="dxa"/>
            <w:tcBorders>
              <w:top w:val="single" w:sz="4" w:space="0" w:color="FFFFFF"/>
              <w:left w:val="single" w:sz="4" w:space="0" w:color="FFFFFF"/>
              <w:bottom w:val="triple" w:sz="4" w:space="0" w:color="auto"/>
              <w:right w:val="single" w:sz="4" w:space="0" w:color="FFFFFF"/>
            </w:tcBorders>
            <w:vAlign w:val="bottom"/>
          </w:tcPr>
          <w:p w14:paraId="1ADDF32B" w14:textId="4EEE1545"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28.133</w:t>
            </w:r>
          </w:p>
        </w:tc>
        <w:tc>
          <w:tcPr>
            <w:tcW w:w="817" w:type="dxa"/>
            <w:tcBorders>
              <w:top w:val="single" w:sz="4" w:space="0" w:color="FFFFFF"/>
              <w:left w:val="single" w:sz="4" w:space="0" w:color="FFFFFF"/>
              <w:bottom w:val="triple" w:sz="4" w:space="0" w:color="auto"/>
              <w:right w:val="single" w:sz="4" w:space="0" w:color="FFFFFF"/>
            </w:tcBorders>
            <w:vAlign w:val="bottom"/>
          </w:tcPr>
          <w:p w14:paraId="4FC67F6D" w14:textId="1EB2D50E"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24.469</w:t>
            </w:r>
          </w:p>
        </w:tc>
      </w:tr>
      <w:tr w:rsidR="00B56938" w14:paraId="4DEE9A0A"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D0B994B" w14:textId="77777777" w:rsidR="00B56938" w:rsidRDefault="00B56938" w:rsidP="00B56938">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104B468"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606" w:type="dxa"/>
            <w:tcBorders>
              <w:top w:val="triple" w:sz="4" w:space="0" w:color="auto"/>
              <w:left w:val="single" w:sz="4" w:space="0" w:color="FFFFFF"/>
              <w:bottom w:val="single" w:sz="4" w:space="0" w:color="FFFFFF"/>
              <w:right w:val="single" w:sz="4" w:space="0" w:color="FFFFFF"/>
            </w:tcBorders>
            <w:vAlign w:val="bottom"/>
          </w:tcPr>
          <w:p w14:paraId="2C89AB4F" w14:textId="4DA43D85"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13.725</w:t>
            </w:r>
          </w:p>
        </w:tc>
        <w:tc>
          <w:tcPr>
            <w:tcW w:w="817" w:type="dxa"/>
            <w:tcBorders>
              <w:top w:val="triple" w:sz="4" w:space="0" w:color="auto"/>
              <w:left w:val="single" w:sz="4" w:space="0" w:color="FFFFFF"/>
              <w:bottom w:val="single" w:sz="4" w:space="0" w:color="FFFFFF"/>
              <w:right w:val="single" w:sz="4" w:space="0" w:color="FFFFFF"/>
            </w:tcBorders>
            <w:vAlign w:val="bottom"/>
          </w:tcPr>
          <w:p w14:paraId="387DD203" w14:textId="30D90370"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8.502</w:t>
            </w:r>
          </w:p>
        </w:tc>
      </w:tr>
      <w:tr w:rsidR="00B56938" w14:paraId="7DBCBBA4"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9844CD" w14:textId="77777777" w:rsidR="00B56938" w:rsidRDefault="00B56938" w:rsidP="00B56938">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D945E23"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606" w:type="dxa"/>
            <w:tcBorders>
              <w:top w:val="single" w:sz="4" w:space="0" w:color="FFFFFF"/>
              <w:left w:val="single" w:sz="4" w:space="0" w:color="FFFFFF"/>
              <w:bottom w:val="single" w:sz="4" w:space="0" w:color="FFFFFF"/>
              <w:right w:val="single" w:sz="4" w:space="0" w:color="FFFFFF"/>
            </w:tcBorders>
            <w:vAlign w:val="bottom"/>
          </w:tcPr>
          <w:p w14:paraId="4FEC539C" w14:textId="1065BDA7"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37.342</w:t>
            </w:r>
          </w:p>
        </w:tc>
        <w:tc>
          <w:tcPr>
            <w:tcW w:w="817" w:type="dxa"/>
            <w:tcBorders>
              <w:top w:val="single" w:sz="4" w:space="0" w:color="FFFFFF"/>
              <w:left w:val="single" w:sz="4" w:space="0" w:color="FFFFFF"/>
              <w:bottom w:val="single" w:sz="4" w:space="0" w:color="FFFFFF"/>
              <w:right w:val="single" w:sz="4" w:space="0" w:color="FFFFFF"/>
            </w:tcBorders>
            <w:vAlign w:val="bottom"/>
          </w:tcPr>
          <w:p w14:paraId="38505AEB" w14:textId="2A295A9B"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33.397</w:t>
            </w:r>
          </w:p>
        </w:tc>
      </w:tr>
      <w:tr w:rsidR="00B56938" w14:paraId="3C2040A6" w14:textId="77777777" w:rsidTr="005C515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C776D5A" w14:textId="77777777" w:rsidR="00B56938" w:rsidRDefault="00B56938" w:rsidP="00B56938">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CAAE965"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606" w:type="dxa"/>
            <w:tcBorders>
              <w:top w:val="single" w:sz="4" w:space="0" w:color="FFFFFF"/>
              <w:left w:val="single" w:sz="4" w:space="0" w:color="FFFFFF"/>
              <w:bottom w:val="single" w:sz="4" w:space="0" w:color="FFFFFF"/>
              <w:right w:val="single" w:sz="4" w:space="0" w:color="FFFFFF"/>
            </w:tcBorders>
            <w:vAlign w:val="bottom"/>
          </w:tcPr>
          <w:p w14:paraId="63C8770B" w14:textId="0F85A2DC"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18.779</w:t>
            </w:r>
          </w:p>
        </w:tc>
        <w:tc>
          <w:tcPr>
            <w:tcW w:w="817" w:type="dxa"/>
            <w:tcBorders>
              <w:top w:val="single" w:sz="4" w:space="0" w:color="FFFFFF"/>
              <w:left w:val="single" w:sz="4" w:space="0" w:color="FFFFFF"/>
              <w:bottom w:val="single" w:sz="4" w:space="0" w:color="FFFFFF"/>
              <w:right w:val="single" w:sz="4" w:space="0" w:color="FFFFFF"/>
            </w:tcBorders>
            <w:vAlign w:val="bottom"/>
          </w:tcPr>
          <w:p w14:paraId="1C8BD969" w14:textId="14C58E64"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14.979</w:t>
            </w:r>
          </w:p>
        </w:tc>
      </w:tr>
    </w:tbl>
    <w:p w14:paraId="3C5D004A" w14:textId="77777777" w:rsidR="006B367D" w:rsidRDefault="006B367D" w:rsidP="006B367D">
      <w:pPr>
        <w:pStyle w:val="EditorsNote"/>
        <w:ind w:left="0" w:firstLine="0"/>
      </w:pPr>
    </w:p>
    <w:p w14:paraId="56E0E482" w14:textId="33E74C37" w:rsidR="006B367D" w:rsidRDefault="006B367D" w:rsidP="006B367D">
      <w:pPr>
        <w:pStyle w:val="TH"/>
        <w:ind w:left="284"/>
      </w:pPr>
      <w:r>
        <w:t xml:space="preserve">Table 8.4.5.3-2 BD rate gain of AV1 with S5-AV1-02 against H.265/HEVC SCC with configuration S5-SCC-02, i.e. with the online gaming scenario reference sequences and fixed </w:t>
      </w:r>
      <w:r w:rsidR="007F562D">
        <w:t>random access</w:t>
      </w:r>
      <w:r>
        <w:t xml:space="preserve"> every second</w:t>
      </w:r>
    </w:p>
    <w:tbl>
      <w:tblPr>
        <w:tblStyle w:val="TableauGrille5Fonc1"/>
        <w:tblW w:w="0" w:type="auto"/>
        <w:jc w:val="center"/>
        <w:tblInd w:w="0" w:type="dxa"/>
        <w:tblLook w:val="04A0" w:firstRow="1" w:lastRow="0" w:firstColumn="1" w:lastColumn="0" w:noHBand="0" w:noVBand="1"/>
      </w:tblPr>
      <w:tblGrid>
        <w:gridCol w:w="2062"/>
        <w:gridCol w:w="2039"/>
        <w:gridCol w:w="828"/>
        <w:gridCol w:w="828"/>
      </w:tblGrid>
      <w:tr w:rsidR="006B367D" w14:paraId="7A041285"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CAB2FF6"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E5BB6F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3F86662A"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20A2397"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B56938" w14:paraId="4124963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478124" w14:textId="77777777" w:rsidR="00B56938" w:rsidRDefault="00B56938" w:rsidP="00B56938">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1731E945"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70CEAF77" w14:textId="1859426C"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17.531</w:t>
            </w:r>
          </w:p>
        </w:tc>
        <w:tc>
          <w:tcPr>
            <w:tcW w:w="0" w:type="auto"/>
            <w:tcBorders>
              <w:top w:val="single" w:sz="4" w:space="0" w:color="FFFFFF"/>
              <w:left w:val="single" w:sz="4" w:space="0" w:color="FFFFFF"/>
              <w:bottom w:val="single" w:sz="4" w:space="0" w:color="FFFFFF"/>
              <w:right w:val="single" w:sz="4" w:space="0" w:color="FFFFFF"/>
            </w:tcBorders>
            <w:vAlign w:val="bottom"/>
          </w:tcPr>
          <w:p w14:paraId="442E594C" w14:textId="3355F151"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17.118</w:t>
            </w:r>
          </w:p>
        </w:tc>
      </w:tr>
      <w:tr w:rsidR="00B56938" w14:paraId="68E70ED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A2D0FC" w14:textId="77777777" w:rsidR="00B56938" w:rsidRDefault="00B56938" w:rsidP="00B56938">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8381EB4"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6BFE99FB" w14:textId="0317803A"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16.309</w:t>
            </w:r>
          </w:p>
        </w:tc>
        <w:tc>
          <w:tcPr>
            <w:tcW w:w="0" w:type="auto"/>
            <w:tcBorders>
              <w:top w:val="single" w:sz="4" w:space="0" w:color="FFFFFF"/>
              <w:left w:val="single" w:sz="4" w:space="0" w:color="FFFFFF"/>
              <w:bottom w:val="single" w:sz="4" w:space="0" w:color="FFFFFF"/>
              <w:right w:val="single" w:sz="4" w:space="0" w:color="FFFFFF"/>
            </w:tcBorders>
            <w:vAlign w:val="bottom"/>
          </w:tcPr>
          <w:p w14:paraId="21663409" w14:textId="379EF5B5"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14.629</w:t>
            </w:r>
          </w:p>
        </w:tc>
      </w:tr>
      <w:tr w:rsidR="00B56938" w14:paraId="68CEA28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322D13" w14:textId="77777777" w:rsidR="00B56938" w:rsidRDefault="00B56938" w:rsidP="00B56938">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36F7DDE3"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5E0818D8" w14:textId="6844E2EA"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18.928</w:t>
            </w:r>
          </w:p>
        </w:tc>
        <w:tc>
          <w:tcPr>
            <w:tcW w:w="0" w:type="auto"/>
            <w:tcBorders>
              <w:top w:val="single" w:sz="4" w:space="0" w:color="FFFFFF"/>
              <w:left w:val="single" w:sz="4" w:space="0" w:color="FFFFFF"/>
              <w:bottom w:val="single" w:sz="4" w:space="0" w:color="FFFFFF"/>
              <w:right w:val="single" w:sz="4" w:space="0" w:color="FFFFFF"/>
            </w:tcBorders>
            <w:vAlign w:val="bottom"/>
          </w:tcPr>
          <w:p w14:paraId="77ADFCF8" w14:textId="35C22AC3"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18.444</w:t>
            </w:r>
          </w:p>
        </w:tc>
      </w:tr>
      <w:tr w:rsidR="00B56938" w14:paraId="436E787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3D757F" w14:textId="77777777" w:rsidR="00B56938" w:rsidRDefault="00B56938" w:rsidP="00B56938">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02D17749"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38D9DF72" w14:textId="74EF4910"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25.578</w:t>
            </w:r>
          </w:p>
        </w:tc>
        <w:tc>
          <w:tcPr>
            <w:tcW w:w="0" w:type="auto"/>
            <w:tcBorders>
              <w:top w:val="single" w:sz="4" w:space="0" w:color="FFFFFF"/>
              <w:left w:val="single" w:sz="4" w:space="0" w:color="FFFFFF"/>
              <w:bottom w:val="single" w:sz="4" w:space="0" w:color="FFFFFF"/>
              <w:right w:val="single" w:sz="4" w:space="0" w:color="FFFFFF"/>
            </w:tcBorders>
            <w:vAlign w:val="bottom"/>
          </w:tcPr>
          <w:p w14:paraId="195DED8A" w14:textId="1AD2DCEE"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25.667</w:t>
            </w:r>
          </w:p>
        </w:tc>
      </w:tr>
      <w:tr w:rsidR="00B56938" w14:paraId="2D2B9B9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0F2819" w14:textId="77777777" w:rsidR="00B56938" w:rsidRDefault="00B56938" w:rsidP="00B56938">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6081FE87"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760E6AC4" w14:textId="26726284"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20.45</w:t>
            </w:r>
          </w:p>
        </w:tc>
        <w:tc>
          <w:tcPr>
            <w:tcW w:w="0" w:type="auto"/>
            <w:tcBorders>
              <w:top w:val="single" w:sz="4" w:space="0" w:color="FFFFFF"/>
              <w:left w:val="single" w:sz="4" w:space="0" w:color="FFFFFF"/>
              <w:bottom w:val="single" w:sz="4" w:space="0" w:color="FFFFFF"/>
              <w:right w:val="single" w:sz="4" w:space="0" w:color="FFFFFF"/>
            </w:tcBorders>
            <w:vAlign w:val="bottom"/>
          </w:tcPr>
          <w:p w14:paraId="2222D3FF" w14:textId="0D3A2372"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19.993</w:t>
            </w:r>
          </w:p>
        </w:tc>
      </w:tr>
      <w:tr w:rsidR="00B56938" w14:paraId="322B99A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FD4519" w14:textId="77777777" w:rsidR="00B56938" w:rsidRDefault="00B56938" w:rsidP="00B56938">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1B50CE57"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060895A2" w14:textId="0A6E7674"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12.561</w:t>
            </w:r>
          </w:p>
        </w:tc>
        <w:tc>
          <w:tcPr>
            <w:tcW w:w="0" w:type="auto"/>
            <w:tcBorders>
              <w:top w:val="single" w:sz="4" w:space="0" w:color="FFFFFF"/>
              <w:left w:val="single" w:sz="4" w:space="0" w:color="FFFFFF"/>
              <w:bottom w:val="single" w:sz="4" w:space="0" w:color="FFFFFF"/>
              <w:right w:val="single" w:sz="4" w:space="0" w:color="FFFFFF"/>
            </w:tcBorders>
            <w:vAlign w:val="bottom"/>
          </w:tcPr>
          <w:p w14:paraId="126119E8" w14:textId="4AC2EFCB"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11.178</w:t>
            </w:r>
          </w:p>
        </w:tc>
      </w:tr>
      <w:tr w:rsidR="00B56938" w14:paraId="5D9CB08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B229E7" w14:textId="77777777" w:rsidR="00B56938" w:rsidRDefault="00B56938" w:rsidP="00B56938">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46FE7063"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2A2A6E44" w14:textId="33762CAB"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11.995</w:t>
            </w:r>
          </w:p>
        </w:tc>
        <w:tc>
          <w:tcPr>
            <w:tcW w:w="0" w:type="auto"/>
            <w:tcBorders>
              <w:top w:val="single" w:sz="4" w:space="0" w:color="FFFFFF"/>
              <w:left w:val="single" w:sz="4" w:space="0" w:color="FFFFFF"/>
              <w:bottom w:val="single" w:sz="4" w:space="0" w:color="FFFFFF"/>
              <w:right w:val="single" w:sz="4" w:space="0" w:color="FFFFFF"/>
            </w:tcBorders>
            <w:vAlign w:val="bottom"/>
          </w:tcPr>
          <w:p w14:paraId="38D4FA8C" w14:textId="579C6181"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9.655</w:t>
            </w:r>
          </w:p>
        </w:tc>
      </w:tr>
      <w:tr w:rsidR="00B56938" w14:paraId="5ECBF97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2C81C2" w14:textId="77777777" w:rsidR="00B56938" w:rsidRDefault="00B56938" w:rsidP="00B56938">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497AC618"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060E5FAA" w14:textId="25557359"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15.985</w:t>
            </w:r>
          </w:p>
        </w:tc>
        <w:tc>
          <w:tcPr>
            <w:tcW w:w="0" w:type="auto"/>
            <w:tcBorders>
              <w:top w:val="single" w:sz="4" w:space="0" w:color="FFFFFF"/>
              <w:left w:val="single" w:sz="4" w:space="0" w:color="FFFFFF"/>
              <w:bottom w:val="single" w:sz="4" w:space="0" w:color="FFFFFF"/>
              <w:right w:val="single" w:sz="4" w:space="0" w:color="FFFFFF"/>
            </w:tcBorders>
            <w:vAlign w:val="bottom"/>
          </w:tcPr>
          <w:p w14:paraId="7078A12C" w14:textId="5A36DCDF"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12.494</w:t>
            </w:r>
          </w:p>
        </w:tc>
      </w:tr>
      <w:tr w:rsidR="00B56938" w14:paraId="794EF66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2E1409" w14:textId="77777777" w:rsidR="00B56938" w:rsidRDefault="00B56938" w:rsidP="00B56938">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4CC373E3"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0141A469" w14:textId="05C4320E"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19.115</w:t>
            </w:r>
          </w:p>
        </w:tc>
        <w:tc>
          <w:tcPr>
            <w:tcW w:w="0" w:type="auto"/>
            <w:tcBorders>
              <w:top w:val="single" w:sz="4" w:space="0" w:color="FFFFFF"/>
              <w:left w:val="single" w:sz="4" w:space="0" w:color="FFFFFF"/>
              <w:bottom w:val="single" w:sz="4" w:space="0" w:color="FFFFFF"/>
              <w:right w:val="single" w:sz="4" w:space="0" w:color="FFFFFF"/>
            </w:tcBorders>
            <w:vAlign w:val="bottom"/>
          </w:tcPr>
          <w:p w14:paraId="4E4CF48F" w14:textId="52C0EACC"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18.399</w:t>
            </w:r>
          </w:p>
        </w:tc>
      </w:tr>
      <w:tr w:rsidR="00B56938" w14:paraId="5006BB6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50AF27" w14:textId="77777777" w:rsidR="00B56938" w:rsidRDefault="00B56938" w:rsidP="00B56938">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635C593C"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68D84C7A" w14:textId="4DFC784A"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19.053</w:t>
            </w:r>
          </w:p>
        </w:tc>
        <w:tc>
          <w:tcPr>
            <w:tcW w:w="0" w:type="auto"/>
            <w:tcBorders>
              <w:top w:val="single" w:sz="4" w:space="0" w:color="FFFFFF"/>
              <w:left w:val="single" w:sz="4" w:space="0" w:color="FFFFFF"/>
              <w:bottom w:val="single" w:sz="4" w:space="0" w:color="FFFFFF"/>
              <w:right w:val="single" w:sz="4" w:space="0" w:color="FFFFFF"/>
            </w:tcBorders>
            <w:vAlign w:val="bottom"/>
          </w:tcPr>
          <w:p w14:paraId="4CFAE3EC" w14:textId="699F831A"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14.723</w:t>
            </w:r>
          </w:p>
        </w:tc>
      </w:tr>
      <w:tr w:rsidR="00B56938" w14:paraId="32F8381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4F98F6" w14:textId="77777777" w:rsidR="00B56938" w:rsidRDefault="00B56938" w:rsidP="00B56938">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61ABE098"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19D40F26" w14:textId="27755C95"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16.544</w:t>
            </w:r>
          </w:p>
        </w:tc>
        <w:tc>
          <w:tcPr>
            <w:tcW w:w="0" w:type="auto"/>
            <w:tcBorders>
              <w:top w:val="single" w:sz="4" w:space="0" w:color="FFFFFF"/>
              <w:left w:val="single" w:sz="4" w:space="0" w:color="FFFFFF"/>
              <w:bottom w:val="single" w:sz="4" w:space="0" w:color="FFFFFF"/>
              <w:right w:val="single" w:sz="4" w:space="0" w:color="FFFFFF"/>
            </w:tcBorders>
            <w:vAlign w:val="bottom"/>
          </w:tcPr>
          <w:p w14:paraId="7755D5CE" w14:textId="5C6D7554"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17.998</w:t>
            </w:r>
          </w:p>
        </w:tc>
      </w:tr>
      <w:tr w:rsidR="00B56938" w14:paraId="794E996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8CDF16" w14:textId="77777777" w:rsidR="00B56938" w:rsidRDefault="00B56938" w:rsidP="00B56938">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72573E2F"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17F98032" w14:textId="6E3AF001"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26.116</w:t>
            </w:r>
          </w:p>
        </w:tc>
        <w:tc>
          <w:tcPr>
            <w:tcW w:w="0" w:type="auto"/>
            <w:tcBorders>
              <w:top w:val="single" w:sz="4" w:space="0" w:color="FFFFFF"/>
              <w:left w:val="single" w:sz="4" w:space="0" w:color="FFFFFF"/>
              <w:bottom w:val="single" w:sz="4" w:space="0" w:color="FFFFFF"/>
              <w:right w:val="single" w:sz="4" w:space="0" w:color="FFFFFF"/>
            </w:tcBorders>
            <w:vAlign w:val="bottom"/>
          </w:tcPr>
          <w:p w14:paraId="59B7C006" w14:textId="6616440E"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24.455</w:t>
            </w:r>
          </w:p>
        </w:tc>
      </w:tr>
      <w:tr w:rsidR="00B56938" w14:paraId="7C290F1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576085A5" w14:textId="77777777" w:rsidR="00B56938" w:rsidRDefault="00B56938" w:rsidP="00B56938">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triple" w:sz="4" w:space="0" w:color="auto"/>
              <w:right w:val="single" w:sz="4" w:space="0" w:color="FFFFFF"/>
            </w:tcBorders>
            <w:hideMark/>
          </w:tcPr>
          <w:p w14:paraId="2CF3FAD0"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triple" w:sz="4" w:space="0" w:color="auto"/>
              <w:right w:val="single" w:sz="4" w:space="0" w:color="FFFFFF"/>
            </w:tcBorders>
            <w:vAlign w:val="bottom"/>
          </w:tcPr>
          <w:p w14:paraId="26E9B84F" w14:textId="7F3DCA4A"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15.659</w:t>
            </w:r>
          </w:p>
        </w:tc>
        <w:tc>
          <w:tcPr>
            <w:tcW w:w="0" w:type="auto"/>
            <w:tcBorders>
              <w:top w:val="single" w:sz="4" w:space="0" w:color="FFFFFF"/>
              <w:left w:val="single" w:sz="4" w:space="0" w:color="FFFFFF"/>
              <w:bottom w:val="triple" w:sz="4" w:space="0" w:color="auto"/>
              <w:right w:val="single" w:sz="4" w:space="0" w:color="FFFFFF"/>
            </w:tcBorders>
            <w:vAlign w:val="bottom"/>
          </w:tcPr>
          <w:p w14:paraId="6F5071C2" w14:textId="008666BB"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12.054</w:t>
            </w:r>
          </w:p>
        </w:tc>
      </w:tr>
      <w:tr w:rsidR="00B56938" w14:paraId="493C4DB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E35E49D" w14:textId="77777777" w:rsidR="00B56938" w:rsidRDefault="00B56938" w:rsidP="00B56938">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490387A"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BD340D7" w14:textId="3F1FD280"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11.995</w:t>
            </w:r>
          </w:p>
        </w:tc>
        <w:tc>
          <w:tcPr>
            <w:tcW w:w="0" w:type="auto"/>
            <w:tcBorders>
              <w:top w:val="triple" w:sz="4" w:space="0" w:color="auto"/>
              <w:left w:val="single" w:sz="4" w:space="0" w:color="FFFFFF"/>
              <w:bottom w:val="single" w:sz="4" w:space="0" w:color="FFFFFF"/>
              <w:right w:val="single" w:sz="4" w:space="0" w:color="FFFFFF"/>
            </w:tcBorders>
            <w:vAlign w:val="bottom"/>
          </w:tcPr>
          <w:p w14:paraId="626B4B80" w14:textId="42DB45AD"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9.655</w:t>
            </w:r>
          </w:p>
        </w:tc>
      </w:tr>
      <w:tr w:rsidR="00B56938" w14:paraId="0CA41B9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7DFB49" w14:textId="77777777" w:rsidR="00B56938" w:rsidRDefault="00B56938" w:rsidP="00B56938">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11DF3E3"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5223989" w14:textId="710CE698"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26.116</w:t>
            </w:r>
          </w:p>
        </w:tc>
        <w:tc>
          <w:tcPr>
            <w:tcW w:w="0" w:type="auto"/>
            <w:tcBorders>
              <w:top w:val="single" w:sz="4" w:space="0" w:color="FFFFFF"/>
              <w:left w:val="single" w:sz="4" w:space="0" w:color="FFFFFF"/>
              <w:bottom w:val="single" w:sz="4" w:space="0" w:color="FFFFFF"/>
              <w:right w:val="single" w:sz="4" w:space="0" w:color="FFFFFF"/>
            </w:tcBorders>
            <w:vAlign w:val="bottom"/>
          </w:tcPr>
          <w:p w14:paraId="1D061018" w14:textId="16F752E0"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25.667</w:t>
            </w:r>
          </w:p>
        </w:tc>
      </w:tr>
      <w:tr w:rsidR="00B56938" w14:paraId="2EC8B00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EC37CE0" w14:textId="77777777" w:rsidR="00B56938" w:rsidRDefault="00B56938" w:rsidP="00B56938">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C9A4B01"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63C56F4" w14:textId="29332661"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18.14</w:t>
            </w:r>
          </w:p>
        </w:tc>
        <w:tc>
          <w:tcPr>
            <w:tcW w:w="0" w:type="auto"/>
            <w:tcBorders>
              <w:top w:val="single" w:sz="4" w:space="0" w:color="FFFFFF"/>
              <w:left w:val="single" w:sz="4" w:space="0" w:color="FFFFFF"/>
              <w:bottom w:val="single" w:sz="4" w:space="0" w:color="FFFFFF"/>
              <w:right w:val="single" w:sz="4" w:space="0" w:color="FFFFFF"/>
            </w:tcBorders>
            <w:vAlign w:val="bottom"/>
          </w:tcPr>
          <w:p w14:paraId="13E0B692" w14:textId="2A542A43"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16.677</w:t>
            </w:r>
          </w:p>
        </w:tc>
      </w:tr>
    </w:tbl>
    <w:p w14:paraId="641667E4" w14:textId="77777777" w:rsidR="006B367D" w:rsidRDefault="006B367D" w:rsidP="006B367D">
      <w:pPr>
        <w:rPr>
          <w:rFonts w:ascii="Arial" w:hAnsi="Arial"/>
          <w:noProof/>
          <w:sz w:val="28"/>
        </w:rPr>
      </w:pPr>
    </w:p>
    <w:p w14:paraId="4A9C841F" w14:textId="77777777" w:rsidR="006B367D" w:rsidRDefault="006B367D" w:rsidP="006B367D">
      <w:r>
        <w:t xml:space="preserve">As an example, </w:t>
      </w:r>
    </w:p>
    <w:p w14:paraId="7185817C" w14:textId="54D24C9D" w:rsidR="006B367D" w:rsidRDefault="006B367D" w:rsidP="006B367D">
      <w:pPr>
        <w:pStyle w:val="B1"/>
        <w:numPr>
          <w:ilvl w:val="0"/>
          <w:numId w:val="2"/>
        </w:numPr>
      </w:pPr>
      <w:r>
        <w:t>Figure 8.4.5.3-1 provides Rate-Quality curves and BD rate gain for psnr of AV1 with S5-AV1-01 against H.265/HEVC SCC with configuration S5-SCC-01 for reference sequence S5-R11</w:t>
      </w:r>
    </w:p>
    <w:p w14:paraId="29C5654A" w14:textId="60B46995" w:rsidR="006B367D" w:rsidRDefault="006B367D" w:rsidP="006B367D">
      <w:pPr>
        <w:pStyle w:val="B1"/>
        <w:numPr>
          <w:ilvl w:val="0"/>
          <w:numId w:val="2"/>
        </w:numPr>
      </w:pPr>
      <w:r>
        <w:t>Figure 8.4.5.3-2 provides Rate-Quality curves and BD rate gain for psnr of AV1 with S5-AV1-02 against H.265/HEVC SCC with configuration S5-SCC-02 for reference sequence S5-R11</w:t>
      </w:r>
    </w:p>
    <w:p w14:paraId="14CB8973" w14:textId="1DADD822" w:rsidR="006B367D" w:rsidRDefault="00DF6B3C" w:rsidP="006B367D">
      <w:pPr>
        <w:pStyle w:val="TH"/>
        <w:ind w:left="360"/>
      </w:pPr>
      <w:r w:rsidRPr="005C5155">
        <w:rPr>
          <w:noProof/>
        </w:rPr>
        <w:lastRenderedPageBreak/>
        <w:drawing>
          <wp:inline distT="0" distB="0" distL="0" distR="0" wp14:anchorId="6016B4C7" wp14:editId="39D50235">
            <wp:extent cx="6115050" cy="2447925"/>
            <wp:effectExtent l="0" t="0" r="0" b="952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5F64B1C7" w14:textId="52FB6C79" w:rsidR="006B367D" w:rsidRDefault="006B367D" w:rsidP="006B367D">
      <w:pPr>
        <w:pStyle w:val="TH"/>
        <w:ind w:left="360"/>
      </w:pPr>
      <w:r>
        <w:t>Figure 8.4.5.3-1 Rate-Quality curves and BD rate gain for psnr of AV1 with S5-AV1-01 against H.265/HEVC SCC with configuration S5-SCC-01 for reference sequence S5-R11</w:t>
      </w:r>
    </w:p>
    <w:p w14:paraId="3505178E" w14:textId="7EC14CB1" w:rsidR="006B367D" w:rsidRDefault="00DF6B3C" w:rsidP="006B367D">
      <w:pPr>
        <w:pStyle w:val="TH"/>
        <w:ind w:left="360"/>
      </w:pPr>
      <w:r w:rsidRPr="005C5155">
        <w:rPr>
          <w:noProof/>
        </w:rPr>
        <w:drawing>
          <wp:inline distT="0" distB="0" distL="0" distR="0" wp14:anchorId="7342FF6E" wp14:editId="4974BABB">
            <wp:extent cx="6115050" cy="2447925"/>
            <wp:effectExtent l="0" t="0" r="0" b="9525"/>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F656A85" w14:textId="3661B500" w:rsidR="006B367D" w:rsidRDefault="006B367D" w:rsidP="006B367D">
      <w:pPr>
        <w:pStyle w:val="TH"/>
        <w:ind w:left="360"/>
      </w:pPr>
      <w:r>
        <w:t>Figure 8.4.5.3-2 Rate-Quality curves and BD rate gain for psnr of AV1 with S5-AV1-02 against H.265/HEVC SCC with configuration S5-SCC-02 for reference sequence S5-R11</w:t>
      </w:r>
    </w:p>
    <w:p w14:paraId="10B4322E" w14:textId="2AA993D1" w:rsidR="006B367D" w:rsidRDefault="006B367D" w:rsidP="006B367D">
      <w:r>
        <w:t>All Rate-Quality curves and BD rate gain plots are provided in the attachment as well as online here: https://dash-large-files.akamaized.net/WAVE/3GPP/5GVideo/Bitstreams/Scenario-5-Gaming/AV1/Characterization/.</w:t>
      </w:r>
    </w:p>
    <w:p w14:paraId="6BF5DB96" w14:textId="3A2719A6" w:rsidR="006B367D" w:rsidRDefault="006B367D" w:rsidP="006B367D">
      <w:pPr>
        <w:pStyle w:val="Heading4"/>
      </w:pPr>
      <w:bookmarkStart w:id="730" w:name="_Toc100838025"/>
      <w:r>
        <w:t>8.4.5.4</w:t>
      </w:r>
      <w:r>
        <w:tab/>
        <w:t>Summary</w:t>
      </w:r>
      <w:bookmarkEnd w:id="730"/>
    </w:p>
    <w:p w14:paraId="51F5F144" w14:textId="0DF0F0D2" w:rsidR="006B367D" w:rsidRDefault="006B367D" w:rsidP="006B367D">
      <w:r>
        <w:t>Table 8.4.5.4-1 provides a summary of BD rate gain in psnr of AV1 against H.265/HEVC SCC for different scenarios and configurations.</w:t>
      </w:r>
    </w:p>
    <w:p w14:paraId="6335AD92" w14:textId="56A12F6E" w:rsidR="006B367D" w:rsidRDefault="006B367D" w:rsidP="006B367D">
      <w:pPr>
        <w:pStyle w:val="TH"/>
        <w:ind w:left="284"/>
      </w:pPr>
      <w:r>
        <w:t>Table 8.4.5.4-1 Summary of BD rate gain in psnr of AV1 against H.265/HEVC SCC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tblGrid>
      <w:tr w:rsidR="006B367D" w14:paraId="022E2B30"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D509B26" w14:textId="77777777" w:rsidR="006B367D" w:rsidRDefault="006B367D" w:rsidP="00604BFC">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385CC3DE"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average psnr</w:t>
            </w:r>
          </w:p>
        </w:tc>
        <w:tc>
          <w:tcPr>
            <w:tcW w:w="0" w:type="auto"/>
            <w:tcBorders>
              <w:bottom w:val="single" w:sz="4" w:space="0" w:color="FFFFFF"/>
            </w:tcBorders>
            <w:hideMark/>
          </w:tcPr>
          <w:p w14:paraId="59D2E4E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min psnr</w:t>
            </w:r>
          </w:p>
        </w:tc>
        <w:tc>
          <w:tcPr>
            <w:tcW w:w="0" w:type="auto"/>
            <w:tcBorders>
              <w:bottom w:val="single" w:sz="4" w:space="0" w:color="FFFFFF"/>
            </w:tcBorders>
            <w:hideMark/>
          </w:tcPr>
          <w:p w14:paraId="0AA54AAB"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max psnr</w:t>
            </w:r>
          </w:p>
        </w:tc>
      </w:tr>
      <w:tr w:rsidR="006B367D" w14:paraId="0768981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3B723B" w14:textId="77777777" w:rsidR="006B367D" w:rsidRDefault="006B367D" w:rsidP="00604BFC">
            <w:pPr>
              <w:pStyle w:val="TAH"/>
              <w:rPr>
                <w:rFonts w:cs="Arial"/>
                <w:bCs w:val="0"/>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439A1834" w14:textId="1A494450" w:rsidR="006B367D" w:rsidRDefault="001E267C"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19.052</w:t>
            </w:r>
          </w:p>
        </w:tc>
        <w:tc>
          <w:tcPr>
            <w:tcW w:w="0" w:type="auto"/>
            <w:tcBorders>
              <w:top w:val="single" w:sz="4" w:space="0" w:color="FFFFFF"/>
              <w:left w:val="single" w:sz="4" w:space="0" w:color="FFFFFF"/>
              <w:bottom w:val="single" w:sz="4" w:space="0" w:color="FFFFFF"/>
              <w:right w:val="single" w:sz="4" w:space="0" w:color="FFFFFF"/>
            </w:tcBorders>
            <w:vAlign w:val="bottom"/>
          </w:tcPr>
          <w:p w14:paraId="099F5A69" w14:textId="09BD6B34" w:rsidR="006B367D" w:rsidRDefault="001E267C"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-14.402</w:t>
            </w:r>
          </w:p>
        </w:tc>
        <w:tc>
          <w:tcPr>
            <w:tcW w:w="0" w:type="auto"/>
            <w:tcBorders>
              <w:top w:val="single" w:sz="4" w:space="0" w:color="FFFFFF"/>
              <w:left w:val="single" w:sz="4" w:space="0" w:color="FFFFFF"/>
              <w:bottom w:val="single" w:sz="4" w:space="0" w:color="FFFFFF"/>
              <w:right w:val="single" w:sz="4" w:space="0" w:color="FFFFFF"/>
            </w:tcBorders>
            <w:vAlign w:val="bottom"/>
          </w:tcPr>
          <w:p w14:paraId="415C279D" w14:textId="5A72034F" w:rsidR="006B367D" w:rsidRDefault="001E267C"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38.864</w:t>
            </w:r>
          </w:p>
        </w:tc>
      </w:tr>
      <w:tr w:rsidR="006B367D" w14:paraId="0B3A8D2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9F6CF7" w14:textId="77777777" w:rsidR="006B367D" w:rsidRDefault="006B367D" w:rsidP="00604BFC">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49242BED" w14:textId="1315876F" w:rsidR="006B367D" w:rsidRDefault="00E65D42"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6.163</w:t>
            </w:r>
          </w:p>
        </w:tc>
        <w:tc>
          <w:tcPr>
            <w:tcW w:w="0" w:type="auto"/>
            <w:tcBorders>
              <w:top w:val="single" w:sz="4" w:space="0" w:color="FFFFFF"/>
              <w:left w:val="single" w:sz="4" w:space="0" w:color="FFFFFF"/>
              <w:bottom w:val="single" w:sz="4" w:space="0" w:color="FFFFFF"/>
              <w:right w:val="single" w:sz="4" w:space="0" w:color="FFFFFF"/>
            </w:tcBorders>
            <w:vAlign w:val="bottom"/>
          </w:tcPr>
          <w:p w14:paraId="0BB60808" w14:textId="0C44AA98" w:rsidR="006B367D" w:rsidRDefault="001E267C"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-29.654</w:t>
            </w:r>
          </w:p>
        </w:tc>
        <w:tc>
          <w:tcPr>
            <w:tcW w:w="0" w:type="auto"/>
            <w:tcBorders>
              <w:top w:val="single" w:sz="4" w:space="0" w:color="FFFFFF"/>
              <w:left w:val="single" w:sz="4" w:space="0" w:color="FFFFFF"/>
              <w:bottom w:val="single" w:sz="4" w:space="0" w:color="FFFFFF"/>
              <w:right w:val="single" w:sz="4" w:space="0" w:color="FFFFFF"/>
            </w:tcBorders>
            <w:vAlign w:val="bottom"/>
          </w:tcPr>
          <w:p w14:paraId="615EC1B8" w14:textId="2775DE3C" w:rsidR="006B367D" w:rsidRDefault="00E65D42"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38.762</w:t>
            </w:r>
          </w:p>
        </w:tc>
      </w:tr>
      <w:tr w:rsidR="006B367D" w14:paraId="45FBF5B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450A4C" w14:textId="77777777" w:rsidR="006B367D" w:rsidRDefault="006B367D" w:rsidP="00604BFC">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53A8E13F" w14:textId="69A72B32" w:rsidR="006B367D" w:rsidRDefault="00BD6D4F"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18.779</w:t>
            </w:r>
          </w:p>
        </w:tc>
        <w:tc>
          <w:tcPr>
            <w:tcW w:w="0" w:type="auto"/>
            <w:tcBorders>
              <w:top w:val="single" w:sz="4" w:space="0" w:color="FFFFFF"/>
              <w:left w:val="single" w:sz="4" w:space="0" w:color="FFFFFF"/>
              <w:bottom w:val="single" w:sz="4" w:space="0" w:color="FFFFFF"/>
              <w:right w:val="single" w:sz="4" w:space="0" w:color="FFFFFF"/>
            </w:tcBorders>
            <w:vAlign w:val="bottom"/>
          </w:tcPr>
          <w:p w14:paraId="10D60D59" w14:textId="1F832753" w:rsidR="006B367D" w:rsidRDefault="00BD6D4F"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13.725</w:t>
            </w:r>
          </w:p>
        </w:tc>
        <w:tc>
          <w:tcPr>
            <w:tcW w:w="0" w:type="auto"/>
            <w:tcBorders>
              <w:top w:val="single" w:sz="4" w:space="0" w:color="FFFFFF"/>
              <w:left w:val="single" w:sz="4" w:space="0" w:color="FFFFFF"/>
              <w:bottom w:val="single" w:sz="4" w:space="0" w:color="FFFFFF"/>
              <w:right w:val="single" w:sz="4" w:space="0" w:color="FFFFFF"/>
            </w:tcBorders>
            <w:vAlign w:val="bottom"/>
          </w:tcPr>
          <w:p w14:paraId="7ECAD28A" w14:textId="55D05901" w:rsidR="006B367D" w:rsidRDefault="00BD6D4F"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37.342</w:t>
            </w:r>
          </w:p>
        </w:tc>
      </w:tr>
      <w:tr w:rsidR="001E267C" w14:paraId="4905B2A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0E3170" w14:textId="77777777" w:rsidR="001E267C" w:rsidRDefault="001E267C" w:rsidP="001E267C">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tcPr>
          <w:p w14:paraId="318B8C3A" w14:textId="603CAAB1" w:rsidR="001E267C" w:rsidRDefault="001E267C" w:rsidP="001E26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18.14</w:t>
            </w:r>
          </w:p>
        </w:tc>
        <w:tc>
          <w:tcPr>
            <w:tcW w:w="0" w:type="auto"/>
            <w:tcBorders>
              <w:top w:val="single" w:sz="4" w:space="0" w:color="FFFFFF"/>
              <w:left w:val="single" w:sz="4" w:space="0" w:color="FFFFFF"/>
              <w:bottom w:val="single" w:sz="4" w:space="0" w:color="FFFFFF"/>
              <w:right w:val="single" w:sz="4" w:space="0" w:color="FFFFFF"/>
            </w:tcBorders>
            <w:vAlign w:val="bottom"/>
          </w:tcPr>
          <w:p w14:paraId="518F4E55" w14:textId="126D33D3" w:rsidR="001E267C" w:rsidRDefault="001E267C" w:rsidP="001E26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11.995</w:t>
            </w:r>
          </w:p>
        </w:tc>
        <w:tc>
          <w:tcPr>
            <w:tcW w:w="0" w:type="auto"/>
            <w:tcBorders>
              <w:top w:val="single" w:sz="4" w:space="0" w:color="FFFFFF"/>
              <w:left w:val="single" w:sz="4" w:space="0" w:color="FFFFFF"/>
              <w:bottom w:val="single" w:sz="4" w:space="0" w:color="FFFFFF"/>
              <w:right w:val="single" w:sz="4" w:space="0" w:color="FFFFFF"/>
            </w:tcBorders>
            <w:vAlign w:val="bottom"/>
          </w:tcPr>
          <w:p w14:paraId="01BCF4BD" w14:textId="0269F23C" w:rsidR="001E267C" w:rsidRDefault="001E267C" w:rsidP="001E26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bookmarkStart w:id="731" w:name="OLE_LINK7"/>
            <w:r w:rsidRPr="00BE2E28">
              <w:rPr>
                <w:rFonts w:cs="Arial"/>
                <w:color w:val="000000"/>
                <w:sz w:val="20"/>
                <w:szCs w:val="22"/>
              </w:rPr>
              <w:t>26.116</w:t>
            </w:r>
            <w:bookmarkEnd w:id="731"/>
          </w:p>
        </w:tc>
      </w:tr>
      <w:tr w:rsidR="006B367D" w14:paraId="35F0F8C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AA483A5" w14:textId="77777777" w:rsidR="006B367D" w:rsidRDefault="006B367D" w:rsidP="00604BF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45B37E5" w14:textId="5EFAFAFF" w:rsidR="006B367D" w:rsidRDefault="009B4C0A"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6.163</w:t>
            </w:r>
          </w:p>
        </w:tc>
        <w:tc>
          <w:tcPr>
            <w:tcW w:w="0" w:type="auto"/>
            <w:tcBorders>
              <w:top w:val="triple" w:sz="4" w:space="0" w:color="auto"/>
              <w:left w:val="single" w:sz="4" w:space="0" w:color="FFFFFF"/>
              <w:bottom w:val="single" w:sz="4" w:space="0" w:color="FFFFFF"/>
              <w:right w:val="single" w:sz="4" w:space="0" w:color="FFFFFF"/>
            </w:tcBorders>
            <w:vAlign w:val="bottom"/>
          </w:tcPr>
          <w:p w14:paraId="0A7C15D9" w14:textId="13AF5FA6" w:rsidR="006B367D" w:rsidRDefault="00F61986"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-29.654</w:t>
            </w:r>
          </w:p>
        </w:tc>
        <w:tc>
          <w:tcPr>
            <w:tcW w:w="0" w:type="auto"/>
            <w:tcBorders>
              <w:top w:val="triple" w:sz="4" w:space="0" w:color="auto"/>
              <w:left w:val="single" w:sz="4" w:space="0" w:color="FFFFFF"/>
              <w:bottom w:val="single" w:sz="4" w:space="0" w:color="FFFFFF"/>
              <w:right w:val="single" w:sz="4" w:space="0" w:color="FFFFFF"/>
            </w:tcBorders>
            <w:vAlign w:val="bottom"/>
          </w:tcPr>
          <w:p w14:paraId="555EEE83" w14:textId="333D9799" w:rsidR="006B367D" w:rsidRDefault="00F01DDB"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26.116</w:t>
            </w:r>
          </w:p>
        </w:tc>
      </w:tr>
      <w:tr w:rsidR="006B367D" w14:paraId="6AE8468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8848DF5" w14:textId="77777777" w:rsidR="006B367D" w:rsidRDefault="006B367D" w:rsidP="00604BF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046DB87" w14:textId="473D8107" w:rsidR="006B367D" w:rsidRDefault="00F61986"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19.052</w:t>
            </w:r>
          </w:p>
        </w:tc>
        <w:tc>
          <w:tcPr>
            <w:tcW w:w="0" w:type="auto"/>
            <w:tcBorders>
              <w:top w:val="single" w:sz="4" w:space="0" w:color="FFFFFF"/>
              <w:left w:val="single" w:sz="4" w:space="0" w:color="FFFFFF"/>
              <w:bottom w:val="single" w:sz="4" w:space="0" w:color="FFFFFF"/>
              <w:right w:val="single" w:sz="4" w:space="0" w:color="FFFFFF"/>
            </w:tcBorders>
            <w:vAlign w:val="bottom"/>
          </w:tcPr>
          <w:p w14:paraId="096096B3" w14:textId="73705B25" w:rsidR="006B367D" w:rsidRDefault="00F61986"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13.725</w:t>
            </w:r>
          </w:p>
        </w:tc>
        <w:tc>
          <w:tcPr>
            <w:tcW w:w="0" w:type="auto"/>
            <w:tcBorders>
              <w:top w:val="single" w:sz="4" w:space="0" w:color="FFFFFF"/>
              <w:left w:val="single" w:sz="4" w:space="0" w:color="FFFFFF"/>
              <w:bottom w:val="single" w:sz="4" w:space="0" w:color="FFFFFF"/>
              <w:right w:val="single" w:sz="4" w:space="0" w:color="FFFFFF"/>
            </w:tcBorders>
            <w:vAlign w:val="bottom"/>
          </w:tcPr>
          <w:p w14:paraId="5981FD89" w14:textId="038D7C05" w:rsidR="006B367D" w:rsidRDefault="00F61986"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38.864</w:t>
            </w:r>
          </w:p>
        </w:tc>
      </w:tr>
    </w:tbl>
    <w:p w14:paraId="6BE7DB53" w14:textId="77777777" w:rsidR="006B367D" w:rsidRDefault="006B367D" w:rsidP="006B367D"/>
    <w:p w14:paraId="30EDBC79" w14:textId="4D0F4472" w:rsidR="00DF6B3C" w:rsidRDefault="00DF6B3C" w:rsidP="00DF6B3C">
      <w:pPr>
        <w:pStyle w:val="Heading3"/>
      </w:pPr>
      <w:bookmarkStart w:id="732" w:name="_Toc100838026"/>
      <w:r>
        <w:lastRenderedPageBreak/>
        <w:t xml:space="preserve">8.4.6 </w:t>
      </w:r>
      <w:r>
        <w:tab/>
      </w:r>
      <w:r w:rsidR="000A44F9">
        <w:t>AV1SCC</w:t>
      </w:r>
      <w:r>
        <w:t xml:space="preserve"> against H.265/HEVC</w:t>
      </w:r>
      <w:bookmarkEnd w:id="732"/>
    </w:p>
    <w:p w14:paraId="1AF913F1" w14:textId="021E6FF2" w:rsidR="006600B0" w:rsidRPr="005C5155" w:rsidRDefault="006600B0" w:rsidP="005C5155">
      <w:pPr>
        <w:pStyle w:val="EditorsNote"/>
      </w:pPr>
      <w:r>
        <w:t>Editor’s Note: to be completed</w:t>
      </w:r>
    </w:p>
    <w:p w14:paraId="4D906722" w14:textId="53160CA7" w:rsidR="00DF6B3C" w:rsidRDefault="00DF6B3C" w:rsidP="00DF6B3C">
      <w:pPr>
        <w:pStyle w:val="Heading3"/>
      </w:pPr>
      <w:bookmarkStart w:id="733" w:name="_Toc100838027"/>
      <w:r>
        <w:t>8.4.</w:t>
      </w:r>
      <w:r w:rsidR="006600B0">
        <w:t>7</w:t>
      </w:r>
      <w:r>
        <w:t xml:space="preserve"> </w:t>
      </w:r>
      <w:r>
        <w:tab/>
      </w:r>
      <w:r w:rsidR="000A44F9">
        <w:t>AV1SCC</w:t>
      </w:r>
      <w:r>
        <w:t xml:space="preserve"> against H.265/HEVC SCC</w:t>
      </w:r>
      <w:bookmarkEnd w:id="733"/>
    </w:p>
    <w:p w14:paraId="4E47756C" w14:textId="22C2532C" w:rsidR="00771986" w:rsidRDefault="006600B0" w:rsidP="00771986">
      <w:pPr>
        <w:pStyle w:val="EditorsNote"/>
      </w:pPr>
      <w:r>
        <w:t>Editor’s Note: to be completed</w:t>
      </w:r>
    </w:p>
    <w:p w14:paraId="06CDB3FC" w14:textId="5842B8D9" w:rsidR="00771986" w:rsidRPr="00971577" w:rsidRDefault="00771986" w:rsidP="00971577">
      <w:pPr>
        <w:rPr>
          <w:highlight w:val="yellow"/>
        </w:rPr>
      </w:pPr>
      <w:r>
        <w:rPr>
          <w:highlight w:val="yellow"/>
        </w:rPr>
        <w:t>]</w:t>
      </w:r>
    </w:p>
    <w:p w14:paraId="0597765D" w14:textId="77777777" w:rsidR="00730F6C" w:rsidRDefault="00730F6C" w:rsidP="00730F6C">
      <w:pPr>
        <w:pStyle w:val="Heading1"/>
      </w:pPr>
      <w:bookmarkStart w:id="734" w:name="_Toc100838028"/>
      <w:r>
        <w:t>9</w:t>
      </w:r>
      <w:r>
        <w:tab/>
        <w:t>Gaps and Optimization Potential</w:t>
      </w:r>
      <w:bookmarkEnd w:id="734"/>
    </w:p>
    <w:p w14:paraId="1EA4921F" w14:textId="77777777" w:rsidR="00730F6C" w:rsidRDefault="00730F6C" w:rsidP="00730F6C">
      <w:pPr>
        <w:pStyle w:val="Heading2"/>
      </w:pPr>
      <w:bookmarkStart w:id="735" w:name="_Toc100838029"/>
      <w:r>
        <w:t>9.1</w:t>
      </w:r>
      <w:r>
        <w:tab/>
        <w:t>Identified Gaps and Deficiencies with Existing Codecs</w:t>
      </w:r>
      <w:bookmarkEnd w:id="735"/>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736" w:name="_Toc100838030"/>
      <w:r>
        <w:t>9.2</w:t>
      </w:r>
      <w:r>
        <w:tab/>
        <w:t>Potential Requirements for New Codecs</w:t>
      </w:r>
      <w:bookmarkEnd w:id="736"/>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737" w:name="_Toc41600628"/>
      <w:bookmarkStart w:id="738" w:name="_Toc55813067"/>
      <w:bookmarkStart w:id="739" w:name="_Toc49377075"/>
      <w:bookmarkStart w:id="740" w:name="_Toc100838031"/>
      <w:r>
        <w:t>10</w:t>
      </w:r>
      <w:r>
        <w:tab/>
        <w:t>Conclusions and Proposed Next Steps</w:t>
      </w:r>
      <w:bookmarkEnd w:id="737"/>
      <w:bookmarkEnd w:id="738"/>
      <w:bookmarkEnd w:id="739"/>
      <w:bookmarkEnd w:id="740"/>
    </w:p>
    <w:p w14:paraId="6CC31204" w14:textId="2AF03523" w:rsidR="004B6290" w:rsidRDefault="0061792B" w:rsidP="00730F6C">
      <w:r>
        <w:t>F</w:t>
      </w:r>
      <w:r w:rsidR="00730F6C">
        <w:t>fs</w:t>
      </w:r>
    </w:p>
    <w:p w14:paraId="2B87C9CE" w14:textId="77777777" w:rsidR="00DB0A6E" w:rsidRDefault="00DB0A6E">
      <w:pPr>
        <w:spacing w:after="0"/>
        <w:rPr>
          <w:rFonts w:ascii="Arial" w:hAnsi="Arial"/>
          <w:sz w:val="36"/>
        </w:rPr>
      </w:pPr>
      <w:bookmarkStart w:id="741" w:name="tsgNames"/>
      <w:bookmarkStart w:id="742" w:name="_Toc41600629"/>
      <w:bookmarkStart w:id="743" w:name="_Toc55813068"/>
      <w:bookmarkStart w:id="744" w:name="_Toc49377076"/>
      <w:bookmarkEnd w:id="741"/>
      <w:r>
        <w:br w:type="page"/>
      </w:r>
    </w:p>
    <w:p w14:paraId="7BD96E0C" w14:textId="4A7FFFDE" w:rsidR="00C51E1F" w:rsidRDefault="00C51E1F" w:rsidP="00C51E1F">
      <w:pPr>
        <w:pStyle w:val="Heading8"/>
      </w:pPr>
      <w:bookmarkStart w:id="745" w:name="_Toc100838032"/>
      <w:r>
        <w:lastRenderedPageBreak/>
        <w:t>Annex A</w:t>
      </w:r>
      <w:r w:rsidR="00516119">
        <w:t xml:space="preserve">: </w:t>
      </w:r>
      <w:r>
        <w:t>Scenario Template</w:t>
      </w:r>
      <w:bookmarkEnd w:id="742"/>
      <w:bookmarkEnd w:id="743"/>
      <w:bookmarkEnd w:id="744"/>
      <w:bookmarkEnd w:id="745"/>
    </w:p>
    <w:p w14:paraId="5F5FB081" w14:textId="77777777" w:rsidR="00C51E1F" w:rsidRDefault="00C51E1F" w:rsidP="00882D8E">
      <w:pPr>
        <w:pStyle w:val="Heading1"/>
      </w:pPr>
      <w:bookmarkStart w:id="746" w:name="_Toc41600630"/>
      <w:bookmarkStart w:id="747" w:name="_Toc55813069"/>
      <w:bookmarkStart w:id="748" w:name="_Toc49377077"/>
      <w:bookmarkStart w:id="749" w:name="_Toc100838033"/>
      <w:r>
        <w:t>A.1</w:t>
      </w:r>
      <w:r>
        <w:tab/>
        <w:t>Introduction</w:t>
      </w:r>
      <w:bookmarkEnd w:id="746"/>
      <w:bookmarkEnd w:id="747"/>
      <w:bookmarkEnd w:id="748"/>
      <w:bookmarkEnd w:id="749"/>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750" w:name="_Toc41600631"/>
      <w:bookmarkStart w:id="751" w:name="_Toc55813070"/>
      <w:bookmarkStart w:id="752" w:name="_Toc49377078"/>
      <w:bookmarkStart w:id="753" w:name="_Toc100838034"/>
      <w:r>
        <w:t>A.2</w:t>
      </w:r>
      <w:r>
        <w:tab/>
        <w:t>Template</w:t>
      </w:r>
      <w:bookmarkEnd w:id="750"/>
      <w:bookmarkEnd w:id="751"/>
      <w:bookmarkEnd w:id="752"/>
      <w:bookmarkEnd w:id="753"/>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lastRenderedPageBreak/>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36C367EC" w14:textId="77777777" w:rsidR="00DB0A6E" w:rsidRDefault="00DB0A6E">
      <w:pPr>
        <w:spacing w:after="0"/>
        <w:rPr>
          <w:rFonts w:ascii="Arial" w:hAnsi="Arial"/>
          <w:sz w:val="36"/>
        </w:rPr>
      </w:pPr>
      <w:bookmarkStart w:id="754" w:name="_Toc41600632"/>
      <w:bookmarkStart w:id="755" w:name="_Toc55813071"/>
      <w:bookmarkStart w:id="756" w:name="_Toc49377079"/>
      <w:r>
        <w:br w:type="page"/>
      </w:r>
    </w:p>
    <w:p w14:paraId="7F55E087" w14:textId="35DE933D" w:rsidR="008A56A3" w:rsidRDefault="008A56A3" w:rsidP="008A56A3">
      <w:pPr>
        <w:pStyle w:val="Heading8"/>
      </w:pPr>
      <w:bookmarkStart w:id="757" w:name="_Toc100838035"/>
      <w:r>
        <w:lastRenderedPageBreak/>
        <w:t xml:space="preserve">Annex B: </w:t>
      </w:r>
      <w:bookmarkEnd w:id="754"/>
      <w:bookmarkEnd w:id="755"/>
      <w:bookmarkEnd w:id="756"/>
      <w:r w:rsidR="000779F8" w:rsidRPr="000779F8">
        <w:t>Data Formats and Metrics</w:t>
      </w:r>
      <w:bookmarkEnd w:id="757"/>
    </w:p>
    <w:p w14:paraId="1C939567" w14:textId="2ECCD9D6" w:rsidR="008A56A3" w:rsidRDefault="008A56A3" w:rsidP="00882D8E">
      <w:pPr>
        <w:pStyle w:val="Heading1"/>
      </w:pPr>
      <w:bookmarkStart w:id="758" w:name="_Toc55813072"/>
      <w:bookmarkStart w:id="759" w:name="_Toc100838036"/>
      <w:r>
        <w:t>B.1</w:t>
      </w:r>
      <w:r>
        <w:tab/>
        <w:t>Introduction</w:t>
      </w:r>
      <w:bookmarkEnd w:id="758"/>
      <w:bookmarkEnd w:id="759"/>
    </w:p>
    <w:p w14:paraId="64D75BB8" w14:textId="5798DC4E" w:rsidR="008A56A3" w:rsidRDefault="008A56A3" w:rsidP="008A56A3">
      <w:r>
        <w:t xml:space="preserve">This Annex provides a detailed overview on </w:t>
      </w:r>
      <w:r w:rsidR="00071246">
        <w:t>data formats and their usage for metrics computation</w:t>
      </w:r>
      <w:r>
        <w:t>.</w:t>
      </w:r>
    </w:p>
    <w:p w14:paraId="7397BB59" w14:textId="77777777" w:rsidR="00D31D0E" w:rsidRDefault="00D31D0E" w:rsidP="00D31D0E">
      <w:pPr>
        <w:pStyle w:val="Heading1"/>
      </w:pPr>
      <w:bookmarkStart w:id="760" w:name="_Toc71665317"/>
      <w:bookmarkStart w:id="761" w:name="_Toc71665319"/>
      <w:bookmarkStart w:id="762" w:name="_Toc55813086"/>
      <w:bookmarkStart w:id="763" w:name="_Toc49377080"/>
      <w:bookmarkStart w:id="764" w:name="_Toc100838037"/>
      <w:r>
        <w:t>B.2</w:t>
      </w:r>
      <w:r>
        <w:tab/>
        <w:t>Raw Video Sequences</w:t>
      </w:r>
      <w:bookmarkEnd w:id="760"/>
      <w:bookmarkEnd w:id="764"/>
    </w:p>
    <w:p w14:paraId="1EFB2983" w14:textId="77777777" w:rsidR="00D31D0E" w:rsidRDefault="00D31D0E" w:rsidP="00D31D0E">
      <w:pPr>
        <w:pStyle w:val="Heading3"/>
        <w:ind w:left="720" w:hanging="720"/>
        <w:rPr>
          <w:sz w:val="32"/>
        </w:rPr>
      </w:pPr>
      <w:bookmarkStart w:id="765" w:name="_Toc71665318"/>
      <w:bookmarkStart w:id="766" w:name="_Toc100838038"/>
      <w:r>
        <w:t xml:space="preserve">B.2.1 </w:t>
      </w:r>
      <w:r>
        <w:rPr>
          <w:lang w:val="en-US"/>
        </w:rPr>
        <w:t>Ov</w:t>
      </w:r>
      <w:r>
        <w:t>erview</w:t>
      </w:r>
      <w:bookmarkEnd w:id="765"/>
      <w:bookmarkEnd w:id="766"/>
    </w:p>
    <w:p w14:paraId="24745AE3" w14:textId="77777777" w:rsidR="00D31D0E" w:rsidRDefault="00D31D0E" w:rsidP="00D31D0E">
      <w:r>
        <w:t>For a raw video sequence used in the context of this Technical Report, the following metadata is expected to be provided:</w:t>
      </w:r>
    </w:p>
    <w:p w14:paraId="1ECF7735" w14:textId="77777777" w:rsidR="00D31D0E" w:rsidRDefault="00D31D0E" w:rsidP="00D31D0E">
      <w:pPr>
        <w:ind w:left="284"/>
      </w:pPr>
      <w:r>
        <w:t>1)</w:t>
      </w:r>
      <w:r>
        <w:tab/>
        <w:t>Spatial Resolution width</w:t>
      </w:r>
    </w:p>
    <w:p w14:paraId="181CDD56" w14:textId="77777777" w:rsidR="00D31D0E" w:rsidRDefault="00D31D0E" w:rsidP="00D31D0E">
      <w:pPr>
        <w:ind w:left="284"/>
      </w:pPr>
      <w:r>
        <w:t>2)</w:t>
      </w:r>
      <w:r>
        <w:tab/>
        <w:t>Spatial Resolution height</w:t>
      </w:r>
    </w:p>
    <w:p w14:paraId="2663DEBF" w14:textId="77777777" w:rsidR="00D31D0E" w:rsidRDefault="00D31D0E" w:rsidP="00D31D0E">
      <w:pPr>
        <w:ind w:left="284"/>
      </w:pPr>
      <w:r>
        <w:t>3)</w:t>
      </w:r>
      <w:r>
        <w:tab/>
        <w:t>Chroma Format</w:t>
      </w:r>
    </w:p>
    <w:p w14:paraId="60650932" w14:textId="77777777" w:rsidR="00D31D0E" w:rsidRDefault="00D31D0E" w:rsidP="00D31D0E">
      <w:pPr>
        <w:ind w:left="284"/>
      </w:pPr>
      <w:r>
        <w:t>4)</w:t>
      </w:r>
      <w:r>
        <w:tab/>
        <w:t>Chroma Sub-Sampling</w:t>
      </w:r>
    </w:p>
    <w:p w14:paraId="1F1EABC4" w14:textId="77777777" w:rsidR="00D31D0E" w:rsidRDefault="00D31D0E" w:rsidP="00D31D0E">
      <w:pPr>
        <w:ind w:left="284"/>
      </w:pPr>
      <w:r>
        <w:t>5)</w:t>
      </w:r>
      <w:r>
        <w:tab/>
        <w:t>Picture Aspect ratio</w:t>
      </w:r>
    </w:p>
    <w:p w14:paraId="76B0478E" w14:textId="77777777" w:rsidR="00D31D0E" w:rsidRDefault="00D31D0E" w:rsidP="00D31D0E">
      <w:pPr>
        <w:ind w:left="284"/>
      </w:pPr>
      <w:r>
        <w:t>6)</w:t>
      </w:r>
      <w:r>
        <w:tab/>
        <w:t>Frame rate</w:t>
      </w:r>
    </w:p>
    <w:p w14:paraId="63B60C1E" w14:textId="77777777" w:rsidR="00D31D0E" w:rsidRDefault="00D31D0E" w:rsidP="00D31D0E">
      <w:pPr>
        <w:ind w:left="284"/>
      </w:pPr>
      <w:r>
        <w:t>7) Bit depth</w:t>
      </w:r>
    </w:p>
    <w:p w14:paraId="59FBCCB7" w14:textId="77777777" w:rsidR="00D31D0E" w:rsidRDefault="00D31D0E" w:rsidP="00D31D0E">
      <w:pPr>
        <w:ind w:left="284"/>
      </w:pPr>
      <w:r>
        <w:t>8) Colour space format (default is 1 for BT.709)</w:t>
      </w:r>
    </w:p>
    <w:p w14:paraId="2BE95EF3" w14:textId="77777777" w:rsidR="00D31D0E" w:rsidRDefault="00D31D0E" w:rsidP="00D31D0E">
      <w:pPr>
        <w:ind w:left="284"/>
      </w:pPr>
      <w:r>
        <w:t>9)</w:t>
      </w:r>
      <w:r>
        <w:tab/>
        <w:t>Transfer characteristics (default is 1 for BT.709)</w:t>
      </w:r>
    </w:p>
    <w:p w14:paraId="32EC5B48" w14:textId="77777777" w:rsidR="00D31D0E" w:rsidRDefault="00D31D0E" w:rsidP="00D31D0E">
      <w:pPr>
        <w:ind w:left="284"/>
      </w:pPr>
      <w:r>
        <w:t>10) Frame count (and optionally the duration)</w:t>
      </w:r>
    </w:p>
    <w:p w14:paraId="3076AC2E" w14:textId="77777777" w:rsidR="00D31D0E" w:rsidRDefault="00D31D0E" w:rsidP="00D31D0E">
      <w:pPr>
        <w:ind w:left="284"/>
      </w:pPr>
      <w:r>
        <w:t>11) HDR Metadata</w:t>
      </w:r>
    </w:p>
    <w:p w14:paraId="53B81E14" w14:textId="77777777" w:rsidR="00D31D0E" w:rsidRDefault="00D31D0E" w:rsidP="00D31D0E">
      <w:r>
        <w:t>In addition, the following aspects were collected that should be added:</w:t>
      </w:r>
    </w:p>
    <w:p w14:paraId="5966B609" w14:textId="77777777" w:rsidR="00D31D0E" w:rsidRDefault="00D31D0E" w:rsidP="00D31D0E">
      <w:pPr>
        <w:ind w:left="284"/>
      </w:pPr>
      <w:r>
        <w:t>12)</w:t>
      </w:r>
      <w:r>
        <w:tab/>
        <w:t>Video storage format</w:t>
      </w:r>
    </w:p>
    <w:p w14:paraId="54627021" w14:textId="77777777" w:rsidR="00D31D0E" w:rsidRDefault="00D31D0E" w:rsidP="00D31D0E">
      <w:pPr>
        <w:ind w:left="284"/>
      </w:pPr>
      <w:r>
        <w:t>13)</w:t>
      </w:r>
      <w:r>
        <w:tab/>
        <w:t>MD5 of raw video</w:t>
      </w:r>
    </w:p>
    <w:p w14:paraId="5F747B4D" w14:textId="77777777" w:rsidR="00D31D0E" w:rsidRDefault="00D31D0E" w:rsidP="00D31D0E">
      <w:pPr>
        <w:ind w:left="284"/>
      </w:pPr>
      <w:r>
        <w:t>14)</w:t>
      </w:r>
      <w:r>
        <w:tab/>
        <w:t>Reference to bitstream (URL to weblink where the original sequence is available)</w:t>
      </w:r>
    </w:p>
    <w:p w14:paraId="12AB2699" w14:textId="77777777" w:rsidR="00D31D0E" w:rsidRDefault="00D31D0E" w:rsidP="00D31D0E">
      <w:pPr>
        <w:ind w:left="284"/>
      </w:pPr>
      <w:r>
        <w:t>15)</w:t>
      </w:r>
      <w:r>
        <w:tab/>
        <w:t>Copyright statement</w:t>
      </w:r>
    </w:p>
    <w:p w14:paraId="4AF46518" w14:textId="77777777" w:rsidR="00D31D0E" w:rsidRDefault="00D31D0E" w:rsidP="00D31D0E">
      <w:pPr>
        <w:ind w:left="284"/>
      </w:pPr>
      <w:r>
        <w:t>16)</w:t>
      </w:r>
      <w:r>
        <w:tab/>
        <w:t>Contact Person</w:t>
      </w:r>
    </w:p>
    <w:p w14:paraId="1CD71553" w14:textId="77777777" w:rsidR="00D31D0E" w:rsidRDefault="00D31D0E" w:rsidP="00D31D0E">
      <w:pPr>
        <w:ind w:left="284"/>
      </w:pPr>
      <w:r>
        <w:t>17)</w:t>
      </w:r>
      <w:r>
        <w:tab/>
        <w:t>packing and storage format</w:t>
      </w:r>
    </w:p>
    <w:p w14:paraId="0259CF32" w14:textId="77777777" w:rsidR="00D31D0E" w:rsidRDefault="00D31D0E" w:rsidP="00D31D0E">
      <w:pPr>
        <w:ind w:left="284"/>
      </w:pPr>
      <w:r>
        <w:t>18)</w:t>
      </w:r>
      <w:r>
        <w:tab/>
        <w:t>thumbnail preview</w:t>
      </w:r>
    </w:p>
    <w:p w14:paraId="4A6E73ED" w14:textId="77777777" w:rsidR="00D31D0E" w:rsidRDefault="00D31D0E" w:rsidP="00D31D0E">
      <w:pPr>
        <w:ind w:left="284"/>
      </w:pPr>
      <w:r>
        <w:t>19)</w:t>
      </w:r>
      <w:r>
        <w:tab/>
        <w:t>mp4 preview</w:t>
      </w:r>
    </w:p>
    <w:p w14:paraId="0A621EE0" w14:textId="77777777" w:rsidR="00D31D0E" w:rsidRDefault="00D31D0E" w:rsidP="00D31D0E">
      <w:pPr>
        <w:ind w:left="284"/>
      </w:pPr>
      <w:r>
        <w:t>20)</w:t>
      </w:r>
      <w:r>
        <w:tab/>
        <w:t>Name of sequence</w:t>
      </w:r>
    </w:p>
    <w:p w14:paraId="71471E56" w14:textId="77777777" w:rsidR="00D31D0E" w:rsidRDefault="00D31D0E" w:rsidP="00D31D0E">
      <w:pPr>
        <w:ind w:left="284"/>
      </w:pPr>
      <w:r>
        <w:t>21)</w:t>
      </w:r>
      <w:r>
        <w:tab/>
        <w:t>Sequence key</w:t>
      </w:r>
    </w:p>
    <w:p w14:paraId="5063B477" w14:textId="77777777" w:rsidR="00D31D0E" w:rsidRDefault="00D31D0E" w:rsidP="00D31D0E">
      <w:pPr>
        <w:ind w:left="284"/>
      </w:pPr>
      <w:r>
        <w:t>22)</w:t>
      </w:r>
      <w:r>
        <w:tab/>
        <w:t>Some background information</w:t>
      </w:r>
    </w:p>
    <w:p w14:paraId="1C0F1060" w14:textId="77777777" w:rsidR="00D31D0E" w:rsidRDefault="00D31D0E" w:rsidP="00D31D0E">
      <w:pPr>
        <w:ind w:left="284"/>
      </w:pPr>
      <w:r>
        <w:t>23) Information on how the sequence had been generated.</w:t>
      </w:r>
    </w:p>
    <w:p w14:paraId="08F3EFDF" w14:textId="77777777" w:rsidR="00D31D0E" w:rsidRDefault="00D31D0E" w:rsidP="00D31D0E">
      <w:pPr>
        <w:ind w:left="284"/>
      </w:pPr>
      <w:r>
        <w:t>24) md5-10 documenting the md5 of the 10 bit version after conversion</w:t>
      </w:r>
    </w:p>
    <w:p w14:paraId="1145EBF2" w14:textId="77777777" w:rsidR="00D31D0E" w:rsidRDefault="00D31D0E" w:rsidP="00D31D0E">
      <w:r>
        <w:lastRenderedPageBreak/>
        <w:t>Some information may be optional, others may be optionally defaulted.</w:t>
      </w:r>
    </w:p>
    <w:p w14:paraId="427963A7" w14:textId="77777777" w:rsidR="00D31D0E" w:rsidRDefault="00D31D0E" w:rsidP="00D31D0E">
      <w:pPr>
        <w:rPr>
          <w:lang w:val="en-US"/>
        </w:rPr>
      </w:pPr>
      <w:r>
        <w:rPr>
          <w:lang w:val="en-US"/>
        </w:rPr>
        <w:t>A JSON scheme is defined in clause B.2.2 for this matter. An example is provided in clause B.2.3.</w:t>
      </w:r>
    </w:p>
    <w:p w14:paraId="301C7D56" w14:textId="77777777" w:rsidR="00D31D0E" w:rsidRDefault="00D31D0E" w:rsidP="00D31D0E">
      <w:pPr>
        <w:pStyle w:val="Heading3"/>
        <w:ind w:left="720" w:hanging="720"/>
        <w:rPr>
          <w:sz w:val="32"/>
        </w:rPr>
      </w:pPr>
      <w:bookmarkStart w:id="767" w:name="_Toc100838039"/>
      <w:bookmarkEnd w:id="761"/>
      <w:r>
        <w:t>B.2.2 JSON Schema</w:t>
      </w:r>
      <w:bookmarkEnd w:id="767"/>
    </w:p>
    <w:p w14:paraId="5001105A" w14:textId="77777777" w:rsidR="00D31D0E" w:rsidRDefault="00D31D0E" w:rsidP="00D31D0E">
      <w:pPr>
        <w:pStyle w:val="B1"/>
        <w:ind w:left="0" w:firstLine="0"/>
      </w:pPr>
      <w:r>
        <w:rPr>
          <w:lang w:val="en-US"/>
        </w:rPr>
        <w:t>JSON schema for the raw format is here:</w:t>
      </w:r>
      <w:r>
        <w:t xml:space="preserve"> </w:t>
      </w:r>
    </w:p>
    <w:p w14:paraId="53DD2ACE" w14:textId="77777777" w:rsidR="00D31D0E" w:rsidRDefault="00D31D0E" w:rsidP="00D31D0E">
      <w:pPr>
        <w:pStyle w:val="B1"/>
      </w:pPr>
      <w:r>
        <w:t>https://dash-large-files.akamaized.net/WAVE/3GPP/5GVideo/ReferenceSequences/raw-schema.json</w:t>
      </w:r>
    </w:p>
    <w:tbl>
      <w:tblPr>
        <w:tblStyle w:val="TableGrid"/>
        <w:tblW w:w="0" w:type="auto"/>
        <w:tblLook w:val="04A0" w:firstRow="1" w:lastRow="0" w:firstColumn="1" w:lastColumn="0" w:noHBand="0" w:noVBand="1"/>
      </w:tblPr>
      <w:tblGrid>
        <w:gridCol w:w="9629"/>
      </w:tblGrid>
      <w:tr w:rsidR="00D31D0E" w14:paraId="708082B2" w14:textId="77777777" w:rsidTr="00D31D0E">
        <w:tc>
          <w:tcPr>
            <w:tcW w:w="962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66C00011" w14:textId="77777777" w:rsidR="00D31D0E" w:rsidRDefault="00D31D0E">
            <w:pPr>
              <w:autoSpaceDE w:val="0"/>
              <w:autoSpaceDN w:val="0"/>
              <w:adjustRightInd w:val="0"/>
              <w:spacing w:after="0"/>
              <w:rPr>
                <w:rFonts w:ascii="Consolas" w:hAnsi="Consolas" w:cs="Consolas"/>
                <w:color w:val="000000"/>
                <w:sz w:val="16"/>
                <w:szCs w:val="16"/>
                <w:lang w:val="de-DE"/>
              </w:rPr>
            </w:pPr>
            <w:r>
              <w:rPr>
                <w:rFonts w:ascii="Courier New" w:hAnsi="Courier New" w:cs="Courier New"/>
                <w:color w:val="000000"/>
                <w:sz w:val="16"/>
                <w:szCs w:val="16"/>
                <w:lang w:val="de-DE"/>
              </w:rPr>
              <w:t>{</w:t>
            </w:r>
          </w:p>
          <w:p w14:paraId="6ECF8735" w14:textId="77777777" w:rsidR="00D31D0E" w:rsidRDefault="00D31D0E">
            <w:pPr>
              <w:autoSpaceDE w:val="0"/>
              <w:autoSpaceDN w:val="0"/>
              <w:adjustRightInd w:val="0"/>
              <w:spacing w:after="0"/>
              <w:rPr>
                <w:rFonts w:ascii="Consolas" w:hAnsi="Consolas" w:cs="Consolas"/>
                <w:color w:val="000000"/>
                <w:sz w:val="16"/>
                <w:szCs w:val="16"/>
                <w:lang w:val="de-DE"/>
              </w:rPr>
            </w:pPr>
            <w:r>
              <w:rPr>
                <w:rFonts w:ascii="Consolas" w:hAnsi="Consolas" w:cs="Consolas"/>
                <w:color w:val="000000"/>
                <w:sz w:val="16"/>
                <w:szCs w:val="16"/>
                <w:lang w:val="de-DE"/>
              </w:rPr>
              <w:t xml:space="preserve">    </w:t>
            </w:r>
            <w:r>
              <w:rPr>
                <w:rFonts w:ascii="Courier New" w:hAnsi="Courier New" w:cs="Courier New"/>
                <w:color w:val="0000FF"/>
                <w:sz w:val="16"/>
                <w:szCs w:val="16"/>
                <w:lang w:val="de-DE"/>
              </w:rPr>
              <w:t>"$schema"</w:t>
            </w:r>
            <w:r>
              <w:rPr>
                <w:rFonts w:ascii="Courier New" w:hAnsi="Courier New" w:cs="Courier New"/>
                <w:color w:val="000000"/>
                <w:sz w:val="16"/>
                <w:szCs w:val="16"/>
                <w:lang w:val="de-DE"/>
              </w:rPr>
              <w:t>:</w:t>
            </w:r>
            <w:r>
              <w:rPr>
                <w:rFonts w:ascii="Consolas" w:hAnsi="Consolas" w:cs="Consolas"/>
                <w:color w:val="000000"/>
                <w:sz w:val="16"/>
                <w:szCs w:val="16"/>
                <w:lang w:val="de-DE"/>
              </w:rPr>
              <w:t xml:space="preserve"> </w:t>
            </w:r>
            <w:r>
              <w:rPr>
                <w:rFonts w:ascii="Courier New" w:hAnsi="Courier New" w:cs="Courier New"/>
                <w:color w:val="008040"/>
                <w:sz w:val="16"/>
                <w:szCs w:val="16"/>
                <w:lang w:val="de-DE"/>
              </w:rPr>
              <w:t>"</w:t>
            </w:r>
            <w:r>
              <w:rPr>
                <w:rFonts w:ascii="Courier New" w:hAnsi="Courier New" w:cs="Courier New"/>
                <w:color w:val="0000FF"/>
                <w:sz w:val="16"/>
                <w:szCs w:val="16"/>
                <w:lang w:val="de-DE"/>
              </w:rPr>
              <w:t>http://json-schema.org/draft-07/schema</w:t>
            </w:r>
            <w:r>
              <w:rPr>
                <w:rFonts w:ascii="Courier New" w:hAnsi="Courier New" w:cs="Courier New"/>
                <w:color w:val="008040"/>
                <w:sz w:val="16"/>
                <w:szCs w:val="16"/>
                <w:lang w:val="de-DE"/>
              </w:rPr>
              <w:t>"</w:t>
            </w:r>
            <w:r>
              <w:rPr>
                <w:rFonts w:ascii="Courier New" w:hAnsi="Courier New" w:cs="Courier New"/>
                <w:color w:val="000000"/>
                <w:sz w:val="16"/>
                <w:szCs w:val="16"/>
                <w:lang w:val="de-DE"/>
              </w:rPr>
              <w:t>,</w:t>
            </w:r>
          </w:p>
          <w:p w14:paraId="2A82DFD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de-DE"/>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w:t>
            </w:r>
            <w:r>
              <w:rPr>
                <w:rFonts w:ascii="Courier New" w:hAnsi="Courier New" w:cs="Courier New"/>
                <w:color w:val="0000FF"/>
                <w:sz w:val="16"/>
                <w:szCs w:val="16"/>
                <w:lang w:val="en-US"/>
              </w:rPr>
              <w:t>https://dash-large-files.akamaized.net/WAVE/3GPP/5GVideo/ReferenceSequences/raw-schema.json</w:t>
            </w:r>
            <w:r>
              <w:rPr>
                <w:rFonts w:ascii="Courier New" w:hAnsi="Courier New" w:cs="Courier New"/>
                <w:color w:val="008040"/>
                <w:sz w:val="16"/>
                <w:szCs w:val="16"/>
                <w:lang w:val="en-US"/>
              </w:rPr>
              <w:t>"</w:t>
            </w:r>
            <w:r>
              <w:rPr>
                <w:rFonts w:ascii="Courier New" w:hAnsi="Courier New" w:cs="Courier New"/>
                <w:color w:val="000000"/>
                <w:sz w:val="16"/>
                <w:szCs w:val="16"/>
                <w:lang w:val="en-US"/>
              </w:rPr>
              <w:t>,</w:t>
            </w:r>
          </w:p>
          <w:p w14:paraId="79D1D7A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"object"</w:t>
            </w:r>
            <w:r>
              <w:rPr>
                <w:rFonts w:ascii="Courier New" w:hAnsi="Courier New" w:cs="Courier New"/>
                <w:color w:val="000000"/>
                <w:sz w:val="16"/>
                <w:szCs w:val="16"/>
                <w:lang w:val="en-US"/>
              </w:rPr>
              <w:t>,</w:t>
            </w:r>
          </w:p>
          <w:p w14:paraId="024B036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root schema"</w:t>
            </w:r>
            <w:r>
              <w:rPr>
                <w:rFonts w:ascii="Courier New" w:hAnsi="Courier New" w:cs="Courier New"/>
                <w:color w:val="000000"/>
                <w:sz w:val="16"/>
                <w:szCs w:val="16"/>
                <w:lang w:val="en-US"/>
              </w:rPr>
              <w:t>,</w:t>
            </w:r>
          </w:p>
          <w:p w14:paraId="12CD4E5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"Schema for raw sequences."</w:t>
            </w:r>
            <w:r>
              <w:rPr>
                <w:rFonts w:ascii="Courier New" w:hAnsi="Courier New" w:cs="Courier New"/>
                <w:color w:val="000000"/>
                <w:sz w:val="16"/>
                <w:szCs w:val="16"/>
                <w:lang w:val="en-US"/>
              </w:rPr>
              <w:t>,</w:t>
            </w:r>
          </w:p>
          <w:p w14:paraId="69426E7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494B16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"required"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"Sequence"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"copyRight"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"Contact"</w:t>
            </w:r>
            <w:r>
              <w:rPr>
                <w:rFonts w:ascii="Courier New" w:hAnsi="Courier New" w:cs="Courier New"/>
                <w:color w:val="000000"/>
                <w:sz w:val="16"/>
                <w:szCs w:val="16"/>
                <w:lang w:val="en-US"/>
              </w:rPr>
              <w:t>],</w:t>
            </w:r>
          </w:p>
          <w:p w14:paraId="4767BFD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238B1F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"Sequence"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410366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w:t>
            </w:r>
            <w:r>
              <w:rPr>
                <w:rFonts w:ascii="Courier New" w:hAnsi="Courier New" w:cs="Courier New"/>
                <w:color w:val="000000"/>
                <w:sz w:val="16"/>
                <w:szCs w:val="16"/>
                <w:lang w:val="en-US"/>
              </w:rPr>
              <w:t>,</w:t>
            </w:r>
          </w:p>
          <w:p w14:paraId="7D04205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"object"</w:t>
            </w:r>
            <w:r>
              <w:rPr>
                <w:rFonts w:ascii="Courier New" w:hAnsi="Courier New" w:cs="Courier New"/>
                <w:color w:val="000000"/>
                <w:sz w:val="16"/>
                <w:szCs w:val="16"/>
                <w:lang w:val="en-US"/>
              </w:rPr>
              <w:t>,</w:t>
            </w:r>
          </w:p>
          <w:p w14:paraId="2259FE1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"Schema for the Sequence"</w:t>
            </w:r>
            <w:r>
              <w:rPr>
                <w:rFonts w:ascii="Courier New" w:hAnsi="Courier New" w:cs="Courier New"/>
                <w:color w:val="000000"/>
                <w:sz w:val="16"/>
                <w:szCs w:val="16"/>
                <w:lang w:val="en-US"/>
              </w:rPr>
              <w:t>,</w:t>
            </w:r>
          </w:p>
          <w:p w14:paraId="71760A6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"Includes all information about the sequence"</w:t>
            </w:r>
            <w:r>
              <w:rPr>
                <w:rFonts w:ascii="Courier New" w:hAnsi="Courier New" w:cs="Courier New"/>
                <w:color w:val="000000"/>
                <w:sz w:val="16"/>
                <w:szCs w:val="16"/>
                <w:lang w:val="en-US"/>
              </w:rPr>
              <w:t>,</w:t>
            </w:r>
          </w:p>
          <w:p w14:paraId="58790A6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690B8E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"required"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"Name"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"Background"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"Scenario"</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"URI"</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"md5"</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"size"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"md5-10"</w:t>
            </w:r>
            <w:r>
              <w:rPr>
                <w:rFonts w:ascii="Courier New" w:hAnsi="Courier New" w:cs="Courier New"/>
                <w:color w:val="000000"/>
                <w:sz w:val="16"/>
                <w:szCs w:val="16"/>
                <w:lang w:val="en-US"/>
              </w:rPr>
              <w:t>],</w:t>
            </w:r>
          </w:p>
          <w:p w14:paraId="69126B8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2B507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"Name"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5E0DBA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"#/properties/Sequence/properties/Name"</w:t>
            </w:r>
            <w:r>
              <w:rPr>
                <w:rFonts w:ascii="Courier New" w:hAnsi="Courier New" w:cs="Courier New"/>
                <w:color w:val="000000"/>
                <w:sz w:val="16"/>
                <w:szCs w:val="16"/>
                <w:lang w:val="en-US"/>
              </w:rPr>
              <w:t>,</w:t>
            </w:r>
          </w:p>
          <w:p w14:paraId="4E56959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6AB6AEF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Name schema"</w:t>
            </w:r>
            <w:r>
              <w:rPr>
                <w:rFonts w:ascii="Courier New" w:hAnsi="Courier New" w:cs="Courier New"/>
                <w:color w:val="000000"/>
                <w:sz w:val="16"/>
                <w:szCs w:val="16"/>
                <w:lang w:val="en-US"/>
              </w:rPr>
              <w:t>,</w:t>
            </w:r>
          </w:p>
          <w:p w14:paraId="7D63B23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a unique name of the sequence."</w:t>
            </w:r>
          </w:p>
          <w:p w14:paraId="74B7E7E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E495F1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"Background"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FD2CAA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"#/properties/Sequence/properties/Background"</w:t>
            </w:r>
            <w:r>
              <w:rPr>
                <w:rFonts w:ascii="Courier New" w:hAnsi="Courier New" w:cs="Courier New"/>
                <w:color w:val="000000"/>
                <w:sz w:val="16"/>
                <w:szCs w:val="16"/>
                <w:lang w:val="en-US"/>
              </w:rPr>
              <w:t>,</w:t>
            </w:r>
          </w:p>
          <w:p w14:paraId="04B550D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AEA4E5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Background schema"</w:t>
            </w:r>
            <w:r>
              <w:rPr>
                <w:rFonts w:ascii="Courier New" w:hAnsi="Courier New" w:cs="Courier New"/>
                <w:color w:val="000000"/>
                <w:sz w:val="16"/>
                <w:szCs w:val="16"/>
                <w:lang w:val="en-US"/>
              </w:rPr>
              <w:t>,</w:t>
            </w:r>
          </w:p>
          <w:p w14:paraId="49CC7FC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some background information on the sequence."</w:t>
            </w:r>
          </w:p>
          <w:p w14:paraId="454FC2A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FEB38B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"Scenario"</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DEB993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"#/properties/Sequence/properties/Scenario"</w:t>
            </w:r>
            <w:r>
              <w:rPr>
                <w:rFonts w:ascii="Courier New" w:hAnsi="Courier New" w:cs="Courier New"/>
                <w:color w:val="000000"/>
                <w:sz w:val="16"/>
                <w:szCs w:val="16"/>
                <w:lang w:val="en-US"/>
              </w:rPr>
              <w:t>,</w:t>
            </w:r>
          </w:p>
          <w:p w14:paraId="72620A4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63044B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Scenario schema"</w:t>
            </w:r>
            <w:r>
              <w:rPr>
                <w:rFonts w:ascii="Courier New" w:hAnsi="Courier New" w:cs="Courier New"/>
                <w:color w:val="000000"/>
                <w:sz w:val="16"/>
                <w:szCs w:val="16"/>
                <w:lang w:val="en-US"/>
              </w:rPr>
              <w:t>,</w:t>
            </w:r>
          </w:p>
          <w:p w14:paraId="74C8157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information to which Scenario this sequence relates."</w:t>
            </w:r>
          </w:p>
          <w:p w14:paraId="3AED386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99A63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"Key"</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2DB63F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"#/properties/Sequence/properties/Key"</w:t>
            </w:r>
            <w:r>
              <w:rPr>
                <w:rFonts w:ascii="Courier New" w:hAnsi="Courier New" w:cs="Courier New"/>
                <w:color w:val="000000"/>
                <w:sz w:val="16"/>
                <w:szCs w:val="16"/>
                <w:lang w:val="en-US"/>
              </w:rPr>
              <w:t>,</w:t>
            </w:r>
          </w:p>
          <w:p w14:paraId="659660B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5509BEB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Key schema"</w:t>
            </w:r>
            <w:r>
              <w:rPr>
                <w:rFonts w:ascii="Courier New" w:hAnsi="Courier New" w:cs="Courier New"/>
                <w:color w:val="000000"/>
                <w:sz w:val="16"/>
                <w:szCs w:val="16"/>
                <w:lang w:val="en-US"/>
              </w:rPr>
              <w:t>,</w:t>
            </w:r>
          </w:p>
          <w:p w14:paraId="71E6A26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the key used in TR 26.955."</w:t>
            </w:r>
            <w:r>
              <w:rPr>
                <w:rFonts w:ascii="Courier New" w:hAnsi="Courier New" w:cs="Courier New"/>
                <w:color w:val="000000"/>
                <w:sz w:val="16"/>
                <w:szCs w:val="16"/>
                <w:lang w:val="en-US"/>
              </w:rPr>
              <w:t>,</w:t>
            </w:r>
          </w:p>
          <w:p w14:paraId="37F182D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"S5-R5"</w:t>
            </w:r>
            <w:r>
              <w:rPr>
                <w:rFonts w:ascii="Courier New" w:hAnsi="Courier New" w:cs="Courier New"/>
                <w:color w:val="000000"/>
                <w:sz w:val="16"/>
                <w:szCs w:val="16"/>
                <w:lang w:val="en-US"/>
              </w:rPr>
              <w:t>]</w:t>
            </w:r>
          </w:p>
          <w:p w14:paraId="473647B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869A20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"URI"</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77AA88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"#/properties/Sequence/properties/URI"</w:t>
            </w:r>
            <w:r>
              <w:rPr>
                <w:rFonts w:ascii="Courier New" w:hAnsi="Courier New" w:cs="Courier New"/>
                <w:color w:val="000000"/>
                <w:sz w:val="16"/>
                <w:szCs w:val="16"/>
                <w:lang w:val="en-US"/>
              </w:rPr>
              <w:t>,</w:t>
            </w:r>
          </w:p>
          <w:p w14:paraId="179F70A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"uri"</w:t>
            </w:r>
            <w:r>
              <w:rPr>
                <w:rFonts w:ascii="Courier New" w:hAnsi="Courier New" w:cs="Courier New"/>
                <w:color w:val="000000"/>
                <w:sz w:val="16"/>
                <w:szCs w:val="16"/>
                <w:lang w:val="en-US"/>
              </w:rPr>
              <w:t>,</w:t>
            </w:r>
          </w:p>
          <w:p w14:paraId="5AB0651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URI schema"</w:t>
            </w:r>
            <w:r>
              <w:rPr>
                <w:rFonts w:ascii="Courier New" w:hAnsi="Courier New" w:cs="Courier New"/>
                <w:color w:val="000000"/>
                <w:sz w:val="16"/>
                <w:szCs w:val="16"/>
                <w:lang w:val="en-US"/>
              </w:rPr>
              <w:t>,</w:t>
            </w:r>
          </w:p>
          <w:p w14:paraId="3C2321A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a reference/URL to the raw video data."</w:t>
            </w:r>
          </w:p>
          <w:p w14:paraId="2AD019D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C7CB3E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"md5"</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70DD05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"#/properties/Sequence/properties/md5"</w:t>
            </w:r>
            <w:r>
              <w:rPr>
                <w:rFonts w:ascii="Courier New" w:hAnsi="Courier New" w:cs="Courier New"/>
                <w:color w:val="000000"/>
                <w:sz w:val="16"/>
                <w:szCs w:val="16"/>
                <w:lang w:val="en-US"/>
              </w:rPr>
              <w:t>,</w:t>
            </w:r>
          </w:p>
          <w:p w14:paraId="57FDD73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40365BB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md5 schema"</w:t>
            </w:r>
            <w:r>
              <w:rPr>
                <w:rFonts w:ascii="Courier New" w:hAnsi="Courier New" w:cs="Courier New"/>
                <w:color w:val="000000"/>
                <w:sz w:val="16"/>
                <w:szCs w:val="16"/>
                <w:lang w:val="en-US"/>
              </w:rPr>
              <w:t>,</w:t>
            </w:r>
          </w:p>
          <w:p w14:paraId="0069ED5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the md5 of the raw sequence."</w:t>
            </w:r>
            <w:r>
              <w:rPr>
                <w:rFonts w:ascii="Courier New" w:hAnsi="Courier New" w:cs="Courier New"/>
                <w:color w:val="000000"/>
                <w:sz w:val="16"/>
                <w:szCs w:val="16"/>
                <w:lang w:val="en-US"/>
              </w:rPr>
              <w:t>,</w:t>
            </w:r>
          </w:p>
          <w:p w14:paraId="7AC3560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"d055a94f35f7594776186fc5d09a9fa4"</w:t>
            </w:r>
            <w:r>
              <w:rPr>
                <w:rFonts w:ascii="Courier New" w:hAnsi="Courier New" w:cs="Courier New"/>
                <w:color w:val="000000"/>
                <w:sz w:val="16"/>
                <w:szCs w:val="16"/>
                <w:lang w:val="en-US"/>
              </w:rPr>
              <w:t>]</w:t>
            </w:r>
          </w:p>
          <w:p w14:paraId="32C9586A" w14:textId="77777777" w:rsidR="00D31D0E" w:rsidRDefault="00D31D0E">
            <w:pPr>
              <w:autoSpaceDE w:val="0"/>
              <w:autoSpaceDN w:val="0"/>
              <w:adjustRightInd w:val="0"/>
              <w:spacing w:after="0"/>
              <w:rPr>
                <w:rFonts w:ascii="Courier New" w:hAnsi="Courier New" w:cs="Courier New"/>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151B00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"md5-10"</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5D9D38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"#/properties/Sequence/properties/md5-10"</w:t>
            </w:r>
            <w:r>
              <w:rPr>
                <w:rFonts w:ascii="Courier New" w:hAnsi="Courier New" w:cs="Courier New"/>
                <w:color w:val="000000"/>
                <w:sz w:val="16"/>
                <w:szCs w:val="16"/>
                <w:lang w:val="en-US"/>
              </w:rPr>
              <w:t>,</w:t>
            </w:r>
          </w:p>
          <w:p w14:paraId="7093DE1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73BC1D9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md5-10 schema"</w:t>
            </w:r>
            <w:r>
              <w:rPr>
                <w:rFonts w:ascii="Courier New" w:hAnsi="Courier New" w:cs="Courier New"/>
                <w:color w:val="000000"/>
                <w:sz w:val="16"/>
                <w:szCs w:val="16"/>
                <w:lang w:val="en-US"/>
              </w:rPr>
              <w:t>,</w:t>
            </w:r>
          </w:p>
          <w:p w14:paraId="12C78F1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"documents the md5 of the 10 bit version after conversion."</w:t>
            </w:r>
            <w:r>
              <w:rPr>
                <w:rFonts w:ascii="Courier New" w:hAnsi="Courier New" w:cs="Courier New"/>
                <w:color w:val="000000"/>
                <w:sz w:val="16"/>
                <w:szCs w:val="16"/>
                <w:lang w:val="en-US"/>
              </w:rPr>
              <w:t>,</w:t>
            </w:r>
          </w:p>
          <w:p w14:paraId="0CC9DEA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"d055a94f35f7594776186fc5d09a9fa4"</w:t>
            </w:r>
            <w:r>
              <w:rPr>
                <w:rFonts w:ascii="Courier New" w:hAnsi="Courier New" w:cs="Courier New"/>
                <w:color w:val="000000"/>
                <w:sz w:val="16"/>
                <w:szCs w:val="16"/>
                <w:lang w:val="en-US"/>
              </w:rPr>
              <w:t>]</w:t>
            </w:r>
          </w:p>
          <w:p w14:paraId="376F1FA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D1D4C7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"thumbnail"</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80B371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"#/properties/Sequence/properties/thumbnail"</w:t>
            </w:r>
            <w:r>
              <w:rPr>
                <w:rFonts w:ascii="Courier New" w:hAnsi="Courier New" w:cs="Courier New"/>
                <w:color w:val="000000"/>
                <w:sz w:val="16"/>
                <w:szCs w:val="16"/>
                <w:lang w:val="en-US"/>
              </w:rPr>
              <w:t>,</w:t>
            </w:r>
          </w:p>
          <w:p w14:paraId="514C45B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"uri"</w:t>
            </w:r>
            <w:r>
              <w:rPr>
                <w:rFonts w:ascii="Courier New" w:hAnsi="Courier New" w:cs="Courier New"/>
                <w:color w:val="000000"/>
                <w:sz w:val="16"/>
                <w:szCs w:val="16"/>
                <w:lang w:val="en-US"/>
              </w:rPr>
              <w:t>,</w:t>
            </w:r>
          </w:p>
          <w:p w14:paraId="761C573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lastRenderedPageBreak/>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thumbnail schema"</w:t>
            </w:r>
            <w:r>
              <w:rPr>
                <w:rFonts w:ascii="Courier New" w:hAnsi="Courier New" w:cs="Courier New"/>
                <w:color w:val="000000"/>
                <w:sz w:val="16"/>
                <w:szCs w:val="16"/>
                <w:lang w:val="en-US"/>
              </w:rPr>
              <w:t>,</w:t>
            </w:r>
          </w:p>
          <w:p w14:paraId="384A1CD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a reference/URL to a typical frame of the video."</w:t>
            </w:r>
          </w:p>
          <w:p w14:paraId="0E4036F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088C48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"preview"</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9E7FDA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"#/properties/Sequence/properties/preview"</w:t>
            </w:r>
            <w:r>
              <w:rPr>
                <w:rFonts w:ascii="Courier New" w:hAnsi="Courier New" w:cs="Courier New"/>
                <w:color w:val="000000"/>
                <w:sz w:val="16"/>
                <w:szCs w:val="16"/>
                <w:lang w:val="en-US"/>
              </w:rPr>
              <w:t>,</w:t>
            </w:r>
          </w:p>
          <w:p w14:paraId="43FAD99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"uri"</w:t>
            </w:r>
            <w:r>
              <w:rPr>
                <w:rFonts w:ascii="Courier New" w:hAnsi="Courier New" w:cs="Courier New"/>
                <w:color w:val="000000"/>
                <w:sz w:val="16"/>
                <w:szCs w:val="16"/>
                <w:lang w:val="en-US"/>
              </w:rPr>
              <w:t>,</w:t>
            </w:r>
          </w:p>
          <w:p w14:paraId="097B561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preview schema"</w:t>
            </w:r>
            <w:r>
              <w:rPr>
                <w:rFonts w:ascii="Courier New" w:hAnsi="Courier New" w:cs="Courier New"/>
                <w:color w:val="000000"/>
                <w:sz w:val="16"/>
                <w:szCs w:val="16"/>
                <w:lang w:val="en-US"/>
              </w:rPr>
              <w:t>,</w:t>
            </w:r>
          </w:p>
          <w:p w14:paraId="5BA2AC6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a reference/URL to an mp4 encoded video."</w:t>
            </w:r>
          </w:p>
          <w:p w14:paraId="0ABE16B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97B002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"TR26.955"</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EC22B3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"#/properties/Sequence/properties/TR26.955"</w:t>
            </w:r>
            <w:r>
              <w:rPr>
                <w:rFonts w:ascii="Courier New" w:hAnsi="Courier New" w:cs="Courier New"/>
                <w:color w:val="000000"/>
                <w:sz w:val="16"/>
                <w:szCs w:val="16"/>
                <w:lang w:val="en-US"/>
              </w:rPr>
              <w:t>,</w:t>
            </w:r>
          </w:p>
          <w:p w14:paraId="3A01B72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6EDC0D8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TR26.955 schema"</w:t>
            </w:r>
            <w:r>
              <w:rPr>
                <w:rFonts w:ascii="Courier New" w:hAnsi="Courier New" w:cs="Courier New"/>
                <w:color w:val="000000"/>
                <w:sz w:val="16"/>
                <w:szCs w:val="16"/>
                <w:lang w:val="en-US"/>
              </w:rPr>
              <w:t>,</w:t>
            </w:r>
          </w:p>
          <w:p w14:paraId="0B002DB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"An explanation about the purpose of this instance."</w:t>
            </w:r>
            <w:r>
              <w:rPr>
                <w:rFonts w:ascii="Courier New" w:hAnsi="Courier New" w:cs="Courier New"/>
                <w:color w:val="000000"/>
                <w:sz w:val="16"/>
                <w:szCs w:val="16"/>
                <w:lang w:val="en-US"/>
              </w:rPr>
              <w:t>,</w:t>
            </w:r>
          </w:p>
          <w:p w14:paraId="20E6A38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w:t>
            </w:r>
            <w:r>
              <w:rPr>
                <w:rFonts w:ascii="Courier New" w:hAnsi="Courier New" w:cs="Courier New"/>
                <w:color w:val="000000"/>
                <w:sz w:val="16"/>
                <w:szCs w:val="16"/>
                <w:lang w:val="en-US"/>
              </w:rPr>
              <w:t>,</w:t>
            </w:r>
          </w:p>
          <w:p w14:paraId="4B1BD73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"Annex C.3.2.3.2"</w:t>
            </w:r>
            <w:r>
              <w:rPr>
                <w:rFonts w:ascii="Courier New" w:hAnsi="Courier New" w:cs="Courier New"/>
                <w:color w:val="000000"/>
                <w:sz w:val="16"/>
                <w:szCs w:val="16"/>
                <w:lang w:val="en-US"/>
              </w:rPr>
              <w:t>]</w:t>
            </w:r>
          </w:p>
          <w:p w14:paraId="061C582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86DF38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"size"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D257B4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"#/properties/Sequence/properties/size"</w:t>
            </w:r>
            <w:r>
              <w:rPr>
                <w:rFonts w:ascii="Courier New" w:hAnsi="Courier New" w:cs="Courier New"/>
                <w:color w:val="000000"/>
                <w:sz w:val="16"/>
                <w:szCs w:val="16"/>
                <w:lang w:val="en-US"/>
              </w:rPr>
              <w:t>,</w:t>
            </w:r>
          </w:p>
          <w:p w14:paraId="21F84EA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4DEF400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size schema"</w:t>
            </w:r>
            <w:r>
              <w:rPr>
                <w:rFonts w:ascii="Courier New" w:hAnsi="Courier New" w:cs="Courier New"/>
                <w:color w:val="000000"/>
                <w:sz w:val="16"/>
                <w:szCs w:val="16"/>
                <w:lang w:val="en-US"/>
              </w:rPr>
              <w:t>,</w:t>
            </w:r>
          </w:p>
          <w:p w14:paraId="6E79209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size of the raw video in octets."</w:t>
            </w:r>
          </w:p>
          <w:p w14:paraId="37E33F7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4062AD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BA5806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"additionalProperties"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b/>
                <w:bCs/>
                <w:color w:val="18AF8A"/>
                <w:sz w:val="16"/>
                <w:szCs w:val="16"/>
                <w:lang w:val="en-US"/>
              </w:rPr>
              <w:t>true</w:t>
            </w:r>
          </w:p>
          <w:p w14:paraId="373C89A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87A6E8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BEF82E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w:t>
            </w:r>
            <w:r>
              <w:rPr>
                <w:rFonts w:ascii="Courier New" w:hAnsi="Courier New" w:cs="Courier New"/>
                <w:color w:val="000000"/>
                <w:sz w:val="16"/>
                <w:szCs w:val="16"/>
                <w:lang w:val="en-US"/>
              </w:rPr>
              <w:t>,</w:t>
            </w:r>
          </w:p>
          <w:p w14:paraId="2E7E429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"object"</w:t>
            </w:r>
            <w:r>
              <w:rPr>
                <w:rFonts w:ascii="Courier New" w:hAnsi="Courier New" w:cs="Courier New"/>
                <w:color w:val="000000"/>
                <w:sz w:val="16"/>
                <w:szCs w:val="16"/>
                <w:lang w:val="en-US"/>
              </w:rPr>
              <w:t>,</w:t>
            </w:r>
          </w:p>
          <w:p w14:paraId="3CCD972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Properties schema"</w:t>
            </w:r>
            <w:r>
              <w:rPr>
                <w:rFonts w:ascii="Courier New" w:hAnsi="Courier New" w:cs="Courier New"/>
                <w:color w:val="000000"/>
                <w:sz w:val="16"/>
                <w:szCs w:val="16"/>
                <w:lang w:val="en-US"/>
              </w:rPr>
              <w:t>,</w:t>
            </w:r>
          </w:p>
          <w:p w14:paraId="362CE6D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properties of the raw video."</w:t>
            </w:r>
          </w:p>
          <w:p w14:paraId="73A0DC5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D31B05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"required"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"width"</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"height"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"bitDepth"</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"frameRate"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"colourPrimaries"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"transferCharacteristics"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"matrixCoefficients"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"sampleAspectRatio"</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"duration"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"frameCount"</w:t>
            </w:r>
            <w:r>
              <w:rPr>
                <w:rFonts w:ascii="Courier New" w:hAnsi="Courier New" w:cs="Courier New"/>
                <w:color w:val="000000"/>
                <w:sz w:val="16"/>
                <w:szCs w:val="16"/>
                <w:lang w:val="en-US"/>
              </w:rPr>
              <w:t>],</w:t>
            </w:r>
          </w:p>
          <w:p w14:paraId="76472FC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3FFEED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"width"</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C7A34A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"#/properties/Properties/properties/width"</w:t>
            </w:r>
            <w:r>
              <w:rPr>
                <w:rFonts w:ascii="Courier New" w:hAnsi="Courier New" w:cs="Courier New"/>
                <w:color w:val="000000"/>
                <w:sz w:val="16"/>
                <w:szCs w:val="16"/>
                <w:lang w:val="en-US"/>
              </w:rPr>
              <w:t>,</w:t>
            </w:r>
          </w:p>
          <w:p w14:paraId="6741B06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5E18FD7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width schema"</w:t>
            </w:r>
            <w:r>
              <w:rPr>
                <w:rFonts w:ascii="Courier New" w:hAnsi="Courier New" w:cs="Courier New"/>
                <w:color w:val="000000"/>
                <w:sz w:val="16"/>
                <w:szCs w:val="16"/>
                <w:lang w:val="en-US"/>
              </w:rPr>
              <w:t>,</w:t>
            </w:r>
          </w:p>
          <w:p w14:paraId="7FC091D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"width in pixels."</w:t>
            </w:r>
            <w:r>
              <w:rPr>
                <w:rFonts w:ascii="Courier New" w:hAnsi="Courier New" w:cs="Courier New"/>
                <w:color w:val="000000"/>
                <w:sz w:val="16"/>
                <w:szCs w:val="16"/>
                <w:lang w:val="en-US"/>
              </w:rPr>
              <w:t>,</w:t>
            </w:r>
          </w:p>
          <w:p w14:paraId="19A826F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3840</w:t>
            </w:r>
            <w:r>
              <w:rPr>
                <w:rFonts w:ascii="Courier New" w:hAnsi="Courier New" w:cs="Courier New"/>
                <w:color w:val="000000"/>
                <w:sz w:val="16"/>
                <w:szCs w:val="16"/>
                <w:lang w:val="en-US"/>
              </w:rPr>
              <w:t>]</w:t>
            </w:r>
          </w:p>
          <w:p w14:paraId="62EAE82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8D922F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"height"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D2049A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"#/properties/Properties/properties/height"</w:t>
            </w:r>
            <w:r>
              <w:rPr>
                <w:rFonts w:ascii="Courier New" w:hAnsi="Courier New" w:cs="Courier New"/>
                <w:color w:val="000000"/>
                <w:sz w:val="16"/>
                <w:szCs w:val="16"/>
                <w:lang w:val="en-US"/>
              </w:rPr>
              <w:t>,</w:t>
            </w:r>
          </w:p>
          <w:p w14:paraId="0AB694A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19710C8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height schema"</w:t>
            </w:r>
            <w:r>
              <w:rPr>
                <w:rFonts w:ascii="Courier New" w:hAnsi="Courier New" w:cs="Courier New"/>
                <w:color w:val="000000"/>
                <w:sz w:val="16"/>
                <w:szCs w:val="16"/>
                <w:lang w:val="en-US"/>
              </w:rPr>
              <w:t>,</w:t>
            </w:r>
          </w:p>
          <w:p w14:paraId="20FB67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"height in pixels."</w:t>
            </w:r>
            <w:r>
              <w:rPr>
                <w:rFonts w:ascii="Courier New" w:hAnsi="Courier New" w:cs="Courier New"/>
                <w:color w:val="000000"/>
                <w:sz w:val="16"/>
                <w:szCs w:val="16"/>
                <w:lang w:val="en-US"/>
              </w:rPr>
              <w:t>,</w:t>
            </w:r>
          </w:p>
          <w:p w14:paraId="67B1D6A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2160</w:t>
            </w:r>
            <w:r>
              <w:rPr>
                <w:rFonts w:ascii="Courier New" w:hAnsi="Courier New" w:cs="Courier New"/>
                <w:color w:val="000000"/>
                <w:sz w:val="16"/>
                <w:szCs w:val="16"/>
                <w:lang w:val="en-US"/>
              </w:rPr>
              <w:t>]</w:t>
            </w:r>
          </w:p>
          <w:p w14:paraId="2C85A6E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E61CA8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"format"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8A2B31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"#/properties/Properties/properties/format"</w:t>
            </w:r>
            <w:r>
              <w:rPr>
                <w:rFonts w:ascii="Courier New" w:hAnsi="Courier New" w:cs="Courier New"/>
                <w:color w:val="000000"/>
                <w:sz w:val="16"/>
                <w:szCs w:val="16"/>
                <w:lang w:val="en-US"/>
              </w:rPr>
              <w:t>,</w:t>
            </w:r>
          </w:p>
          <w:p w14:paraId="04BD7FB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74D8EA0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format schema"</w:t>
            </w:r>
            <w:r>
              <w:rPr>
                <w:rFonts w:ascii="Courier New" w:hAnsi="Courier New" w:cs="Courier New"/>
                <w:color w:val="000000"/>
                <w:sz w:val="16"/>
                <w:szCs w:val="16"/>
                <w:lang w:val="en-US"/>
              </w:rPr>
              <w:t>,</w:t>
            </w:r>
          </w:p>
          <w:p w14:paraId="40967C3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"raw video format"</w:t>
            </w:r>
            <w:r>
              <w:rPr>
                <w:rFonts w:ascii="Courier New" w:hAnsi="Courier New" w:cs="Courier New"/>
                <w:color w:val="000000"/>
                <w:sz w:val="16"/>
                <w:szCs w:val="16"/>
                <w:lang w:val="en-US"/>
              </w:rPr>
              <w:t>,</w:t>
            </w:r>
          </w:p>
          <w:p w14:paraId="6827041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"yuv"</w:t>
            </w:r>
            <w:r>
              <w:rPr>
                <w:rFonts w:ascii="Courier New" w:hAnsi="Courier New" w:cs="Courier New"/>
                <w:color w:val="000000"/>
                <w:sz w:val="16"/>
                <w:szCs w:val="16"/>
                <w:lang w:val="en-US"/>
              </w:rPr>
              <w:t>,</w:t>
            </w:r>
          </w:p>
          <w:p w14:paraId="3BD4F19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"yuv"</w:t>
            </w:r>
            <w:r>
              <w:rPr>
                <w:rFonts w:ascii="Courier New" w:hAnsi="Courier New" w:cs="Courier New"/>
                <w:color w:val="000000"/>
                <w:sz w:val="16"/>
                <w:szCs w:val="16"/>
                <w:lang w:val="en-US"/>
              </w:rPr>
              <w:t>]</w:t>
            </w:r>
          </w:p>
          <w:p w14:paraId="73445A9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054F41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"packing"</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624823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"#/properties/Properties/properties/packing"</w:t>
            </w:r>
            <w:r>
              <w:rPr>
                <w:rFonts w:ascii="Courier New" w:hAnsi="Courier New" w:cs="Courier New"/>
                <w:color w:val="000000"/>
                <w:sz w:val="16"/>
                <w:szCs w:val="16"/>
                <w:lang w:val="en-US"/>
              </w:rPr>
              <w:t>,</w:t>
            </w:r>
          </w:p>
          <w:p w14:paraId="71A3BDA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1B0D6C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packing schema"</w:t>
            </w:r>
            <w:r>
              <w:rPr>
                <w:rFonts w:ascii="Courier New" w:hAnsi="Courier New" w:cs="Courier New"/>
                <w:color w:val="000000"/>
                <w:sz w:val="16"/>
                <w:szCs w:val="16"/>
                <w:lang w:val="en-US"/>
              </w:rPr>
              <w:t>,</w:t>
            </w:r>
          </w:p>
          <w:p w14:paraId="682CD2B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"packing of the raw video."</w:t>
            </w:r>
            <w:r>
              <w:rPr>
                <w:rFonts w:ascii="Courier New" w:hAnsi="Courier New" w:cs="Courier New"/>
                <w:color w:val="000000"/>
                <w:sz w:val="16"/>
                <w:szCs w:val="16"/>
                <w:lang w:val="en-US"/>
              </w:rPr>
              <w:t>,</w:t>
            </w:r>
          </w:p>
          <w:p w14:paraId="1A9D377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"planar"</w:t>
            </w:r>
            <w:r>
              <w:rPr>
                <w:rFonts w:ascii="Courier New" w:hAnsi="Courier New" w:cs="Courier New"/>
                <w:color w:val="000000"/>
                <w:sz w:val="16"/>
                <w:szCs w:val="16"/>
                <w:lang w:val="en-US"/>
              </w:rPr>
              <w:t>,</w:t>
            </w:r>
          </w:p>
          <w:p w14:paraId="1C666AF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"planar"</w:t>
            </w:r>
            <w:r>
              <w:rPr>
                <w:rFonts w:ascii="Courier New" w:hAnsi="Courier New" w:cs="Courier New"/>
                <w:color w:val="000000"/>
                <w:sz w:val="16"/>
                <w:szCs w:val="16"/>
                <w:lang w:val="en-US"/>
              </w:rPr>
              <w:t>]</w:t>
            </w:r>
          </w:p>
          <w:p w14:paraId="2021395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5A1119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"scan"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F2C07D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"#/properties/Properties/properties/scan"</w:t>
            </w:r>
            <w:r>
              <w:rPr>
                <w:rFonts w:ascii="Courier New" w:hAnsi="Courier New" w:cs="Courier New"/>
                <w:color w:val="000000"/>
                <w:sz w:val="16"/>
                <w:szCs w:val="16"/>
                <w:lang w:val="en-US"/>
              </w:rPr>
              <w:t>,</w:t>
            </w:r>
          </w:p>
          <w:p w14:paraId="5736DD3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6ED058E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scan schema"</w:t>
            </w:r>
            <w:r>
              <w:rPr>
                <w:rFonts w:ascii="Courier New" w:hAnsi="Courier New" w:cs="Courier New"/>
                <w:color w:val="000000"/>
                <w:sz w:val="16"/>
                <w:szCs w:val="16"/>
                <w:lang w:val="en-US"/>
              </w:rPr>
              <w:t>,</w:t>
            </w:r>
          </w:p>
          <w:p w14:paraId="49F0317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"scan schema of the raw video."</w:t>
            </w:r>
            <w:r>
              <w:rPr>
                <w:rFonts w:ascii="Courier New" w:hAnsi="Courier New" w:cs="Courier New"/>
                <w:color w:val="000000"/>
                <w:sz w:val="16"/>
                <w:szCs w:val="16"/>
                <w:lang w:val="en-US"/>
              </w:rPr>
              <w:t>,</w:t>
            </w:r>
          </w:p>
          <w:p w14:paraId="1EA5C8D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"progressive"</w:t>
            </w:r>
            <w:r>
              <w:rPr>
                <w:rFonts w:ascii="Courier New" w:hAnsi="Courier New" w:cs="Courier New"/>
                <w:color w:val="000000"/>
                <w:sz w:val="16"/>
                <w:szCs w:val="16"/>
                <w:lang w:val="en-US"/>
              </w:rPr>
              <w:t>,</w:t>
            </w:r>
          </w:p>
          <w:p w14:paraId="5916C58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"progressive"</w:t>
            </w:r>
            <w:r>
              <w:rPr>
                <w:rFonts w:ascii="Courier New" w:hAnsi="Courier New" w:cs="Courier New"/>
                <w:color w:val="000000"/>
                <w:sz w:val="16"/>
                <w:szCs w:val="16"/>
                <w:lang w:val="en-US"/>
              </w:rPr>
              <w:t>]</w:t>
            </w:r>
          </w:p>
          <w:p w14:paraId="59A5D68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A2452E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"subsampling"</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E8E7CC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"#/properties/Properties/properties/subsampling"</w:t>
            </w:r>
            <w:r>
              <w:rPr>
                <w:rFonts w:ascii="Courier New" w:hAnsi="Courier New" w:cs="Courier New"/>
                <w:color w:val="000000"/>
                <w:sz w:val="16"/>
                <w:szCs w:val="16"/>
                <w:lang w:val="en-US"/>
              </w:rPr>
              <w:t>,</w:t>
            </w:r>
          </w:p>
          <w:p w14:paraId="6B54E17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25A54B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subsampling schema"</w:t>
            </w:r>
            <w:r>
              <w:rPr>
                <w:rFonts w:ascii="Courier New" w:hAnsi="Courier New" w:cs="Courier New"/>
                <w:color w:val="000000"/>
                <w:sz w:val="16"/>
                <w:szCs w:val="16"/>
                <w:lang w:val="en-US"/>
              </w:rPr>
              <w:t>,</w:t>
            </w:r>
          </w:p>
          <w:p w14:paraId="4E6FE8A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"colour subsampling."</w:t>
            </w:r>
            <w:r>
              <w:rPr>
                <w:rFonts w:ascii="Courier New" w:hAnsi="Courier New" w:cs="Courier New"/>
                <w:color w:val="000000"/>
                <w:sz w:val="16"/>
                <w:szCs w:val="16"/>
                <w:lang w:val="en-US"/>
              </w:rPr>
              <w:t>,</w:t>
            </w:r>
          </w:p>
          <w:p w14:paraId="363C82F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lastRenderedPageBreak/>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"420"</w:t>
            </w:r>
            <w:r>
              <w:rPr>
                <w:rFonts w:ascii="Courier New" w:hAnsi="Courier New" w:cs="Courier New"/>
                <w:color w:val="000000"/>
                <w:sz w:val="16"/>
                <w:szCs w:val="16"/>
                <w:lang w:val="en-US"/>
              </w:rPr>
              <w:t>,</w:t>
            </w:r>
          </w:p>
          <w:p w14:paraId="4A7A129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"420"</w:t>
            </w:r>
            <w:r>
              <w:rPr>
                <w:rFonts w:ascii="Courier New" w:hAnsi="Courier New" w:cs="Courier New"/>
                <w:color w:val="000000"/>
                <w:sz w:val="16"/>
                <w:szCs w:val="16"/>
                <w:lang w:val="en-US"/>
              </w:rPr>
              <w:t>]</w:t>
            </w:r>
          </w:p>
          <w:p w14:paraId="48279C7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2AA863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"bitDepth"</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2EC48B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"#/properties/Properties/properties/bitDepth"</w:t>
            </w:r>
            <w:r>
              <w:rPr>
                <w:rFonts w:ascii="Courier New" w:hAnsi="Courier New" w:cs="Courier New"/>
                <w:color w:val="000000"/>
                <w:sz w:val="16"/>
                <w:szCs w:val="16"/>
                <w:lang w:val="en-US"/>
              </w:rPr>
              <w:t>,</w:t>
            </w:r>
          </w:p>
          <w:p w14:paraId="4DAE990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3E3187B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bitDepth schema"</w:t>
            </w:r>
            <w:r>
              <w:rPr>
                <w:rFonts w:ascii="Courier New" w:hAnsi="Courier New" w:cs="Courier New"/>
                <w:color w:val="000000"/>
                <w:sz w:val="16"/>
                <w:szCs w:val="16"/>
                <w:lang w:val="en-US"/>
              </w:rPr>
              <w:t>,</w:t>
            </w:r>
          </w:p>
          <w:p w14:paraId="0D317AF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"bitdepth of the video."</w:t>
            </w:r>
            <w:r>
              <w:rPr>
                <w:rFonts w:ascii="Courier New" w:hAnsi="Courier New" w:cs="Courier New"/>
                <w:color w:val="000000"/>
                <w:sz w:val="16"/>
                <w:szCs w:val="16"/>
                <w:lang w:val="en-US"/>
              </w:rPr>
              <w:t>,</w:t>
            </w:r>
          </w:p>
          <w:p w14:paraId="3E4606C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FF0000"/>
                <w:sz w:val="16"/>
                <w:szCs w:val="16"/>
                <w:lang w:val="en-US"/>
              </w:rPr>
              <w:t>0</w:t>
            </w:r>
            <w:r>
              <w:rPr>
                <w:rFonts w:ascii="Courier New" w:hAnsi="Courier New" w:cs="Courier New"/>
                <w:color w:val="000000"/>
                <w:sz w:val="16"/>
                <w:szCs w:val="16"/>
                <w:lang w:val="en-US"/>
              </w:rPr>
              <w:t>,</w:t>
            </w:r>
          </w:p>
          <w:p w14:paraId="1F7EE5F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10</w:t>
            </w:r>
            <w:r>
              <w:rPr>
                <w:rFonts w:ascii="Courier New" w:hAnsi="Courier New" w:cs="Courier New"/>
                <w:color w:val="000000"/>
                <w:sz w:val="16"/>
                <w:szCs w:val="16"/>
                <w:lang w:val="en-US"/>
              </w:rPr>
              <w:t>]</w:t>
            </w:r>
          </w:p>
          <w:p w14:paraId="6249479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04C464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"frameRate"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9318E4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"#/properties/Properties/properties/frameRate"</w:t>
            </w:r>
            <w:r>
              <w:rPr>
                <w:rFonts w:ascii="Courier New" w:hAnsi="Courier New" w:cs="Courier New"/>
                <w:color w:val="000000"/>
                <w:sz w:val="16"/>
                <w:szCs w:val="16"/>
                <w:lang w:val="en-US"/>
              </w:rPr>
              <w:t>,</w:t>
            </w:r>
          </w:p>
          <w:p w14:paraId="7D2CFEC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"number"</w:t>
            </w:r>
            <w:r>
              <w:rPr>
                <w:rFonts w:ascii="Courier New" w:hAnsi="Courier New" w:cs="Courier New"/>
                <w:color w:val="000000"/>
                <w:sz w:val="16"/>
                <w:szCs w:val="16"/>
                <w:lang w:val="en-US"/>
              </w:rPr>
              <w:t>,</w:t>
            </w:r>
          </w:p>
          <w:p w14:paraId="423629C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frameRate schema"</w:t>
            </w:r>
            <w:r>
              <w:rPr>
                <w:rFonts w:ascii="Courier New" w:hAnsi="Courier New" w:cs="Courier New"/>
                <w:color w:val="000000"/>
                <w:sz w:val="16"/>
                <w:szCs w:val="16"/>
                <w:lang w:val="en-US"/>
              </w:rPr>
              <w:t>,</w:t>
            </w:r>
          </w:p>
          <w:p w14:paraId="32ED6DE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"Framerate of the video."</w:t>
            </w:r>
          </w:p>
          <w:p w14:paraId="599E93C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39931F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"colourPrimaries"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71E61F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"#/properties/Properties/properties/colourPrimaries"</w:t>
            </w:r>
            <w:r>
              <w:rPr>
                <w:rFonts w:ascii="Courier New" w:hAnsi="Courier New" w:cs="Courier New"/>
                <w:color w:val="000000"/>
                <w:sz w:val="16"/>
                <w:szCs w:val="16"/>
                <w:lang w:val="en-US"/>
              </w:rPr>
              <w:t>,</w:t>
            </w:r>
          </w:p>
          <w:p w14:paraId="03A1120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553D737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colourPrimaries schema"</w:t>
            </w:r>
            <w:r>
              <w:rPr>
                <w:rFonts w:ascii="Courier New" w:hAnsi="Courier New" w:cs="Courier New"/>
                <w:color w:val="000000"/>
                <w:sz w:val="16"/>
                <w:szCs w:val="16"/>
                <w:lang w:val="en-US"/>
              </w:rPr>
              <w:t>,</w:t>
            </w:r>
          </w:p>
          <w:p w14:paraId="31830BF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"Colour Primaries according to ISO/IEC 23091-3."</w:t>
            </w:r>
            <w:r>
              <w:rPr>
                <w:rFonts w:ascii="Courier New" w:hAnsi="Courier New" w:cs="Courier New"/>
                <w:color w:val="000000"/>
                <w:sz w:val="16"/>
                <w:szCs w:val="16"/>
                <w:lang w:val="en-US"/>
              </w:rPr>
              <w:t>,</w:t>
            </w:r>
          </w:p>
          <w:p w14:paraId="0B6F195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"9"</w:t>
            </w:r>
            <w:r>
              <w:rPr>
                <w:rFonts w:ascii="Courier New" w:hAnsi="Courier New" w:cs="Courier New"/>
                <w:color w:val="000000"/>
                <w:sz w:val="16"/>
                <w:szCs w:val="16"/>
                <w:lang w:val="en-US"/>
              </w:rPr>
              <w:t>]</w:t>
            </w:r>
          </w:p>
          <w:p w14:paraId="402BD5D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CB6FAD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"transferCharacteristics"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2C1AEE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"#/properties/Properties/properties/transferCharacteristics"</w:t>
            </w:r>
            <w:r>
              <w:rPr>
                <w:rFonts w:ascii="Courier New" w:hAnsi="Courier New" w:cs="Courier New"/>
                <w:color w:val="000000"/>
                <w:sz w:val="16"/>
                <w:szCs w:val="16"/>
                <w:lang w:val="en-US"/>
              </w:rPr>
              <w:t>,</w:t>
            </w:r>
          </w:p>
          <w:p w14:paraId="1B5F683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62E352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transferCharacteristics schema"</w:t>
            </w:r>
            <w:r>
              <w:rPr>
                <w:rFonts w:ascii="Courier New" w:hAnsi="Courier New" w:cs="Courier New"/>
                <w:color w:val="000000"/>
                <w:sz w:val="16"/>
                <w:szCs w:val="16"/>
                <w:lang w:val="en-US"/>
              </w:rPr>
              <w:t>,</w:t>
            </w:r>
          </w:p>
          <w:p w14:paraId="25BA59A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"Transfer Characteristics according to ISO/IEC 23091-3."</w:t>
            </w:r>
            <w:r>
              <w:rPr>
                <w:rFonts w:ascii="Courier New" w:hAnsi="Courier New" w:cs="Courier New"/>
                <w:color w:val="000000"/>
                <w:sz w:val="16"/>
                <w:szCs w:val="16"/>
                <w:lang w:val="en-US"/>
              </w:rPr>
              <w:t>,</w:t>
            </w:r>
          </w:p>
          <w:p w14:paraId="790E743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"14"</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"16"</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"18"</w:t>
            </w:r>
            <w:r>
              <w:rPr>
                <w:rFonts w:ascii="Courier New" w:hAnsi="Courier New" w:cs="Courier New"/>
                <w:color w:val="000000"/>
                <w:sz w:val="16"/>
                <w:szCs w:val="16"/>
                <w:lang w:val="en-US"/>
              </w:rPr>
              <w:t>]</w:t>
            </w:r>
          </w:p>
          <w:p w14:paraId="3A8D81A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1B3C08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"matrixCoefficients"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7ECF0B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"#/properties/Properties/properties/matrixCoefficients"</w:t>
            </w:r>
            <w:r>
              <w:rPr>
                <w:rFonts w:ascii="Courier New" w:hAnsi="Courier New" w:cs="Courier New"/>
                <w:color w:val="000000"/>
                <w:sz w:val="16"/>
                <w:szCs w:val="16"/>
                <w:lang w:val="en-US"/>
              </w:rPr>
              <w:t>,</w:t>
            </w:r>
          </w:p>
          <w:p w14:paraId="67DBDD9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78D0073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matrixCoefficients schema"</w:t>
            </w:r>
            <w:r>
              <w:rPr>
                <w:rFonts w:ascii="Courier New" w:hAnsi="Courier New" w:cs="Courier New"/>
                <w:color w:val="000000"/>
                <w:sz w:val="16"/>
                <w:szCs w:val="16"/>
                <w:lang w:val="en-US"/>
              </w:rPr>
              <w:t>,</w:t>
            </w:r>
          </w:p>
          <w:p w14:paraId="5FB2FA9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"Matrix Coefficients according to ISO/IEC 23091-3."</w:t>
            </w:r>
            <w:r>
              <w:rPr>
                <w:rFonts w:ascii="Courier New" w:hAnsi="Courier New" w:cs="Courier New"/>
                <w:color w:val="000000"/>
                <w:sz w:val="16"/>
                <w:szCs w:val="16"/>
                <w:lang w:val="en-US"/>
              </w:rPr>
              <w:t>,</w:t>
            </w:r>
          </w:p>
          <w:p w14:paraId="704452B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"9"</w:t>
            </w:r>
            <w:r>
              <w:rPr>
                <w:rFonts w:ascii="Courier New" w:hAnsi="Courier New" w:cs="Courier New"/>
                <w:color w:val="000000"/>
                <w:sz w:val="16"/>
                <w:szCs w:val="16"/>
                <w:lang w:val="en-US"/>
              </w:rPr>
              <w:t>]</w:t>
            </w:r>
          </w:p>
          <w:p w14:paraId="08250FF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0E3460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"sampleAspectRatio"</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A029B0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"#/properties/Properties/properties/sampleAspectRatio"</w:t>
            </w:r>
            <w:r>
              <w:rPr>
                <w:rFonts w:ascii="Courier New" w:hAnsi="Courier New" w:cs="Courier New"/>
                <w:color w:val="000000"/>
                <w:sz w:val="16"/>
                <w:szCs w:val="16"/>
                <w:lang w:val="en-US"/>
              </w:rPr>
              <w:t>,</w:t>
            </w:r>
          </w:p>
          <w:p w14:paraId="5102AB5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6E7336C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sampleAspectRatio schema"</w:t>
            </w:r>
            <w:r>
              <w:rPr>
                <w:rFonts w:ascii="Courier New" w:hAnsi="Courier New" w:cs="Courier New"/>
                <w:color w:val="000000"/>
                <w:sz w:val="16"/>
                <w:szCs w:val="16"/>
                <w:lang w:val="en-US"/>
              </w:rPr>
              <w:t>,</w:t>
            </w:r>
          </w:p>
          <w:p w14:paraId="5509C09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"Sample Aspect Ratio according to ISO/IEC 23091-3."</w:t>
            </w:r>
            <w:r>
              <w:rPr>
                <w:rFonts w:ascii="Courier New" w:hAnsi="Courier New" w:cs="Courier New"/>
                <w:color w:val="000000"/>
                <w:sz w:val="16"/>
                <w:szCs w:val="16"/>
                <w:lang w:val="en-US"/>
              </w:rPr>
              <w:t>,</w:t>
            </w:r>
          </w:p>
          <w:p w14:paraId="722E5F8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p>
          <w:p w14:paraId="7814D0B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1978EF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"duration"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E5554A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"#/properties/Properties/properties/duration"</w:t>
            </w:r>
            <w:r>
              <w:rPr>
                <w:rFonts w:ascii="Courier New" w:hAnsi="Courier New" w:cs="Courier New"/>
                <w:color w:val="000000"/>
                <w:sz w:val="16"/>
                <w:szCs w:val="16"/>
                <w:lang w:val="en-US"/>
              </w:rPr>
              <w:t>,</w:t>
            </w:r>
          </w:p>
          <w:p w14:paraId="6A9D753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"number"</w:t>
            </w:r>
            <w:r>
              <w:rPr>
                <w:rFonts w:ascii="Courier New" w:hAnsi="Courier New" w:cs="Courier New"/>
                <w:color w:val="000000"/>
                <w:sz w:val="16"/>
                <w:szCs w:val="16"/>
                <w:lang w:val="en-US"/>
              </w:rPr>
              <w:t>,</w:t>
            </w:r>
          </w:p>
          <w:p w14:paraId="35A6A40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duration schema"</w:t>
            </w:r>
            <w:r>
              <w:rPr>
                <w:rFonts w:ascii="Courier New" w:hAnsi="Courier New" w:cs="Courier New"/>
                <w:color w:val="000000"/>
                <w:sz w:val="16"/>
                <w:szCs w:val="16"/>
                <w:lang w:val="en-US"/>
              </w:rPr>
              <w:t>,</w:t>
            </w:r>
          </w:p>
          <w:p w14:paraId="54F0AE9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"Duration of the sequence in seconds."</w:t>
            </w:r>
            <w:r>
              <w:rPr>
                <w:rFonts w:ascii="Courier New" w:hAnsi="Courier New" w:cs="Courier New"/>
                <w:color w:val="000000"/>
                <w:sz w:val="16"/>
                <w:szCs w:val="16"/>
                <w:lang w:val="en-US"/>
              </w:rPr>
              <w:t>,</w:t>
            </w:r>
          </w:p>
          <w:p w14:paraId="30659F5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5.46</w:t>
            </w:r>
            <w:r>
              <w:rPr>
                <w:rFonts w:ascii="Courier New" w:hAnsi="Courier New" w:cs="Courier New"/>
                <w:color w:val="000000"/>
                <w:sz w:val="16"/>
                <w:szCs w:val="16"/>
                <w:lang w:val="en-US"/>
              </w:rPr>
              <w:t>]</w:t>
            </w:r>
          </w:p>
          <w:p w14:paraId="459F461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A51C17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"frameCount"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D78DB6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"#/properties/Properties/properties/frameCount"</w:t>
            </w:r>
            <w:r>
              <w:rPr>
                <w:rFonts w:ascii="Courier New" w:hAnsi="Courier New" w:cs="Courier New"/>
                <w:color w:val="000000"/>
                <w:sz w:val="16"/>
                <w:szCs w:val="16"/>
                <w:lang w:val="en-US"/>
              </w:rPr>
              <w:t>,</w:t>
            </w:r>
          </w:p>
          <w:p w14:paraId="20852BE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2FF2D72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frameCount schema"</w:t>
            </w:r>
            <w:r>
              <w:rPr>
                <w:rFonts w:ascii="Courier New" w:hAnsi="Courier New" w:cs="Courier New"/>
                <w:color w:val="000000"/>
                <w:sz w:val="16"/>
                <w:szCs w:val="16"/>
                <w:lang w:val="en-US"/>
              </w:rPr>
              <w:t>,</w:t>
            </w:r>
          </w:p>
          <w:p w14:paraId="1235960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number of frames in the sequence."</w:t>
            </w:r>
            <w:r>
              <w:rPr>
                <w:rFonts w:ascii="Courier New" w:hAnsi="Courier New" w:cs="Courier New"/>
                <w:color w:val="000000"/>
                <w:sz w:val="16"/>
                <w:szCs w:val="16"/>
                <w:lang w:val="en-US"/>
              </w:rPr>
              <w:t>,</w:t>
            </w:r>
          </w:p>
          <w:p w14:paraId="2CC9DC6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327</w:t>
            </w:r>
            <w:r>
              <w:rPr>
                <w:rFonts w:ascii="Courier New" w:hAnsi="Courier New" w:cs="Courier New"/>
                <w:color w:val="000000"/>
                <w:sz w:val="16"/>
                <w:szCs w:val="16"/>
                <w:lang w:val="en-US"/>
              </w:rPr>
              <w:t>]</w:t>
            </w:r>
          </w:p>
          <w:p w14:paraId="5719C61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2D15CA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"startFrame"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4DCA65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"#/properties/Properties/properties/startFrame"</w:t>
            </w:r>
            <w:r>
              <w:rPr>
                <w:rFonts w:ascii="Courier New" w:hAnsi="Courier New" w:cs="Courier New"/>
                <w:color w:val="000000"/>
                <w:sz w:val="16"/>
                <w:szCs w:val="16"/>
                <w:lang w:val="en-US"/>
              </w:rPr>
              <w:t>,</w:t>
            </w:r>
          </w:p>
          <w:p w14:paraId="1FE66DD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66108BD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startFrame schema"</w:t>
            </w:r>
            <w:r>
              <w:rPr>
                <w:rFonts w:ascii="Courier New" w:hAnsi="Courier New" w:cs="Courier New"/>
                <w:color w:val="000000"/>
                <w:sz w:val="16"/>
                <w:szCs w:val="16"/>
                <w:lang w:val="en-US"/>
              </w:rPr>
              <w:t>,</w:t>
            </w:r>
          </w:p>
          <w:p w14:paraId="23D1ED4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first frame in the sequence that is to be used starting from 1."</w:t>
            </w:r>
            <w:r>
              <w:rPr>
                <w:rFonts w:ascii="Courier New" w:hAnsi="Courier New" w:cs="Courier New"/>
                <w:color w:val="000000"/>
                <w:sz w:val="16"/>
                <w:szCs w:val="16"/>
                <w:lang w:val="en-US"/>
              </w:rPr>
              <w:t>,</w:t>
            </w:r>
          </w:p>
          <w:p w14:paraId="4787C64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FF0000"/>
                <w:sz w:val="16"/>
                <w:szCs w:val="16"/>
                <w:lang w:val="en-US"/>
              </w:rPr>
              <w:t>1</w:t>
            </w:r>
            <w:r>
              <w:rPr>
                <w:rFonts w:ascii="Courier New" w:hAnsi="Courier New" w:cs="Courier New"/>
                <w:color w:val="000000"/>
                <w:sz w:val="16"/>
                <w:szCs w:val="16"/>
                <w:lang w:val="en-US"/>
              </w:rPr>
              <w:t>,</w:t>
            </w:r>
          </w:p>
          <w:p w14:paraId="3ECD9E2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1</w:t>
            </w:r>
            <w:r>
              <w:rPr>
                <w:rFonts w:ascii="Courier New" w:hAnsi="Courier New" w:cs="Courier New"/>
                <w:color w:val="000000"/>
                <w:sz w:val="16"/>
                <w:szCs w:val="16"/>
                <w:lang w:val="en-US"/>
              </w:rPr>
              <w:t>]</w:t>
            </w:r>
          </w:p>
          <w:p w14:paraId="713A1A2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D0978D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"videoFullRangeFlag"</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F6ED9D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"#/properties/Properties/properties/videoFullRangeFlag"</w:t>
            </w:r>
            <w:r>
              <w:rPr>
                <w:rFonts w:ascii="Courier New" w:hAnsi="Courier New" w:cs="Courier New"/>
                <w:color w:val="000000"/>
                <w:sz w:val="16"/>
                <w:szCs w:val="16"/>
                <w:lang w:val="en-US"/>
              </w:rPr>
              <w:t>,</w:t>
            </w:r>
          </w:p>
          <w:p w14:paraId="6AA86E0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5A925A6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videoFullRangeFlag schema"</w:t>
            </w:r>
            <w:r>
              <w:rPr>
                <w:rFonts w:ascii="Courier New" w:hAnsi="Courier New" w:cs="Courier New"/>
                <w:color w:val="000000"/>
                <w:sz w:val="16"/>
                <w:szCs w:val="16"/>
                <w:lang w:val="en-US"/>
              </w:rPr>
              <w:t>,</w:t>
            </w:r>
          </w:p>
          <w:p w14:paraId="3BA353B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fullRange video flag according to ISO/IEC 23091-3."</w:t>
            </w:r>
            <w:r>
              <w:rPr>
                <w:rFonts w:ascii="Courier New" w:hAnsi="Courier New" w:cs="Courier New"/>
                <w:color w:val="000000"/>
                <w:sz w:val="16"/>
                <w:szCs w:val="16"/>
                <w:lang w:val="en-US"/>
              </w:rPr>
              <w:t>,</w:t>
            </w:r>
          </w:p>
          <w:p w14:paraId="03D0ABE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p>
          <w:p w14:paraId="77600E9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"0"</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p>
          <w:p w14:paraId="3B1BB35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0BC8C7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"chromaSampleLocType"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C64917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"#/properties/Properties/properties/chromaSampleLocType"</w:t>
            </w:r>
            <w:r>
              <w:rPr>
                <w:rFonts w:ascii="Courier New" w:hAnsi="Courier New" w:cs="Courier New"/>
                <w:color w:val="000000"/>
                <w:sz w:val="16"/>
                <w:szCs w:val="16"/>
                <w:lang w:val="en-US"/>
              </w:rPr>
              <w:t>,</w:t>
            </w:r>
          </w:p>
          <w:p w14:paraId="492E11F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lastRenderedPageBreak/>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0775363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chromaSampleLocType schema"</w:t>
            </w:r>
            <w:r>
              <w:rPr>
                <w:rFonts w:ascii="Courier New" w:hAnsi="Courier New" w:cs="Courier New"/>
                <w:color w:val="000000"/>
                <w:sz w:val="16"/>
                <w:szCs w:val="16"/>
                <w:lang w:val="en-US"/>
              </w:rPr>
              <w:t>,</w:t>
            </w:r>
          </w:p>
          <w:p w14:paraId="36AD6F8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chroma sample location according to ISO/IEC 23091-3."</w:t>
            </w:r>
            <w:r>
              <w:rPr>
                <w:rFonts w:ascii="Courier New" w:hAnsi="Courier New" w:cs="Courier New"/>
                <w:color w:val="000000"/>
                <w:sz w:val="16"/>
                <w:szCs w:val="16"/>
                <w:lang w:val="en-US"/>
              </w:rPr>
              <w:t>,</w:t>
            </w:r>
          </w:p>
          <w:p w14:paraId="369CC44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ab/>
            </w:r>
            <w:r>
              <w:rPr>
                <w:rFonts w:ascii="Consolas" w:hAnsi="Consolas" w:cs="Consolas"/>
                <w:color w:val="000000"/>
                <w:sz w:val="16"/>
                <w:szCs w:val="16"/>
                <w:lang w:val="en-US"/>
              </w:rPr>
              <w:tab/>
            </w:r>
            <w:r>
              <w:rPr>
                <w:rFonts w:ascii="Consolas" w:hAnsi="Consolas" w:cs="Consolas"/>
                <w:color w:val="000000"/>
                <w:sz w:val="16"/>
                <w:szCs w:val="16"/>
                <w:lang w:val="en-US"/>
              </w:rPr>
              <w:tab/>
            </w:r>
            <w:r>
              <w:rPr>
                <w:rFonts w:ascii="Consolas" w:hAnsi="Consolas" w:cs="Consolas"/>
                <w:color w:val="000000"/>
                <w:sz w:val="16"/>
                <w:szCs w:val="16"/>
                <w:lang w:val="en-US"/>
              </w:rPr>
              <w:tab/>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"0"</w:t>
            </w:r>
            <w:r>
              <w:rPr>
                <w:rFonts w:ascii="Courier New" w:hAnsi="Courier New" w:cs="Courier New"/>
                <w:color w:val="000000"/>
                <w:sz w:val="16"/>
                <w:szCs w:val="16"/>
                <w:lang w:val="en-US"/>
              </w:rPr>
              <w:t>,</w:t>
            </w:r>
          </w:p>
          <w:p w14:paraId="37225B5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"0"</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"2"</w:t>
            </w:r>
            <w:r>
              <w:rPr>
                <w:rFonts w:ascii="Courier New" w:hAnsi="Courier New" w:cs="Courier New"/>
                <w:color w:val="000000"/>
                <w:sz w:val="16"/>
                <w:szCs w:val="16"/>
                <w:lang w:val="en-US"/>
              </w:rPr>
              <w:t>]</w:t>
            </w:r>
          </w:p>
          <w:p w14:paraId="3C15FA8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2381D0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"HDRmasterDisplay"</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DBE5A2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"#/properties/Properties/properties/HDRmasterDisplay"</w:t>
            </w:r>
            <w:r>
              <w:rPr>
                <w:rFonts w:ascii="Courier New" w:hAnsi="Courier New" w:cs="Courier New"/>
                <w:color w:val="000000"/>
                <w:sz w:val="16"/>
                <w:szCs w:val="16"/>
                <w:lang w:val="en-US"/>
              </w:rPr>
              <w:t>,</w:t>
            </w:r>
          </w:p>
          <w:p w14:paraId="7A9658D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74DC4BC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HDRmasterDisplay schema"</w:t>
            </w:r>
            <w:r>
              <w:rPr>
                <w:rFonts w:ascii="Courier New" w:hAnsi="Courier New" w:cs="Courier New"/>
                <w:color w:val="000000"/>
                <w:sz w:val="16"/>
                <w:szCs w:val="16"/>
                <w:lang w:val="en-US"/>
              </w:rPr>
              <w:t>,</w:t>
            </w:r>
          </w:p>
          <w:p w14:paraId="42534F4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"HDR Master Display metadata."</w:t>
            </w:r>
            <w:r>
              <w:rPr>
                <w:rFonts w:ascii="Courier New" w:hAnsi="Courier New" w:cs="Courier New"/>
                <w:color w:val="000000"/>
                <w:sz w:val="16"/>
                <w:szCs w:val="16"/>
                <w:lang w:val="en-US"/>
              </w:rPr>
              <w:t>,</w:t>
            </w:r>
          </w:p>
          <w:p w14:paraId="1115561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"G(13250,34500)B(7500,3000)R(34000,16000)WP(15635,16450)L(40000000,47)"</w:t>
            </w:r>
            <w:r>
              <w:rPr>
                <w:rFonts w:ascii="Courier New" w:hAnsi="Courier New" w:cs="Courier New"/>
                <w:color w:val="000000"/>
                <w:sz w:val="16"/>
                <w:szCs w:val="16"/>
                <w:lang w:val="en-US"/>
              </w:rPr>
              <w:t>]</w:t>
            </w:r>
          </w:p>
          <w:p w14:paraId="7A94C7D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8C4276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"HDRmaxCLL"</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828643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"#/properties/Properties/properties/HDRmaxCLL"</w:t>
            </w:r>
            <w:r>
              <w:rPr>
                <w:rFonts w:ascii="Courier New" w:hAnsi="Courier New" w:cs="Courier New"/>
                <w:color w:val="000000"/>
                <w:sz w:val="16"/>
                <w:szCs w:val="16"/>
                <w:lang w:val="en-US"/>
              </w:rPr>
              <w:t>,</w:t>
            </w:r>
          </w:p>
          <w:p w14:paraId="2099B55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43CE0A1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HDRmaxCLL schema"</w:t>
            </w:r>
            <w:r>
              <w:rPr>
                <w:rFonts w:ascii="Courier New" w:hAnsi="Courier New" w:cs="Courier New"/>
                <w:color w:val="000000"/>
                <w:sz w:val="16"/>
                <w:szCs w:val="16"/>
                <w:lang w:val="en-US"/>
              </w:rPr>
              <w:t>,</w:t>
            </w:r>
          </w:p>
          <w:p w14:paraId="5266057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"HDRmaxCLL information."</w:t>
            </w:r>
            <w:r>
              <w:rPr>
                <w:rFonts w:ascii="Courier New" w:hAnsi="Courier New" w:cs="Courier New"/>
                <w:color w:val="000000"/>
                <w:sz w:val="16"/>
                <w:szCs w:val="16"/>
                <w:lang w:val="en-US"/>
              </w:rPr>
              <w:t>,</w:t>
            </w:r>
          </w:p>
          <w:p w14:paraId="2EEDBD9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"4000"</w:t>
            </w:r>
            <w:r>
              <w:rPr>
                <w:rFonts w:ascii="Courier New" w:hAnsi="Courier New" w:cs="Courier New"/>
                <w:color w:val="000000"/>
                <w:sz w:val="16"/>
                <w:szCs w:val="16"/>
                <w:lang w:val="en-US"/>
              </w:rPr>
              <w:t>]</w:t>
            </w:r>
          </w:p>
          <w:p w14:paraId="7190202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12D61A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"HDRmaxFALL"</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507875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"#/properties/Properties/properties/HDRmaxFALL"</w:t>
            </w:r>
            <w:r>
              <w:rPr>
                <w:rFonts w:ascii="Courier New" w:hAnsi="Courier New" w:cs="Courier New"/>
                <w:color w:val="000000"/>
                <w:sz w:val="16"/>
                <w:szCs w:val="16"/>
                <w:lang w:val="en-US"/>
              </w:rPr>
              <w:t>,</w:t>
            </w:r>
          </w:p>
          <w:p w14:paraId="0CE0591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15C5C50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HDRmaxFALL schema"</w:t>
            </w:r>
            <w:r>
              <w:rPr>
                <w:rFonts w:ascii="Courier New" w:hAnsi="Courier New" w:cs="Courier New"/>
                <w:color w:val="000000"/>
                <w:sz w:val="16"/>
                <w:szCs w:val="16"/>
                <w:lang w:val="en-US"/>
              </w:rPr>
              <w:t>,</w:t>
            </w:r>
          </w:p>
          <w:p w14:paraId="5F2588C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"HDRmaxFALL schema."</w:t>
            </w:r>
            <w:r>
              <w:rPr>
                <w:rFonts w:ascii="Courier New" w:hAnsi="Courier New" w:cs="Courier New"/>
                <w:color w:val="000000"/>
                <w:sz w:val="16"/>
                <w:szCs w:val="16"/>
                <w:lang w:val="en-US"/>
              </w:rPr>
              <w:t>,</w:t>
            </w:r>
          </w:p>
          <w:p w14:paraId="3DFDC45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"0"</w:t>
            </w:r>
            <w:r>
              <w:rPr>
                <w:rFonts w:ascii="Courier New" w:hAnsi="Courier New" w:cs="Courier New"/>
                <w:color w:val="000000"/>
                <w:sz w:val="16"/>
                <w:szCs w:val="16"/>
                <w:lang w:val="en-US"/>
              </w:rPr>
              <w:t>]</w:t>
            </w:r>
          </w:p>
          <w:p w14:paraId="4B62FDD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FB1546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1000D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"additionalProperties"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b/>
                <w:bCs/>
                <w:color w:val="18AF8A"/>
                <w:sz w:val="16"/>
                <w:szCs w:val="16"/>
                <w:lang w:val="en-US"/>
              </w:rPr>
              <w:t>true</w:t>
            </w:r>
          </w:p>
          <w:p w14:paraId="3A06205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813446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"copyRight"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6350AD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"#/properties/copyRight"</w:t>
            </w:r>
            <w:r>
              <w:rPr>
                <w:rFonts w:ascii="Courier New" w:hAnsi="Courier New" w:cs="Courier New"/>
                <w:color w:val="000000"/>
                <w:sz w:val="16"/>
                <w:szCs w:val="16"/>
                <w:lang w:val="en-US"/>
              </w:rPr>
              <w:t>,</w:t>
            </w:r>
          </w:p>
          <w:p w14:paraId="2BEE0D5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6682624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copyRight schema"</w:t>
            </w:r>
            <w:r>
              <w:rPr>
                <w:rFonts w:ascii="Courier New" w:hAnsi="Courier New" w:cs="Courier New"/>
                <w:color w:val="000000"/>
                <w:sz w:val="16"/>
                <w:szCs w:val="16"/>
                <w:lang w:val="en-US"/>
              </w:rPr>
              <w:t>,</w:t>
            </w:r>
          </w:p>
          <w:p w14:paraId="3301F77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"Copyright statement."</w:t>
            </w:r>
          </w:p>
          <w:p w14:paraId="6D7E913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B963C7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"Contact"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D9B0F6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w:t>
            </w:r>
            <w:r>
              <w:rPr>
                <w:rFonts w:ascii="Courier New" w:hAnsi="Courier New" w:cs="Courier New"/>
                <w:color w:val="000000"/>
                <w:sz w:val="16"/>
                <w:szCs w:val="16"/>
                <w:lang w:val="en-US"/>
              </w:rPr>
              <w:t>,</w:t>
            </w:r>
          </w:p>
          <w:p w14:paraId="00ABB32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"object"</w:t>
            </w:r>
            <w:r>
              <w:rPr>
                <w:rFonts w:ascii="Courier New" w:hAnsi="Courier New" w:cs="Courier New"/>
                <w:color w:val="000000"/>
                <w:sz w:val="16"/>
                <w:szCs w:val="16"/>
                <w:lang w:val="en-US"/>
              </w:rPr>
              <w:t>,</w:t>
            </w:r>
          </w:p>
          <w:p w14:paraId="5604778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Contact schema"</w:t>
            </w:r>
            <w:r>
              <w:rPr>
                <w:rFonts w:ascii="Courier New" w:hAnsi="Courier New" w:cs="Courier New"/>
                <w:color w:val="000000"/>
                <w:sz w:val="16"/>
                <w:szCs w:val="16"/>
                <w:lang w:val="en-US"/>
              </w:rPr>
              <w:t>,</w:t>
            </w:r>
          </w:p>
          <w:p w14:paraId="046A046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"A contact for the sequence."</w:t>
            </w:r>
          </w:p>
          <w:p w14:paraId="7238D07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8A263A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8D528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"required"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"Name"</w:t>
            </w:r>
            <w:r>
              <w:rPr>
                <w:rFonts w:ascii="Courier New" w:hAnsi="Courier New" w:cs="Courier New"/>
                <w:color w:val="000000"/>
                <w:sz w:val="16"/>
                <w:szCs w:val="16"/>
                <w:lang w:val="en-US"/>
              </w:rPr>
              <w:t>],</w:t>
            </w:r>
          </w:p>
          <w:p w14:paraId="0473168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E33D3C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"Name"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550E6A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"#/properties/Contact/properties/Name"</w:t>
            </w:r>
            <w:r>
              <w:rPr>
                <w:rFonts w:ascii="Courier New" w:hAnsi="Courier New" w:cs="Courier New"/>
                <w:color w:val="000000"/>
                <w:sz w:val="16"/>
                <w:szCs w:val="16"/>
                <w:lang w:val="en-US"/>
              </w:rPr>
              <w:t>,</w:t>
            </w:r>
          </w:p>
          <w:p w14:paraId="7BADF26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5B385F4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Name schema"</w:t>
            </w:r>
            <w:r>
              <w:rPr>
                <w:rFonts w:ascii="Courier New" w:hAnsi="Courier New" w:cs="Courier New"/>
                <w:color w:val="000000"/>
                <w:sz w:val="16"/>
                <w:szCs w:val="16"/>
                <w:lang w:val="en-US"/>
              </w:rPr>
              <w:t>,</w:t>
            </w:r>
          </w:p>
          <w:p w14:paraId="1CAC4AA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name of a person."</w:t>
            </w:r>
          </w:p>
          <w:p w14:paraId="18B918C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FF7520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"Company"</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E13571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"#/properties/Contact/properties/Company"</w:t>
            </w:r>
            <w:r>
              <w:rPr>
                <w:rFonts w:ascii="Courier New" w:hAnsi="Courier New" w:cs="Courier New"/>
                <w:color w:val="000000"/>
                <w:sz w:val="16"/>
                <w:szCs w:val="16"/>
                <w:lang w:val="en-US"/>
              </w:rPr>
              <w:t>,</w:t>
            </w:r>
          </w:p>
          <w:p w14:paraId="6701318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3D5BA8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Company schema"</w:t>
            </w:r>
            <w:r>
              <w:rPr>
                <w:rFonts w:ascii="Courier New" w:hAnsi="Courier New" w:cs="Courier New"/>
                <w:color w:val="000000"/>
                <w:sz w:val="16"/>
                <w:szCs w:val="16"/>
                <w:lang w:val="en-US"/>
              </w:rPr>
              <w:t>,</w:t>
            </w:r>
          </w:p>
          <w:p w14:paraId="296250A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"Company."</w:t>
            </w:r>
          </w:p>
          <w:p w14:paraId="3BBD98B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398BA8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"e-mail"</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539F97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"#/properties/Contact/properties/e-mail"</w:t>
            </w:r>
            <w:r>
              <w:rPr>
                <w:rFonts w:ascii="Courier New" w:hAnsi="Courier New" w:cs="Courier New"/>
                <w:color w:val="000000"/>
                <w:sz w:val="16"/>
                <w:szCs w:val="16"/>
                <w:lang w:val="en-US"/>
              </w:rPr>
              <w:t>,</w:t>
            </w:r>
          </w:p>
          <w:p w14:paraId="5C24D58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0C1F65F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e-mail schema"</w:t>
            </w:r>
            <w:r>
              <w:rPr>
                <w:rFonts w:ascii="Courier New" w:hAnsi="Courier New" w:cs="Courier New"/>
                <w:color w:val="000000"/>
                <w:sz w:val="16"/>
                <w:szCs w:val="16"/>
                <w:lang w:val="en-US"/>
              </w:rPr>
              <w:t>,</w:t>
            </w:r>
          </w:p>
          <w:p w14:paraId="2B97A61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"e-mail or web page link."</w:t>
            </w:r>
          </w:p>
          <w:p w14:paraId="73CBE01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F6129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"generation"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D75743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"#/properties/Contact/properties/generation"</w:t>
            </w:r>
            <w:r>
              <w:rPr>
                <w:rFonts w:ascii="Courier New" w:hAnsi="Courier New" w:cs="Courier New"/>
                <w:color w:val="000000"/>
                <w:sz w:val="16"/>
                <w:szCs w:val="16"/>
                <w:lang w:val="en-US"/>
              </w:rPr>
              <w:t>,</w:t>
            </w:r>
          </w:p>
          <w:p w14:paraId="1DF77BB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A5184A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generation schema"</w:t>
            </w:r>
            <w:r>
              <w:rPr>
                <w:rFonts w:ascii="Courier New" w:hAnsi="Courier New" w:cs="Courier New"/>
                <w:color w:val="000000"/>
                <w:sz w:val="16"/>
                <w:szCs w:val="16"/>
                <w:lang w:val="en-US"/>
              </w:rPr>
              <w:t>,</w:t>
            </w:r>
          </w:p>
          <w:p w14:paraId="6459DEF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"Information on how the data was generated"</w:t>
            </w:r>
          </w:p>
          <w:p w14:paraId="66CB98B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BADE53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94049A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"additionalProperties"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b/>
                <w:bCs/>
                <w:color w:val="18AF8A"/>
                <w:sz w:val="16"/>
                <w:szCs w:val="16"/>
                <w:lang w:val="en-US"/>
              </w:rPr>
              <w:t>true</w:t>
            </w:r>
          </w:p>
          <w:p w14:paraId="425736A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6D7B4F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C45AEC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"additionalProperties"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b/>
                <w:bCs/>
                <w:color w:val="18AF8A"/>
                <w:sz w:val="16"/>
                <w:szCs w:val="16"/>
                <w:lang w:val="en-US"/>
              </w:rPr>
              <w:t>true</w:t>
            </w:r>
          </w:p>
          <w:p w14:paraId="584F2D0F" w14:textId="77777777" w:rsidR="00D31D0E" w:rsidRDefault="00D31D0E">
            <w:pPr>
              <w:autoSpaceDE w:val="0"/>
              <w:autoSpaceDN w:val="0"/>
              <w:adjustRightInd w:val="0"/>
              <w:spacing w:after="0"/>
              <w:rPr>
                <w:rFonts w:ascii="Consolas" w:hAnsi="Consolas" w:cs="Consolas"/>
                <w:color w:val="000000"/>
                <w:sz w:val="16"/>
                <w:szCs w:val="16"/>
                <w:highlight w:val="white"/>
                <w:lang w:val="en-US"/>
              </w:rPr>
            </w:pPr>
            <w:r>
              <w:rPr>
                <w:rFonts w:ascii="Courier New" w:hAnsi="Courier New" w:cs="Courier New"/>
                <w:color w:val="000000"/>
                <w:sz w:val="16"/>
                <w:szCs w:val="16"/>
                <w:lang w:val="en-US"/>
              </w:rPr>
              <w:t>}</w:t>
            </w:r>
          </w:p>
        </w:tc>
      </w:tr>
    </w:tbl>
    <w:p w14:paraId="0D22D63C" w14:textId="77777777" w:rsidR="00D31D0E" w:rsidRDefault="00D31D0E" w:rsidP="00D31D0E">
      <w:pPr>
        <w:rPr>
          <w:b/>
          <w:sz w:val="28"/>
          <w:highlight w:val="yellow"/>
        </w:rPr>
      </w:pPr>
    </w:p>
    <w:p w14:paraId="5F42C352" w14:textId="77777777" w:rsidR="00D31D0E" w:rsidRDefault="00D31D0E" w:rsidP="00D31D0E">
      <w:pPr>
        <w:pStyle w:val="Heading3"/>
        <w:ind w:left="720" w:hanging="720"/>
      </w:pPr>
      <w:bookmarkStart w:id="768" w:name="_Toc71665320"/>
      <w:bookmarkStart w:id="769" w:name="_Toc100838040"/>
      <w:r>
        <w:lastRenderedPageBreak/>
        <w:t>B.2.3 Example</w:t>
      </w:r>
      <w:bookmarkEnd w:id="768"/>
      <w:bookmarkEnd w:id="769"/>
    </w:p>
    <w:tbl>
      <w:tblPr>
        <w:tblW w:w="0" w:type="auto"/>
        <w:tblLook w:val="04A0" w:firstRow="1" w:lastRow="0" w:firstColumn="1" w:lastColumn="0" w:noHBand="0" w:noVBand="1"/>
      </w:tblPr>
      <w:tblGrid>
        <w:gridCol w:w="9631"/>
      </w:tblGrid>
      <w:tr w:rsidR="00D31D0E" w14:paraId="6A21A415" w14:textId="77777777" w:rsidTr="00D31D0E">
        <w:tc>
          <w:tcPr>
            <w:tcW w:w="9631" w:type="dxa"/>
            <w:shd w:val="clear" w:color="auto" w:fill="F2F2F2" w:themeFill="background1" w:themeFillShade="F2"/>
          </w:tcPr>
          <w:p w14:paraId="1F4C0AD1"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urier New" w:hAnsi="Courier New" w:cs="Courier New"/>
                <w:color w:val="000000"/>
                <w:sz w:val="16"/>
                <w:szCs w:val="16"/>
                <w:lang w:val="en-US" w:eastAsia="fr-FR"/>
              </w:rPr>
              <w:t>{</w:t>
            </w:r>
          </w:p>
          <w:p w14:paraId="4347A83A"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"Sequence"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2F0D8AA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"Name"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"Meridian"</w:t>
            </w:r>
            <w:r>
              <w:rPr>
                <w:rFonts w:ascii="Courier New" w:hAnsi="Courier New" w:cs="Courier New"/>
                <w:color w:val="000000"/>
                <w:sz w:val="16"/>
                <w:szCs w:val="16"/>
                <w:lang w:val="en-US" w:eastAsia="fr-FR"/>
              </w:rPr>
              <w:t>,</w:t>
            </w:r>
          </w:p>
          <w:p w14:paraId="358D948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"Background"</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"The Meridian test sequence is tbd."</w:t>
            </w:r>
            <w:r>
              <w:rPr>
                <w:rFonts w:ascii="Courier New" w:hAnsi="Courier New" w:cs="Courier New"/>
                <w:color w:val="000000"/>
                <w:sz w:val="16"/>
                <w:szCs w:val="16"/>
                <w:lang w:val="en-US" w:eastAsia="fr-FR"/>
              </w:rPr>
              <w:t>,</w:t>
            </w:r>
          </w:p>
          <w:p w14:paraId="13886AD8"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"Scenario"</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"4K-TV"</w:t>
            </w:r>
            <w:r>
              <w:rPr>
                <w:rFonts w:ascii="Courier New" w:hAnsi="Courier New" w:cs="Courier New"/>
                <w:color w:val="000000"/>
                <w:sz w:val="16"/>
                <w:szCs w:val="16"/>
                <w:lang w:val="en-US" w:eastAsia="fr-FR"/>
              </w:rPr>
              <w:t>,</w:t>
            </w:r>
          </w:p>
          <w:p w14:paraId="7377ABD8"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"Key"</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"S5-R5"</w:t>
            </w:r>
            <w:r>
              <w:rPr>
                <w:rFonts w:ascii="Courier New" w:hAnsi="Courier New" w:cs="Courier New"/>
                <w:color w:val="000000"/>
                <w:sz w:val="16"/>
                <w:szCs w:val="16"/>
                <w:lang w:val="en-US" w:eastAsia="fr-FR"/>
              </w:rPr>
              <w:t>,</w:t>
            </w:r>
          </w:p>
          <w:p w14:paraId="51087355"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"URI"</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"meridian.yuv"</w:t>
            </w:r>
            <w:r>
              <w:rPr>
                <w:rFonts w:ascii="Courier New" w:hAnsi="Courier New" w:cs="Courier New"/>
                <w:color w:val="000000"/>
                <w:sz w:val="16"/>
                <w:szCs w:val="16"/>
                <w:lang w:val="en-US" w:eastAsia="fr-FR"/>
              </w:rPr>
              <w:t>,</w:t>
            </w:r>
          </w:p>
          <w:p w14:paraId="4C3D5314"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"md5"</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"d055a94f35f7594776186fc5d09a9fa4"</w:t>
            </w:r>
            <w:r>
              <w:rPr>
                <w:rFonts w:ascii="Courier New" w:hAnsi="Courier New" w:cs="Courier New"/>
                <w:color w:val="000000"/>
                <w:sz w:val="16"/>
                <w:szCs w:val="16"/>
                <w:lang w:val="en-US" w:eastAsia="fr-FR"/>
              </w:rPr>
              <w:t>,</w:t>
            </w:r>
          </w:p>
          <w:p w14:paraId="67A8FFE1"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"md5-10"</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"d055a94f35f7594776186fc5d09a9fa4"</w:t>
            </w:r>
            <w:r>
              <w:rPr>
                <w:rFonts w:ascii="Courier New" w:hAnsi="Courier New" w:cs="Courier New"/>
                <w:color w:val="000000"/>
                <w:sz w:val="16"/>
                <w:szCs w:val="16"/>
                <w:lang w:val="en-US" w:eastAsia="fr-FR"/>
              </w:rPr>
              <w:t>,</w:t>
            </w:r>
          </w:p>
          <w:p w14:paraId="596D3DDE"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"thumbnail"</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"./meridian.png"</w:t>
            </w:r>
            <w:r>
              <w:rPr>
                <w:rFonts w:ascii="Courier New" w:hAnsi="Courier New" w:cs="Courier New"/>
                <w:color w:val="000000"/>
                <w:sz w:val="16"/>
                <w:szCs w:val="16"/>
                <w:lang w:val="en-US" w:eastAsia="fr-FR"/>
              </w:rPr>
              <w:t>,</w:t>
            </w:r>
          </w:p>
          <w:p w14:paraId="4EEB5367"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"preview"</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"./meridian.mp4"</w:t>
            </w:r>
            <w:r>
              <w:rPr>
                <w:rFonts w:ascii="Courier New" w:hAnsi="Courier New" w:cs="Courier New"/>
                <w:color w:val="000000"/>
                <w:sz w:val="16"/>
                <w:szCs w:val="16"/>
                <w:lang w:val="en-US" w:eastAsia="fr-FR"/>
              </w:rPr>
              <w:t>,</w:t>
            </w:r>
          </w:p>
          <w:p w14:paraId="34EB6385"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"TR26.955"</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"Annex C.3.2.3.2"</w:t>
            </w:r>
            <w:r>
              <w:rPr>
                <w:rFonts w:ascii="Courier New" w:hAnsi="Courier New" w:cs="Courier New"/>
                <w:color w:val="000000"/>
                <w:sz w:val="16"/>
                <w:szCs w:val="16"/>
                <w:lang w:val="en-US" w:eastAsia="fr-FR"/>
              </w:rPr>
              <w:t>,</w:t>
            </w:r>
          </w:p>
          <w:p w14:paraId="4555BBA2"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"size"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8136806400</w:t>
            </w:r>
          </w:p>
          <w:p w14:paraId="050C1949"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3C32BA6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"Properties"</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01267DD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"width"</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3840</w:t>
            </w:r>
            <w:r>
              <w:rPr>
                <w:rFonts w:ascii="Courier New" w:hAnsi="Courier New" w:cs="Courier New"/>
                <w:color w:val="000000"/>
                <w:sz w:val="16"/>
                <w:szCs w:val="16"/>
                <w:lang w:val="en-US" w:eastAsia="fr-FR"/>
              </w:rPr>
              <w:t>,</w:t>
            </w:r>
          </w:p>
          <w:p w14:paraId="3CB6EC03"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"height"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2160</w:t>
            </w:r>
            <w:r>
              <w:rPr>
                <w:rFonts w:ascii="Courier New" w:hAnsi="Courier New" w:cs="Courier New"/>
                <w:color w:val="000000"/>
                <w:sz w:val="16"/>
                <w:szCs w:val="16"/>
                <w:lang w:val="en-US" w:eastAsia="fr-FR"/>
              </w:rPr>
              <w:t>,</w:t>
            </w:r>
          </w:p>
          <w:p w14:paraId="5089046F"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"format"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"yuv"</w:t>
            </w:r>
            <w:r>
              <w:rPr>
                <w:rFonts w:ascii="Courier New" w:hAnsi="Courier New" w:cs="Courier New"/>
                <w:color w:val="000000"/>
                <w:sz w:val="16"/>
                <w:szCs w:val="16"/>
                <w:lang w:val="en-US" w:eastAsia="fr-FR"/>
              </w:rPr>
              <w:t>,</w:t>
            </w:r>
          </w:p>
          <w:p w14:paraId="337BF75C"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"packing"</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"planar"</w:t>
            </w:r>
            <w:r>
              <w:rPr>
                <w:rFonts w:ascii="Courier New" w:hAnsi="Courier New" w:cs="Courier New"/>
                <w:color w:val="000000"/>
                <w:sz w:val="16"/>
                <w:szCs w:val="16"/>
                <w:lang w:val="en-US" w:eastAsia="fr-FR"/>
              </w:rPr>
              <w:t>,</w:t>
            </w:r>
          </w:p>
          <w:p w14:paraId="35CD4084"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"scan"</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"progressive"</w:t>
            </w:r>
            <w:r>
              <w:rPr>
                <w:rFonts w:ascii="Courier New" w:hAnsi="Courier New" w:cs="Courier New"/>
                <w:color w:val="000000"/>
                <w:sz w:val="16"/>
                <w:szCs w:val="16"/>
                <w:lang w:val="en-US" w:eastAsia="fr-FR"/>
              </w:rPr>
              <w:t>,</w:t>
            </w:r>
          </w:p>
          <w:p w14:paraId="1E30D55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"subsampling"</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"420"</w:t>
            </w:r>
            <w:r>
              <w:rPr>
                <w:rFonts w:ascii="Courier New" w:hAnsi="Courier New" w:cs="Courier New"/>
                <w:color w:val="000000"/>
                <w:sz w:val="16"/>
                <w:szCs w:val="16"/>
                <w:lang w:val="en-US" w:eastAsia="fr-FR"/>
              </w:rPr>
              <w:t>,</w:t>
            </w:r>
          </w:p>
          <w:p w14:paraId="5275CFE3"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"bitDepth"</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10</w:t>
            </w:r>
            <w:r>
              <w:rPr>
                <w:rFonts w:ascii="Courier New" w:hAnsi="Courier New" w:cs="Courier New"/>
                <w:color w:val="000000"/>
                <w:sz w:val="16"/>
                <w:szCs w:val="16"/>
                <w:lang w:val="en-US" w:eastAsia="fr-FR"/>
              </w:rPr>
              <w:t>,</w:t>
            </w:r>
          </w:p>
          <w:p w14:paraId="0CB50A6A"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"frameRate"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59.94</w:t>
            </w:r>
            <w:r>
              <w:rPr>
                <w:rFonts w:ascii="Courier New" w:hAnsi="Courier New" w:cs="Courier New"/>
                <w:color w:val="000000"/>
                <w:sz w:val="16"/>
                <w:szCs w:val="16"/>
                <w:lang w:val="en-US" w:eastAsia="fr-FR"/>
              </w:rPr>
              <w:t>,</w:t>
            </w:r>
          </w:p>
          <w:p w14:paraId="185D3AE9"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"colourPrimaries"</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"9"</w:t>
            </w:r>
            <w:r>
              <w:rPr>
                <w:rFonts w:ascii="Courier New" w:hAnsi="Courier New" w:cs="Courier New"/>
                <w:color w:val="000000"/>
                <w:sz w:val="16"/>
                <w:szCs w:val="16"/>
                <w:lang w:val="en-US" w:eastAsia="fr-FR"/>
              </w:rPr>
              <w:t>,</w:t>
            </w:r>
          </w:p>
          <w:p w14:paraId="4BA9AB2D"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"transferCharacteristics"</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"16"</w:t>
            </w:r>
            <w:r>
              <w:rPr>
                <w:rFonts w:ascii="Courier New" w:hAnsi="Courier New" w:cs="Courier New"/>
                <w:color w:val="000000"/>
                <w:sz w:val="16"/>
                <w:szCs w:val="16"/>
                <w:lang w:val="en-US" w:eastAsia="fr-FR"/>
              </w:rPr>
              <w:t>,</w:t>
            </w:r>
          </w:p>
          <w:p w14:paraId="4718AF78"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"matrixCoefficients"</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"9"</w:t>
            </w:r>
            <w:r>
              <w:rPr>
                <w:rFonts w:ascii="Courier New" w:hAnsi="Courier New" w:cs="Courier New"/>
                <w:color w:val="000000"/>
                <w:sz w:val="16"/>
                <w:szCs w:val="16"/>
                <w:lang w:val="en-US" w:eastAsia="fr-FR"/>
              </w:rPr>
              <w:t>,</w:t>
            </w:r>
          </w:p>
          <w:p w14:paraId="19106B6F"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"sampleAspectRatio"</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"1"</w:t>
            </w:r>
            <w:r>
              <w:rPr>
                <w:rFonts w:ascii="Courier New" w:hAnsi="Courier New" w:cs="Courier New"/>
                <w:color w:val="000000"/>
                <w:sz w:val="16"/>
                <w:szCs w:val="16"/>
                <w:lang w:val="en-US" w:eastAsia="fr-FR"/>
              </w:rPr>
              <w:t>,</w:t>
            </w:r>
          </w:p>
          <w:p w14:paraId="25F636D3"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"duration"</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5.46</w:t>
            </w:r>
            <w:r>
              <w:rPr>
                <w:rFonts w:ascii="Courier New" w:hAnsi="Courier New" w:cs="Courier New"/>
                <w:color w:val="000000"/>
                <w:sz w:val="16"/>
                <w:szCs w:val="16"/>
                <w:lang w:val="en-US" w:eastAsia="fr-FR"/>
              </w:rPr>
              <w:t>,</w:t>
            </w:r>
          </w:p>
          <w:p w14:paraId="71A20AA6"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"frameCount"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327</w:t>
            </w:r>
            <w:r>
              <w:rPr>
                <w:rFonts w:ascii="Courier New" w:hAnsi="Courier New" w:cs="Courier New"/>
                <w:color w:val="000000"/>
                <w:sz w:val="16"/>
                <w:szCs w:val="16"/>
                <w:lang w:val="en-US" w:eastAsia="fr-FR"/>
              </w:rPr>
              <w:t>,</w:t>
            </w:r>
          </w:p>
          <w:p w14:paraId="707F85E0"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"startFrame"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1</w:t>
            </w:r>
            <w:r>
              <w:rPr>
                <w:rFonts w:ascii="Courier New" w:hAnsi="Courier New" w:cs="Courier New"/>
                <w:color w:val="000000"/>
                <w:sz w:val="16"/>
                <w:szCs w:val="16"/>
                <w:lang w:val="en-US" w:eastAsia="fr-FR"/>
              </w:rPr>
              <w:t>,</w:t>
            </w:r>
          </w:p>
          <w:p w14:paraId="673FE114"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"videoFullRangeFlag"</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"0"</w:t>
            </w:r>
            <w:r>
              <w:rPr>
                <w:rFonts w:ascii="Courier New" w:hAnsi="Courier New" w:cs="Courier New"/>
                <w:color w:val="000000"/>
                <w:sz w:val="16"/>
                <w:szCs w:val="16"/>
                <w:lang w:val="en-US" w:eastAsia="fr-FR"/>
              </w:rPr>
              <w:t>,</w:t>
            </w:r>
          </w:p>
          <w:p w14:paraId="18AA9C1A"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"chromaSampleLocType"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"2"</w:t>
            </w:r>
            <w:r>
              <w:rPr>
                <w:rFonts w:ascii="Courier New" w:hAnsi="Courier New" w:cs="Courier New"/>
                <w:color w:val="000000"/>
                <w:sz w:val="16"/>
                <w:szCs w:val="16"/>
                <w:lang w:val="en-US" w:eastAsia="fr-FR"/>
              </w:rPr>
              <w:t>,</w:t>
            </w:r>
          </w:p>
          <w:p w14:paraId="64335122"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"HDRmasterDisplay"</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"G(13250,34500)B(7500,3000)R(34000,16000)WP(15635,16450)L(40000000,47)"</w:t>
            </w:r>
            <w:r>
              <w:rPr>
                <w:rFonts w:ascii="Courier New" w:hAnsi="Courier New" w:cs="Courier New"/>
                <w:color w:val="000000"/>
                <w:sz w:val="16"/>
                <w:szCs w:val="16"/>
                <w:lang w:val="en-US" w:eastAsia="fr-FR"/>
              </w:rPr>
              <w:t>,</w:t>
            </w:r>
          </w:p>
          <w:p w14:paraId="1FBC6E54"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"HDRmaxCLL"</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"4000"</w:t>
            </w:r>
            <w:r>
              <w:rPr>
                <w:rFonts w:ascii="Courier New" w:hAnsi="Courier New" w:cs="Courier New"/>
                <w:color w:val="000000"/>
                <w:sz w:val="16"/>
                <w:szCs w:val="16"/>
                <w:lang w:val="en-US" w:eastAsia="fr-FR"/>
              </w:rPr>
              <w:t>,</w:t>
            </w:r>
          </w:p>
          <w:p w14:paraId="1AE1525A"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"HDRmaxFALL"</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"0"</w:t>
            </w:r>
          </w:p>
          <w:p w14:paraId="51210542"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7AD3A883"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"copyRight"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 xml:space="preserve">"Copyright \u00c2\u00a9 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r>
              <w:rPr>
                <w:rFonts w:ascii="Courier New" w:hAnsi="Courier New" w:cs="Courier New"/>
                <w:color w:val="0000FF"/>
                <w:sz w:val="16"/>
                <w:szCs w:val="16"/>
                <w:lang w:val="en-US" w:eastAsia="fr-FR"/>
              </w:rPr>
              <w:t>http://creativecommons.org/licenses/by-nc-nd/4.0/</w:t>
            </w:r>
            <w:r>
              <w:rPr>
                <w:rFonts w:ascii="Courier New" w:hAnsi="Courier New" w:cs="Courier New"/>
                <w:color w:val="008040"/>
                <w:sz w:val="16"/>
                <w:szCs w:val="16"/>
                <w:lang w:val="en-US" w:eastAsia="fr-FR"/>
              </w:rPr>
              <w:t xml:space="preserve"> "</w:t>
            </w:r>
            <w:r>
              <w:rPr>
                <w:rFonts w:ascii="Courier New" w:hAnsi="Courier New" w:cs="Courier New"/>
                <w:color w:val="000000"/>
                <w:sz w:val="16"/>
                <w:szCs w:val="16"/>
                <w:lang w:val="en-US" w:eastAsia="fr-FR"/>
              </w:rPr>
              <w:t>,</w:t>
            </w:r>
          </w:p>
          <w:p w14:paraId="24F4AD3E"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"Contact"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59A6DC8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"Name"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"Thomas Stockhammer"</w:t>
            </w:r>
            <w:r>
              <w:rPr>
                <w:rFonts w:ascii="Courier New" w:hAnsi="Courier New" w:cs="Courier New"/>
                <w:color w:val="000000"/>
                <w:sz w:val="16"/>
                <w:szCs w:val="16"/>
                <w:lang w:val="en-US" w:eastAsia="fr-FR"/>
              </w:rPr>
              <w:t>,</w:t>
            </w:r>
          </w:p>
          <w:p w14:paraId="7167A319"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"Company"</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"Qualcomm"</w:t>
            </w:r>
            <w:r>
              <w:rPr>
                <w:rFonts w:ascii="Courier New" w:hAnsi="Courier New" w:cs="Courier New"/>
                <w:color w:val="000000"/>
                <w:sz w:val="16"/>
                <w:szCs w:val="16"/>
                <w:lang w:val="en-US" w:eastAsia="fr-FR"/>
              </w:rPr>
              <w:t>,</w:t>
            </w:r>
          </w:p>
          <w:p w14:paraId="2FE8F7C9" w14:textId="77777777" w:rsidR="00D31D0E" w:rsidRDefault="00D31D0E">
            <w:pPr>
              <w:autoSpaceDE w:val="0"/>
              <w:autoSpaceDN w:val="0"/>
              <w:adjustRightInd w:val="0"/>
              <w:spacing w:after="0"/>
              <w:rPr>
                <w:rFonts w:ascii="Consolas" w:hAnsi="Consolas" w:cs="Consolas"/>
                <w:color w:val="000000"/>
                <w:sz w:val="16"/>
                <w:szCs w:val="16"/>
                <w:lang w:val="de-DE"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de-DE" w:eastAsia="fr-FR"/>
              </w:rPr>
              <w:t>"e-mail"</w:t>
            </w:r>
            <w:r>
              <w:rPr>
                <w:rFonts w:ascii="Courier New" w:hAnsi="Courier New" w:cs="Courier New"/>
                <w:color w:val="000000"/>
                <w:sz w:val="16"/>
                <w:szCs w:val="16"/>
                <w:lang w:val="de-DE" w:eastAsia="fr-FR"/>
              </w:rPr>
              <w:t>:</w:t>
            </w:r>
            <w:r>
              <w:rPr>
                <w:rFonts w:ascii="Consolas" w:hAnsi="Consolas" w:cs="Consolas"/>
                <w:color w:val="000000"/>
                <w:sz w:val="16"/>
                <w:szCs w:val="16"/>
                <w:lang w:val="de-DE" w:eastAsia="fr-FR"/>
              </w:rPr>
              <w:t xml:space="preserve"> </w:t>
            </w:r>
            <w:r>
              <w:rPr>
                <w:rFonts w:ascii="Courier New" w:hAnsi="Courier New" w:cs="Courier New"/>
                <w:color w:val="008040"/>
                <w:sz w:val="16"/>
                <w:szCs w:val="16"/>
                <w:lang w:val="de-DE" w:eastAsia="fr-FR"/>
              </w:rPr>
              <w:t>"tsto@qti.qualcomm.com"</w:t>
            </w:r>
            <w:r>
              <w:rPr>
                <w:rFonts w:ascii="Courier New" w:hAnsi="Courier New" w:cs="Courier New"/>
                <w:color w:val="000000"/>
                <w:sz w:val="16"/>
                <w:szCs w:val="16"/>
                <w:lang w:val="de-DE" w:eastAsia="fr-FR"/>
              </w:rPr>
              <w:t>,</w:t>
            </w:r>
          </w:p>
          <w:p w14:paraId="17769DAF"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de-DE" w:eastAsia="fr-FR"/>
              </w:rPr>
              <w:t xml:space="preserve">        </w:t>
            </w:r>
            <w:r>
              <w:rPr>
                <w:rFonts w:ascii="Courier New" w:hAnsi="Courier New" w:cs="Courier New"/>
                <w:color w:val="0000FF"/>
                <w:sz w:val="16"/>
                <w:szCs w:val="16"/>
                <w:lang w:val="en-US" w:eastAsia="fr-FR"/>
              </w:rPr>
              <w:t>"generation"</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 xml:space="preserve">"The original sequences can be accessed here </w:t>
            </w:r>
            <w:r>
              <w:rPr>
                <w:rFonts w:ascii="Courier New" w:hAnsi="Courier New" w:cs="Courier New"/>
                <w:color w:val="0000FF"/>
                <w:sz w:val="16"/>
                <w:szCs w:val="16"/>
                <w:lang w:val="en-US" w:eastAsia="fr-FR"/>
              </w:rPr>
              <w:t>https://media.xiph.org/video/derf/</w:t>
            </w:r>
            <w:r>
              <w:rPr>
                <w:rFonts w:ascii="Courier New" w:hAnsi="Courier New" w:cs="Courier New"/>
                <w:color w:val="008040"/>
                <w:sz w:val="16"/>
                <w:szCs w:val="16"/>
                <w:lang w:val="en-US" w:eastAsia="fr-FR"/>
              </w:rPr>
              <w:t>"</w:t>
            </w:r>
          </w:p>
          <w:p w14:paraId="3C8BF6E0"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608AC0F8" w14:textId="77777777" w:rsidR="00D31D0E" w:rsidRDefault="00D31D0E">
            <w:pPr>
              <w:autoSpaceDE w:val="0"/>
              <w:autoSpaceDN w:val="0"/>
              <w:adjustRightInd w:val="0"/>
              <w:spacing w:after="0"/>
              <w:rPr>
                <w:rFonts w:ascii="Courier New" w:hAnsi="Courier New" w:cs="Courier New"/>
                <w:color w:val="000000"/>
                <w:sz w:val="16"/>
                <w:szCs w:val="16"/>
                <w:lang w:val="en-US" w:eastAsia="fr-FR"/>
              </w:rPr>
            </w:pPr>
            <w:r>
              <w:rPr>
                <w:rFonts w:ascii="Courier New" w:hAnsi="Courier New" w:cs="Courier New"/>
                <w:color w:val="000000"/>
                <w:sz w:val="16"/>
                <w:szCs w:val="16"/>
                <w:lang w:val="en-US" w:eastAsia="fr-FR"/>
              </w:rPr>
              <w:t>}</w:t>
            </w:r>
          </w:p>
          <w:p w14:paraId="4619E2E1" w14:textId="77777777" w:rsidR="00D31D0E" w:rsidRDefault="00D31D0E">
            <w:pPr>
              <w:autoSpaceDE w:val="0"/>
              <w:autoSpaceDN w:val="0"/>
              <w:adjustRightInd w:val="0"/>
              <w:spacing w:after="0"/>
              <w:rPr>
                <w:rFonts w:ascii="Consolas" w:hAnsi="Consolas" w:cs="Consolas"/>
                <w:color w:val="000000"/>
                <w:sz w:val="16"/>
                <w:szCs w:val="16"/>
                <w:highlight w:val="white"/>
                <w:lang w:val="en-US" w:eastAsia="fr-FR"/>
              </w:rPr>
            </w:pPr>
          </w:p>
        </w:tc>
      </w:tr>
    </w:tbl>
    <w:p w14:paraId="414AC5C4" w14:textId="77777777" w:rsidR="001B1546" w:rsidRPr="00882D8E" w:rsidRDefault="001B1546" w:rsidP="00882D8E">
      <w:pPr>
        <w:pStyle w:val="Heading1"/>
        <w:ind w:left="432" w:hanging="432"/>
        <w:rPr>
          <w:lang w:val="en-US"/>
        </w:rPr>
      </w:pPr>
      <w:bookmarkStart w:id="770" w:name="_Toc100838041"/>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762"/>
      <w:bookmarkEnd w:id="763"/>
      <w:bookmarkEnd w:id="770"/>
    </w:p>
    <w:p w14:paraId="6C91DA99" w14:textId="77777777" w:rsidR="001B1546" w:rsidRPr="00E1124D" w:rsidRDefault="001B1546" w:rsidP="001B1546">
      <w:pPr>
        <w:pStyle w:val="Heading3"/>
        <w:ind w:left="720" w:hanging="720"/>
        <w:rPr>
          <w:sz w:val="32"/>
          <w:lang w:val="en-US"/>
        </w:rPr>
      </w:pPr>
      <w:bookmarkStart w:id="771" w:name="_Toc100838042"/>
      <w:r w:rsidRPr="00E1124D">
        <w:rPr>
          <w:lang w:val="en-US"/>
        </w:rPr>
        <w:t xml:space="preserve">B.2.1 </w:t>
      </w:r>
      <w:r>
        <w:t>Overview</w:t>
      </w:r>
      <w:bookmarkEnd w:id="771"/>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lastRenderedPageBreak/>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772" w:name="_Toc100838043"/>
      <w:r w:rsidRPr="00400A08">
        <w:t>B.</w:t>
      </w:r>
      <w:r>
        <w:t>3</w:t>
      </w:r>
      <w:r w:rsidRPr="00646C13">
        <w:t>.2 JSON Schema</w:t>
      </w:r>
      <w:bookmarkEnd w:id="772"/>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156"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773" w:name="_Toc100838044"/>
      <w:r>
        <w:t>B.3.3 Example</w:t>
      </w:r>
      <w:bookmarkEnd w:id="773"/>
    </w:p>
    <w:p w14:paraId="556B51D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112FBF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FC82C9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6D64C91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4E82946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028302D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770FBA8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173CC8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427913D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39FB8BBB" w14:textId="77777777" w:rsidR="00F612A7" w:rsidRPr="00C075EA"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C075EA">
        <w:rPr>
          <w:rFonts w:ascii="Consolas" w:hAnsi="Consolas" w:cs="Consolas"/>
          <w:color w:val="2E75B6"/>
          <w:sz w:val="18"/>
          <w:szCs w:val="18"/>
          <w:lang w:val="en-US"/>
        </w:rPr>
        <w:t>"e-mail"</w:t>
      </w:r>
      <w:r w:rsidRPr="00C075EA">
        <w:rPr>
          <w:rFonts w:ascii="Consolas" w:hAnsi="Consolas" w:cs="Consolas"/>
          <w:color w:val="000000"/>
          <w:sz w:val="18"/>
          <w:szCs w:val="18"/>
          <w:lang w:val="en-US"/>
        </w:rPr>
        <w:t xml:space="preserve">: </w:t>
      </w:r>
      <w:r w:rsidRPr="00C075EA">
        <w:rPr>
          <w:rFonts w:ascii="Consolas" w:hAnsi="Consolas" w:cs="Consolas"/>
          <w:color w:val="A31515"/>
          <w:sz w:val="18"/>
          <w:szCs w:val="18"/>
          <w:lang w:val="en-US"/>
        </w:rPr>
        <w:t>"3GPP_TSG_SA_WG4_VIDEO@LIST.ETSI.ORG"</w:t>
      </w:r>
    </w:p>
    <w:p w14:paraId="022C503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C075EA">
        <w:rPr>
          <w:rFonts w:ascii="Consolas" w:hAnsi="Consolas" w:cs="Consolas"/>
          <w:color w:val="000000"/>
          <w:sz w:val="18"/>
          <w:szCs w:val="18"/>
          <w:lang w:val="en-US"/>
        </w:rPr>
        <w:t xml:space="preserve">    </w:t>
      </w:r>
      <w:r w:rsidRPr="00FC59E6">
        <w:rPr>
          <w:rFonts w:ascii="Consolas" w:hAnsi="Consolas" w:cs="Consolas"/>
          <w:color w:val="000000"/>
          <w:sz w:val="18"/>
          <w:szCs w:val="18"/>
          <w:lang w:val="en-US"/>
        </w:rPr>
        <w:t>},</w:t>
      </w:r>
    </w:p>
    <w:p w14:paraId="790EFCB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4F00E58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7073152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09FE9B1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78F62E6"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22D1B9D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2D448D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04FB867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4061A68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7D3F083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762C4C5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1C79EF1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0CD6097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0A35F85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538500D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307E0CC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6EBCEB8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60A3C36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058D075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r>
        <w:rPr>
          <w:rFonts w:ascii="Consolas" w:hAnsi="Consolas" w:cs="Consolas"/>
          <w:color w:val="A31515"/>
          <w:sz w:val="18"/>
          <w:szCs w:val="18"/>
          <w:lang w:val="en-US"/>
        </w:rPr>
        <w:t>53</w:t>
      </w:r>
      <w:r w:rsidRPr="00FC59E6">
        <w:rPr>
          <w:rFonts w:ascii="Consolas" w:hAnsi="Consolas" w:cs="Consolas"/>
          <w:color w:val="A31515"/>
          <w:sz w:val="18"/>
          <w:szCs w:val="18"/>
          <w:lang w:val="en-US"/>
        </w:rPr>
        <w:t>.</w:t>
      </w:r>
      <w:r>
        <w:rPr>
          <w:rFonts w:ascii="Consolas" w:hAnsi="Consolas" w:cs="Consolas"/>
          <w:color w:val="A31515"/>
          <w:sz w:val="18"/>
          <w:szCs w:val="18"/>
          <w:lang w:val="en-US"/>
        </w:rPr>
        <w:t>57</w:t>
      </w:r>
      <w:r w:rsidRPr="00FC59E6">
        <w:rPr>
          <w:rFonts w:ascii="Consolas" w:hAnsi="Consolas" w:cs="Consolas"/>
          <w:color w:val="A31515"/>
          <w:sz w:val="18"/>
          <w:szCs w:val="18"/>
          <w:lang w:val="en-US"/>
        </w:rPr>
        <w:t>"</w:t>
      </w:r>
    </w:p>
    <w:p w14:paraId="0E5F46D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782C417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54D99E3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3B97B89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6904D9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8FCAB0A"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003A5FA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5A75166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58EA8F1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397F79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A5AC88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37CB4200" w14:textId="77777777" w:rsidR="00F612A7" w:rsidRPr="008223BC" w:rsidRDefault="00F612A7" w:rsidP="00F612A7">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774" w:name="_Toc100838045"/>
      <w:r w:rsidRPr="00E1124D">
        <w:rPr>
          <w:lang w:val="en-US"/>
        </w:rPr>
        <w:lastRenderedPageBreak/>
        <w:t>B.</w:t>
      </w:r>
      <w:r>
        <w:t>4</w:t>
      </w:r>
      <w:r>
        <w:rPr>
          <w:lang w:val="en-US"/>
        </w:rPr>
        <w:t>Verification</w:t>
      </w:r>
      <w:bookmarkEnd w:id="774"/>
    </w:p>
    <w:p w14:paraId="16BC49F2" w14:textId="77777777" w:rsidR="00683A59" w:rsidRDefault="00683A59" w:rsidP="00683A59">
      <w:pPr>
        <w:pStyle w:val="Heading3"/>
        <w:ind w:left="720" w:hanging="720"/>
      </w:pPr>
      <w:bookmarkStart w:id="775" w:name="_Toc100838046"/>
      <w:r w:rsidRPr="00E1124D">
        <w:rPr>
          <w:lang w:val="en-US"/>
        </w:rPr>
        <w:t>B.</w:t>
      </w:r>
      <w:r>
        <w:rPr>
          <w:lang w:val="en-US"/>
        </w:rPr>
        <w:t>4</w:t>
      </w:r>
      <w:r w:rsidRPr="00E1124D">
        <w:rPr>
          <w:lang w:val="en-US"/>
        </w:rPr>
        <w:t xml:space="preserve">.1 </w:t>
      </w:r>
      <w:r>
        <w:t>Overview</w:t>
      </w:r>
      <w:bookmarkEnd w:id="775"/>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776" w:name="_Toc100838047"/>
      <w:r w:rsidRPr="00400A08">
        <w:t>B.</w:t>
      </w:r>
      <w:r>
        <w:t>4</w:t>
      </w:r>
      <w:r w:rsidRPr="00646C13">
        <w:t>.2 JSON Schema</w:t>
      </w:r>
      <w:bookmarkEnd w:id="776"/>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157"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777" w:name="_Toc100838048"/>
      <w:r>
        <w:t>B.4.3 Example</w:t>
      </w:r>
      <w:bookmarkEnd w:id="777"/>
    </w:p>
    <w:p w14:paraId="38A3D294"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w:t>
      </w:r>
    </w:p>
    <w:p w14:paraId="7FD243D0"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"Bitstream": {</w:t>
      </w:r>
    </w:p>
    <w:p w14:paraId="408090C7"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"URI": "https://dash-large-files.akamaized.net/WAVE/3GPP/5GVideo/Bitstreams/Scenario-3-Screen/265/S3-A01-265/S3-A01-265-22.bin",</w:t>
      </w:r>
    </w:p>
    <w:p w14:paraId="1F3EF2D8"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"md5": "36d42a42c4f1096e6a6fe5d01cae9edf",</w:t>
      </w:r>
    </w:p>
    <w:p w14:paraId="4CF7060F"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"size": 13709661,</w:t>
      </w:r>
    </w:p>
    <w:p w14:paraId="3BB05321"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"key": "S3-A01-265-22",</w:t>
      </w:r>
    </w:p>
    <w:p w14:paraId="7671DF1E"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"date": "Thu Feb 25 01:47:12 2021"</w:t>
      </w:r>
    </w:p>
    <w:p w14:paraId="098982B4"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w:t>
      </w:r>
    </w:p>
    <w:p w14:paraId="7B67F027"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"Generation": {</w:t>
      </w:r>
    </w:p>
    <w:p w14:paraId="5D751448"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"sequence": "https://dash-large-files.akamaized.net/WAVE/3GPP/5GVideo/ReferenceSequences/MovingText2-4K-10bit/MovingText2-4K-10bit.json",</w:t>
      </w:r>
    </w:p>
    <w:p w14:paraId="6F9801C5"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"key": "S3-R01",</w:t>
      </w:r>
    </w:p>
    <w:p w14:paraId="3588C6D2"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"encoder": "HM16.22",</w:t>
      </w:r>
    </w:p>
    <w:p w14:paraId="5B4041A0"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"config-file": "S3-HM-03.cfg",</w:t>
      </w:r>
    </w:p>
    <w:p w14:paraId="4B228113"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"variant": "-qp 22",</w:t>
      </w:r>
    </w:p>
    <w:p w14:paraId="05BE899A"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"log-file": ""</w:t>
      </w:r>
    </w:p>
    <w:p w14:paraId="79B1884C"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w:t>
      </w:r>
    </w:p>
    <w:p w14:paraId="2AC6C405"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"Reconstruction": {</w:t>
      </w:r>
    </w:p>
    <w:p w14:paraId="265AC9C3"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"decoder": "HM16.22",</w:t>
      </w:r>
    </w:p>
    <w:p w14:paraId="03FAFE6F"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"log-file": "",</w:t>
      </w:r>
    </w:p>
    <w:p w14:paraId="4EFF8B77"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"md5": "unknown"</w:t>
      </w:r>
    </w:p>
    <w:p w14:paraId="3C963557"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w:t>
      </w:r>
    </w:p>
    <w:p w14:paraId="69890DAA"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"Metrics": {</w:t>
      </w:r>
    </w:p>
    <w:p w14:paraId="49DE2267"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"Bitrate": "10940.369",</w:t>
      </w:r>
    </w:p>
    <w:p w14:paraId="69DA959E"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"YPSNR": "53.439",</w:t>
      </w:r>
    </w:p>
    <w:p w14:paraId="01AAC431"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"UPSNR": "52.960",</w:t>
      </w:r>
    </w:p>
    <w:p w14:paraId="0F352D99"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"VPSNR": "54.966",</w:t>
      </w:r>
    </w:p>
    <w:p w14:paraId="0622F6FE"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de-DE"/>
        </w:rPr>
      </w:pPr>
      <w:r w:rsidRPr="0090174E">
        <w:rPr>
          <w:rFonts w:ascii="Courier New" w:hAnsi="Courier New" w:cs="Courier New"/>
          <w:color w:val="000000"/>
          <w:sz w:val="16"/>
          <w:szCs w:val="16"/>
          <w:lang w:val="en-US"/>
        </w:rPr>
        <w:t xml:space="preserve">    </w:t>
      </w:r>
      <w:r w:rsidRPr="0090174E">
        <w:rPr>
          <w:rFonts w:ascii="Courier New" w:hAnsi="Courier New" w:cs="Courier New"/>
          <w:color w:val="000000"/>
          <w:sz w:val="16"/>
          <w:szCs w:val="16"/>
          <w:lang w:val="de-DE"/>
        </w:rPr>
        <w:t>"PSNR": "53.570",</w:t>
      </w:r>
    </w:p>
    <w:p w14:paraId="066A1F6E"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de-DE"/>
        </w:rPr>
      </w:pPr>
      <w:r w:rsidRPr="0090174E">
        <w:rPr>
          <w:rFonts w:ascii="Courier New" w:hAnsi="Courier New" w:cs="Courier New"/>
          <w:color w:val="000000"/>
          <w:sz w:val="16"/>
          <w:szCs w:val="16"/>
          <w:lang w:val="de-DE"/>
        </w:rPr>
        <w:t xml:space="preserve">    "MS_SSIM": "26.576",</w:t>
      </w:r>
    </w:p>
    <w:p w14:paraId="3044786F"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de-DE"/>
        </w:rPr>
      </w:pPr>
      <w:r w:rsidRPr="0090174E">
        <w:rPr>
          <w:rFonts w:ascii="Courier New" w:hAnsi="Courier New" w:cs="Courier New"/>
          <w:color w:val="000000"/>
          <w:sz w:val="16"/>
          <w:szCs w:val="16"/>
          <w:lang w:val="de-DE"/>
        </w:rPr>
        <w:t xml:space="preserve">    "VMAF": "100.000",</w:t>
      </w:r>
    </w:p>
    <w:p w14:paraId="4DCCFA03"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de-DE"/>
        </w:rPr>
      </w:pPr>
      <w:r w:rsidRPr="0090174E">
        <w:rPr>
          <w:rFonts w:ascii="Courier New" w:hAnsi="Courier New" w:cs="Courier New"/>
          <w:color w:val="000000"/>
          <w:sz w:val="16"/>
          <w:szCs w:val="16"/>
          <w:lang w:val="de-DE"/>
        </w:rPr>
        <w:t xml:space="preserve">    "BitrateLog": "10940.369",</w:t>
      </w:r>
    </w:p>
    <w:p w14:paraId="4BA02E10"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de-DE"/>
        </w:rPr>
        <w:t xml:space="preserve">    </w:t>
      </w:r>
      <w:r w:rsidRPr="0090174E">
        <w:rPr>
          <w:rFonts w:ascii="Courier New" w:hAnsi="Courier New" w:cs="Courier New"/>
          <w:color w:val="000000"/>
          <w:sz w:val="16"/>
          <w:szCs w:val="16"/>
          <w:lang w:val="en-US"/>
        </w:rPr>
        <w:t>"EncodeTime": "51116.600",</w:t>
      </w:r>
    </w:p>
    <w:p w14:paraId="5B140802"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"DecodeTime": "119.080"</w:t>
      </w:r>
    </w:p>
    <w:p w14:paraId="2A8419A8"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w:t>
      </w:r>
    </w:p>
    <w:p w14:paraId="28D90F36"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"Verification": {</w:t>
      </w:r>
    </w:p>
    <w:p w14:paraId="2A29418B"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"bitstream": {</w:t>
      </w:r>
    </w:p>
    <w:p w14:paraId="0BC42A72"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"status": "missing"</w:t>
      </w:r>
    </w:p>
    <w:p w14:paraId="7F9D0CAF"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w:t>
      </w:r>
    </w:p>
    <w:p w14:paraId="46FC9B65"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"metrics": {</w:t>
      </w:r>
    </w:p>
    <w:p w14:paraId="63E25B6A"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"status": "successful",</w:t>
      </w:r>
    </w:p>
    <w:p w14:paraId="7DD9D6A8"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"Reports": [</w:t>
      </w:r>
    </w:p>
    <w:p w14:paraId="290CF37A"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w:t>
      </w:r>
    </w:p>
    <w:p w14:paraId="70E56051"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"type": "metrics",</w:t>
      </w:r>
    </w:p>
    <w:p w14:paraId="2AACEAD4"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"status": "successful",</w:t>
      </w:r>
    </w:p>
    <w:p w14:paraId="46B993F8"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"orig-date": "Thu Feb 25 01:47:12 2021",</w:t>
      </w:r>
    </w:p>
    <w:p w14:paraId="586E5979"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"info": "[('bitrate', 10940.368), ('y_psnr', 53.439), ('u_psnr', 52.96), ('v_psnr', 54.966), ('psnr', 53.57)]",</w:t>
      </w:r>
    </w:p>
    <w:p w14:paraId="1C6B62A2"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"orig-info": "[('bitrate', 10940.369), ('y_psnr', 53.439), ('u_psnr', 52.96), ('v_psnr', 54.966), ('psnr', 53.57)]",</w:t>
      </w:r>
    </w:p>
    <w:p w14:paraId="5EB39500"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"company": "Qualcomm",</w:t>
      </w:r>
    </w:p>
    <w:p w14:paraId="2A680B06"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de-DE"/>
        </w:rPr>
      </w:pPr>
      <w:r w:rsidRPr="00023749">
        <w:rPr>
          <w:rFonts w:ascii="Courier New" w:hAnsi="Courier New" w:cs="Courier New"/>
          <w:b/>
          <w:bCs/>
          <w:color w:val="000000"/>
          <w:sz w:val="16"/>
          <w:szCs w:val="16"/>
          <w:lang w:val="en-US"/>
        </w:rPr>
        <w:t xml:space="preserve">          </w:t>
      </w:r>
      <w:r w:rsidRPr="00023749">
        <w:rPr>
          <w:rFonts w:ascii="Courier New" w:hAnsi="Courier New" w:cs="Courier New"/>
          <w:b/>
          <w:bCs/>
          <w:color w:val="000000"/>
          <w:sz w:val="16"/>
          <w:szCs w:val="16"/>
          <w:lang w:val="de-DE"/>
        </w:rPr>
        <w:t>"e-mail": "tsto@qti.qualcomm.com",</w:t>
      </w:r>
    </w:p>
    <w:p w14:paraId="747BBFD7"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de-DE"/>
        </w:rPr>
        <w:t xml:space="preserve">          </w:t>
      </w:r>
      <w:r w:rsidRPr="00023749">
        <w:rPr>
          <w:rFonts w:ascii="Courier New" w:hAnsi="Courier New" w:cs="Courier New"/>
          <w:b/>
          <w:bCs/>
          <w:color w:val="000000"/>
          <w:sz w:val="16"/>
          <w:szCs w:val="16"/>
          <w:lang w:val="en-US"/>
        </w:rPr>
        <w:t>"tdoc": "Mon Mar 21 13:10:38 2022"</w:t>
      </w:r>
    </w:p>
    <w:p w14:paraId="4A7B9311"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lastRenderedPageBreak/>
        <w:t xml:space="preserve">        }</w:t>
      </w:r>
    </w:p>
    <w:p w14:paraId="01C5C5AD"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w:t>
      </w:r>
    </w:p>
    <w:p w14:paraId="1B3D30CD"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w:t>
      </w:r>
    </w:p>
    <w:p w14:paraId="1585EFBC"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"reconstruction": {</w:t>
      </w:r>
    </w:p>
    <w:p w14:paraId="4E4ABFCF"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"status": "missing"</w:t>
      </w:r>
    </w:p>
    <w:p w14:paraId="24AD511A"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w:t>
      </w:r>
    </w:p>
    <w:p w14:paraId="280D1150"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w:t>
      </w:r>
    </w:p>
    <w:p w14:paraId="185DECC0"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"copyRight": "The MovingText2 video sequence has been produced for the purpose of this study on the characterization of video codecs in 3GPP.",</w:t>
      </w:r>
    </w:p>
    <w:p w14:paraId="66504E8D"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"Contact": {</w:t>
      </w:r>
    </w:p>
    <w:p w14:paraId="31E25808"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"Company": "3GPP",</w:t>
      </w:r>
    </w:p>
    <w:p w14:paraId="5357F875"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"e-mail": "3GPP_TSG_SA_WG4_VIDEO@LIST.ETSI.ORG"</w:t>
      </w:r>
    </w:p>
    <w:p w14:paraId="70E37A44"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w:t>
      </w:r>
    </w:p>
    <w:p w14:paraId="4297AF8A" w14:textId="61D673C5" w:rsidR="00683A59"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w:t>
      </w:r>
    </w:p>
    <w:p w14:paraId="6205C544" w14:textId="77777777" w:rsidR="003C6B4D" w:rsidRDefault="003C6B4D" w:rsidP="003C6B4D">
      <w:pPr>
        <w:pStyle w:val="Heading3"/>
        <w:ind w:left="720" w:hanging="720"/>
      </w:pPr>
      <w:bookmarkStart w:id="778" w:name="_Toc94802875"/>
      <w:bookmarkStart w:id="779" w:name="_Toc100838049"/>
      <w:r>
        <w:t>B.4.4 Cross-check Report</w:t>
      </w:r>
      <w:bookmarkEnd w:id="778"/>
      <w:bookmarkEnd w:id="779"/>
    </w:p>
    <w:p w14:paraId="2B25358B" w14:textId="7A3D3B41" w:rsidR="00D4696B" w:rsidRDefault="00320D75" w:rsidP="00D4696B">
      <w:r>
        <w:t>ss</w:t>
      </w:r>
      <w:r w:rsidR="00D4696B">
        <w:t>In order to verify results, cross-check reports may be submitted. Table B.4.4-1 provides a reporting format for cross-checks in CSV.</w:t>
      </w:r>
    </w:p>
    <w:p w14:paraId="4D83F0D5" w14:textId="77777777" w:rsidR="00D4696B" w:rsidRDefault="00D4696B" w:rsidP="00D4696B">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801"/>
        <w:gridCol w:w="1009"/>
        <w:gridCol w:w="2624"/>
        <w:gridCol w:w="4177"/>
      </w:tblGrid>
      <w:tr w:rsidR="00D4696B" w:rsidRPr="00230AF7" w14:paraId="2EB4E9D4" w14:textId="77777777" w:rsidTr="00F5758D">
        <w:trPr>
          <w:trHeight w:val="300"/>
        </w:trPr>
        <w:tc>
          <w:tcPr>
            <w:tcW w:w="937" w:type="pct"/>
            <w:tcBorders>
              <w:bottom w:val="single" w:sz="12" w:space="0" w:color="000000"/>
            </w:tcBorders>
            <w:shd w:val="clear" w:color="auto" w:fill="auto"/>
            <w:noWrap/>
            <w:hideMark/>
          </w:tcPr>
          <w:p w14:paraId="59BB0554" w14:textId="77777777" w:rsidR="00D4696B" w:rsidRPr="00230AF7" w:rsidRDefault="00D4696B" w:rsidP="00F5758D">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25" w:type="pct"/>
            <w:tcBorders>
              <w:bottom w:val="single" w:sz="12" w:space="0" w:color="000000"/>
            </w:tcBorders>
            <w:shd w:val="clear" w:color="auto" w:fill="auto"/>
            <w:noWrap/>
            <w:hideMark/>
          </w:tcPr>
          <w:p w14:paraId="76C83B35" w14:textId="77777777" w:rsidR="00D4696B" w:rsidRPr="00230AF7" w:rsidRDefault="00D4696B" w:rsidP="00F5758D">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1365" w:type="pct"/>
            <w:tcBorders>
              <w:bottom w:val="single" w:sz="12" w:space="0" w:color="000000"/>
            </w:tcBorders>
          </w:tcPr>
          <w:p w14:paraId="7A945C55" w14:textId="77777777" w:rsidR="00D4696B" w:rsidRPr="00230AF7" w:rsidRDefault="00D4696B" w:rsidP="00F5758D">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2173" w:type="pct"/>
            <w:tcBorders>
              <w:bottom w:val="single" w:sz="12" w:space="0" w:color="000000"/>
            </w:tcBorders>
            <w:shd w:val="clear" w:color="auto" w:fill="auto"/>
          </w:tcPr>
          <w:p w14:paraId="28A7214A" w14:textId="77777777" w:rsidR="00D4696B" w:rsidRPr="00230AF7" w:rsidRDefault="00D4696B" w:rsidP="00F5758D">
            <w:pPr>
              <w:spacing w:after="0"/>
              <w:rPr>
                <w:rFonts w:ascii="Calibri" w:hAnsi="Calibri" w:cs="Calibri"/>
                <w:color w:val="000000"/>
                <w:sz w:val="22"/>
                <w:szCs w:val="22"/>
                <w:lang w:val="en-US"/>
              </w:rPr>
            </w:pPr>
            <w:r>
              <w:rPr>
                <w:rFonts w:ascii="Calibri" w:hAnsi="Calibri" w:cs="Calibri"/>
                <w:color w:val="000000"/>
                <w:sz w:val="22"/>
                <w:szCs w:val="22"/>
                <w:lang w:val="en-US"/>
              </w:rPr>
              <w:t>Examples</w:t>
            </w:r>
          </w:p>
        </w:tc>
      </w:tr>
      <w:tr w:rsidR="00D4696B" w:rsidRPr="00230AF7" w14:paraId="2CD6D77C" w14:textId="77777777" w:rsidTr="00F5758D">
        <w:trPr>
          <w:trHeight w:val="300"/>
        </w:trPr>
        <w:tc>
          <w:tcPr>
            <w:tcW w:w="937" w:type="pct"/>
            <w:shd w:val="clear" w:color="auto" w:fill="auto"/>
            <w:noWrap/>
            <w:hideMark/>
          </w:tcPr>
          <w:p w14:paraId="6D7B2A9A"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525" w:type="pct"/>
            <w:shd w:val="clear" w:color="auto" w:fill="auto"/>
            <w:noWrap/>
          </w:tcPr>
          <w:p w14:paraId="291E45D1"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09691DC0" w14:textId="77777777" w:rsidR="00D4696B" w:rsidRPr="002A50EB" w:rsidRDefault="00D4696B" w:rsidP="00F5758D">
            <w:pPr>
              <w:pStyle w:val="TAC"/>
              <w:jc w:val="left"/>
            </w:pPr>
            <w:r w:rsidRPr="00FF0720">
              <w:t>Provides the key of the anchor/test stream</w:t>
            </w:r>
          </w:p>
        </w:tc>
        <w:tc>
          <w:tcPr>
            <w:tcW w:w="2173" w:type="pct"/>
            <w:shd w:val="clear" w:color="auto" w:fill="auto"/>
          </w:tcPr>
          <w:p w14:paraId="20A6F26B" w14:textId="77777777" w:rsidR="00D4696B" w:rsidRPr="006D562C"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3FAEB808" w14:textId="77777777" w:rsidR="00D4696B" w:rsidRPr="006D290E" w:rsidRDefault="00D4696B" w:rsidP="00F5758D">
            <w:pPr>
              <w:pStyle w:val="TAC"/>
              <w:jc w:val="left"/>
            </w:pPr>
          </w:p>
        </w:tc>
      </w:tr>
      <w:tr w:rsidR="00D4696B" w:rsidRPr="00230AF7" w14:paraId="188CB3A3" w14:textId="77777777" w:rsidTr="00F5758D">
        <w:trPr>
          <w:trHeight w:val="300"/>
        </w:trPr>
        <w:tc>
          <w:tcPr>
            <w:tcW w:w="937" w:type="pct"/>
            <w:shd w:val="clear" w:color="auto" w:fill="auto"/>
            <w:noWrap/>
            <w:hideMark/>
          </w:tcPr>
          <w:p w14:paraId="49157BF3"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525" w:type="pct"/>
            <w:shd w:val="clear" w:color="auto" w:fill="auto"/>
            <w:noWrap/>
          </w:tcPr>
          <w:p w14:paraId="5840F331"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4EBE7771" w14:textId="77777777" w:rsidR="00D4696B" w:rsidRPr="002A50EB" w:rsidRDefault="00D4696B" w:rsidP="00F5758D">
            <w:pPr>
              <w:pStyle w:val="TAC"/>
              <w:jc w:val="left"/>
            </w:pPr>
            <w:r w:rsidRPr="00FF0720">
              <w:t>Provide</w:t>
            </w:r>
            <w:r>
              <w:t>s the reference to the anchor json file</w:t>
            </w:r>
          </w:p>
        </w:tc>
        <w:tc>
          <w:tcPr>
            <w:tcW w:w="2173" w:type="pct"/>
            <w:shd w:val="clear" w:color="auto" w:fill="auto"/>
          </w:tcPr>
          <w:p w14:paraId="7BF8FF51" w14:textId="77777777" w:rsidR="00D4696B" w:rsidRPr="006D562C"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1A67BB64" w14:textId="77777777" w:rsidR="00D4696B" w:rsidRPr="006D290E" w:rsidRDefault="00D4696B" w:rsidP="00F5758D">
            <w:pPr>
              <w:pStyle w:val="TAC"/>
              <w:jc w:val="left"/>
              <w:rPr>
                <w:lang w:val="en-US"/>
              </w:rPr>
            </w:pPr>
          </w:p>
        </w:tc>
      </w:tr>
      <w:tr w:rsidR="00D4696B" w:rsidRPr="00230AF7" w14:paraId="2424954E" w14:textId="77777777" w:rsidTr="00F5758D">
        <w:trPr>
          <w:trHeight w:val="300"/>
        </w:trPr>
        <w:tc>
          <w:tcPr>
            <w:tcW w:w="937" w:type="pct"/>
            <w:shd w:val="clear" w:color="auto" w:fill="auto"/>
            <w:noWrap/>
            <w:hideMark/>
          </w:tcPr>
          <w:p w14:paraId="68D4328E"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origdate</w:t>
            </w:r>
          </w:p>
        </w:tc>
        <w:tc>
          <w:tcPr>
            <w:tcW w:w="525" w:type="pct"/>
            <w:shd w:val="clear" w:color="auto" w:fill="auto"/>
            <w:noWrap/>
          </w:tcPr>
          <w:p w14:paraId="2FA45039"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4DA65DFE" w14:textId="77777777" w:rsidR="00D4696B" w:rsidRPr="002A50EB" w:rsidRDefault="00D4696B" w:rsidP="00F5758D">
            <w:pPr>
              <w:pStyle w:val="TAC"/>
              <w:jc w:val="left"/>
            </w:pPr>
            <w:r>
              <w:t>Provides the date of the upload of the binary file as documented in the json file</w:t>
            </w:r>
          </w:p>
        </w:tc>
        <w:tc>
          <w:tcPr>
            <w:tcW w:w="2173" w:type="pct"/>
            <w:shd w:val="clear" w:color="auto" w:fill="auto"/>
          </w:tcPr>
          <w:p w14:paraId="0270B776" w14:textId="77777777" w:rsidR="00D4696B" w:rsidRPr="00CE640F"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393AE9B5" w14:textId="77777777" w:rsidR="00D4696B" w:rsidRPr="006D290E" w:rsidRDefault="00D4696B" w:rsidP="00F5758D">
            <w:pPr>
              <w:pStyle w:val="TAC"/>
              <w:jc w:val="left"/>
            </w:pPr>
          </w:p>
        </w:tc>
      </w:tr>
      <w:tr w:rsidR="00D4696B" w:rsidRPr="00230AF7" w14:paraId="7C64459A" w14:textId="77777777" w:rsidTr="00F5758D">
        <w:trPr>
          <w:trHeight w:val="300"/>
        </w:trPr>
        <w:tc>
          <w:tcPr>
            <w:tcW w:w="937" w:type="pct"/>
            <w:shd w:val="clear" w:color="auto" w:fill="auto"/>
            <w:noWrap/>
          </w:tcPr>
          <w:p w14:paraId="2A80A5EE" w14:textId="77777777" w:rsidR="00D4696B"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525" w:type="pct"/>
            <w:shd w:val="clear" w:color="auto" w:fill="auto"/>
            <w:noWrap/>
          </w:tcPr>
          <w:p w14:paraId="246A7813" w14:textId="77777777" w:rsidR="00D4696B"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238D37DD" w14:textId="77777777" w:rsidR="00D4696B" w:rsidRDefault="00D4696B" w:rsidP="00F5758D">
            <w:pPr>
              <w:pStyle w:val="TAC"/>
              <w:jc w:val="left"/>
            </w:pPr>
            <w:r>
              <w:t>Provides the type of cross-check, bitstream, reconstruction or metrics.</w:t>
            </w:r>
          </w:p>
        </w:tc>
        <w:tc>
          <w:tcPr>
            <w:tcW w:w="2173" w:type="pct"/>
            <w:shd w:val="clear" w:color="auto" w:fill="auto"/>
          </w:tcPr>
          <w:p w14:paraId="7BA4CD48" w14:textId="77777777" w:rsidR="00D4696B" w:rsidRPr="0090741C"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673CB">
              <w:rPr>
                <w:rFonts w:ascii="Courier New" w:hAnsi="Courier New" w:cs="Courier New"/>
              </w:rPr>
              <w:t>reconstruction</w:t>
            </w:r>
          </w:p>
        </w:tc>
      </w:tr>
      <w:tr w:rsidR="00D4696B" w:rsidRPr="00230AF7" w14:paraId="7E843CCD" w14:textId="77777777" w:rsidTr="00F5758D">
        <w:trPr>
          <w:trHeight w:val="300"/>
        </w:trPr>
        <w:tc>
          <w:tcPr>
            <w:tcW w:w="937" w:type="pct"/>
            <w:shd w:val="clear" w:color="auto" w:fill="auto"/>
            <w:noWrap/>
            <w:hideMark/>
          </w:tcPr>
          <w:p w14:paraId="2DCF2E4A" w14:textId="754C87CD"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orig-info</w:t>
            </w:r>
          </w:p>
        </w:tc>
        <w:tc>
          <w:tcPr>
            <w:tcW w:w="525" w:type="pct"/>
            <w:shd w:val="clear" w:color="auto" w:fill="auto"/>
            <w:noWrap/>
          </w:tcPr>
          <w:p w14:paraId="002FA4C7"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3ED11C3E" w14:textId="77777777" w:rsidR="00D4696B" w:rsidRDefault="00D4696B" w:rsidP="00F5758D">
            <w:pPr>
              <w:pStyle w:val="TAC"/>
              <w:jc w:val="left"/>
            </w:pPr>
            <w:r>
              <w:t xml:space="preserve">Provides </w:t>
            </w:r>
          </w:p>
          <w:p w14:paraId="773547F8" w14:textId="77777777" w:rsidR="00D4696B" w:rsidRDefault="00D4696B" w:rsidP="00D4696B">
            <w:pPr>
              <w:pStyle w:val="TAC"/>
              <w:numPr>
                <w:ilvl w:val="0"/>
                <w:numId w:val="2"/>
              </w:numPr>
              <w:jc w:val="left"/>
            </w:pPr>
            <w:r>
              <w:t xml:space="preserve">For </w:t>
            </w:r>
            <w:r w:rsidRPr="006673CB">
              <w:rPr>
                <w:rFonts w:ascii="Courier New" w:hAnsi="Courier New" w:cs="Courier New"/>
              </w:rPr>
              <w:t>bitstream</w:t>
            </w:r>
            <w:r>
              <w:t>: the md5 of the binary file as documented in the json file</w:t>
            </w:r>
          </w:p>
          <w:p w14:paraId="5216EE54" w14:textId="77777777" w:rsidR="00D4696B" w:rsidRDefault="00D4696B" w:rsidP="00D4696B">
            <w:pPr>
              <w:pStyle w:val="TAC"/>
              <w:numPr>
                <w:ilvl w:val="0"/>
                <w:numId w:val="2"/>
              </w:numPr>
              <w:jc w:val="left"/>
            </w:pPr>
            <w:r>
              <w:t xml:space="preserve">For </w:t>
            </w:r>
            <w:r>
              <w:rPr>
                <w:rFonts w:ascii="Courier New" w:hAnsi="Courier New" w:cs="Courier New"/>
              </w:rPr>
              <w:t>reconstruction</w:t>
            </w:r>
            <w:r>
              <w:t>: the md5 of the reconstructed sequence as documented in the json file</w:t>
            </w:r>
          </w:p>
          <w:p w14:paraId="54C1E275" w14:textId="77777777" w:rsidR="00D4696B" w:rsidRPr="002A50EB" w:rsidRDefault="00D4696B" w:rsidP="006673CB">
            <w:pPr>
              <w:pStyle w:val="TAC"/>
              <w:numPr>
                <w:ilvl w:val="0"/>
                <w:numId w:val="2"/>
              </w:numPr>
              <w:jc w:val="left"/>
            </w:pPr>
            <w:r>
              <w:t xml:space="preserve">For </w:t>
            </w:r>
            <w:r>
              <w:rPr>
                <w:rFonts w:ascii="Courier New" w:hAnsi="Courier New" w:cs="Courier New"/>
              </w:rPr>
              <w:t>metrics</w:t>
            </w:r>
            <w:r>
              <w:t>: a list of key value pairs of the metrics required for characterization.</w:t>
            </w:r>
          </w:p>
        </w:tc>
        <w:tc>
          <w:tcPr>
            <w:tcW w:w="2173" w:type="pct"/>
            <w:shd w:val="clear" w:color="auto" w:fill="auto"/>
          </w:tcPr>
          <w:p w14:paraId="2D198975" w14:textId="77777777" w:rsidR="00D4696B" w:rsidRPr="000562C0"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0562C0">
              <w:rPr>
                <w:rFonts w:ascii="Courier New" w:hAnsi="Courier New" w:cs="Courier New"/>
                <w:color w:val="000000"/>
                <w:lang w:val="en-US"/>
              </w:rPr>
              <w:t>36d42a42c4f1096e6a6fe5d01cae9edf</w:t>
            </w:r>
          </w:p>
          <w:p w14:paraId="47BB1702" w14:textId="77777777" w:rsidR="00D4696B" w:rsidRPr="00103AB6"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[(bitrate,3547301),(psnr,37.313), (y_psnr, 36.218)]</w:t>
            </w:r>
          </w:p>
          <w:p w14:paraId="6F6E88D5" w14:textId="77777777" w:rsidR="00D4696B" w:rsidRPr="006D290E" w:rsidRDefault="00D4696B" w:rsidP="00F5758D">
            <w:pPr>
              <w:pStyle w:val="TAC"/>
              <w:jc w:val="left"/>
            </w:pPr>
          </w:p>
        </w:tc>
      </w:tr>
      <w:tr w:rsidR="00D4696B" w:rsidRPr="00230AF7" w14:paraId="2EF7025B" w14:textId="77777777" w:rsidTr="00F5758D">
        <w:trPr>
          <w:trHeight w:val="300"/>
        </w:trPr>
        <w:tc>
          <w:tcPr>
            <w:tcW w:w="937" w:type="pct"/>
            <w:shd w:val="clear" w:color="auto" w:fill="auto"/>
            <w:noWrap/>
          </w:tcPr>
          <w:p w14:paraId="321D7431" w14:textId="77777777" w:rsidR="00D4696B"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525" w:type="pct"/>
            <w:shd w:val="clear" w:color="auto" w:fill="auto"/>
            <w:noWrap/>
          </w:tcPr>
          <w:p w14:paraId="2EFF4F0C" w14:textId="77777777" w:rsidR="00D4696B"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138851A2" w14:textId="77777777" w:rsidR="00D4696B" w:rsidRDefault="00D4696B" w:rsidP="00F5758D">
            <w:pPr>
              <w:pStyle w:val="TAC"/>
              <w:jc w:val="left"/>
            </w:pPr>
            <w:r>
              <w:t xml:space="preserve">Provides </w:t>
            </w:r>
          </w:p>
          <w:p w14:paraId="6FB07842" w14:textId="77777777" w:rsidR="00D4696B" w:rsidRDefault="00D4696B" w:rsidP="00D4696B">
            <w:pPr>
              <w:pStyle w:val="TAC"/>
              <w:numPr>
                <w:ilvl w:val="0"/>
                <w:numId w:val="2"/>
              </w:numPr>
              <w:jc w:val="left"/>
            </w:pPr>
            <w:r>
              <w:t xml:space="preserve">For </w:t>
            </w:r>
            <w:r w:rsidRPr="00F17C42">
              <w:rPr>
                <w:rFonts w:ascii="Courier New" w:hAnsi="Courier New" w:cs="Courier New"/>
              </w:rPr>
              <w:t>bitstream</w:t>
            </w:r>
            <w:r>
              <w:t xml:space="preserve">: the md5 of the binary file </w:t>
            </w:r>
          </w:p>
          <w:p w14:paraId="600275F5" w14:textId="77777777" w:rsidR="00D4696B" w:rsidRDefault="00D4696B" w:rsidP="00D4696B">
            <w:pPr>
              <w:pStyle w:val="TAC"/>
              <w:numPr>
                <w:ilvl w:val="0"/>
                <w:numId w:val="2"/>
              </w:numPr>
              <w:jc w:val="left"/>
            </w:pPr>
            <w:r>
              <w:t xml:space="preserve">For </w:t>
            </w:r>
            <w:r>
              <w:rPr>
                <w:rFonts w:ascii="Courier New" w:hAnsi="Courier New" w:cs="Courier New"/>
              </w:rPr>
              <w:t>reconstruction</w:t>
            </w:r>
            <w:r>
              <w:t>: the md5 of the reconstructed sequence</w:t>
            </w:r>
          </w:p>
          <w:p w14:paraId="59742D1E" w14:textId="77777777" w:rsidR="00D4696B" w:rsidRDefault="00D4696B" w:rsidP="006673CB">
            <w:pPr>
              <w:pStyle w:val="TAC"/>
              <w:numPr>
                <w:ilvl w:val="0"/>
                <w:numId w:val="2"/>
              </w:numPr>
              <w:jc w:val="left"/>
            </w:pPr>
            <w:r>
              <w:t xml:space="preserve">For </w:t>
            </w:r>
            <w:r w:rsidRPr="007653EF">
              <w:rPr>
                <w:rFonts w:ascii="Courier New" w:hAnsi="Courier New" w:cs="Courier New"/>
              </w:rPr>
              <w:t>metrics</w:t>
            </w:r>
            <w:r>
              <w:t>: a list of key value pairs of the metrics computed metrics needed for characterization.</w:t>
            </w:r>
          </w:p>
        </w:tc>
        <w:tc>
          <w:tcPr>
            <w:tcW w:w="2173" w:type="pct"/>
            <w:shd w:val="clear" w:color="auto" w:fill="auto"/>
          </w:tcPr>
          <w:p w14:paraId="58F3AE11" w14:textId="77777777" w:rsidR="00D4696B" w:rsidRPr="00706EB2" w:rsidRDefault="00D4696B" w:rsidP="00F5758D">
            <w:pPr>
              <w:pStyle w:val="TAC"/>
              <w:jc w:val="left"/>
            </w:pPr>
            <w:r w:rsidRPr="00F17C42">
              <w:rPr>
                <w:rFonts w:ascii="Courier New" w:hAnsi="Courier New" w:cs="Courier New"/>
              </w:rPr>
              <w:t>1788f44fbd64ead28b7ebf21b7f47fef</w:t>
            </w:r>
          </w:p>
          <w:p w14:paraId="176997AC" w14:textId="77777777" w:rsidR="00D4696B" w:rsidRPr="00103AB6"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[(bitrate,3547301),(psnr,37.313), (y_psnr, 36.218)]</w:t>
            </w:r>
          </w:p>
          <w:p w14:paraId="48EC5EA0" w14:textId="77777777" w:rsidR="00D4696B"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tc>
      </w:tr>
      <w:tr w:rsidR="00D4696B" w:rsidRPr="00230AF7" w14:paraId="777132AA" w14:textId="77777777" w:rsidTr="00F5758D">
        <w:trPr>
          <w:trHeight w:val="300"/>
        </w:trPr>
        <w:tc>
          <w:tcPr>
            <w:tcW w:w="937" w:type="pct"/>
            <w:shd w:val="clear" w:color="auto" w:fill="auto"/>
            <w:noWrap/>
            <w:hideMark/>
          </w:tcPr>
          <w:p w14:paraId="55223BEB"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status</w:t>
            </w:r>
          </w:p>
        </w:tc>
        <w:tc>
          <w:tcPr>
            <w:tcW w:w="525" w:type="pct"/>
            <w:shd w:val="clear" w:color="auto" w:fill="auto"/>
            <w:noWrap/>
          </w:tcPr>
          <w:p w14:paraId="1D617E90"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40412C22" w14:textId="77777777" w:rsidR="00D4696B" w:rsidRPr="002A50EB" w:rsidRDefault="00D4696B" w:rsidP="00F5758D">
            <w:pPr>
              <w:pStyle w:val="TAC"/>
              <w:jc w:val="left"/>
            </w:pPr>
            <w:r>
              <w:t>Provides the status of the cross check which can be successful, pending, or failed</w:t>
            </w:r>
          </w:p>
        </w:tc>
        <w:tc>
          <w:tcPr>
            <w:tcW w:w="2173" w:type="pct"/>
            <w:shd w:val="clear" w:color="auto" w:fill="auto"/>
          </w:tcPr>
          <w:p w14:paraId="1F46FBAE" w14:textId="77777777" w:rsidR="00D4696B" w:rsidRPr="00103AB6"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01320833" w14:textId="77777777" w:rsidR="00D4696B" w:rsidRPr="006D290E" w:rsidRDefault="00D4696B" w:rsidP="00F5758D">
            <w:pPr>
              <w:pStyle w:val="TAC"/>
              <w:jc w:val="left"/>
            </w:pPr>
          </w:p>
        </w:tc>
      </w:tr>
      <w:tr w:rsidR="00D4696B" w:rsidRPr="00230AF7" w14:paraId="02B0ABD0" w14:textId="77777777" w:rsidTr="00F5758D">
        <w:trPr>
          <w:trHeight w:val="300"/>
        </w:trPr>
        <w:tc>
          <w:tcPr>
            <w:tcW w:w="937" w:type="pct"/>
            <w:shd w:val="clear" w:color="auto" w:fill="auto"/>
            <w:noWrap/>
          </w:tcPr>
          <w:p w14:paraId="4CB18F0E" w14:textId="77777777" w:rsidR="00D4696B"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lastRenderedPageBreak/>
              <w:t>document</w:t>
            </w:r>
          </w:p>
        </w:tc>
        <w:tc>
          <w:tcPr>
            <w:tcW w:w="525" w:type="pct"/>
            <w:shd w:val="clear" w:color="auto" w:fill="auto"/>
            <w:noWrap/>
          </w:tcPr>
          <w:p w14:paraId="52C9F5A9" w14:textId="77777777" w:rsidR="00D4696B"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28E22B9D" w14:textId="77777777" w:rsidR="00D4696B" w:rsidRDefault="00D4696B" w:rsidP="00F5758D">
            <w:pPr>
              <w:pStyle w:val="TAC"/>
              <w:jc w:val="left"/>
            </w:pPr>
            <w:r>
              <w:t>Provides the SA4 document number in which this was submitted</w:t>
            </w:r>
          </w:p>
        </w:tc>
        <w:tc>
          <w:tcPr>
            <w:tcW w:w="2173" w:type="pct"/>
            <w:shd w:val="clear" w:color="auto" w:fill="auto"/>
          </w:tcPr>
          <w:p w14:paraId="07AFEA00" w14:textId="77777777" w:rsidR="00D4696B"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t>S4-210xxx</w:t>
            </w:r>
          </w:p>
        </w:tc>
      </w:tr>
      <w:tr w:rsidR="00D4696B" w:rsidRPr="00230AF7" w14:paraId="71F93B7B" w14:textId="77777777" w:rsidTr="00F5758D">
        <w:trPr>
          <w:trHeight w:val="300"/>
        </w:trPr>
        <w:tc>
          <w:tcPr>
            <w:tcW w:w="937" w:type="pct"/>
            <w:shd w:val="clear" w:color="auto" w:fill="auto"/>
            <w:noWrap/>
          </w:tcPr>
          <w:p w14:paraId="4EBC0BAD" w14:textId="77777777" w:rsidR="00D4696B"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vdate</w:t>
            </w:r>
          </w:p>
        </w:tc>
        <w:tc>
          <w:tcPr>
            <w:tcW w:w="525" w:type="pct"/>
            <w:shd w:val="clear" w:color="auto" w:fill="auto"/>
            <w:noWrap/>
          </w:tcPr>
          <w:p w14:paraId="1F18BFC6" w14:textId="77777777" w:rsidR="00D4696B"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1381C3D5" w14:textId="77777777" w:rsidR="00D4696B" w:rsidRDefault="00D4696B" w:rsidP="00F5758D">
            <w:pPr>
              <w:pStyle w:val="TAC"/>
              <w:jc w:val="left"/>
            </w:pPr>
            <w:r>
              <w:t>Provides the date of the cross-check</w:t>
            </w:r>
          </w:p>
        </w:tc>
        <w:tc>
          <w:tcPr>
            <w:tcW w:w="2173" w:type="pct"/>
            <w:shd w:val="clear" w:color="auto" w:fill="auto"/>
          </w:tcPr>
          <w:p w14:paraId="74427EFE" w14:textId="77777777" w:rsidR="00D4696B" w:rsidRPr="00CE640F"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360ED474" w14:textId="77777777" w:rsidR="00D4696B"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tc>
      </w:tr>
      <w:tr w:rsidR="00D4696B" w:rsidRPr="00230AF7" w14:paraId="340CB28B" w14:textId="77777777" w:rsidTr="00F5758D">
        <w:trPr>
          <w:trHeight w:val="300"/>
        </w:trPr>
        <w:tc>
          <w:tcPr>
            <w:tcW w:w="937" w:type="pct"/>
            <w:shd w:val="clear" w:color="auto" w:fill="auto"/>
            <w:noWrap/>
          </w:tcPr>
          <w:p w14:paraId="016BD99F"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525" w:type="pct"/>
            <w:shd w:val="clear" w:color="auto" w:fill="auto"/>
            <w:noWrap/>
          </w:tcPr>
          <w:p w14:paraId="218846A9"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040B8715" w14:textId="77777777" w:rsidR="00D4696B" w:rsidRPr="002A50EB" w:rsidRDefault="00D4696B" w:rsidP="00F5758D">
            <w:pPr>
              <w:pStyle w:val="TAC"/>
              <w:jc w:val="left"/>
            </w:pPr>
            <w:r>
              <w:t>Provides the name of the company that did the cross-check</w:t>
            </w:r>
          </w:p>
        </w:tc>
        <w:tc>
          <w:tcPr>
            <w:tcW w:w="2173" w:type="pct"/>
            <w:shd w:val="clear" w:color="auto" w:fill="auto"/>
          </w:tcPr>
          <w:p w14:paraId="4949ECC2" w14:textId="77777777" w:rsidR="00D4696B" w:rsidRPr="006D290E" w:rsidRDefault="00D4696B" w:rsidP="00F5758D">
            <w:pPr>
              <w:pStyle w:val="TAC"/>
              <w:jc w:val="left"/>
            </w:pPr>
            <w:r>
              <w:t>Example LLC</w:t>
            </w:r>
          </w:p>
        </w:tc>
      </w:tr>
      <w:tr w:rsidR="00D4696B" w:rsidRPr="00230AF7" w14:paraId="67F39C0A" w14:textId="77777777" w:rsidTr="00F5758D">
        <w:trPr>
          <w:trHeight w:val="300"/>
        </w:trPr>
        <w:tc>
          <w:tcPr>
            <w:tcW w:w="937" w:type="pct"/>
            <w:shd w:val="clear" w:color="auto" w:fill="auto"/>
            <w:noWrap/>
            <w:hideMark/>
          </w:tcPr>
          <w:p w14:paraId="662A5B68"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525" w:type="pct"/>
            <w:shd w:val="clear" w:color="auto" w:fill="auto"/>
            <w:noWrap/>
          </w:tcPr>
          <w:p w14:paraId="0201879E"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0FBC5BEB" w14:textId="77777777" w:rsidR="00D4696B" w:rsidRPr="002A50EB" w:rsidRDefault="00D4696B" w:rsidP="00F5758D">
            <w:pPr>
              <w:pStyle w:val="TAC"/>
              <w:jc w:val="left"/>
            </w:pPr>
            <w:r>
              <w:t>Provides the e-mail of a contact person that did the cross-check</w:t>
            </w:r>
          </w:p>
        </w:tc>
        <w:tc>
          <w:tcPr>
            <w:tcW w:w="2173" w:type="pct"/>
            <w:shd w:val="clear" w:color="auto" w:fill="auto"/>
          </w:tcPr>
          <w:p w14:paraId="481EFD98" w14:textId="77777777" w:rsidR="00D4696B" w:rsidRPr="006D290E" w:rsidRDefault="00C95469" w:rsidP="00F5758D">
            <w:pPr>
              <w:pStyle w:val="TAC"/>
              <w:jc w:val="left"/>
            </w:pPr>
            <w:hyperlink r:id="rId158" w:history="1">
              <w:r w:rsidR="00D4696B" w:rsidRPr="0088554E">
                <w:rPr>
                  <w:rStyle w:val="Hyperlink"/>
                </w:rPr>
                <w:t>mustermann@example.com</w:t>
              </w:r>
            </w:hyperlink>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214271CB" w:rsidR="00D16D1C" w:rsidRDefault="007429F6" w:rsidP="0086434F">
      <w:pPr>
        <w:pStyle w:val="Heading8"/>
      </w:pPr>
      <w:r>
        <w:br w:type="page"/>
      </w:r>
      <w:bookmarkStart w:id="780" w:name="_Toc100838050"/>
      <w:r w:rsidR="00D16D1C">
        <w:lastRenderedPageBreak/>
        <w:t>Annex C: Reference Sequences</w:t>
      </w:r>
      <w:bookmarkEnd w:id="780"/>
    </w:p>
    <w:p w14:paraId="3A8D992E" w14:textId="4DFE850F" w:rsidR="00A858AB" w:rsidRDefault="00A858AB" w:rsidP="00882D8E">
      <w:pPr>
        <w:pStyle w:val="Heading1"/>
      </w:pPr>
      <w:bookmarkStart w:id="781" w:name="_Toc55813087"/>
      <w:bookmarkStart w:id="782" w:name="_Toc49377081"/>
      <w:bookmarkStart w:id="783" w:name="_Toc100838051"/>
      <w:r>
        <w:t>C.1</w:t>
      </w:r>
      <w:r>
        <w:tab/>
        <w:t>Introduction</w:t>
      </w:r>
      <w:bookmarkEnd w:id="781"/>
      <w:bookmarkEnd w:id="782"/>
      <w:bookmarkEnd w:id="783"/>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291B52F8" w:rsidR="00BE1022" w:rsidRDefault="00E402B7" w:rsidP="00C77364">
      <w:pPr>
        <w:pStyle w:val="B1"/>
        <w:ind w:left="0" w:firstLine="0"/>
      </w:pPr>
      <w:r>
        <w:t xml:space="preserve">The content is provided in JSON files here: </w:t>
      </w:r>
      <w:hyperlink r:id="rId159" w:history="1">
        <w:r>
          <w:rPr>
            <w:rStyle w:val="Hyperlink"/>
          </w:rPr>
          <w:t>https://dash-large-files.akamaized.net/WAVE/3GPP/5GVideo/ReferenceSequence</w:t>
        </w:r>
      </w:hyperlink>
      <w:r>
        <w:t>. The format of the reference sequences follows the proposed format in Annex B</w:t>
      </w:r>
      <w:r w:rsidR="0044332C">
        <w:t>.2</w:t>
      </w:r>
      <w:r>
        <w:t>.</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784" w:name="_Toc55813088"/>
      <w:bookmarkStart w:id="785" w:name="_Toc49377082"/>
      <w:bookmarkStart w:id="786" w:name="_Toc100838052"/>
      <w:r>
        <w:t>C.2</w:t>
      </w:r>
      <w:r>
        <w:tab/>
      </w:r>
      <w:r>
        <w:tab/>
        <w:t>Gaming Test Sequences</w:t>
      </w:r>
      <w:bookmarkEnd w:id="784"/>
      <w:bookmarkEnd w:id="785"/>
      <w:bookmarkEnd w:id="786"/>
    </w:p>
    <w:p w14:paraId="61FAE158" w14:textId="77777777" w:rsidR="00A858AB" w:rsidRDefault="00A858AB" w:rsidP="00882D8E">
      <w:pPr>
        <w:pStyle w:val="Heading2"/>
      </w:pPr>
      <w:bookmarkStart w:id="787" w:name="_Toc55813089"/>
      <w:bookmarkStart w:id="788" w:name="_Toc49377083"/>
      <w:bookmarkStart w:id="789" w:name="_Toc100838053"/>
      <w:r>
        <w:t xml:space="preserve">C.2.1 </w:t>
      </w:r>
      <w:r>
        <w:tab/>
        <w:t>Overview</w:t>
      </w:r>
      <w:bookmarkEnd w:id="787"/>
      <w:bookmarkEnd w:id="788"/>
      <w:bookmarkEnd w:id="789"/>
    </w:p>
    <w:p w14:paraId="70A3C6F4" w14:textId="77777777" w:rsidR="00A858AB" w:rsidRDefault="00A858AB" w:rsidP="00A858AB">
      <w:bookmarkStart w:id="790" w:name="_Toc55813090"/>
      <w:bookmarkStart w:id="791"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lastRenderedPageBreak/>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792" w:name="_Toc100838054"/>
      <w:r>
        <w:t>C.2.2</w:t>
      </w:r>
      <w:r>
        <w:tab/>
        <w:t>AOV</w:t>
      </w:r>
      <w:bookmarkEnd w:id="790"/>
      <w:bookmarkEnd w:id="791"/>
      <w:bookmarkEnd w:id="792"/>
    </w:p>
    <w:p w14:paraId="3BB1CEFE" w14:textId="77777777" w:rsidR="00EA4B0F" w:rsidRDefault="00EA4B0F" w:rsidP="00882D8E">
      <w:pPr>
        <w:pStyle w:val="Heading3"/>
      </w:pPr>
      <w:bookmarkStart w:id="793" w:name="_Toc55813091"/>
      <w:bookmarkStart w:id="794" w:name="_Toc49377085"/>
      <w:bookmarkStart w:id="795" w:name="_Toc100838055"/>
      <w:r>
        <w:t>C.2.2.1</w:t>
      </w:r>
      <w:r>
        <w:tab/>
        <w:t>Introduction</w:t>
      </w:r>
      <w:bookmarkEnd w:id="793"/>
      <w:bookmarkEnd w:id="794"/>
      <w:bookmarkEnd w:id="795"/>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lastRenderedPageBreak/>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796" w:name="_Toc49377086"/>
      <w:bookmarkStart w:id="797" w:name="_Toc100838056"/>
      <w:r>
        <w:t>C.2.2.2</w:t>
      </w:r>
      <w:r>
        <w:tab/>
      </w:r>
      <w:r w:rsidR="0002717C">
        <w:t>S</w:t>
      </w:r>
      <w:r>
        <w:t>equence properties</w:t>
      </w:r>
      <w:bookmarkEnd w:id="796"/>
      <w:bookmarkEnd w:id="797"/>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798" w:name="_Toc55813093"/>
      <w:bookmarkStart w:id="799" w:name="_Toc49377087"/>
      <w:bookmarkStart w:id="800" w:name="_Toc100838057"/>
      <w:r>
        <w:t>C.2.2.3</w:t>
      </w:r>
      <w:r>
        <w:tab/>
        <w:t>Copyright</w:t>
      </w:r>
      <w:r w:rsidR="008C2638">
        <w:t xml:space="preserve"> and licen</w:t>
      </w:r>
      <w:r w:rsidR="009229A0">
        <w:t>se</w:t>
      </w:r>
      <w:r>
        <w:t xml:space="preserve"> information</w:t>
      </w:r>
      <w:bookmarkEnd w:id="798"/>
      <w:bookmarkEnd w:id="799"/>
      <w:bookmarkEnd w:id="800"/>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801" w:name="_Toc55813094"/>
      <w:bookmarkStart w:id="802" w:name="_Toc49377088"/>
      <w:bookmarkStart w:id="803" w:name="_Toc100838058"/>
      <w:r>
        <w:t>C.2.3</w:t>
      </w:r>
      <w:r>
        <w:tab/>
      </w:r>
      <w:r w:rsidR="00082D83" w:rsidRPr="00082D83">
        <w:t>Baolei-Man</w:t>
      </w:r>
      <w:bookmarkEnd w:id="801"/>
      <w:bookmarkEnd w:id="802"/>
      <w:bookmarkEnd w:id="803"/>
    </w:p>
    <w:p w14:paraId="4F80923D" w14:textId="4B748E7D" w:rsidR="002A7427" w:rsidRDefault="002A7427" w:rsidP="00882D8E">
      <w:pPr>
        <w:pStyle w:val="Heading3"/>
      </w:pPr>
      <w:bookmarkStart w:id="804" w:name="_Toc55813095"/>
      <w:bookmarkStart w:id="805" w:name="_Toc49377089"/>
      <w:bookmarkStart w:id="806" w:name="_Toc100838059"/>
      <w:r>
        <w:t>C.2.</w:t>
      </w:r>
      <w:r w:rsidR="00082D83">
        <w:t>3</w:t>
      </w:r>
      <w:r>
        <w:t>.1</w:t>
      </w:r>
      <w:r>
        <w:tab/>
        <w:t>Introduction</w:t>
      </w:r>
      <w:bookmarkEnd w:id="804"/>
      <w:bookmarkEnd w:id="805"/>
      <w:bookmarkEnd w:id="806"/>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lastRenderedPageBreak/>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807" w:name="_Toc49377090"/>
      <w:bookmarkStart w:id="808" w:name="_Toc100838060"/>
      <w:r>
        <w:t>C.2.</w:t>
      </w:r>
      <w:r w:rsidR="008A3DA6">
        <w:t>3</w:t>
      </w:r>
      <w:r>
        <w:t>.2</w:t>
      </w:r>
      <w:r>
        <w:tab/>
        <w:t>Sequence properties</w:t>
      </w:r>
      <w:bookmarkEnd w:id="807"/>
      <w:bookmarkEnd w:id="808"/>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096B4F">
            <w:pPr>
              <w:pStyle w:val="TAH"/>
              <w:rPr>
                <w:b w:val="0"/>
                <w:color w:val="FFFFFF"/>
              </w:rPr>
            </w:pPr>
            <w:r w:rsidRPr="00847BEA">
              <w:rPr>
                <w:b w:val="0"/>
                <w:bCs/>
                <w:color w:val="FFFFFF"/>
              </w:rPr>
              <w:t>Value fullHD</w:t>
            </w:r>
          </w:p>
        </w:tc>
      </w:tr>
      <w:tr w:rsidR="00882D8E" w14:paraId="51751538" w14:textId="77777777" w:rsidTr="00096B4F">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096B4F">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096B4F">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096B4F">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096B4F">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096B4F">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096B4F">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096B4F">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809" w:name="_Toc55813097"/>
      <w:bookmarkStart w:id="810" w:name="_Toc49377091"/>
      <w:bookmarkStart w:id="811" w:name="_Toc100838061"/>
      <w:r>
        <w:t>C.2.</w:t>
      </w:r>
      <w:r w:rsidR="00FF45E1">
        <w:t>3</w:t>
      </w:r>
      <w:r>
        <w:t>.3</w:t>
      </w:r>
      <w:r>
        <w:tab/>
        <w:t>Copyright and license information</w:t>
      </w:r>
      <w:bookmarkEnd w:id="809"/>
      <w:bookmarkEnd w:id="810"/>
      <w:bookmarkEnd w:id="811"/>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812" w:name="_Toc55813098"/>
      <w:bookmarkStart w:id="813" w:name="_Toc49377092"/>
      <w:bookmarkStart w:id="814" w:name="_Toc100838062"/>
      <w:r>
        <w:t>C.2.</w:t>
      </w:r>
      <w:r w:rsidR="000E5B67">
        <w:t>4</w:t>
      </w:r>
      <w:r>
        <w:tab/>
      </w:r>
      <w:r w:rsidR="000E5B67" w:rsidRPr="000E5B67">
        <w:t>Baolei-Woman</w:t>
      </w:r>
      <w:bookmarkEnd w:id="812"/>
      <w:bookmarkEnd w:id="813"/>
      <w:bookmarkEnd w:id="814"/>
    </w:p>
    <w:p w14:paraId="4092B1D3" w14:textId="79B77A29" w:rsidR="002A7427" w:rsidRDefault="002A7427" w:rsidP="00882D8E">
      <w:pPr>
        <w:pStyle w:val="Heading3"/>
      </w:pPr>
      <w:bookmarkStart w:id="815" w:name="_Toc55813099"/>
      <w:bookmarkStart w:id="816" w:name="_Toc49377093"/>
      <w:bookmarkStart w:id="817" w:name="_Toc100838063"/>
      <w:r>
        <w:t>C.2.</w:t>
      </w:r>
      <w:r w:rsidR="000E5B67">
        <w:t>4</w:t>
      </w:r>
      <w:r>
        <w:t>.1</w:t>
      </w:r>
      <w:r>
        <w:tab/>
        <w:t>Introduction</w:t>
      </w:r>
      <w:bookmarkEnd w:id="815"/>
      <w:bookmarkEnd w:id="816"/>
      <w:bookmarkEnd w:id="817"/>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lastRenderedPageBreak/>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818" w:name="_Toc49377094"/>
      <w:bookmarkStart w:id="819" w:name="_Toc100838064"/>
      <w:r>
        <w:t>C.2.</w:t>
      </w:r>
      <w:r w:rsidR="00937AA1">
        <w:t>4</w:t>
      </w:r>
      <w:r>
        <w:t>.2</w:t>
      </w:r>
      <w:r>
        <w:tab/>
        <w:t>Sequence properties</w:t>
      </w:r>
      <w:bookmarkEnd w:id="818"/>
      <w:bookmarkEnd w:id="819"/>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096B4F">
            <w:pPr>
              <w:pStyle w:val="TAH"/>
              <w:rPr>
                <w:b w:val="0"/>
                <w:color w:val="FFFFFF"/>
              </w:rPr>
            </w:pPr>
            <w:r w:rsidRPr="00847BEA">
              <w:rPr>
                <w:b w:val="0"/>
                <w:bCs/>
                <w:color w:val="FFFFFF"/>
              </w:rPr>
              <w:t>Value FullHD</w:t>
            </w:r>
          </w:p>
        </w:tc>
      </w:tr>
      <w:tr w:rsidR="00882D8E" w14:paraId="5A340F83" w14:textId="77777777" w:rsidTr="00096B4F">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096B4F">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096B4F">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096B4F">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096B4F">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096B4F">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096B4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096B4F">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820" w:name="_Toc55813101"/>
      <w:bookmarkStart w:id="821" w:name="_Toc49377095"/>
      <w:bookmarkStart w:id="822" w:name="_Toc100838065"/>
      <w:r>
        <w:t>C.2.</w:t>
      </w:r>
      <w:r w:rsidR="00F330EC">
        <w:t>4</w:t>
      </w:r>
      <w:r>
        <w:t>.3</w:t>
      </w:r>
      <w:r>
        <w:tab/>
        <w:t>Copyright and license information</w:t>
      </w:r>
      <w:bookmarkEnd w:id="820"/>
      <w:bookmarkEnd w:id="821"/>
      <w:bookmarkEnd w:id="822"/>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823" w:name="_Toc100838066"/>
      <w:r>
        <w:t>C.2.5</w:t>
      </w:r>
      <w:r>
        <w:tab/>
        <w:t>Baolei-Balloon</w:t>
      </w:r>
      <w:bookmarkEnd w:id="823"/>
    </w:p>
    <w:p w14:paraId="55FA1F6E" w14:textId="77777777" w:rsidR="00F761C0" w:rsidRDefault="00F761C0" w:rsidP="00F761C0">
      <w:pPr>
        <w:pStyle w:val="Heading3"/>
      </w:pPr>
      <w:bookmarkStart w:id="824" w:name="_Toc100838067"/>
      <w:r>
        <w:t>C.2.5.1</w:t>
      </w:r>
      <w:r>
        <w:tab/>
        <w:t>Introduction</w:t>
      </w:r>
      <w:bookmarkEnd w:id="824"/>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lastRenderedPageBreak/>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825" w:name="_Toc100838068"/>
      <w:r>
        <w:t>C.2.5.2</w:t>
      </w:r>
      <w:r>
        <w:tab/>
        <w:t>Sequence properties</w:t>
      </w:r>
      <w:bookmarkEnd w:id="825"/>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096B4F">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096B4F">
            <w:pPr>
              <w:pStyle w:val="TAH"/>
              <w:rPr>
                <w:b w:val="0"/>
                <w:bCs/>
                <w:color w:val="FFFFFF"/>
              </w:rPr>
            </w:pPr>
            <w:r w:rsidRPr="00847BEA">
              <w:rPr>
                <w:b w:val="0"/>
                <w:bCs/>
                <w:color w:val="FFFFFF"/>
              </w:rPr>
              <w:t>Value 4K</w:t>
            </w:r>
          </w:p>
        </w:tc>
      </w:tr>
      <w:tr w:rsidR="00F761C0" w14:paraId="5077CB3C" w14:textId="77777777" w:rsidTr="00096B4F">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096B4F">
            <w:pPr>
              <w:pStyle w:val="TAC"/>
            </w:pPr>
            <w:r w:rsidRPr="00073D60">
              <w:t>4096x2160</w:t>
            </w:r>
          </w:p>
        </w:tc>
      </w:tr>
      <w:tr w:rsidR="00F761C0" w14:paraId="6784AC39" w14:textId="77777777" w:rsidTr="00096B4F">
        <w:trPr>
          <w:jc w:val="center"/>
        </w:trPr>
        <w:tc>
          <w:tcPr>
            <w:tcW w:w="3227" w:type="dxa"/>
            <w:tcBorders>
              <w:left w:val="single" w:sz="4" w:space="0" w:color="FFFFFF"/>
            </w:tcBorders>
            <w:shd w:val="clear" w:color="auto" w:fill="A5A5A5"/>
          </w:tcPr>
          <w:p w14:paraId="1EBC8A0D"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096B4F">
            <w:pPr>
              <w:pStyle w:val="TAC"/>
            </w:pPr>
            <w:r w:rsidRPr="00326A3B">
              <w:t>Progressive</w:t>
            </w:r>
          </w:p>
        </w:tc>
      </w:tr>
      <w:tr w:rsidR="00F761C0" w14:paraId="134135A1" w14:textId="77777777" w:rsidTr="00096B4F">
        <w:trPr>
          <w:jc w:val="center"/>
        </w:trPr>
        <w:tc>
          <w:tcPr>
            <w:tcW w:w="3227" w:type="dxa"/>
            <w:tcBorders>
              <w:left w:val="single" w:sz="4" w:space="0" w:color="FFFFFF"/>
            </w:tcBorders>
            <w:shd w:val="clear" w:color="auto" w:fill="A5A5A5"/>
          </w:tcPr>
          <w:p w14:paraId="67CFE2B8"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096B4F">
            <w:pPr>
              <w:pStyle w:val="TAC"/>
            </w:pPr>
            <w:r w:rsidRPr="00326A3B">
              <w:t>60 fps</w:t>
            </w:r>
          </w:p>
        </w:tc>
      </w:tr>
      <w:tr w:rsidR="00F761C0" w14:paraId="00733AE8" w14:textId="77777777" w:rsidTr="00096B4F">
        <w:trPr>
          <w:jc w:val="center"/>
        </w:trPr>
        <w:tc>
          <w:tcPr>
            <w:tcW w:w="3227" w:type="dxa"/>
            <w:tcBorders>
              <w:left w:val="single" w:sz="4" w:space="0" w:color="FFFFFF"/>
            </w:tcBorders>
            <w:shd w:val="clear" w:color="auto" w:fill="A5A5A5"/>
          </w:tcPr>
          <w:p w14:paraId="47B3143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096B4F">
            <w:pPr>
              <w:pStyle w:val="TAC"/>
            </w:pPr>
            <w:r w:rsidRPr="00326A3B">
              <w:t>8</w:t>
            </w:r>
          </w:p>
        </w:tc>
      </w:tr>
      <w:tr w:rsidR="00F761C0" w14:paraId="646F3012" w14:textId="77777777" w:rsidTr="00096B4F">
        <w:trPr>
          <w:jc w:val="center"/>
        </w:trPr>
        <w:tc>
          <w:tcPr>
            <w:tcW w:w="3227" w:type="dxa"/>
            <w:tcBorders>
              <w:left w:val="single" w:sz="4" w:space="0" w:color="FFFFFF"/>
            </w:tcBorders>
            <w:shd w:val="clear" w:color="auto" w:fill="A5A5A5"/>
          </w:tcPr>
          <w:p w14:paraId="5FA77A65"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096B4F">
            <w:pPr>
              <w:pStyle w:val="TAC"/>
            </w:pPr>
            <w:r w:rsidRPr="00326A3B">
              <w:t>600 frames</w:t>
            </w:r>
            <w:r>
              <w:t xml:space="preserve"> (10s)</w:t>
            </w:r>
          </w:p>
        </w:tc>
      </w:tr>
      <w:tr w:rsidR="00F761C0" w14:paraId="573550CF" w14:textId="77777777" w:rsidTr="00096B4F">
        <w:trPr>
          <w:jc w:val="center"/>
        </w:trPr>
        <w:tc>
          <w:tcPr>
            <w:tcW w:w="3227" w:type="dxa"/>
            <w:tcBorders>
              <w:left w:val="single" w:sz="4" w:space="0" w:color="FFFFFF"/>
            </w:tcBorders>
            <w:shd w:val="clear" w:color="auto" w:fill="A5A5A5"/>
          </w:tcPr>
          <w:p w14:paraId="18940F0A"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096B4F">
            <w:pPr>
              <w:pStyle w:val="TAC"/>
            </w:pPr>
            <w:r w:rsidRPr="00326A3B">
              <w:t>YUV 4:2:0</w:t>
            </w:r>
          </w:p>
        </w:tc>
      </w:tr>
      <w:tr w:rsidR="00F761C0" w14:paraId="658B62CE" w14:textId="77777777" w:rsidTr="00096B4F">
        <w:trPr>
          <w:jc w:val="center"/>
        </w:trPr>
        <w:tc>
          <w:tcPr>
            <w:tcW w:w="3227" w:type="dxa"/>
            <w:tcBorders>
              <w:left w:val="single" w:sz="4" w:space="0" w:color="FFFFFF"/>
            </w:tcBorders>
            <w:shd w:val="clear" w:color="auto" w:fill="A5A5A5"/>
          </w:tcPr>
          <w:p w14:paraId="3369F3FD" w14:textId="36771924"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096B4F">
            <w:pPr>
              <w:pStyle w:val="TAC"/>
            </w:pPr>
            <w:r w:rsidRPr="00326A3B">
              <w:t>Y’CbCr</w:t>
            </w:r>
          </w:p>
        </w:tc>
      </w:tr>
      <w:tr w:rsidR="00F761C0" w14:paraId="657797AA" w14:textId="77777777" w:rsidTr="00096B4F">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096B4F">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826" w:name="_Toc100838069"/>
      <w:r>
        <w:t>C.2.5.3</w:t>
      </w:r>
      <w:r>
        <w:tab/>
        <w:t>Copyright and license information</w:t>
      </w:r>
      <w:bookmarkEnd w:id="826"/>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827" w:name="_Toc100838070"/>
      <w:r>
        <w:t>C.2.6</w:t>
      </w:r>
      <w:r>
        <w:tab/>
      </w:r>
      <w:r w:rsidRPr="005423E4">
        <w:t>Baolei-Yard</w:t>
      </w:r>
      <w:bookmarkEnd w:id="827"/>
    </w:p>
    <w:p w14:paraId="42C64BE3" w14:textId="77777777" w:rsidR="00F761C0" w:rsidRDefault="00F761C0" w:rsidP="00F761C0">
      <w:pPr>
        <w:pStyle w:val="Heading3"/>
      </w:pPr>
      <w:bookmarkStart w:id="828" w:name="_Toc100838071"/>
      <w:r>
        <w:t>C.2.6.1</w:t>
      </w:r>
      <w:r>
        <w:tab/>
        <w:t>Introduction</w:t>
      </w:r>
      <w:bookmarkEnd w:id="828"/>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lastRenderedPageBreak/>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829" w:name="_Toc100838072"/>
      <w:r>
        <w:t>C.2.6.2</w:t>
      </w:r>
      <w:r>
        <w:tab/>
        <w:t>Sequence properties</w:t>
      </w:r>
      <w:bookmarkEnd w:id="829"/>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096B4F">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096B4F">
            <w:pPr>
              <w:pStyle w:val="TAH"/>
              <w:rPr>
                <w:b w:val="0"/>
                <w:bCs/>
                <w:color w:val="FFFFFF"/>
              </w:rPr>
            </w:pPr>
            <w:r w:rsidRPr="00847BEA">
              <w:rPr>
                <w:b w:val="0"/>
                <w:bCs/>
                <w:color w:val="FFFFFF"/>
              </w:rPr>
              <w:t>Value 4K</w:t>
            </w:r>
          </w:p>
        </w:tc>
      </w:tr>
      <w:tr w:rsidR="00F761C0" w14:paraId="7995BBDF" w14:textId="77777777" w:rsidTr="00096B4F">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096B4F">
            <w:pPr>
              <w:pStyle w:val="TAC"/>
            </w:pPr>
            <w:r>
              <w:t>4096</w:t>
            </w:r>
            <w:r w:rsidRPr="00975F20">
              <w:t>x2160</w:t>
            </w:r>
          </w:p>
        </w:tc>
      </w:tr>
      <w:tr w:rsidR="00F761C0" w14:paraId="4DBB7443" w14:textId="77777777" w:rsidTr="00096B4F">
        <w:trPr>
          <w:jc w:val="center"/>
        </w:trPr>
        <w:tc>
          <w:tcPr>
            <w:tcW w:w="3227" w:type="dxa"/>
            <w:tcBorders>
              <w:left w:val="single" w:sz="4" w:space="0" w:color="FFFFFF"/>
            </w:tcBorders>
            <w:shd w:val="clear" w:color="auto" w:fill="A5A5A5"/>
          </w:tcPr>
          <w:p w14:paraId="0055477C"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096B4F">
            <w:pPr>
              <w:pStyle w:val="TAC"/>
            </w:pPr>
            <w:r w:rsidRPr="00326A3B">
              <w:t>Progressive</w:t>
            </w:r>
          </w:p>
        </w:tc>
      </w:tr>
      <w:tr w:rsidR="00F761C0" w14:paraId="2A95C9B1" w14:textId="77777777" w:rsidTr="00096B4F">
        <w:trPr>
          <w:jc w:val="center"/>
        </w:trPr>
        <w:tc>
          <w:tcPr>
            <w:tcW w:w="3227" w:type="dxa"/>
            <w:tcBorders>
              <w:left w:val="single" w:sz="4" w:space="0" w:color="FFFFFF"/>
            </w:tcBorders>
            <w:shd w:val="clear" w:color="auto" w:fill="A5A5A5"/>
          </w:tcPr>
          <w:p w14:paraId="2B681C43"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096B4F">
            <w:pPr>
              <w:pStyle w:val="TAC"/>
            </w:pPr>
            <w:r w:rsidRPr="00326A3B">
              <w:t>60 fps</w:t>
            </w:r>
          </w:p>
        </w:tc>
      </w:tr>
      <w:tr w:rsidR="00F761C0" w14:paraId="7AFF5A83" w14:textId="77777777" w:rsidTr="00096B4F">
        <w:trPr>
          <w:jc w:val="center"/>
        </w:trPr>
        <w:tc>
          <w:tcPr>
            <w:tcW w:w="3227" w:type="dxa"/>
            <w:tcBorders>
              <w:left w:val="single" w:sz="4" w:space="0" w:color="FFFFFF"/>
            </w:tcBorders>
            <w:shd w:val="clear" w:color="auto" w:fill="A5A5A5"/>
          </w:tcPr>
          <w:p w14:paraId="4F674AD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096B4F">
            <w:pPr>
              <w:pStyle w:val="TAC"/>
            </w:pPr>
            <w:r w:rsidRPr="00326A3B">
              <w:t>8</w:t>
            </w:r>
          </w:p>
        </w:tc>
      </w:tr>
      <w:tr w:rsidR="00F761C0" w14:paraId="6CA02B0A" w14:textId="77777777" w:rsidTr="00096B4F">
        <w:trPr>
          <w:jc w:val="center"/>
        </w:trPr>
        <w:tc>
          <w:tcPr>
            <w:tcW w:w="3227" w:type="dxa"/>
            <w:tcBorders>
              <w:left w:val="single" w:sz="4" w:space="0" w:color="FFFFFF"/>
            </w:tcBorders>
            <w:shd w:val="clear" w:color="auto" w:fill="A5A5A5"/>
          </w:tcPr>
          <w:p w14:paraId="31405E22"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096B4F">
            <w:pPr>
              <w:pStyle w:val="TAC"/>
            </w:pPr>
            <w:r w:rsidRPr="00326A3B">
              <w:t>600 frames</w:t>
            </w:r>
            <w:r>
              <w:t xml:space="preserve"> (10s)</w:t>
            </w:r>
          </w:p>
        </w:tc>
      </w:tr>
      <w:tr w:rsidR="00F761C0" w14:paraId="40306444" w14:textId="77777777" w:rsidTr="00096B4F">
        <w:trPr>
          <w:jc w:val="center"/>
        </w:trPr>
        <w:tc>
          <w:tcPr>
            <w:tcW w:w="3227" w:type="dxa"/>
            <w:tcBorders>
              <w:left w:val="single" w:sz="4" w:space="0" w:color="FFFFFF"/>
            </w:tcBorders>
            <w:shd w:val="clear" w:color="auto" w:fill="A5A5A5"/>
          </w:tcPr>
          <w:p w14:paraId="57A01C70"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096B4F">
            <w:pPr>
              <w:pStyle w:val="TAC"/>
            </w:pPr>
            <w:r w:rsidRPr="00326A3B">
              <w:t>YUV 4:2:0</w:t>
            </w:r>
          </w:p>
        </w:tc>
      </w:tr>
      <w:tr w:rsidR="00F761C0" w14:paraId="588A237C" w14:textId="77777777" w:rsidTr="00096B4F">
        <w:trPr>
          <w:jc w:val="center"/>
        </w:trPr>
        <w:tc>
          <w:tcPr>
            <w:tcW w:w="3227" w:type="dxa"/>
            <w:tcBorders>
              <w:left w:val="single" w:sz="4" w:space="0" w:color="FFFFFF"/>
            </w:tcBorders>
            <w:shd w:val="clear" w:color="auto" w:fill="A5A5A5"/>
          </w:tcPr>
          <w:p w14:paraId="1B83692F" w14:textId="120C4276"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096B4F">
            <w:pPr>
              <w:pStyle w:val="TAC"/>
            </w:pPr>
            <w:r w:rsidRPr="00326A3B">
              <w:t>Y’CbCr</w:t>
            </w:r>
          </w:p>
        </w:tc>
      </w:tr>
      <w:tr w:rsidR="00F761C0" w14:paraId="059BAC68" w14:textId="77777777" w:rsidTr="00096B4F">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096B4F">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830" w:name="_Toc100838073"/>
      <w:r>
        <w:t>C.2.6.3</w:t>
      </w:r>
      <w:r>
        <w:tab/>
        <w:t>Copyright and license information</w:t>
      </w:r>
      <w:bookmarkEnd w:id="830"/>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831" w:name="_Toc49377096"/>
      <w:bookmarkStart w:id="832" w:name="_Toc100838074"/>
      <w:r>
        <w:t>C.2.</w:t>
      </w:r>
      <w:r w:rsidR="00F86011">
        <w:t>7</w:t>
      </w:r>
      <w:r>
        <w:tab/>
      </w:r>
      <w:r w:rsidR="00376C66" w:rsidRPr="00376C66">
        <w:t>Jianling-Temple</w:t>
      </w:r>
      <w:bookmarkEnd w:id="831"/>
      <w:bookmarkEnd w:id="832"/>
    </w:p>
    <w:p w14:paraId="34840672" w14:textId="10441B6E" w:rsidR="002A7427" w:rsidRDefault="002A7427" w:rsidP="00882D8E">
      <w:pPr>
        <w:pStyle w:val="Heading3"/>
      </w:pPr>
      <w:bookmarkStart w:id="833" w:name="_Toc55813103"/>
      <w:bookmarkStart w:id="834" w:name="_Toc49377097"/>
      <w:bookmarkStart w:id="835" w:name="_Toc100838075"/>
      <w:r>
        <w:t>C.2.</w:t>
      </w:r>
      <w:r w:rsidR="00F86011">
        <w:t>7</w:t>
      </w:r>
      <w:r>
        <w:t>.1</w:t>
      </w:r>
      <w:r>
        <w:tab/>
        <w:t>Introduction</w:t>
      </w:r>
      <w:bookmarkEnd w:id="833"/>
      <w:bookmarkEnd w:id="834"/>
      <w:bookmarkEnd w:id="835"/>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lastRenderedPageBreak/>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836" w:name="_Toc49377098"/>
      <w:bookmarkStart w:id="837" w:name="_Toc100838076"/>
      <w:r>
        <w:t>C.2.</w:t>
      </w:r>
      <w:r w:rsidR="00F86011">
        <w:t>7</w:t>
      </w:r>
      <w:r>
        <w:t>.2</w:t>
      </w:r>
      <w:r>
        <w:tab/>
        <w:t>Sequence properties</w:t>
      </w:r>
      <w:bookmarkEnd w:id="836"/>
      <w:bookmarkEnd w:id="837"/>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838" w:name="_Toc55813105"/>
      <w:bookmarkStart w:id="839"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096B4F">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096B4F">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096B4F">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096B4F">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096B4F">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096B4F">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096B4F">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096B4F">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096B4F">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840" w:name="_Toc100838077"/>
      <w:r>
        <w:t>C.2.</w:t>
      </w:r>
      <w:r w:rsidR="009620D2">
        <w:t>7</w:t>
      </w:r>
      <w:r>
        <w:t>.3</w:t>
      </w:r>
      <w:r>
        <w:tab/>
        <w:t>Copyright and license information</w:t>
      </w:r>
      <w:bookmarkEnd w:id="838"/>
      <w:bookmarkEnd w:id="839"/>
      <w:bookmarkEnd w:id="840"/>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841" w:name="_Toc49377100"/>
      <w:bookmarkStart w:id="842" w:name="_Toc100838078"/>
      <w:r>
        <w:t>C.2.</w:t>
      </w:r>
      <w:r w:rsidR="009620D2">
        <w:t>8</w:t>
      </w:r>
      <w:r>
        <w:tab/>
      </w:r>
      <w:r w:rsidR="001842B0" w:rsidRPr="001842B0">
        <w:t>Jianling-Beach</w:t>
      </w:r>
      <w:bookmarkEnd w:id="841"/>
      <w:bookmarkEnd w:id="842"/>
    </w:p>
    <w:p w14:paraId="6874980B" w14:textId="1F3FA58E" w:rsidR="002A7427" w:rsidRDefault="002A7427" w:rsidP="00882D8E">
      <w:pPr>
        <w:pStyle w:val="Heading3"/>
      </w:pPr>
      <w:bookmarkStart w:id="843" w:name="_Toc55813107"/>
      <w:bookmarkStart w:id="844" w:name="_Toc49377101"/>
      <w:bookmarkStart w:id="845" w:name="_Toc100838079"/>
      <w:r>
        <w:t>C.2.</w:t>
      </w:r>
      <w:r w:rsidR="008B7D36">
        <w:t>8</w:t>
      </w:r>
      <w:r>
        <w:t>.1</w:t>
      </w:r>
      <w:r>
        <w:tab/>
        <w:t>Introduction</w:t>
      </w:r>
      <w:bookmarkEnd w:id="843"/>
      <w:bookmarkEnd w:id="844"/>
      <w:bookmarkEnd w:id="845"/>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lastRenderedPageBreak/>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846" w:name="_Toc55813108"/>
      <w:bookmarkStart w:id="847" w:name="_Toc49377102"/>
      <w:bookmarkStart w:id="848" w:name="_Toc100838080"/>
      <w:r>
        <w:t>C.2.</w:t>
      </w:r>
      <w:r w:rsidR="008B7D36">
        <w:t>8</w:t>
      </w:r>
      <w:r>
        <w:t>.2</w:t>
      </w:r>
      <w:r>
        <w:tab/>
        <w:t>Sequence properties</w:t>
      </w:r>
      <w:bookmarkEnd w:id="846"/>
      <w:bookmarkEnd w:id="847"/>
      <w:bookmarkEnd w:id="848"/>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849" w:name="_Toc55813109"/>
      <w:bookmarkStart w:id="850"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096B4F">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096B4F">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096B4F">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096B4F">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096B4F">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096B4F">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096B4F">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096B4F">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096B4F">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851" w:name="_Toc100838081"/>
      <w:r>
        <w:t>C.2.</w:t>
      </w:r>
      <w:r w:rsidR="008B7D36">
        <w:t>8</w:t>
      </w:r>
      <w:r>
        <w:t>.3</w:t>
      </w:r>
      <w:r>
        <w:tab/>
        <w:t>Copyright and license information</w:t>
      </w:r>
      <w:bookmarkEnd w:id="849"/>
      <w:bookmarkEnd w:id="850"/>
      <w:bookmarkEnd w:id="851"/>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852" w:name="_Toc100838082"/>
      <w:r>
        <w:t>C.2.</w:t>
      </w:r>
      <w:r w:rsidR="008B7D36">
        <w:t>9</w:t>
      </w:r>
      <w:r>
        <w:tab/>
      </w:r>
      <w:r w:rsidR="008B07BC" w:rsidRPr="008B07BC">
        <w:t>Heroes of the Storm</w:t>
      </w:r>
      <w:bookmarkEnd w:id="852"/>
    </w:p>
    <w:p w14:paraId="64804431" w14:textId="6BC505B8" w:rsidR="002A7427" w:rsidRDefault="002A7427" w:rsidP="002A7427">
      <w:pPr>
        <w:pStyle w:val="Heading3"/>
      </w:pPr>
      <w:bookmarkStart w:id="853" w:name="_Toc55813111"/>
      <w:bookmarkStart w:id="854" w:name="_Toc100838083"/>
      <w:r>
        <w:t>C.2.</w:t>
      </w:r>
      <w:r w:rsidR="008B7D36">
        <w:t>9</w:t>
      </w:r>
      <w:r>
        <w:t>.1</w:t>
      </w:r>
      <w:r>
        <w:tab/>
        <w:t>Introduction</w:t>
      </w:r>
      <w:bookmarkEnd w:id="853"/>
      <w:bookmarkEnd w:id="854"/>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lastRenderedPageBreak/>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855" w:name="_Toc55813112"/>
      <w:bookmarkStart w:id="856" w:name="_Toc100838084"/>
      <w:r>
        <w:t>C.2.</w:t>
      </w:r>
      <w:r w:rsidR="008B7D36">
        <w:t>9</w:t>
      </w:r>
      <w:r>
        <w:t>.2</w:t>
      </w:r>
      <w:r>
        <w:tab/>
        <w:t>Sequence properties</w:t>
      </w:r>
      <w:bookmarkEnd w:id="855"/>
      <w:bookmarkEnd w:id="856"/>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096B4F">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096B4F">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096B4F">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096B4F">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096B4F">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096B4F">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096B4F">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096B4F">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096B4F">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168"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857" w:name="_Toc55813114"/>
      <w:bookmarkStart w:id="858" w:name="_Toc100838085"/>
      <w:r>
        <w:t>C.2.</w:t>
      </w:r>
      <w:r w:rsidR="008B7D36">
        <w:t>9</w:t>
      </w:r>
      <w:r>
        <w:t>.3</w:t>
      </w:r>
      <w:r>
        <w:tab/>
        <w:t>Copyright and license information</w:t>
      </w:r>
      <w:bookmarkEnd w:id="857"/>
      <w:bookmarkEnd w:id="858"/>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C95469" w:rsidP="00882D8E">
      <w:pPr>
        <w:pStyle w:val="B1"/>
        <w:rPr>
          <w:lang w:val="en-US"/>
        </w:rPr>
      </w:pPr>
      <w:hyperlink r:id="rId169"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859" w:name="_Toc100838086"/>
      <w:r>
        <w:t>C.2.</w:t>
      </w:r>
      <w:r w:rsidR="008B7D36">
        <w:t>10</w:t>
      </w:r>
      <w:r>
        <w:tab/>
      </w:r>
      <w:bookmarkStart w:id="860" w:name="_Hlk57632978"/>
      <w:r w:rsidR="00367EF9" w:rsidRPr="00367EF9">
        <w:t>Project CARS</w:t>
      </w:r>
      <w:bookmarkEnd w:id="859"/>
      <w:bookmarkEnd w:id="860"/>
    </w:p>
    <w:p w14:paraId="35A32D5C" w14:textId="3BB09A62" w:rsidR="002A7427" w:rsidRDefault="002A7427" w:rsidP="002A7427">
      <w:pPr>
        <w:pStyle w:val="Heading3"/>
      </w:pPr>
      <w:bookmarkStart w:id="861" w:name="_Toc55813116"/>
      <w:bookmarkStart w:id="862" w:name="_Toc100838087"/>
      <w:r>
        <w:t>C.2.</w:t>
      </w:r>
      <w:r w:rsidR="008B7D36">
        <w:t>10</w:t>
      </w:r>
      <w:r>
        <w:t>.1</w:t>
      </w:r>
      <w:r>
        <w:tab/>
        <w:t>Introduction</w:t>
      </w:r>
      <w:bookmarkEnd w:id="861"/>
      <w:bookmarkEnd w:id="862"/>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lastRenderedPageBreak/>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863" w:name="_Toc55813117"/>
      <w:bookmarkStart w:id="864" w:name="_Toc100838088"/>
      <w:r>
        <w:t>C.2.</w:t>
      </w:r>
      <w:r w:rsidR="008B7D36">
        <w:t>10</w:t>
      </w:r>
      <w:r>
        <w:t>.2</w:t>
      </w:r>
      <w:r>
        <w:tab/>
        <w:t>Sequence properties</w:t>
      </w:r>
      <w:bookmarkEnd w:id="864"/>
    </w:p>
    <w:p w14:paraId="46EC157F" w14:textId="0521F613" w:rsidR="002A7427" w:rsidRDefault="002A7427" w:rsidP="00882D8E">
      <w:r>
        <w:t xml:space="preserve">The </w:t>
      </w:r>
      <w:r w:rsidR="0085696A" w:rsidRPr="0085696A">
        <w:t>Project CARS</w:t>
      </w:r>
      <w:r>
        <w:t xml:space="preserve"> test sequence properties</w:t>
      </w:r>
      <w:bookmarkEnd w:id="863"/>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096B4F">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096B4F">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096B4F">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096B4F">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096B4F">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096B4F">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096B4F">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096B4F">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096B4F">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865" w:name="_Toc55813119"/>
      <w:bookmarkStart w:id="866" w:name="_Toc100838089"/>
      <w:r>
        <w:t>C.2.</w:t>
      </w:r>
      <w:r w:rsidR="008B7D36">
        <w:t>10</w:t>
      </w:r>
      <w:r>
        <w:t>.3</w:t>
      </w:r>
      <w:r>
        <w:tab/>
        <w:t>Copyright and license information</w:t>
      </w:r>
      <w:bookmarkEnd w:id="865"/>
      <w:bookmarkEnd w:id="866"/>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867" w:name="_Toc55813120"/>
      <w:bookmarkStart w:id="868" w:name="_Toc100838090"/>
      <w:r>
        <w:t>C.2.</w:t>
      </w:r>
      <w:r w:rsidR="00004B75">
        <w:t>11</w:t>
      </w:r>
      <w:r>
        <w:tab/>
      </w:r>
      <w:r w:rsidR="00114759" w:rsidRPr="00114759">
        <w:t>World of WarCraft: WoW</w:t>
      </w:r>
      <w:bookmarkEnd w:id="867"/>
      <w:bookmarkEnd w:id="868"/>
    </w:p>
    <w:p w14:paraId="28594287" w14:textId="5F1764A6" w:rsidR="002A7427" w:rsidRDefault="002A7427" w:rsidP="002A7427">
      <w:pPr>
        <w:pStyle w:val="Heading3"/>
      </w:pPr>
      <w:bookmarkStart w:id="869" w:name="_Toc55813121"/>
      <w:bookmarkStart w:id="870" w:name="_Toc100838091"/>
      <w:r>
        <w:t>C.2.</w:t>
      </w:r>
      <w:r w:rsidR="00004B75">
        <w:t>11</w:t>
      </w:r>
      <w:r>
        <w:t>.1</w:t>
      </w:r>
      <w:r>
        <w:tab/>
        <w:t>Introduction</w:t>
      </w:r>
      <w:bookmarkEnd w:id="869"/>
      <w:bookmarkEnd w:id="870"/>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lastRenderedPageBreak/>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871" w:name="_Toc55813122"/>
      <w:bookmarkStart w:id="872" w:name="_Toc100838092"/>
      <w:r>
        <w:t>C.2.</w:t>
      </w:r>
      <w:r w:rsidR="00004B75">
        <w:t>11</w:t>
      </w:r>
      <w:r>
        <w:t>.2</w:t>
      </w:r>
      <w:r>
        <w:tab/>
        <w:t>Sequence properties</w:t>
      </w:r>
      <w:bookmarkEnd w:id="871"/>
      <w:bookmarkEnd w:id="872"/>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096B4F">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096B4F">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096B4F">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096B4F">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096B4F">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096B4F">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096B4F">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096B4F">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096B4F">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873" w:name="_Toc55813124"/>
      <w:bookmarkStart w:id="874" w:name="_Toc100838093"/>
      <w:r>
        <w:t>C.2.</w:t>
      </w:r>
      <w:r w:rsidR="00004B75">
        <w:t>11</w:t>
      </w:r>
      <w:r>
        <w:t>.3</w:t>
      </w:r>
      <w:r>
        <w:tab/>
        <w:t>Copyright and license information</w:t>
      </w:r>
      <w:bookmarkEnd w:id="873"/>
      <w:bookmarkEnd w:id="874"/>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875" w:name="_Toc100838094"/>
      <w:r>
        <w:t>C.2.</w:t>
      </w:r>
      <w:r w:rsidR="003801E9">
        <w:t>1</w:t>
      </w:r>
      <w:r w:rsidR="00004B75">
        <w:t>2</w:t>
      </w:r>
      <w:r>
        <w:tab/>
      </w:r>
      <w:r w:rsidR="001E1EE8" w:rsidRPr="001E1EE8">
        <w:t>Minecraft</w:t>
      </w:r>
      <w:bookmarkEnd w:id="875"/>
    </w:p>
    <w:p w14:paraId="73690F71" w14:textId="4C96F51D" w:rsidR="002A7427" w:rsidRDefault="002A7427" w:rsidP="002A7427">
      <w:pPr>
        <w:pStyle w:val="Heading3"/>
      </w:pPr>
      <w:bookmarkStart w:id="876" w:name="_Toc55813126"/>
      <w:bookmarkStart w:id="877" w:name="_Toc100838095"/>
      <w:r>
        <w:t>C.2.</w:t>
      </w:r>
      <w:r w:rsidR="004F351E">
        <w:t>1</w:t>
      </w:r>
      <w:r w:rsidR="00004B75">
        <w:t>2</w:t>
      </w:r>
      <w:r>
        <w:t>.1</w:t>
      </w:r>
      <w:r>
        <w:tab/>
        <w:t>Introduction</w:t>
      </w:r>
      <w:bookmarkEnd w:id="876"/>
      <w:bookmarkEnd w:id="877"/>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lastRenderedPageBreak/>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878" w:name="_Toc55813127"/>
      <w:bookmarkStart w:id="879" w:name="_Toc100838096"/>
      <w:r>
        <w:t>C.2.</w:t>
      </w:r>
      <w:r w:rsidR="005A7E7D">
        <w:t>1</w:t>
      </w:r>
      <w:r w:rsidR="00004B75">
        <w:t>2</w:t>
      </w:r>
      <w:r>
        <w:t>.2</w:t>
      </w:r>
      <w:r>
        <w:tab/>
        <w:t>Sequence properties</w:t>
      </w:r>
      <w:bookmarkEnd w:id="878"/>
      <w:bookmarkEnd w:id="879"/>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096B4F">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096B4F">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096B4F">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096B4F">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096B4F">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096B4F">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096B4F">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096B4F">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096B4F">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880" w:name="_Toc55813129"/>
      <w:bookmarkStart w:id="881" w:name="_Toc100838097"/>
      <w:r>
        <w:t>C.2.</w:t>
      </w:r>
      <w:r w:rsidR="001604A8">
        <w:t>1</w:t>
      </w:r>
      <w:r w:rsidR="00004B75">
        <w:t>2</w:t>
      </w:r>
      <w:r>
        <w:t>.3</w:t>
      </w:r>
      <w:r>
        <w:tab/>
      </w:r>
      <w:r w:rsidRPr="00882D8E">
        <w:t xml:space="preserve">Copyright </w:t>
      </w:r>
      <w:r>
        <w:t xml:space="preserve">and license </w:t>
      </w:r>
      <w:r w:rsidRPr="00882D8E">
        <w:t>information</w:t>
      </w:r>
      <w:bookmarkEnd w:id="880"/>
      <w:bookmarkEnd w:id="881"/>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882" w:name="_Toc100838098"/>
      <w:r>
        <w:t>C.2.</w:t>
      </w:r>
      <w:r w:rsidR="00A26384">
        <w:t>1</w:t>
      </w:r>
      <w:r w:rsidR="00004B75">
        <w:t>3</w:t>
      </w:r>
      <w:r>
        <w:tab/>
      </w:r>
      <w:r w:rsidR="00FE2102" w:rsidRPr="00FE2102">
        <w:t>CS:GO</w:t>
      </w:r>
      <w:bookmarkEnd w:id="882"/>
    </w:p>
    <w:p w14:paraId="1ABBD3E3" w14:textId="1DE4EBE5" w:rsidR="002A7427" w:rsidRDefault="002A7427" w:rsidP="002A7427">
      <w:pPr>
        <w:pStyle w:val="Heading3"/>
      </w:pPr>
      <w:bookmarkStart w:id="883" w:name="_Toc55813131"/>
      <w:bookmarkStart w:id="884" w:name="_Toc100838099"/>
      <w:r>
        <w:t>C.2.</w:t>
      </w:r>
      <w:r w:rsidR="00FE2102">
        <w:t>1</w:t>
      </w:r>
      <w:r w:rsidR="00004B75">
        <w:t>3</w:t>
      </w:r>
      <w:r>
        <w:t>.1</w:t>
      </w:r>
      <w:r>
        <w:tab/>
        <w:t>Introduction</w:t>
      </w:r>
      <w:bookmarkEnd w:id="883"/>
      <w:bookmarkEnd w:id="884"/>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lastRenderedPageBreak/>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885" w:name="_Toc55813132"/>
      <w:bookmarkStart w:id="886" w:name="_Toc100838100"/>
      <w:r>
        <w:t>C.2.</w:t>
      </w:r>
      <w:r w:rsidR="00FE2102">
        <w:t>1</w:t>
      </w:r>
      <w:r w:rsidR="00004B75">
        <w:t>3</w:t>
      </w:r>
      <w:r>
        <w:t>.2</w:t>
      </w:r>
      <w:r>
        <w:tab/>
        <w:t>Sequence properties</w:t>
      </w:r>
      <w:bookmarkEnd w:id="885"/>
      <w:bookmarkEnd w:id="886"/>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096B4F">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096B4F">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096B4F">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096B4F">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096B4F">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096B4F">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096B4F">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096B4F">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096B4F">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887" w:name="_Toc55813134"/>
      <w:bookmarkStart w:id="888" w:name="_Toc100838101"/>
      <w:r>
        <w:t>C.2.</w:t>
      </w:r>
      <w:r w:rsidR="00FE2102">
        <w:t>1</w:t>
      </w:r>
      <w:r w:rsidR="00004B75">
        <w:t>3</w:t>
      </w:r>
      <w:r>
        <w:t>.3</w:t>
      </w:r>
      <w:r>
        <w:tab/>
        <w:t>Copyright and license information</w:t>
      </w:r>
      <w:bookmarkEnd w:id="887"/>
      <w:bookmarkEnd w:id="888"/>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889" w:name="_Toc100838102"/>
      <w:r>
        <w:t>C.2.</w:t>
      </w:r>
      <w:r w:rsidR="0028214B">
        <w:t>1</w:t>
      </w:r>
      <w:r w:rsidR="00004B75">
        <w:t>4</w:t>
      </w:r>
      <w:r>
        <w:tab/>
      </w:r>
      <w:r w:rsidR="006E085F" w:rsidRPr="00422C29">
        <w:t>StarCraft</w:t>
      </w:r>
      <w:bookmarkEnd w:id="889"/>
    </w:p>
    <w:p w14:paraId="1BF45265" w14:textId="13C3D1FE" w:rsidR="002A7427" w:rsidRDefault="002A7427" w:rsidP="002A7427">
      <w:pPr>
        <w:pStyle w:val="Heading3"/>
      </w:pPr>
      <w:bookmarkStart w:id="890" w:name="_Toc55813136"/>
      <w:bookmarkStart w:id="891" w:name="_Toc100838103"/>
      <w:r>
        <w:t>C.2.</w:t>
      </w:r>
      <w:r w:rsidR="0028214B">
        <w:t>1</w:t>
      </w:r>
      <w:r w:rsidR="00004B75">
        <w:t>4</w:t>
      </w:r>
      <w:r>
        <w:t>.1</w:t>
      </w:r>
      <w:r>
        <w:tab/>
        <w:t>Introduction</w:t>
      </w:r>
      <w:bookmarkEnd w:id="890"/>
      <w:bookmarkEnd w:id="891"/>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lastRenderedPageBreak/>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892" w:name="_Toc55813137"/>
      <w:bookmarkStart w:id="893" w:name="_Toc100838104"/>
      <w:r>
        <w:t>C.2.</w:t>
      </w:r>
      <w:r w:rsidR="0028214B">
        <w:t>1</w:t>
      </w:r>
      <w:r w:rsidR="00004B75">
        <w:t>4</w:t>
      </w:r>
      <w:r>
        <w:t>.2</w:t>
      </w:r>
      <w:r>
        <w:tab/>
        <w:t>Sequence properties</w:t>
      </w:r>
      <w:bookmarkEnd w:id="892"/>
      <w:bookmarkEnd w:id="893"/>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096B4F">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096B4F">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096B4F">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096B4F">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096B4F">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096B4F">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096B4F">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096B4F">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096B4F">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894" w:name="_Toc55813139"/>
      <w:bookmarkStart w:id="895" w:name="_Toc100838105"/>
      <w:r>
        <w:t>C.2.</w:t>
      </w:r>
      <w:r w:rsidR="0028214B">
        <w:t>1</w:t>
      </w:r>
      <w:r w:rsidR="00004B75">
        <w:t>4</w:t>
      </w:r>
      <w:r>
        <w:t>.3</w:t>
      </w:r>
      <w:r>
        <w:tab/>
        <w:t>Copyright and license information</w:t>
      </w:r>
      <w:bookmarkEnd w:id="894"/>
      <w:bookmarkEnd w:id="895"/>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175"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896" w:name="_Toc100838106"/>
      <w:r>
        <w:t>C.</w:t>
      </w:r>
      <w:r w:rsidR="002D1DD3">
        <w:t>3</w:t>
      </w:r>
      <w:r w:rsidR="002D1DD3">
        <w:tab/>
        <w:t>4K-TV Sequences</w:t>
      </w:r>
      <w:bookmarkEnd w:id="896"/>
    </w:p>
    <w:p w14:paraId="6E27BB93" w14:textId="77777777" w:rsidR="00DF73B4" w:rsidRDefault="00DF73B4" w:rsidP="00882D8E">
      <w:pPr>
        <w:pStyle w:val="Heading2"/>
      </w:pPr>
      <w:bookmarkStart w:id="897" w:name="_Toc100838107"/>
      <w:r>
        <w:t xml:space="preserve">C.3.1 </w:t>
      </w:r>
      <w:r>
        <w:tab/>
        <w:t>SDR Category</w:t>
      </w:r>
      <w:bookmarkEnd w:id="897"/>
    </w:p>
    <w:p w14:paraId="0553E60D" w14:textId="77777777" w:rsidR="00DF73B4" w:rsidRDefault="00DF73B4" w:rsidP="00882D8E">
      <w:pPr>
        <w:pStyle w:val="Heading3"/>
      </w:pPr>
      <w:bookmarkStart w:id="898" w:name="_Toc100838108"/>
      <w:r>
        <w:t>C.3.1.1</w:t>
      </w:r>
      <w:r>
        <w:tab/>
        <w:t>Candidate Test Sequences</w:t>
      </w:r>
      <w:bookmarkEnd w:id="898"/>
    </w:p>
    <w:p w14:paraId="50B56FAF" w14:textId="069FDC5A" w:rsidR="00002965" w:rsidRDefault="00002965" w:rsidP="00002965">
      <w:pPr>
        <w:pStyle w:val="Heading4"/>
      </w:pPr>
      <w:bookmarkStart w:id="899" w:name="_Toc100838109"/>
      <w:r>
        <w:t>C.3.1.1.1</w:t>
      </w:r>
      <w:r>
        <w:tab/>
        <w:t>Introduction</w:t>
      </w:r>
      <w:bookmarkEnd w:id="899"/>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900" w:name="_Toc100838110"/>
      <w:r>
        <w:lastRenderedPageBreak/>
        <w:t>C.3.1.1.</w:t>
      </w:r>
      <w:r w:rsidR="00002965">
        <w:t>2</w:t>
      </w:r>
      <w:r>
        <w:tab/>
        <w:t>Ultra Video Group Sequences</w:t>
      </w:r>
      <w:bookmarkEnd w:id="900"/>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901" w:name="_Toc100838111"/>
      <w:r>
        <w:t>C.3.1.1.</w:t>
      </w:r>
      <w:r w:rsidR="00002965">
        <w:t>3</w:t>
      </w:r>
      <w:r>
        <w:tab/>
      </w:r>
      <w:r w:rsidR="00165C27" w:rsidRPr="00165C27">
        <w:t>JVET Sequences</w:t>
      </w:r>
      <w:bookmarkEnd w:id="901"/>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902" w:name="_Toc100838112"/>
      <w:r>
        <w:t>C.3.1.1.</w:t>
      </w:r>
      <w:r w:rsidR="006D2E8A">
        <w:t>4</w:t>
      </w:r>
      <w:r>
        <w:tab/>
        <w:t>Netflix Sequences</w:t>
      </w:r>
      <w:bookmarkEnd w:id="902"/>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903"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903"/>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904" w:name="_Toc100838113"/>
      <w:r>
        <w:t>C.3.1.1.5</w:t>
      </w:r>
      <w:r>
        <w:tab/>
      </w:r>
      <w:r w:rsidR="001E7201" w:rsidRPr="001E7201">
        <w:t>EBU Sequences</w:t>
      </w:r>
      <w:bookmarkEnd w:id="904"/>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905" w:name="_Toc100838114"/>
      <w:r>
        <w:t>C.3.1.1.</w:t>
      </w:r>
      <w:r w:rsidR="00092BFF">
        <w:t>6</w:t>
      </w:r>
      <w:r>
        <w:tab/>
      </w:r>
      <w:r w:rsidR="000E7007" w:rsidRPr="000E7007">
        <w:t>SVT Sequences</w:t>
      </w:r>
      <w:bookmarkEnd w:id="905"/>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906" w:name="_Toc100838115"/>
      <w:r>
        <w:t>C.3.1.1.</w:t>
      </w:r>
      <w:r w:rsidR="00092BFF">
        <w:t>7</w:t>
      </w:r>
      <w:r>
        <w:tab/>
      </w:r>
      <w:r w:rsidR="0053345C" w:rsidRPr="0053345C">
        <w:t>4ever Sequences</w:t>
      </w:r>
      <w:bookmarkEnd w:id="906"/>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lastRenderedPageBreak/>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907" w:name="_Toc100838116"/>
      <w:r>
        <w:t>C.3.1.1.8</w:t>
      </w:r>
      <w:r>
        <w:tab/>
      </w:r>
      <w:r w:rsidRPr="00092BFF">
        <w:t>CableLabs Sequences</w:t>
      </w:r>
      <w:bookmarkEnd w:id="907"/>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096B4F">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096B4F">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096B4F">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096B4F">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096B4F">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096B4F">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096B4F">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096B4F">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096B4F">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096B4F">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096B4F">
            <w:pPr>
              <w:pStyle w:val="TAC"/>
              <w:rPr>
                <w:lang w:val="en-US"/>
              </w:rPr>
            </w:pPr>
            <w:r w:rsidRPr="00DE7959">
              <w:rPr>
                <w:lang w:val="en-US"/>
              </w:rPr>
              <w:t>Nice colored pictures, som burned in text, scene cuts (2)</w:t>
            </w:r>
          </w:p>
        </w:tc>
      </w:tr>
      <w:tr w:rsidR="007C73DA" w:rsidRPr="009C65E7" w14:paraId="48FF9605" w14:textId="77777777" w:rsidTr="00096B4F">
        <w:tc>
          <w:tcPr>
            <w:tcW w:w="1885" w:type="dxa"/>
            <w:tcBorders>
              <w:left w:val="single" w:sz="4" w:space="0" w:color="FFFFFF"/>
            </w:tcBorders>
            <w:shd w:val="clear" w:color="auto" w:fill="A5A5A5"/>
          </w:tcPr>
          <w:p w14:paraId="1E14B054" w14:textId="77777777" w:rsidR="007C73DA" w:rsidRPr="00A977C7" w:rsidRDefault="007C73DA" w:rsidP="00096B4F">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096B4F">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096B4F">
            <w:pPr>
              <w:pStyle w:val="TAC"/>
              <w:rPr>
                <w:lang w:val="en-US"/>
              </w:rPr>
            </w:pPr>
            <w:r w:rsidRPr="00DE7959">
              <w:rPr>
                <w:lang w:val="en-US"/>
              </w:rPr>
              <w:t>Not critical</w:t>
            </w:r>
          </w:p>
        </w:tc>
      </w:tr>
      <w:tr w:rsidR="007C73DA" w:rsidRPr="009C65E7" w14:paraId="6CC83B8A" w14:textId="77777777" w:rsidTr="00096B4F">
        <w:tc>
          <w:tcPr>
            <w:tcW w:w="1885" w:type="dxa"/>
            <w:tcBorders>
              <w:left w:val="single" w:sz="4" w:space="0" w:color="FFFFFF"/>
            </w:tcBorders>
            <w:shd w:val="clear" w:color="auto" w:fill="A5A5A5"/>
          </w:tcPr>
          <w:p w14:paraId="102B0A06" w14:textId="77777777" w:rsidR="007C73DA" w:rsidRPr="00A977C7" w:rsidRDefault="007C73DA" w:rsidP="00096B4F">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096B4F">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096B4F">
            <w:pPr>
              <w:pStyle w:val="TAC"/>
              <w:rPr>
                <w:lang w:val="en-US"/>
              </w:rPr>
            </w:pPr>
            <w:r w:rsidRPr="00DE7959">
              <w:rPr>
                <w:lang w:val="en-US"/>
              </w:rPr>
              <w:t>Not critical</w:t>
            </w:r>
          </w:p>
        </w:tc>
      </w:tr>
      <w:tr w:rsidR="007C73DA" w:rsidRPr="009C65E7" w14:paraId="01D35BBC" w14:textId="77777777" w:rsidTr="00096B4F">
        <w:tc>
          <w:tcPr>
            <w:tcW w:w="1885" w:type="dxa"/>
            <w:tcBorders>
              <w:left w:val="single" w:sz="4" w:space="0" w:color="FFFFFF"/>
            </w:tcBorders>
            <w:shd w:val="clear" w:color="auto" w:fill="A5A5A5"/>
          </w:tcPr>
          <w:p w14:paraId="58A1062E" w14:textId="77777777" w:rsidR="007C73DA" w:rsidRPr="00A977C7" w:rsidRDefault="007C73DA" w:rsidP="00096B4F">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096B4F">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096B4F">
            <w:pPr>
              <w:pStyle w:val="TAC"/>
              <w:rPr>
                <w:lang w:val="en-US"/>
              </w:rPr>
            </w:pPr>
            <w:r w:rsidRPr="00DE7959">
              <w:rPr>
                <w:lang w:val="en-US"/>
              </w:rPr>
              <w:t>Fast motion, scene cuts (4)</w:t>
            </w:r>
          </w:p>
        </w:tc>
      </w:tr>
      <w:tr w:rsidR="007C73DA" w:rsidRPr="009C65E7" w14:paraId="702958C3" w14:textId="77777777" w:rsidTr="00096B4F">
        <w:tc>
          <w:tcPr>
            <w:tcW w:w="1885" w:type="dxa"/>
            <w:tcBorders>
              <w:left w:val="single" w:sz="4" w:space="0" w:color="FFFFFF"/>
            </w:tcBorders>
            <w:shd w:val="clear" w:color="auto" w:fill="A5A5A5"/>
          </w:tcPr>
          <w:p w14:paraId="2472E688" w14:textId="77777777" w:rsidR="007C73DA" w:rsidRPr="00A977C7" w:rsidRDefault="007C73DA" w:rsidP="00096B4F">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096B4F">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096B4F">
            <w:pPr>
              <w:pStyle w:val="TAC"/>
              <w:rPr>
                <w:lang w:val="en-US"/>
              </w:rPr>
            </w:pPr>
            <w:r w:rsidRPr="00DE7959">
              <w:rPr>
                <w:lang w:val="en-US"/>
              </w:rPr>
              <w:t>Not critical</w:t>
            </w:r>
          </w:p>
        </w:tc>
      </w:tr>
      <w:tr w:rsidR="007C73DA" w:rsidRPr="009C65E7" w14:paraId="781C6CAC" w14:textId="77777777" w:rsidTr="00096B4F">
        <w:tc>
          <w:tcPr>
            <w:tcW w:w="1885" w:type="dxa"/>
            <w:tcBorders>
              <w:left w:val="single" w:sz="4" w:space="0" w:color="FFFFFF"/>
            </w:tcBorders>
            <w:shd w:val="clear" w:color="auto" w:fill="A5A5A5"/>
          </w:tcPr>
          <w:p w14:paraId="7D3F1CA9" w14:textId="77777777" w:rsidR="007C73DA" w:rsidRPr="00A977C7" w:rsidRDefault="007C73DA" w:rsidP="00096B4F">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096B4F">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096B4F">
            <w:pPr>
              <w:pStyle w:val="TAC"/>
              <w:rPr>
                <w:lang w:val="en-US"/>
              </w:rPr>
            </w:pPr>
            <w:r w:rsidRPr="00DE7959">
              <w:rPr>
                <w:lang w:val="en-US"/>
              </w:rPr>
              <w:t>Panning up/down on a tree (oak), no scene cut</w:t>
            </w:r>
          </w:p>
        </w:tc>
      </w:tr>
      <w:tr w:rsidR="007C73DA" w:rsidRPr="009C65E7" w14:paraId="205CED76" w14:textId="77777777" w:rsidTr="00096B4F">
        <w:tc>
          <w:tcPr>
            <w:tcW w:w="1885" w:type="dxa"/>
            <w:tcBorders>
              <w:left w:val="single" w:sz="4" w:space="0" w:color="FFFFFF"/>
            </w:tcBorders>
            <w:shd w:val="clear" w:color="auto" w:fill="A5A5A5"/>
          </w:tcPr>
          <w:p w14:paraId="758207DB" w14:textId="77777777" w:rsidR="007C73DA" w:rsidRPr="00A977C7" w:rsidRDefault="007C73DA" w:rsidP="00096B4F">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096B4F">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096B4F">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096B4F">
            <w:pPr>
              <w:pStyle w:val="TAC"/>
              <w:rPr>
                <w:lang w:val="en-US"/>
              </w:rPr>
            </w:pPr>
            <w:r w:rsidRPr="00DE7959">
              <w:rPr>
                <w:lang w:val="en-US"/>
              </w:rPr>
              <w:t>Skate board, no scene cuts</w:t>
            </w:r>
          </w:p>
        </w:tc>
      </w:tr>
      <w:tr w:rsidR="007C73DA" w:rsidRPr="009C65E7" w14:paraId="1E540796" w14:textId="77777777" w:rsidTr="00096B4F">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096B4F">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096B4F">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096B4F">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908" w:name="_Toc100838117"/>
      <w:r>
        <w:lastRenderedPageBreak/>
        <w:t>C.3.1.2</w:t>
      </w:r>
      <w:r>
        <w:tab/>
        <w:t>Test Sequence</w:t>
      </w:r>
      <w:r w:rsidR="0058149D">
        <w:t xml:space="preserve"> Selection Process</w:t>
      </w:r>
      <w:bookmarkEnd w:id="908"/>
    </w:p>
    <w:p w14:paraId="0F4CCA7A" w14:textId="08A62510" w:rsidR="005933E2" w:rsidRDefault="005933E2" w:rsidP="00AF700A">
      <w:pPr>
        <w:pStyle w:val="Heading4"/>
      </w:pPr>
      <w:bookmarkStart w:id="909" w:name="_Toc100838118"/>
      <w:r>
        <w:t>C.3.1.2.1</w:t>
      </w:r>
      <w:r>
        <w:tab/>
        <w:t>Introduct</w:t>
      </w:r>
      <w:r w:rsidR="00AF700A">
        <w:t>ion</w:t>
      </w:r>
      <w:bookmarkEnd w:id="909"/>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910" w:name="_Toc100838119"/>
      <w:r>
        <w:t>C.3.1.2.</w:t>
      </w:r>
      <w:r w:rsidR="00650C86">
        <w:t>2</w:t>
      </w:r>
      <w:r>
        <w:tab/>
        <w:t>x265 Encoding</w:t>
      </w:r>
      <w:bookmarkEnd w:id="910"/>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lastRenderedPageBreak/>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911" w:name="_Hlk58230544"/>
      <w:r w:rsidRPr="007720BB">
        <w:t xml:space="preserve">EBU, SVT and 4ever </w:t>
      </w:r>
      <w:bookmarkEnd w:id="911"/>
      <w:r w:rsidRPr="007720BB">
        <w:t>datasets</w:t>
      </w:r>
    </w:p>
    <w:p w14:paraId="7D21CD83" w14:textId="26723EAA" w:rsidR="009D78D0" w:rsidRDefault="00C76C47" w:rsidP="00CB5225">
      <w:pPr>
        <w:pStyle w:val="TF"/>
      </w:pPr>
      <w:r>
        <w:rPr>
          <w:noProof/>
        </w:rPr>
        <w:lastRenderedPageBreak/>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912" w:name="_Toc100838120"/>
      <w:r w:rsidRPr="00882D8E">
        <w:t>C.3.1.2.</w:t>
      </w:r>
      <w:r>
        <w:t>3</w:t>
      </w:r>
      <w:r w:rsidRPr="00882D8E">
        <w:tab/>
        <w:t>SI-TI Metrics</w:t>
      </w:r>
      <w:bookmarkEnd w:id="912"/>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lastRenderedPageBreak/>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lastRenderedPageBreak/>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913" w:name="_Toc100838121"/>
      <w:r w:rsidRPr="00882D8E">
        <w:t>C.3.1.2.</w:t>
      </w:r>
      <w:r>
        <w:t>4</w:t>
      </w:r>
      <w:r w:rsidRPr="00882D8E">
        <w:tab/>
      </w:r>
      <w:r w:rsidR="00605F86">
        <w:t xml:space="preserve">SDR </w:t>
      </w:r>
      <w:r w:rsidRPr="00882D8E">
        <w:t>Sequence Selection</w:t>
      </w:r>
      <w:bookmarkEnd w:id="913"/>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lastRenderedPageBreak/>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lastRenderedPageBreak/>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914" w:name="_Toc100838122"/>
      <w:r w:rsidRPr="00882D8E">
        <w:t>C.3.1.</w:t>
      </w:r>
      <w:r>
        <w:t>3</w:t>
      </w:r>
      <w:r w:rsidRPr="00882D8E">
        <w:tab/>
        <w:t>Select</w:t>
      </w:r>
      <w:r>
        <w:t>ed Sequences</w:t>
      </w:r>
      <w:bookmarkEnd w:id="914"/>
    </w:p>
    <w:p w14:paraId="1BD8DBD1" w14:textId="77777777" w:rsidR="00ED30D0" w:rsidRDefault="00ED30D0" w:rsidP="00ED30D0">
      <w:pPr>
        <w:pStyle w:val="Heading4"/>
      </w:pPr>
      <w:bookmarkStart w:id="915" w:name="_Toc100838123"/>
      <w:r>
        <w:t>C.3.1.3.1</w:t>
      </w:r>
      <w:r>
        <w:tab/>
      </w:r>
      <w:r w:rsidRPr="00882D8E">
        <w:t>Brest-Sedof</w:t>
      </w:r>
      <w:bookmarkEnd w:id="915"/>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lastRenderedPageBreak/>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096B4F">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096B4F">
            <w:pPr>
              <w:pStyle w:val="TAH"/>
              <w:rPr>
                <w:b w:val="0"/>
                <w:bCs/>
                <w:color w:val="FFFFFF"/>
              </w:rPr>
            </w:pPr>
            <w:r w:rsidRPr="00847BEA">
              <w:rPr>
                <w:b w:val="0"/>
                <w:bCs/>
                <w:color w:val="FFFFFF"/>
              </w:rPr>
              <w:t>Value</w:t>
            </w:r>
          </w:p>
        </w:tc>
      </w:tr>
      <w:tr w:rsidR="00ED30D0" w14:paraId="74689BA5" w14:textId="77777777" w:rsidTr="00096B4F">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096B4F">
            <w:pPr>
              <w:pStyle w:val="TAC"/>
            </w:pPr>
            <w:r w:rsidRPr="000B05DF">
              <w:rPr>
                <w:lang w:val="en-US"/>
              </w:rPr>
              <w:t>3840 x 2160</w:t>
            </w:r>
          </w:p>
        </w:tc>
      </w:tr>
      <w:tr w:rsidR="00ED30D0" w14:paraId="59990AD4" w14:textId="77777777" w:rsidTr="00096B4F">
        <w:trPr>
          <w:jc w:val="center"/>
        </w:trPr>
        <w:tc>
          <w:tcPr>
            <w:tcW w:w="3227" w:type="dxa"/>
            <w:tcBorders>
              <w:left w:val="single" w:sz="4" w:space="0" w:color="FFFFFF"/>
            </w:tcBorders>
            <w:shd w:val="clear" w:color="auto" w:fill="A5A5A5"/>
          </w:tcPr>
          <w:p w14:paraId="6C280B5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096B4F">
            <w:pPr>
              <w:pStyle w:val="TAC"/>
            </w:pPr>
            <w:r>
              <w:t>progressive</w:t>
            </w:r>
          </w:p>
        </w:tc>
      </w:tr>
      <w:tr w:rsidR="00ED30D0" w14:paraId="382B7CC0" w14:textId="77777777" w:rsidTr="00096B4F">
        <w:trPr>
          <w:jc w:val="center"/>
        </w:trPr>
        <w:tc>
          <w:tcPr>
            <w:tcW w:w="3227" w:type="dxa"/>
            <w:tcBorders>
              <w:left w:val="single" w:sz="4" w:space="0" w:color="FFFFFF"/>
            </w:tcBorders>
            <w:shd w:val="clear" w:color="auto" w:fill="A5A5A5"/>
          </w:tcPr>
          <w:p w14:paraId="5F41471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096B4F">
            <w:pPr>
              <w:pStyle w:val="TAC"/>
            </w:pPr>
            <w:r>
              <w:t>60</w:t>
            </w:r>
          </w:p>
        </w:tc>
      </w:tr>
      <w:tr w:rsidR="00ED30D0" w14:paraId="21678523" w14:textId="77777777" w:rsidTr="00096B4F">
        <w:trPr>
          <w:jc w:val="center"/>
        </w:trPr>
        <w:tc>
          <w:tcPr>
            <w:tcW w:w="3227" w:type="dxa"/>
            <w:tcBorders>
              <w:left w:val="single" w:sz="4" w:space="0" w:color="FFFFFF"/>
            </w:tcBorders>
            <w:shd w:val="clear" w:color="auto" w:fill="A5A5A5"/>
          </w:tcPr>
          <w:p w14:paraId="775D98B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096B4F">
            <w:pPr>
              <w:pStyle w:val="TAC"/>
            </w:pPr>
            <w:r>
              <w:t>10</w:t>
            </w:r>
          </w:p>
        </w:tc>
      </w:tr>
      <w:tr w:rsidR="00ED30D0" w14:paraId="62A777C7" w14:textId="77777777" w:rsidTr="00096B4F">
        <w:trPr>
          <w:jc w:val="center"/>
        </w:trPr>
        <w:tc>
          <w:tcPr>
            <w:tcW w:w="3227" w:type="dxa"/>
            <w:tcBorders>
              <w:left w:val="single" w:sz="4" w:space="0" w:color="FFFFFF"/>
            </w:tcBorders>
            <w:shd w:val="clear" w:color="auto" w:fill="A5A5A5"/>
          </w:tcPr>
          <w:p w14:paraId="1B6B5A32"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096B4F">
            <w:pPr>
              <w:pStyle w:val="TAC"/>
            </w:pPr>
            <w:r>
              <w:t>300 frames</w:t>
            </w:r>
          </w:p>
        </w:tc>
      </w:tr>
      <w:tr w:rsidR="00ED30D0" w14:paraId="75A92DDB" w14:textId="77777777" w:rsidTr="00096B4F">
        <w:trPr>
          <w:jc w:val="center"/>
        </w:trPr>
        <w:tc>
          <w:tcPr>
            <w:tcW w:w="3227" w:type="dxa"/>
            <w:tcBorders>
              <w:left w:val="single" w:sz="4" w:space="0" w:color="FFFFFF"/>
            </w:tcBorders>
            <w:shd w:val="clear" w:color="auto" w:fill="A5A5A5"/>
          </w:tcPr>
          <w:p w14:paraId="4DAB01CF"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096B4F">
            <w:pPr>
              <w:pStyle w:val="TAC"/>
            </w:pPr>
            <w:r>
              <w:t>4:2:0</w:t>
            </w:r>
          </w:p>
        </w:tc>
      </w:tr>
      <w:tr w:rsidR="00ED30D0" w14:paraId="25C58994" w14:textId="77777777" w:rsidTr="00096B4F">
        <w:trPr>
          <w:jc w:val="center"/>
        </w:trPr>
        <w:tc>
          <w:tcPr>
            <w:tcW w:w="3227" w:type="dxa"/>
            <w:tcBorders>
              <w:left w:val="single" w:sz="4" w:space="0" w:color="FFFFFF"/>
            </w:tcBorders>
            <w:shd w:val="clear" w:color="auto" w:fill="A5A5A5"/>
          </w:tcPr>
          <w:p w14:paraId="765120B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096B4F">
            <w:pPr>
              <w:pStyle w:val="TAC"/>
            </w:pPr>
            <w:r>
              <w:t>ITU-T BT.2020</w:t>
            </w:r>
          </w:p>
        </w:tc>
      </w:tr>
      <w:tr w:rsidR="00ED30D0" w14:paraId="39D7E1A4" w14:textId="77777777" w:rsidTr="00096B4F">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096B4F">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2E219DCD" w14:textId="5941B304" w:rsidR="00CC161F" w:rsidRDefault="00CC161F" w:rsidP="00CC161F">
      <w:r>
        <w:t xml:space="preserve">The Full HD version of the sequence can be accessed </w:t>
      </w:r>
    </w:p>
    <w:p w14:paraId="2E4B3066" w14:textId="4BA99683" w:rsidR="00CC161F" w:rsidRDefault="00CC161F" w:rsidP="007E1F24">
      <w:pPr>
        <w:pStyle w:val="List"/>
      </w:pPr>
      <w:r>
        <w:t>-</w:t>
      </w:r>
      <w:r>
        <w:tab/>
      </w:r>
      <w:r w:rsidRPr="00D37EFD">
        <w:t>https://dash-large-files.akamaized.net/WAVE/3GPP/5GVideo/ReferenceSequences/</w:t>
      </w:r>
      <w:r>
        <w:t>Brest-Sedof</w:t>
      </w:r>
      <w:r w:rsidRPr="00D37EFD">
        <w:t>/</w:t>
      </w:r>
      <w:r>
        <w:t>Brest-Sedof-FHD</w:t>
      </w:r>
      <w:r w:rsidRPr="00D37EFD">
        <w:t>.json</w:t>
      </w:r>
    </w:p>
    <w:p w14:paraId="172488E9" w14:textId="76BC3BB3"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916" w:name="_Toc100838124"/>
      <w:r>
        <w:lastRenderedPageBreak/>
        <w:t>C.3.1.3.2</w:t>
      </w:r>
      <w:r>
        <w:tab/>
      </w:r>
      <w:r w:rsidRPr="00882D8E">
        <w:t>Rain</w:t>
      </w:r>
      <w:r>
        <w:t xml:space="preserve"> </w:t>
      </w:r>
      <w:r w:rsidRPr="00882D8E">
        <w:t>Fruits</w:t>
      </w:r>
      <w:bookmarkEnd w:id="916"/>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096B4F">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096B4F">
            <w:pPr>
              <w:pStyle w:val="TAH"/>
              <w:rPr>
                <w:b w:val="0"/>
                <w:bCs/>
                <w:color w:val="FFFFFF"/>
              </w:rPr>
            </w:pPr>
            <w:r w:rsidRPr="00847BEA">
              <w:rPr>
                <w:b w:val="0"/>
                <w:bCs/>
                <w:color w:val="FFFFFF"/>
              </w:rPr>
              <w:t>Value</w:t>
            </w:r>
          </w:p>
        </w:tc>
      </w:tr>
      <w:tr w:rsidR="00ED30D0" w14:paraId="28671010" w14:textId="77777777" w:rsidTr="00096B4F">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096B4F">
            <w:pPr>
              <w:pStyle w:val="TAC"/>
            </w:pPr>
            <w:r w:rsidRPr="000B05DF">
              <w:rPr>
                <w:lang w:val="en-US"/>
              </w:rPr>
              <w:t>3840 x 2160</w:t>
            </w:r>
          </w:p>
        </w:tc>
      </w:tr>
      <w:tr w:rsidR="00ED30D0" w14:paraId="06EF3BB4" w14:textId="77777777" w:rsidTr="00096B4F">
        <w:trPr>
          <w:jc w:val="center"/>
        </w:trPr>
        <w:tc>
          <w:tcPr>
            <w:tcW w:w="3227" w:type="dxa"/>
            <w:tcBorders>
              <w:left w:val="single" w:sz="4" w:space="0" w:color="FFFFFF"/>
            </w:tcBorders>
            <w:shd w:val="clear" w:color="auto" w:fill="A5A5A5"/>
          </w:tcPr>
          <w:p w14:paraId="14DFF056"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096B4F">
            <w:pPr>
              <w:pStyle w:val="TAC"/>
            </w:pPr>
            <w:r>
              <w:t>progressive</w:t>
            </w:r>
          </w:p>
        </w:tc>
      </w:tr>
      <w:tr w:rsidR="00ED30D0" w14:paraId="7E18419B" w14:textId="77777777" w:rsidTr="00096B4F">
        <w:trPr>
          <w:jc w:val="center"/>
        </w:trPr>
        <w:tc>
          <w:tcPr>
            <w:tcW w:w="3227" w:type="dxa"/>
            <w:tcBorders>
              <w:left w:val="single" w:sz="4" w:space="0" w:color="FFFFFF"/>
            </w:tcBorders>
            <w:shd w:val="clear" w:color="auto" w:fill="A5A5A5"/>
          </w:tcPr>
          <w:p w14:paraId="22D20D2F"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096B4F">
            <w:pPr>
              <w:pStyle w:val="TAC"/>
            </w:pPr>
            <w:r>
              <w:t>50</w:t>
            </w:r>
          </w:p>
        </w:tc>
      </w:tr>
      <w:tr w:rsidR="00ED30D0" w14:paraId="3538D9A1" w14:textId="77777777" w:rsidTr="00096B4F">
        <w:trPr>
          <w:jc w:val="center"/>
        </w:trPr>
        <w:tc>
          <w:tcPr>
            <w:tcW w:w="3227" w:type="dxa"/>
            <w:tcBorders>
              <w:left w:val="single" w:sz="4" w:space="0" w:color="FFFFFF"/>
            </w:tcBorders>
            <w:shd w:val="clear" w:color="auto" w:fill="A5A5A5"/>
          </w:tcPr>
          <w:p w14:paraId="0399CF46"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096B4F">
            <w:pPr>
              <w:pStyle w:val="TAC"/>
            </w:pPr>
            <w:r>
              <w:t>10</w:t>
            </w:r>
          </w:p>
        </w:tc>
      </w:tr>
      <w:tr w:rsidR="00ED30D0" w14:paraId="55C6C4F1" w14:textId="77777777" w:rsidTr="00096B4F">
        <w:trPr>
          <w:jc w:val="center"/>
        </w:trPr>
        <w:tc>
          <w:tcPr>
            <w:tcW w:w="3227" w:type="dxa"/>
            <w:tcBorders>
              <w:left w:val="single" w:sz="4" w:space="0" w:color="FFFFFF"/>
            </w:tcBorders>
            <w:shd w:val="clear" w:color="auto" w:fill="A5A5A5"/>
          </w:tcPr>
          <w:p w14:paraId="6101BCBE"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096B4F">
            <w:pPr>
              <w:pStyle w:val="TAC"/>
            </w:pPr>
            <w:r w:rsidRPr="00B35A71">
              <w:rPr>
                <w:highlight w:val="cyan"/>
              </w:rPr>
              <w:t>500</w:t>
            </w:r>
            <w:r>
              <w:t xml:space="preserve"> frames</w:t>
            </w:r>
          </w:p>
        </w:tc>
      </w:tr>
      <w:tr w:rsidR="00ED30D0" w14:paraId="1C51C4FA" w14:textId="77777777" w:rsidTr="00096B4F">
        <w:trPr>
          <w:jc w:val="center"/>
        </w:trPr>
        <w:tc>
          <w:tcPr>
            <w:tcW w:w="3227" w:type="dxa"/>
            <w:tcBorders>
              <w:left w:val="single" w:sz="4" w:space="0" w:color="FFFFFF"/>
            </w:tcBorders>
            <w:shd w:val="clear" w:color="auto" w:fill="A5A5A5"/>
          </w:tcPr>
          <w:p w14:paraId="457E35F4"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096B4F">
            <w:pPr>
              <w:pStyle w:val="TAC"/>
            </w:pPr>
            <w:r>
              <w:t>4:2:0</w:t>
            </w:r>
          </w:p>
        </w:tc>
      </w:tr>
      <w:tr w:rsidR="00ED30D0" w14:paraId="1D526A65" w14:textId="77777777" w:rsidTr="00096B4F">
        <w:trPr>
          <w:jc w:val="center"/>
        </w:trPr>
        <w:tc>
          <w:tcPr>
            <w:tcW w:w="3227" w:type="dxa"/>
            <w:tcBorders>
              <w:left w:val="single" w:sz="4" w:space="0" w:color="FFFFFF"/>
            </w:tcBorders>
            <w:shd w:val="clear" w:color="auto" w:fill="A5A5A5"/>
          </w:tcPr>
          <w:p w14:paraId="07FE6126"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096B4F">
            <w:pPr>
              <w:pStyle w:val="TAC"/>
            </w:pPr>
            <w:r>
              <w:t>ITU-T BT.709</w:t>
            </w:r>
          </w:p>
        </w:tc>
      </w:tr>
      <w:tr w:rsidR="00ED30D0" w14:paraId="33EEFFE2" w14:textId="77777777" w:rsidTr="00096B4F">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096B4F">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7A444A77" w14:textId="77777777" w:rsidR="00B858DD" w:rsidRDefault="00B858DD" w:rsidP="00B858DD">
      <w:r>
        <w:t xml:space="preserve">The Full HD version of the sequence can be accessed </w:t>
      </w:r>
    </w:p>
    <w:p w14:paraId="3531D513" w14:textId="618F4590" w:rsidR="00B858DD" w:rsidRPr="00882D8E" w:rsidRDefault="00B858DD" w:rsidP="00B858DD">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t>-HD</w:t>
      </w:r>
      <w:r w:rsidRPr="00D37EFD">
        <w:t>.json</w:t>
      </w:r>
    </w:p>
    <w:p w14:paraId="1284F18C" w14:textId="5CB60BAD" w:rsidR="00FE14E4" w:rsidRDefault="00FE14E4" w:rsidP="00FE14E4">
      <w:r w:rsidRPr="00CC1E2F">
        <w:rPr>
          <w:bCs/>
        </w:rPr>
        <w:t>The original sequence</w:t>
      </w:r>
      <w:r>
        <w:rPr>
          <w:bCs/>
        </w:rPr>
        <w:t xml:space="preserve"> </w:t>
      </w:r>
      <w:r>
        <w:t>is available at EBU FTP server (</w:t>
      </w:r>
      <w:r w:rsidRPr="00603B2C">
        <w:t>https://tech.ebu.ch/EBU_SVT_Public_Test_Sequences</w:t>
      </w:r>
      <w:r>
        <w:t xml:space="preserve">) in 10 bit RGB dpx format. Details of the Rain Fruits sequence format are available in </w:t>
      </w:r>
      <w:hyperlink r:id="rId188" w:history="1">
        <w:r w:rsidRPr="008E1F4C">
          <w:rPr>
            <w:rStyle w:val="Hyperlink"/>
            <w:rFonts w:eastAsia="MS Mincho"/>
          </w:rPr>
          <w:t>https://tech.ebu.ch/docs/testmaterial/ebu_test_sequences_tech_info_170315.pdf</w:t>
        </w:r>
      </w:hyperlink>
    </w:p>
    <w:p w14:paraId="11334BBF" w14:textId="77777777" w:rsidR="00FE14E4" w:rsidRDefault="00FE14E4" w:rsidP="00FE14E4">
      <w:r>
        <w:t>In the first step, ffmpeg was used to convert dpx into tiff format:</w:t>
      </w:r>
    </w:p>
    <w:p w14:paraId="77EDA797" w14:textId="77777777" w:rsidR="00FE14E4" w:rsidRPr="0020518B" w:rsidRDefault="00FE14E4" w:rsidP="00FE14E4">
      <w:pPr>
        <w:rPr>
          <w:rFonts w:ascii="Courier New" w:hAnsi="Courier New" w:cs="Courier New"/>
          <w:szCs w:val="16"/>
          <w:lang w:val="en-US"/>
        </w:rPr>
      </w:pPr>
      <w:r w:rsidRPr="0020518B">
        <w:rPr>
          <w:rFonts w:ascii="Courier New" w:hAnsi="Courier New" w:cs="Courier New"/>
          <w:szCs w:val="16"/>
          <w:lang w:val="en-US"/>
        </w:rPr>
        <w:t>FFMPEG -i $INPUT.dpx -compression_algo raw -pix_fmt rgb48le $OUTPUT.tiff</w:t>
      </w:r>
    </w:p>
    <w:p w14:paraId="50997566" w14:textId="1646621C" w:rsidR="00FE14E4" w:rsidRDefault="00FE14E4" w:rsidP="00ED30D0">
      <w:r>
        <w:lastRenderedPageBreak/>
        <w:t>In the second step, conversion from 16 bit RGB to ITU-T BT. 709 10 bit 4:2:0 was performed with the use of HDRConvert (HDRConvert EBU_RainFruits_TIFFtoYUV.cfg).</w:t>
      </w:r>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917" w:name="_Toc100838125"/>
      <w:r>
        <w:t>C.3.1.3.3</w:t>
      </w:r>
      <w:r>
        <w:tab/>
      </w:r>
      <w:r w:rsidRPr="00882D8E">
        <w:t>Park</w:t>
      </w:r>
      <w:r>
        <w:t xml:space="preserve"> </w:t>
      </w:r>
      <w:r w:rsidRPr="00882D8E">
        <w:t>Joy</w:t>
      </w:r>
      <w:bookmarkEnd w:id="917"/>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096B4F">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096B4F">
            <w:pPr>
              <w:pStyle w:val="TAH"/>
              <w:rPr>
                <w:b w:val="0"/>
                <w:bCs/>
                <w:color w:val="FFFFFF"/>
              </w:rPr>
            </w:pPr>
            <w:r w:rsidRPr="00847BEA">
              <w:rPr>
                <w:b w:val="0"/>
                <w:bCs/>
                <w:color w:val="FFFFFF"/>
              </w:rPr>
              <w:t>Value</w:t>
            </w:r>
          </w:p>
        </w:tc>
      </w:tr>
      <w:tr w:rsidR="00ED30D0" w14:paraId="55281042" w14:textId="77777777" w:rsidTr="00096B4F">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096B4F">
            <w:pPr>
              <w:pStyle w:val="TAC"/>
            </w:pPr>
            <w:r w:rsidRPr="000B05DF">
              <w:rPr>
                <w:lang w:val="en-US"/>
              </w:rPr>
              <w:t>3840 x 2160</w:t>
            </w:r>
          </w:p>
        </w:tc>
      </w:tr>
      <w:tr w:rsidR="00ED30D0" w14:paraId="3D426C17" w14:textId="77777777" w:rsidTr="00096B4F">
        <w:trPr>
          <w:jc w:val="center"/>
        </w:trPr>
        <w:tc>
          <w:tcPr>
            <w:tcW w:w="3227" w:type="dxa"/>
            <w:tcBorders>
              <w:left w:val="single" w:sz="4" w:space="0" w:color="FFFFFF"/>
            </w:tcBorders>
            <w:shd w:val="clear" w:color="auto" w:fill="A5A5A5"/>
          </w:tcPr>
          <w:p w14:paraId="7D04863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096B4F">
            <w:pPr>
              <w:pStyle w:val="TAC"/>
            </w:pPr>
            <w:r>
              <w:t>progressive</w:t>
            </w:r>
          </w:p>
        </w:tc>
      </w:tr>
      <w:tr w:rsidR="00ED30D0" w14:paraId="5ABAA625" w14:textId="77777777" w:rsidTr="00096B4F">
        <w:trPr>
          <w:jc w:val="center"/>
        </w:trPr>
        <w:tc>
          <w:tcPr>
            <w:tcW w:w="3227" w:type="dxa"/>
            <w:tcBorders>
              <w:left w:val="single" w:sz="4" w:space="0" w:color="FFFFFF"/>
            </w:tcBorders>
            <w:shd w:val="clear" w:color="auto" w:fill="A5A5A5"/>
          </w:tcPr>
          <w:p w14:paraId="38398413"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096B4F">
            <w:pPr>
              <w:pStyle w:val="TAC"/>
            </w:pPr>
            <w:r>
              <w:t>50</w:t>
            </w:r>
          </w:p>
        </w:tc>
      </w:tr>
      <w:tr w:rsidR="00ED30D0" w14:paraId="60A76370" w14:textId="77777777" w:rsidTr="00096B4F">
        <w:trPr>
          <w:jc w:val="center"/>
        </w:trPr>
        <w:tc>
          <w:tcPr>
            <w:tcW w:w="3227" w:type="dxa"/>
            <w:tcBorders>
              <w:left w:val="single" w:sz="4" w:space="0" w:color="FFFFFF"/>
            </w:tcBorders>
            <w:shd w:val="clear" w:color="auto" w:fill="A5A5A5"/>
          </w:tcPr>
          <w:p w14:paraId="4584B96D"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096B4F">
            <w:pPr>
              <w:pStyle w:val="TAC"/>
            </w:pPr>
            <w:r>
              <w:t>8</w:t>
            </w:r>
          </w:p>
        </w:tc>
      </w:tr>
      <w:tr w:rsidR="00ED30D0" w14:paraId="00903CFE" w14:textId="77777777" w:rsidTr="00096B4F">
        <w:trPr>
          <w:jc w:val="center"/>
        </w:trPr>
        <w:tc>
          <w:tcPr>
            <w:tcW w:w="3227" w:type="dxa"/>
            <w:tcBorders>
              <w:left w:val="single" w:sz="4" w:space="0" w:color="FFFFFF"/>
            </w:tcBorders>
            <w:shd w:val="clear" w:color="auto" w:fill="A5A5A5"/>
          </w:tcPr>
          <w:p w14:paraId="109EACA3"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096B4F">
            <w:pPr>
              <w:pStyle w:val="TAC"/>
            </w:pPr>
            <w:r>
              <w:t>500 frames</w:t>
            </w:r>
          </w:p>
        </w:tc>
      </w:tr>
      <w:tr w:rsidR="00ED30D0" w14:paraId="778DEB97" w14:textId="77777777" w:rsidTr="00096B4F">
        <w:trPr>
          <w:jc w:val="center"/>
        </w:trPr>
        <w:tc>
          <w:tcPr>
            <w:tcW w:w="3227" w:type="dxa"/>
            <w:tcBorders>
              <w:left w:val="single" w:sz="4" w:space="0" w:color="FFFFFF"/>
            </w:tcBorders>
            <w:shd w:val="clear" w:color="auto" w:fill="A5A5A5"/>
          </w:tcPr>
          <w:p w14:paraId="388096F1"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096B4F">
            <w:pPr>
              <w:pStyle w:val="TAC"/>
            </w:pPr>
            <w:r>
              <w:t>4:2:0</w:t>
            </w:r>
          </w:p>
        </w:tc>
      </w:tr>
      <w:tr w:rsidR="00ED30D0" w14:paraId="2969EFAB" w14:textId="77777777" w:rsidTr="00096B4F">
        <w:trPr>
          <w:jc w:val="center"/>
        </w:trPr>
        <w:tc>
          <w:tcPr>
            <w:tcW w:w="3227" w:type="dxa"/>
            <w:tcBorders>
              <w:left w:val="single" w:sz="4" w:space="0" w:color="FFFFFF"/>
            </w:tcBorders>
            <w:shd w:val="clear" w:color="auto" w:fill="A5A5A5"/>
          </w:tcPr>
          <w:p w14:paraId="1A93EA0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096B4F">
            <w:pPr>
              <w:pStyle w:val="TAC"/>
            </w:pPr>
            <w:r>
              <w:t>ITU-T BT.709</w:t>
            </w:r>
          </w:p>
        </w:tc>
      </w:tr>
      <w:tr w:rsidR="00ED30D0" w14:paraId="62CD07C4" w14:textId="77777777" w:rsidTr="00096B4F">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096B4F">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749595B4" w14:textId="77777777" w:rsidR="00AA673E" w:rsidRDefault="00AA673E" w:rsidP="00AA673E">
      <w:r>
        <w:t xml:space="preserve">The Full HD version of the sequence can be accessed </w:t>
      </w:r>
    </w:p>
    <w:p w14:paraId="022B6218" w14:textId="676AC5D5" w:rsidR="00AA673E" w:rsidRDefault="00AA673E" w:rsidP="007E1F24">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t>-FHD</w:t>
      </w:r>
      <w:r w:rsidRPr="00D37EFD">
        <w:t>.json</w:t>
      </w:r>
    </w:p>
    <w:p w14:paraId="21F217C8" w14:textId="323DA68E" w:rsidR="00DF20BF" w:rsidRDefault="00DF20BF" w:rsidP="00DF20BF">
      <w:r>
        <w:lastRenderedPageBreak/>
        <w:t>The original sequence is available at EBU FTP server (</w:t>
      </w:r>
      <w:r w:rsidRPr="00603B2C">
        <w:t>https://tech.ebu.ch/EBU_SVT_Public_Test_Sequences</w:t>
      </w:r>
      <w:r>
        <w:t>) in 16 bit SGI format. In the first step, ffmpeg was used to convert sgi into tiff format:</w:t>
      </w:r>
    </w:p>
    <w:p w14:paraId="5F871BA9" w14:textId="77777777" w:rsidR="00DF20BF" w:rsidRPr="00280CC5" w:rsidRDefault="00DF20BF" w:rsidP="00DF20BF">
      <w:pPr>
        <w:rPr>
          <w:rFonts w:ascii="Courier New" w:hAnsi="Courier New" w:cs="Courier New"/>
          <w:lang w:val="en-US"/>
        </w:rPr>
      </w:pPr>
      <w:r w:rsidRPr="00280CC5">
        <w:rPr>
          <w:rFonts w:ascii="Courier New" w:hAnsi="Courier New" w:cs="Courier New"/>
          <w:lang w:val="en-US"/>
        </w:rPr>
        <w:t>FFMPEG -i $INPUT.</w:t>
      </w:r>
      <w:r>
        <w:rPr>
          <w:rFonts w:ascii="Courier New" w:hAnsi="Courier New" w:cs="Courier New"/>
          <w:lang w:val="en-US"/>
        </w:rPr>
        <w:t>sgi</w:t>
      </w:r>
      <w:r w:rsidRPr="00280CC5">
        <w:rPr>
          <w:rFonts w:ascii="Courier New" w:hAnsi="Courier New" w:cs="Courier New"/>
          <w:lang w:val="en-US"/>
        </w:rPr>
        <w:t xml:space="preserve"> -compression_algo raw $OUTPUT.tiff</w:t>
      </w:r>
    </w:p>
    <w:p w14:paraId="7B1A9AED" w14:textId="4A90B20D" w:rsidR="00DF20BF" w:rsidRDefault="00DF20BF" w:rsidP="00ED30D0">
      <w:r>
        <w:t>In the second step, conversion from 16 bit RGB to ITU-T BT. 709 10 bit 4:2:0 was performed with the use of HDRConvert (HDRConvert SVT_ParkJoy_TIFFtoYUV.cfg).</w:t>
      </w:r>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13A8197D" w:rsidR="00ED30D0" w:rsidRPr="001A2442" w:rsidRDefault="00BE45BC" w:rsidP="00ED30D0">
      <w:pPr>
        <w:pStyle w:val="B1"/>
        <w:rPr>
          <w:i/>
        </w:rPr>
      </w:pPr>
      <w:r w:rsidRPr="00BE45BC">
        <w:rPr>
          <w:i/>
        </w:rPr>
        <w:t xml:space="preserve">The EBU &amp; SVT Public Test Sequences are licensed by the EBU under a Creative Commons Licence (BY-NC-ND - http://creativecommons.org/licenses/by-nc-nd/4.0/legalcode). </w:t>
      </w:r>
    </w:p>
    <w:p w14:paraId="1B57C874" w14:textId="77777777" w:rsidR="00ED30D0" w:rsidRDefault="00ED30D0" w:rsidP="00ED30D0">
      <w:pPr>
        <w:pStyle w:val="Heading4"/>
      </w:pPr>
      <w:bookmarkStart w:id="918" w:name="_Toc100838126"/>
      <w:r>
        <w:t>C.3.1.3.4</w:t>
      </w:r>
      <w:r>
        <w:tab/>
      </w:r>
      <w:r w:rsidRPr="00882D8E">
        <w:t>Soccer</w:t>
      </w:r>
      <w:bookmarkEnd w:id="918"/>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096B4F">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096B4F">
            <w:pPr>
              <w:pStyle w:val="TAH"/>
              <w:rPr>
                <w:b w:val="0"/>
                <w:bCs/>
                <w:color w:val="FFFFFF"/>
              </w:rPr>
            </w:pPr>
            <w:r w:rsidRPr="00847BEA">
              <w:rPr>
                <w:b w:val="0"/>
                <w:bCs/>
                <w:color w:val="FFFFFF"/>
              </w:rPr>
              <w:t>Value</w:t>
            </w:r>
          </w:p>
        </w:tc>
      </w:tr>
      <w:tr w:rsidR="00ED30D0" w14:paraId="73A9C971" w14:textId="77777777" w:rsidTr="00096B4F">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096B4F">
            <w:pPr>
              <w:pStyle w:val="TAC"/>
            </w:pPr>
            <w:r w:rsidRPr="000B05DF">
              <w:rPr>
                <w:lang w:val="en-US"/>
              </w:rPr>
              <w:t>3840 x 2160</w:t>
            </w:r>
          </w:p>
        </w:tc>
      </w:tr>
      <w:tr w:rsidR="00ED30D0" w14:paraId="63B871F6" w14:textId="77777777" w:rsidTr="00096B4F">
        <w:trPr>
          <w:jc w:val="center"/>
        </w:trPr>
        <w:tc>
          <w:tcPr>
            <w:tcW w:w="3227" w:type="dxa"/>
            <w:tcBorders>
              <w:left w:val="single" w:sz="4" w:space="0" w:color="FFFFFF"/>
            </w:tcBorders>
            <w:shd w:val="clear" w:color="auto" w:fill="A5A5A5"/>
          </w:tcPr>
          <w:p w14:paraId="53A1EDF5"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096B4F">
            <w:pPr>
              <w:pStyle w:val="TAC"/>
            </w:pPr>
            <w:r>
              <w:t>progressive</w:t>
            </w:r>
          </w:p>
        </w:tc>
      </w:tr>
      <w:tr w:rsidR="00ED30D0" w14:paraId="03EBB46A" w14:textId="77777777" w:rsidTr="00096B4F">
        <w:trPr>
          <w:jc w:val="center"/>
        </w:trPr>
        <w:tc>
          <w:tcPr>
            <w:tcW w:w="3227" w:type="dxa"/>
            <w:tcBorders>
              <w:left w:val="single" w:sz="4" w:space="0" w:color="FFFFFF"/>
            </w:tcBorders>
            <w:shd w:val="clear" w:color="auto" w:fill="A5A5A5"/>
          </w:tcPr>
          <w:p w14:paraId="35F8E1BB"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096B4F">
            <w:pPr>
              <w:pStyle w:val="TAC"/>
            </w:pPr>
            <w:r>
              <w:t>24/1.001</w:t>
            </w:r>
          </w:p>
        </w:tc>
      </w:tr>
      <w:tr w:rsidR="00ED30D0" w14:paraId="43297F35" w14:textId="77777777" w:rsidTr="00096B4F">
        <w:trPr>
          <w:jc w:val="center"/>
        </w:trPr>
        <w:tc>
          <w:tcPr>
            <w:tcW w:w="3227" w:type="dxa"/>
            <w:tcBorders>
              <w:left w:val="single" w:sz="4" w:space="0" w:color="FFFFFF"/>
            </w:tcBorders>
            <w:shd w:val="clear" w:color="auto" w:fill="A5A5A5"/>
          </w:tcPr>
          <w:p w14:paraId="0474E887"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096B4F">
            <w:pPr>
              <w:pStyle w:val="TAC"/>
            </w:pPr>
            <w:r>
              <w:t>10</w:t>
            </w:r>
          </w:p>
        </w:tc>
      </w:tr>
      <w:tr w:rsidR="00ED30D0" w14:paraId="65718E19" w14:textId="77777777" w:rsidTr="00096B4F">
        <w:trPr>
          <w:jc w:val="center"/>
        </w:trPr>
        <w:tc>
          <w:tcPr>
            <w:tcW w:w="3227" w:type="dxa"/>
            <w:tcBorders>
              <w:left w:val="single" w:sz="4" w:space="0" w:color="FFFFFF"/>
            </w:tcBorders>
            <w:shd w:val="clear" w:color="auto" w:fill="A5A5A5"/>
          </w:tcPr>
          <w:p w14:paraId="2A01FE47"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096B4F">
            <w:pPr>
              <w:pStyle w:val="TAC"/>
            </w:pPr>
            <w:r>
              <w:t>385 frames</w:t>
            </w:r>
          </w:p>
        </w:tc>
      </w:tr>
      <w:tr w:rsidR="00ED30D0" w14:paraId="2E977504" w14:textId="77777777" w:rsidTr="00096B4F">
        <w:trPr>
          <w:jc w:val="center"/>
        </w:trPr>
        <w:tc>
          <w:tcPr>
            <w:tcW w:w="3227" w:type="dxa"/>
            <w:tcBorders>
              <w:left w:val="single" w:sz="4" w:space="0" w:color="FFFFFF"/>
            </w:tcBorders>
            <w:shd w:val="clear" w:color="auto" w:fill="A5A5A5"/>
          </w:tcPr>
          <w:p w14:paraId="50654DD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096B4F">
            <w:pPr>
              <w:pStyle w:val="TAC"/>
            </w:pPr>
            <w:r>
              <w:t>4:2:0</w:t>
            </w:r>
          </w:p>
        </w:tc>
      </w:tr>
      <w:tr w:rsidR="00ED30D0" w14:paraId="36DFA5DA" w14:textId="77777777" w:rsidTr="00096B4F">
        <w:trPr>
          <w:jc w:val="center"/>
        </w:trPr>
        <w:tc>
          <w:tcPr>
            <w:tcW w:w="3227" w:type="dxa"/>
            <w:tcBorders>
              <w:left w:val="single" w:sz="4" w:space="0" w:color="FFFFFF"/>
            </w:tcBorders>
            <w:shd w:val="clear" w:color="auto" w:fill="A5A5A5"/>
          </w:tcPr>
          <w:p w14:paraId="0370E9F5"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096B4F">
            <w:pPr>
              <w:pStyle w:val="TAC"/>
            </w:pPr>
            <w:r>
              <w:t>ITU-T BT.709</w:t>
            </w:r>
          </w:p>
        </w:tc>
      </w:tr>
      <w:tr w:rsidR="00ED30D0" w14:paraId="0F2F215A" w14:textId="77777777" w:rsidTr="00096B4F">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096B4F">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lastRenderedPageBreak/>
        <w:t>-</w:t>
      </w:r>
      <w:r>
        <w:tab/>
      </w:r>
      <w:r w:rsidRPr="00D37EFD">
        <w:t>https://dash-large-files.akamaized.net/WAVE/3GPP/5GVideo/ReferenceSequences/</w:t>
      </w:r>
      <w:r w:rsidRPr="00882D8E">
        <w:t>Soccer</w:t>
      </w:r>
      <w:r w:rsidRPr="00D37EFD">
        <w:t>/</w:t>
      </w:r>
      <w:r w:rsidRPr="00882D8E">
        <w:t>Soccer</w:t>
      </w:r>
      <w:r w:rsidRPr="00D37EFD">
        <w:t>.json</w:t>
      </w:r>
    </w:p>
    <w:p w14:paraId="2E3F80B1" w14:textId="77777777" w:rsidR="00AA673E" w:rsidRDefault="00AA673E" w:rsidP="00AA673E">
      <w:r>
        <w:t xml:space="preserve">The Full HD version of the sequence can be accessed </w:t>
      </w:r>
    </w:p>
    <w:p w14:paraId="3C989FBF" w14:textId="15F337F8" w:rsidR="00AA673E" w:rsidRPr="00882D8E" w:rsidRDefault="00AA673E" w:rsidP="00AA673E">
      <w:pPr>
        <w:pStyle w:val="List"/>
      </w:pPr>
      <w:r>
        <w:t>-</w:t>
      </w:r>
      <w:r>
        <w:tab/>
      </w:r>
      <w:r w:rsidRPr="00D37EFD">
        <w:t>https://dash-large-files.akamaized.net/WAVE/3GPP/5GVideo/ReferenceSequences/</w:t>
      </w:r>
      <w:r w:rsidRPr="00882D8E">
        <w:t>Soccer</w:t>
      </w:r>
      <w:r w:rsidRPr="00D37EFD">
        <w:t>/</w:t>
      </w:r>
      <w:r w:rsidRPr="00882D8E">
        <w:t>Soccer</w:t>
      </w:r>
      <w:r>
        <w:t>-FHD</w:t>
      </w:r>
      <w:r w:rsidRPr="00D37EFD">
        <w:t>.json</w:t>
      </w:r>
    </w:p>
    <w:p w14:paraId="034EEBB2" w14:textId="5E155C93"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919" w:name="_Toc100838127"/>
      <w:r>
        <w:t>C.3.1.3.5</w:t>
      </w:r>
      <w:r>
        <w:tab/>
      </w:r>
      <w:r w:rsidRPr="00882D8E">
        <w:t>Tunnel</w:t>
      </w:r>
      <w:r>
        <w:t xml:space="preserve"> </w:t>
      </w:r>
      <w:r w:rsidRPr="00882D8E">
        <w:t>Flag</w:t>
      </w:r>
      <w:bookmarkEnd w:id="919"/>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096B4F">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096B4F">
            <w:pPr>
              <w:pStyle w:val="TAH"/>
              <w:rPr>
                <w:b w:val="0"/>
                <w:bCs/>
                <w:color w:val="FFFFFF"/>
              </w:rPr>
            </w:pPr>
            <w:r w:rsidRPr="00847BEA">
              <w:rPr>
                <w:b w:val="0"/>
                <w:bCs/>
                <w:color w:val="FFFFFF"/>
              </w:rPr>
              <w:t>Value</w:t>
            </w:r>
          </w:p>
        </w:tc>
      </w:tr>
      <w:tr w:rsidR="00ED30D0" w14:paraId="455ED222" w14:textId="77777777" w:rsidTr="00096B4F">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096B4F">
            <w:pPr>
              <w:pStyle w:val="TAC"/>
            </w:pPr>
            <w:r>
              <w:rPr>
                <w:lang w:val="en-US"/>
              </w:rPr>
              <w:t>4096</w:t>
            </w:r>
            <w:r w:rsidRPr="000B05DF">
              <w:rPr>
                <w:lang w:val="en-US"/>
              </w:rPr>
              <w:t xml:space="preserve"> x 2160</w:t>
            </w:r>
          </w:p>
        </w:tc>
      </w:tr>
      <w:tr w:rsidR="00ED30D0" w14:paraId="7AFBDA8E" w14:textId="77777777" w:rsidTr="00096B4F">
        <w:trPr>
          <w:jc w:val="center"/>
        </w:trPr>
        <w:tc>
          <w:tcPr>
            <w:tcW w:w="3227" w:type="dxa"/>
            <w:tcBorders>
              <w:left w:val="single" w:sz="4" w:space="0" w:color="FFFFFF"/>
            </w:tcBorders>
            <w:shd w:val="clear" w:color="auto" w:fill="A5A5A5"/>
          </w:tcPr>
          <w:p w14:paraId="61B049C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096B4F">
            <w:pPr>
              <w:pStyle w:val="TAC"/>
            </w:pPr>
            <w:r>
              <w:t>progressive</w:t>
            </w:r>
          </w:p>
        </w:tc>
      </w:tr>
      <w:tr w:rsidR="00ED30D0" w14:paraId="4455D84E" w14:textId="77777777" w:rsidTr="00096B4F">
        <w:trPr>
          <w:jc w:val="center"/>
        </w:trPr>
        <w:tc>
          <w:tcPr>
            <w:tcW w:w="3227" w:type="dxa"/>
            <w:tcBorders>
              <w:left w:val="single" w:sz="4" w:space="0" w:color="FFFFFF"/>
            </w:tcBorders>
            <w:shd w:val="clear" w:color="auto" w:fill="A5A5A5"/>
          </w:tcPr>
          <w:p w14:paraId="2AFC654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096B4F">
            <w:pPr>
              <w:pStyle w:val="TAC"/>
            </w:pPr>
            <w:r>
              <w:t>60/1.001</w:t>
            </w:r>
          </w:p>
        </w:tc>
      </w:tr>
      <w:tr w:rsidR="00ED30D0" w14:paraId="2D024805" w14:textId="77777777" w:rsidTr="00096B4F">
        <w:trPr>
          <w:jc w:val="center"/>
        </w:trPr>
        <w:tc>
          <w:tcPr>
            <w:tcW w:w="3227" w:type="dxa"/>
            <w:tcBorders>
              <w:left w:val="single" w:sz="4" w:space="0" w:color="FFFFFF"/>
            </w:tcBorders>
            <w:shd w:val="clear" w:color="auto" w:fill="A5A5A5"/>
          </w:tcPr>
          <w:p w14:paraId="2C57FEE1"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096B4F">
            <w:pPr>
              <w:pStyle w:val="TAC"/>
            </w:pPr>
            <w:r>
              <w:t>10</w:t>
            </w:r>
          </w:p>
        </w:tc>
      </w:tr>
      <w:tr w:rsidR="00ED30D0" w14:paraId="027184C9" w14:textId="77777777" w:rsidTr="00096B4F">
        <w:trPr>
          <w:jc w:val="center"/>
        </w:trPr>
        <w:tc>
          <w:tcPr>
            <w:tcW w:w="3227" w:type="dxa"/>
            <w:tcBorders>
              <w:left w:val="single" w:sz="4" w:space="0" w:color="FFFFFF"/>
            </w:tcBorders>
            <w:shd w:val="clear" w:color="auto" w:fill="A5A5A5"/>
          </w:tcPr>
          <w:p w14:paraId="4B91A58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096B4F">
            <w:pPr>
              <w:pStyle w:val="TAC"/>
            </w:pPr>
            <w:r>
              <w:t>600 frames</w:t>
            </w:r>
          </w:p>
        </w:tc>
      </w:tr>
      <w:tr w:rsidR="00ED30D0" w14:paraId="17E7B2A0" w14:textId="77777777" w:rsidTr="00096B4F">
        <w:trPr>
          <w:jc w:val="center"/>
        </w:trPr>
        <w:tc>
          <w:tcPr>
            <w:tcW w:w="3227" w:type="dxa"/>
            <w:tcBorders>
              <w:left w:val="single" w:sz="4" w:space="0" w:color="FFFFFF"/>
            </w:tcBorders>
            <w:shd w:val="clear" w:color="auto" w:fill="A5A5A5"/>
          </w:tcPr>
          <w:p w14:paraId="57FFC7D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096B4F">
            <w:pPr>
              <w:pStyle w:val="TAC"/>
            </w:pPr>
            <w:r>
              <w:t>4:2:0</w:t>
            </w:r>
          </w:p>
        </w:tc>
      </w:tr>
      <w:tr w:rsidR="00ED30D0" w14:paraId="5FF2DF24" w14:textId="77777777" w:rsidTr="00096B4F">
        <w:trPr>
          <w:jc w:val="center"/>
        </w:trPr>
        <w:tc>
          <w:tcPr>
            <w:tcW w:w="3227" w:type="dxa"/>
            <w:tcBorders>
              <w:left w:val="single" w:sz="4" w:space="0" w:color="FFFFFF"/>
            </w:tcBorders>
            <w:shd w:val="clear" w:color="auto" w:fill="A5A5A5"/>
          </w:tcPr>
          <w:p w14:paraId="2EBC7007"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096B4F">
            <w:pPr>
              <w:pStyle w:val="TAC"/>
            </w:pPr>
            <w:r>
              <w:t>ITU-T BT.709</w:t>
            </w:r>
          </w:p>
        </w:tc>
      </w:tr>
      <w:tr w:rsidR="00ED30D0" w14:paraId="48F35A13" w14:textId="77777777" w:rsidTr="00096B4F">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096B4F">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41A03D4A" w14:textId="77777777" w:rsidR="00AA673E" w:rsidRDefault="00AA673E" w:rsidP="00AA673E">
      <w:r>
        <w:t xml:space="preserve">The Full HD version of the sequence can be accessed </w:t>
      </w:r>
    </w:p>
    <w:p w14:paraId="24E47461" w14:textId="18712B29" w:rsidR="00AA673E" w:rsidRPr="009D10F2" w:rsidRDefault="00AA673E" w:rsidP="00AA673E">
      <w:pPr>
        <w:pStyle w:val="List"/>
        <w:rPr>
          <w:lang w:val="de-DE"/>
        </w:rPr>
      </w:pPr>
      <w:r w:rsidRPr="009D10F2">
        <w:rPr>
          <w:lang w:val="de-DE"/>
        </w:rPr>
        <w:lastRenderedPageBreak/>
        <w:t>-</w:t>
      </w:r>
      <w:r w:rsidRPr="009D10F2">
        <w:rPr>
          <w:lang w:val="de-DE"/>
        </w:rPr>
        <w:tab/>
        <w:t>https://dash-large-files.akamaized.net/WAVE/3GPP/5GVideo/ReferenceSequences/Tunnel-Flag/</w:t>
      </w:r>
      <w:r w:rsidRPr="00785D1D">
        <w:rPr>
          <w:lang w:val="de-DE"/>
        </w:rPr>
        <w:t>Tunnel- Flag</w:t>
      </w:r>
      <w:r>
        <w:rPr>
          <w:lang w:val="de-DE"/>
        </w:rPr>
        <w:t>-FHD</w:t>
      </w:r>
      <w:r w:rsidRPr="009D10F2">
        <w:rPr>
          <w:lang w:val="de-DE"/>
        </w:rPr>
        <w:t>.json</w:t>
      </w:r>
    </w:p>
    <w:p w14:paraId="3F1CEDDB" w14:textId="0255670C"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920" w:name="_Toc100838128"/>
      <w:r>
        <w:t>C.3.1.3.6</w:t>
      </w:r>
      <w:r>
        <w:tab/>
      </w:r>
      <w:bookmarkStart w:id="921" w:name="_Hlk66108986"/>
      <w:r w:rsidRPr="00882D8E">
        <w:t>Boat</w:t>
      </w:r>
      <w:bookmarkEnd w:id="920"/>
      <w:bookmarkEnd w:id="921"/>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096B4F">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096B4F">
            <w:pPr>
              <w:pStyle w:val="TAH"/>
              <w:rPr>
                <w:b w:val="0"/>
                <w:bCs/>
                <w:color w:val="FFFFFF"/>
              </w:rPr>
            </w:pPr>
            <w:r w:rsidRPr="00847BEA">
              <w:rPr>
                <w:b w:val="0"/>
                <w:bCs/>
                <w:color w:val="FFFFFF"/>
              </w:rPr>
              <w:t>Value</w:t>
            </w:r>
          </w:p>
        </w:tc>
      </w:tr>
      <w:tr w:rsidR="00ED30D0" w14:paraId="5D293919" w14:textId="77777777" w:rsidTr="00096B4F">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096B4F">
            <w:pPr>
              <w:pStyle w:val="TAC"/>
            </w:pPr>
            <w:r>
              <w:rPr>
                <w:lang w:val="en-US"/>
              </w:rPr>
              <w:t>4096</w:t>
            </w:r>
            <w:r w:rsidRPr="000B05DF">
              <w:rPr>
                <w:lang w:val="en-US"/>
              </w:rPr>
              <w:t xml:space="preserve"> x 2160</w:t>
            </w:r>
          </w:p>
        </w:tc>
      </w:tr>
      <w:tr w:rsidR="00ED30D0" w14:paraId="46D02B7A" w14:textId="77777777" w:rsidTr="00096B4F">
        <w:trPr>
          <w:jc w:val="center"/>
        </w:trPr>
        <w:tc>
          <w:tcPr>
            <w:tcW w:w="3227" w:type="dxa"/>
            <w:tcBorders>
              <w:left w:val="single" w:sz="4" w:space="0" w:color="FFFFFF"/>
            </w:tcBorders>
            <w:shd w:val="clear" w:color="auto" w:fill="A5A5A5"/>
          </w:tcPr>
          <w:p w14:paraId="11805F88"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096B4F">
            <w:pPr>
              <w:pStyle w:val="TAC"/>
            </w:pPr>
            <w:r>
              <w:t>progressive</w:t>
            </w:r>
          </w:p>
        </w:tc>
      </w:tr>
      <w:tr w:rsidR="00ED30D0" w14:paraId="22A4D381" w14:textId="77777777" w:rsidTr="00096B4F">
        <w:trPr>
          <w:jc w:val="center"/>
        </w:trPr>
        <w:tc>
          <w:tcPr>
            <w:tcW w:w="3227" w:type="dxa"/>
            <w:tcBorders>
              <w:left w:val="single" w:sz="4" w:space="0" w:color="FFFFFF"/>
            </w:tcBorders>
            <w:shd w:val="clear" w:color="auto" w:fill="A5A5A5"/>
          </w:tcPr>
          <w:p w14:paraId="3B20C0DC"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096B4F">
            <w:pPr>
              <w:pStyle w:val="TAC"/>
            </w:pPr>
            <w:r>
              <w:t>60/1.001</w:t>
            </w:r>
          </w:p>
        </w:tc>
      </w:tr>
      <w:tr w:rsidR="00ED30D0" w14:paraId="2814423A" w14:textId="77777777" w:rsidTr="00096B4F">
        <w:trPr>
          <w:jc w:val="center"/>
        </w:trPr>
        <w:tc>
          <w:tcPr>
            <w:tcW w:w="3227" w:type="dxa"/>
            <w:tcBorders>
              <w:left w:val="single" w:sz="4" w:space="0" w:color="FFFFFF"/>
            </w:tcBorders>
            <w:shd w:val="clear" w:color="auto" w:fill="A5A5A5"/>
          </w:tcPr>
          <w:p w14:paraId="2852C8AB"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096B4F">
            <w:pPr>
              <w:pStyle w:val="TAC"/>
            </w:pPr>
            <w:r>
              <w:t>10</w:t>
            </w:r>
          </w:p>
        </w:tc>
      </w:tr>
      <w:tr w:rsidR="00ED30D0" w14:paraId="45D282ED" w14:textId="77777777" w:rsidTr="00096B4F">
        <w:trPr>
          <w:jc w:val="center"/>
        </w:trPr>
        <w:tc>
          <w:tcPr>
            <w:tcW w:w="3227" w:type="dxa"/>
            <w:tcBorders>
              <w:left w:val="single" w:sz="4" w:space="0" w:color="FFFFFF"/>
            </w:tcBorders>
            <w:shd w:val="clear" w:color="auto" w:fill="A5A5A5"/>
          </w:tcPr>
          <w:p w14:paraId="2C3D84D6"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096B4F">
            <w:pPr>
              <w:pStyle w:val="TAC"/>
            </w:pPr>
            <w:r>
              <w:t>300 frames</w:t>
            </w:r>
          </w:p>
        </w:tc>
      </w:tr>
      <w:tr w:rsidR="00ED30D0" w14:paraId="36E2D9CE" w14:textId="77777777" w:rsidTr="00096B4F">
        <w:trPr>
          <w:jc w:val="center"/>
        </w:trPr>
        <w:tc>
          <w:tcPr>
            <w:tcW w:w="3227" w:type="dxa"/>
            <w:tcBorders>
              <w:left w:val="single" w:sz="4" w:space="0" w:color="FFFFFF"/>
            </w:tcBorders>
            <w:shd w:val="clear" w:color="auto" w:fill="A5A5A5"/>
          </w:tcPr>
          <w:p w14:paraId="37F58BF3"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096B4F">
            <w:pPr>
              <w:pStyle w:val="TAC"/>
            </w:pPr>
            <w:r>
              <w:t>4:2:0</w:t>
            </w:r>
          </w:p>
        </w:tc>
      </w:tr>
      <w:tr w:rsidR="00ED30D0" w14:paraId="7C840D29" w14:textId="77777777" w:rsidTr="00096B4F">
        <w:trPr>
          <w:jc w:val="center"/>
        </w:trPr>
        <w:tc>
          <w:tcPr>
            <w:tcW w:w="3227" w:type="dxa"/>
            <w:tcBorders>
              <w:left w:val="single" w:sz="4" w:space="0" w:color="FFFFFF"/>
            </w:tcBorders>
            <w:shd w:val="clear" w:color="auto" w:fill="A5A5A5"/>
          </w:tcPr>
          <w:p w14:paraId="37CA92D9"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096B4F">
            <w:pPr>
              <w:pStyle w:val="TAC"/>
            </w:pPr>
            <w:r>
              <w:t>ITU-T BT.709</w:t>
            </w:r>
          </w:p>
        </w:tc>
      </w:tr>
      <w:tr w:rsidR="00ED30D0" w14:paraId="5CA1E66F" w14:textId="77777777" w:rsidTr="00096B4F">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096B4F">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7EF569C" w14:textId="77777777" w:rsidR="00AA673E" w:rsidRDefault="00AA673E" w:rsidP="00AA673E">
      <w:r>
        <w:t xml:space="preserve">The Full HD version of the sequence can be accessed </w:t>
      </w:r>
    </w:p>
    <w:p w14:paraId="77E22245" w14:textId="4A79DB98" w:rsidR="00AA673E" w:rsidRPr="00882D8E" w:rsidRDefault="00AA673E" w:rsidP="00AA673E">
      <w:pPr>
        <w:pStyle w:val="List"/>
      </w:pPr>
      <w:r>
        <w:t>-</w:t>
      </w:r>
      <w:r>
        <w:tab/>
      </w:r>
      <w:r w:rsidRPr="00D37EFD">
        <w:t>https://dash-large-files.akamaized.net/WAVE/3GPP/5GVideo/ReferenceSequences/</w:t>
      </w:r>
      <w:r>
        <w:t>Boat</w:t>
      </w:r>
      <w:r w:rsidRPr="00D37EFD">
        <w:t>/</w:t>
      </w:r>
      <w:r>
        <w:t>boat</w:t>
      </w:r>
      <w:r w:rsidR="006E4927">
        <w:t>-FHD</w:t>
      </w:r>
      <w:r w:rsidRPr="00D37EFD">
        <w:t>.json</w:t>
      </w:r>
    </w:p>
    <w:p w14:paraId="7CC1F188" w14:textId="6AC251E6" w:rsidR="00ED30D0" w:rsidRPr="00882D8E" w:rsidRDefault="00ED30D0" w:rsidP="00ED30D0">
      <w:r w:rsidRPr="00882D8E">
        <w:lastRenderedPageBreak/>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922" w:name="_Toc100838129"/>
      <w:r>
        <w:t>C.3.1.3.7</w:t>
      </w:r>
      <w:r>
        <w:tab/>
        <w:t>F</w:t>
      </w:r>
      <w:r w:rsidRPr="00882D8E">
        <w:t>ountain</w:t>
      </w:r>
      <w:bookmarkEnd w:id="922"/>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096B4F">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096B4F">
            <w:pPr>
              <w:pStyle w:val="TAH"/>
              <w:rPr>
                <w:b w:val="0"/>
                <w:bCs/>
                <w:color w:val="FFFFFF"/>
              </w:rPr>
            </w:pPr>
            <w:r w:rsidRPr="00847BEA">
              <w:rPr>
                <w:b w:val="0"/>
                <w:bCs/>
                <w:color w:val="FFFFFF"/>
              </w:rPr>
              <w:t>Value</w:t>
            </w:r>
          </w:p>
        </w:tc>
      </w:tr>
      <w:tr w:rsidR="00ED30D0" w14:paraId="48DA7CC9" w14:textId="77777777" w:rsidTr="00096B4F">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096B4F">
            <w:pPr>
              <w:pStyle w:val="TAC"/>
            </w:pPr>
            <w:r>
              <w:rPr>
                <w:lang w:val="en-US"/>
              </w:rPr>
              <w:t>4096</w:t>
            </w:r>
            <w:r w:rsidRPr="000B05DF">
              <w:rPr>
                <w:lang w:val="en-US"/>
              </w:rPr>
              <w:t xml:space="preserve"> x 2160</w:t>
            </w:r>
          </w:p>
        </w:tc>
      </w:tr>
      <w:tr w:rsidR="00ED30D0" w14:paraId="11DC4AC2" w14:textId="77777777" w:rsidTr="00096B4F">
        <w:trPr>
          <w:jc w:val="center"/>
        </w:trPr>
        <w:tc>
          <w:tcPr>
            <w:tcW w:w="3227" w:type="dxa"/>
            <w:tcBorders>
              <w:left w:val="single" w:sz="4" w:space="0" w:color="FFFFFF"/>
            </w:tcBorders>
            <w:shd w:val="clear" w:color="auto" w:fill="A5A5A5"/>
          </w:tcPr>
          <w:p w14:paraId="00F20AE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096B4F">
            <w:pPr>
              <w:pStyle w:val="TAC"/>
            </w:pPr>
            <w:r>
              <w:t>progressive</w:t>
            </w:r>
          </w:p>
        </w:tc>
      </w:tr>
      <w:tr w:rsidR="00ED30D0" w14:paraId="72F4795E" w14:textId="77777777" w:rsidTr="00096B4F">
        <w:trPr>
          <w:jc w:val="center"/>
        </w:trPr>
        <w:tc>
          <w:tcPr>
            <w:tcW w:w="3227" w:type="dxa"/>
            <w:tcBorders>
              <w:left w:val="single" w:sz="4" w:space="0" w:color="FFFFFF"/>
            </w:tcBorders>
            <w:shd w:val="clear" w:color="auto" w:fill="A5A5A5"/>
          </w:tcPr>
          <w:p w14:paraId="4B2C9FC9"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096B4F">
            <w:pPr>
              <w:pStyle w:val="TAC"/>
            </w:pPr>
            <w:r>
              <w:t>60/1.001</w:t>
            </w:r>
          </w:p>
        </w:tc>
      </w:tr>
      <w:tr w:rsidR="00ED30D0" w14:paraId="095B04F8" w14:textId="77777777" w:rsidTr="00096B4F">
        <w:trPr>
          <w:jc w:val="center"/>
        </w:trPr>
        <w:tc>
          <w:tcPr>
            <w:tcW w:w="3227" w:type="dxa"/>
            <w:tcBorders>
              <w:left w:val="single" w:sz="4" w:space="0" w:color="FFFFFF"/>
            </w:tcBorders>
            <w:shd w:val="clear" w:color="auto" w:fill="A5A5A5"/>
          </w:tcPr>
          <w:p w14:paraId="27E0FD4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096B4F">
            <w:pPr>
              <w:pStyle w:val="TAC"/>
            </w:pPr>
            <w:r>
              <w:t>10</w:t>
            </w:r>
          </w:p>
        </w:tc>
      </w:tr>
      <w:tr w:rsidR="00ED30D0" w14:paraId="564A1810" w14:textId="77777777" w:rsidTr="00096B4F">
        <w:trPr>
          <w:jc w:val="center"/>
        </w:trPr>
        <w:tc>
          <w:tcPr>
            <w:tcW w:w="3227" w:type="dxa"/>
            <w:tcBorders>
              <w:left w:val="single" w:sz="4" w:space="0" w:color="FFFFFF"/>
            </w:tcBorders>
            <w:shd w:val="clear" w:color="auto" w:fill="A5A5A5"/>
          </w:tcPr>
          <w:p w14:paraId="03DA4848"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096B4F">
            <w:pPr>
              <w:pStyle w:val="TAC"/>
            </w:pPr>
            <w:r w:rsidRPr="00B35A71">
              <w:rPr>
                <w:highlight w:val="cyan"/>
              </w:rPr>
              <w:t>600</w:t>
            </w:r>
            <w:r>
              <w:t xml:space="preserve"> frames</w:t>
            </w:r>
          </w:p>
        </w:tc>
      </w:tr>
      <w:tr w:rsidR="00ED30D0" w14:paraId="341448D9" w14:textId="77777777" w:rsidTr="00096B4F">
        <w:trPr>
          <w:jc w:val="center"/>
        </w:trPr>
        <w:tc>
          <w:tcPr>
            <w:tcW w:w="3227" w:type="dxa"/>
            <w:tcBorders>
              <w:left w:val="single" w:sz="4" w:space="0" w:color="FFFFFF"/>
            </w:tcBorders>
            <w:shd w:val="clear" w:color="auto" w:fill="A5A5A5"/>
          </w:tcPr>
          <w:p w14:paraId="738A0A4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096B4F">
            <w:pPr>
              <w:pStyle w:val="TAC"/>
            </w:pPr>
            <w:r>
              <w:t>4:2:0</w:t>
            </w:r>
          </w:p>
        </w:tc>
      </w:tr>
      <w:tr w:rsidR="00ED30D0" w14:paraId="4F3A4284" w14:textId="77777777" w:rsidTr="00096B4F">
        <w:trPr>
          <w:jc w:val="center"/>
        </w:trPr>
        <w:tc>
          <w:tcPr>
            <w:tcW w:w="3227" w:type="dxa"/>
            <w:tcBorders>
              <w:left w:val="single" w:sz="4" w:space="0" w:color="FFFFFF"/>
            </w:tcBorders>
            <w:shd w:val="clear" w:color="auto" w:fill="A5A5A5"/>
          </w:tcPr>
          <w:p w14:paraId="093B6C3A"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096B4F">
            <w:pPr>
              <w:pStyle w:val="TAC"/>
            </w:pPr>
            <w:r>
              <w:t>ITU-T BT.709</w:t>
            </w:r>
          </w:p>
        </w:tc>
      </w:tr>
      <w:tr w:rsidR="00ED30D0" w14:paraId="0043B045" w14:textId="77777777" w:rsidTr="00096B4F">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096B4F">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431C9C52" w14:textId="77777777" w:rsidR="006E4927" w:rsidRDefault="006E4927" w:rsidP="006E4927">
      <w:r>
        <w:t xml:space="preserve">The Full HD version of the sequence can be accessed </w:t>
      </w:r>
    </w:p>
    <w:p w14:paraId="2C1FD8C9" w14:textId="253A9A89" w:rsidR="006E4927" w:rsidRPr="00882D8E" w:rsidRDefault="006E4927" w:rsidP="006E4927">
      <w:pPr>
        <w:pStyle w:val="List"/>
      </w:pPr>
      <w:r>
        <w:t>-</w:t>
      </w:r>
      <w:r>
        <w:tab/>
      </w:r>
      <w:r w:rsidRPr="00D37EFD">
        <w:t>https://dash-large-files.akamaized.net/WAVE/3GPP/5GVideo/ReferenceSequences/</w:t>
      </w:r>
      <w:r>
        <w:t>F</w:t>
      </w:r>
      <w:r w:rsidRPr="00882D8E">
        <w:t>ountain</w:t>
      </w:r>
      <w:r w:rsidRPr="00D37EFD">
        <w:t>/</w:t>
      </w:r>
      <w:r>
        <w:t>F</w:t>
      </w:r>
      <w:r w:rsidRPr="00882D8E">
        <w:t>ountain</w:t>
      </w:r>
      <w:r>
        <w:t>-FHD</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923" w:name="_Toc100838130"/>
      <w:r>
        <w:lastRenderedPageBreak/>
        <w:t>C.3.1.3.8</w:t>
      </w:r>
      <w:r>
        <w:tab/>
        <w:t>Riverbank</w:t>
      </w:r>
      <w:bookmarkEnd w:id="923"/>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096B4F">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096B4F">
            <w:pPr>
              <w:pStyle w:val="TAH"/>
              <w:rPr>
                <w:b w:val="0"/>
                <w:bCs/>
                <w:color w:val="FFFFFF"/>
              </w:rPr>
            </w:pPr>
            <w:r w:rsidRPr="00847BEA">
              <w:rPr>
                <w:b w:val="0"/>
                <w:bCs/>
                <w:color w:val="FFFFFF"/>
              </w:rPr>
              <w:t>Value</w:t>
            </w:r>
          </w:p>
        </w:tc>
      </w:tr>
      <w:tr w:rsidR="00ED30D0" w14:paraId="2E4D450F" w14:textId="77777777" w:rsidTr="00096B4F">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096B4F">
            <w:pPr>
              <w:pStyle w:val="TAC"/>
            </w:pPr>
            <w:r w:rsidRPr="000B05DF">
              <w:rPr>
                <w:lang w:val="en-US"/>
              </w:rPr>
              <w:t>3840 x 2160</w:t>
            </w:r>
          </w:p>
        </w:tc>
      </w:tr>
      <w:tr w:rsidR="00ED30D0" w14:paraId="565B746D" w14:textId="77777777" w:rsidTr="00096B4F">
        <w:trPr>
          <w:jc w:val="center"/>
        </w:trPr>
        <w:tc>
          <w:tcPr>
            <w:tcW w:w="3227" w:type="dxa"/>
            <w:tcBorders>
              <w:left w:val="single" w:sz="4" w:space="0" w:color="FFFFFF"/>
            </w:tcBorders>
            <w:shd w:val="clear" w:color="auto" w:fill="A5A5A5"/>
          </w:tcPr>
          <w:p w14:paraId="655F2AA9"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096B4F">
            <w:pPr>
              <w:pStyle w:val="TAC"/>
            </w:pPr>
            <w:r>
              <w:t>progressive</w:t>
            </w:r>
          </w:p>
        </w:tc>
      </w:tr>
      <w:tr w:rsidR="00ED30D0" w14:paraId="0BCFC20C" w14:textId="77777777" w:rsidTr="00096B4F">
        <w:trPr>
          <w:jc w:val="center"/>
        </w:trPr>
        <w:tc>
          <w:tcPr>
            <w:tcW w:w="3227" w:type="dxa"/>
            <w:tcBorders>
              <w:left w:val="single" w:sz="4" w:space="0" w:color="FFFFFF"/>
            </w:tcBorders>
            <w:shd w:val="clear" w:color="auto" w:fill="A5A5A5"/>
          </w:tcPr>
          <w:p w14:paraId="0D8E7010"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096B4F">
            <w:pPr>
              <w:pStyle w:val="TAC"/>
            </w:pPr>
            <w:r>
              <w:t>50</w:t>
            </w:r>
          </w:p>
        </w:tc>
      </w:tr>
      <w:tr w:rsidR="00ED30D0" w14:paraId="1E1D49F4" w14:textId="77777777" w:rsidTr="00096B4F">
        <w:trPr>
          <w:jc w:val="center"/>
        </w:trPr>
        <w:tc>
          <w:tcPr>
            <w:tcW w:w="3227" w:type="dxa"/>
            <w:tcBorders>
              <w:left w:val="single" w:sz="4" w:space="0" w:color="FFFFFF"/>
            </w:tcBorders>
            <w:shd w:val="clear" w:color="auto" w:fill="A5A5A5"/>
          </w:tcPr>
          <w:p w14:paraId="3C540A3F"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096B4F">
            <w:pPr>
              <w:pStyle w:val="TAC"/>
            </w:pPr>
            <w:r>
              <w:t>10</w:t>
            </w:r>
          </w:p>
        </w:tc>
      </w:tr>
      <w:tr w:rsidR="00ED30D0" w14:paraId="7782A4A1" w14:textId="77777777" w:rsidTr="00096B4F">
        <w:trPr>
          <w:jc w:val="center"/>
        </w:trPr>
        <w:tc>
          <w:tcPr>
            <w:tcW w:w="3227" w:type="dxa"/>
            <w:tcBorders>
              <w:left w:val="single" w:sz="4" w:space="0" w:color="FFFFFF"/>
            </w:tcBorders>
            <w:shd w:val="clear" w:color="auto" w:fill="A5A5A5"/>
          </w:tcPr>
          <w:p w14:paraId="64AAE92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BC09E39" w14:textId="128550C4" w:rsidR="00ED30D0" w:rsidRPr="00326A3B" w:rsidRDefault="00F84EA9" w:rsidP="00096B4F">
            <w:pPr>
              <w:pStyle w:val="TAC"/>
            </w:pPr>
            <w:r w:rsidRPr="007E1F24">
              <w:t>6</w:t>
            </w:r>
            <w:r w:rsidR="00ED30D0" w:rsidRPr="007E1F24">
              <w:t>00</w:t>
            </w:r>
            <w:r w:rsidR="00ED30D0">
              <w:t xml:space="preserve"> frames</w:t>
            </w:r>
          </w:p>
        </w:tc>
      </w:tr>
      <w:tr w:rsidR="00ED30D0" w14:paraId="568609BC" w14:textId="77777777" w:rsidTr="00096B4F">
        <w:trPr>
          <w:jc w:val="center"/>
        </w:trPr>
        <w:tc>
          <w:tcPr>
            <w:tcW w:w="3227" w:type="dxa"/>
            <w:tcBorders>
              <w:left w:val="single" w:sz="4" w:space="0" w:color="FFFFFF"/>
            </w:tcBorders>
            <w:shd w:val="clear" w:color="auto" w:fill="A5A5A5"/>
          </w:tcPr>
          <w:p w14:paraId="69F2AFF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096B4F">
            <w:pPr>
              <w:pStyle w:val="TAC"/>
            </w:pPr>
            <w:r>
              <w:t>4:2:0</w:t>
            </w:r>
          </w:p>
        </w:tc>
      </w:tr>
      <w:tr w:rsidR="00ED30D0" w14:paraId="1FE2C1C4" w14:textId="77777777" w:rsidTr="00096B4F">
        <w:trPr>
          <w:jc w:val="center"/>
        </w:trPr>
        <w:tc>
          <w:tcPr>
            <w:tcW w:w="3227" w:type="dxa"/>
            <w:tcBorders>
              <w:left w:val="single" w:sz="4" w:space="0" w:color="FFFFFF"/>
            </w:tcBorders>
            <w:shd w:val="clear" w:color="auto" w:fill="A5A5A5"/>
          </w:tcPr>
          <w:p w14:paraId="6F304E4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096B4F">
            <w:pPr>
              <w:pStyle w:val="TAC"/>
            </w:pPr>
            <w:r>
              <w:t>ITU-T BT.709</w:t>
            </w:r>
          </w:p>
        </w:tc>
      </w:tr>
      <w:tr w:rsidR="00ED30D0" w14:paraId="19D0327B" w14:textId="77777777" w:rsidTr="00096B4F">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096B4F">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2C8D80E1" w14:textId="77777777" w:rsidR="006E4927" w:rsidRDefault="006E4927" w:rsidP="006E4927">
      <w:r>
        <w:t xml:space="preserve">The Full HD version of the sequence can be accessed </w:t>
      </w:r>
    </w:p>
    <w:p w14:paraId="382FA4CC" w14:textId="0E6958E3" w:rsidR="006E4927" w:rsidRPr="00882D8E" w:rsidRDefault="006E4927" w:rsidP="006E4927">
      <w:pPr>
        <w:pStyle w:val="List"/>
      </w:pPr>
      <w:r>
        <w:t>-</w:t>
      </w:r>
      <w:r>
        <w:tab/>
      </w:r>
      <w:r w:rsidRPr="00D37EFD">
        <w:t>https://dash-large-files.akamaized.net/WAVE/3GPP/5GVideo/ReferenceSequences/</w:t>
      </w:r>
      <w:r>
        <w:t>Riverbank</w:t>
      </w:r>
      <w:r w:rsidRPr="00D37EFD">
        <w:t>/</w:t>
      </w:r>
      <w:r>
        <w:t>Riverbank-FHD</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924" w:name="_Toc100838131"/>
      <w:r>
        <w:lastRenderedPageBreak/>
        <w:t xml:space="preserve">C.3.2 </w:t>
      </w:r>
      <w:r>
        <w:tab/>
        <w:t>HDR Category</w:t>
      </w:r>
      <w:bookmarkEnd w:id="924"/>
      <w:r w:rsidR="00D152A3" w:rsidRPr="00D152A3">
        <w:t xml:space="preserve"> </w:t>
      </w:r>
    </w:p>
    <w:p w14:paraId="5514D2EA" w14:textId="704EEF4C" w:rsidR="00D152A3" w:rsidRDefault="00D152A3" w:rsidP="00E161EF">
      <w:pPr>
        <w:pStyle w:val="Heading3"/>
      </w:pPr>
      <w:bookmarkStart w:id="925" w:name="_Toc100838132"/>
      <w:r>
        <w:t>C.3.2.1</w:t>
      </w:r>
      <w:r>
        <w:tab/>
        <w:t>HDR Candidate Test Sequences</w:t>
      </w:r>
      <w:bookmarkEnd w:id="925"/>
    </w:p>
    <w:p w14:paraId="2F77BBE0" w14:textId="768CF2C7" w:rsidR="00D152A3" w:rsidRDefault="00D152A3" w:rsidP="00E161EF">
      <w:pPr>
        <w:pStyle w:val="Heading4"/>
      </w:pPr>
      <w:bookmarkStart w:id="926" w:name="_Toc100838133"/>
      <w:r>
        <w:t>C.3.2.1.1</w:t>
      </w:r>
      <w:r>
        <w:tab/>
        <w:t>Introduction</w:t>
      </w:r>
      <w:bookmarkEnd w:id="926"/>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927" w:name="_Toc100838134"/>
      <w:r>
        <w:t>C.3.2.1.2</w:t>
      </w:r>
      <w:r>
        <w:tab/>
        <w:t>AOM Sequences</w:t>
      </w:r>
      <w:bookmarkEnd w:id="927"/>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195"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196"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197"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198"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199"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200"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lastRenderedPageBreak/>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928" w:name="_Toc100838135"/>
      <w:r w:rsidRPr="00E01BB7">
        <w:rPr>
          <w:lang w:val="en-US"/>
        </w:rPr>
        <w:t>C.3.2.1.</w:t>
      </w:r>
      <w:r>
        <w:rPr>
          <w:lang w:val="en-US"/>
        </w:rPr>
        <w:t>3</w:t>
      </w:r>
      <w:r w:rsidRPr="00E01BB7">
        <w:rPr>
          <w:lang w:val="en-US"/>
        </w:rPr>
        <w:tab/>
        <w:t>CableLabs Sequences</w:t>
      </w:r>
      <w:bookmarkEnd w:id="928"/>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lastRenderedPageBreak/>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096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096B4F">
            <w:pPr>
              <w:pStyle w:val="TAH"/>
              <w:rPr>
                <w:bCs w:val="0"/>
              </w:rPr>
            </w:pPr>
            <w:r w:rsidRPr="002208BB">
              <w:rPr>
                <w:bCs w:val="0"/>
              </w:rPr>
              <w:t>Name</w:t>
            </w:r>
          </w:p>
        </w:tc>
        <w:tc>
          <w:tcPr>
            <w:tcW w:w="0" w:type="auto"/>
          </w:tcPr>
          <w:p w14:paraId="455ACE37"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096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096B4F">
            <w:pPr>
              <w:pStyle w:val="TAH"/>
              <w:rPr>
                <w:bCs w:val="0"/>
              </w:rPr>
            </w:pPr>
            <w:r w:rsidRPr="002208BB">
              <w:rPr>
                <w:bCs w:val="0"/>
              </w:rPr>
              <w:t>Life Untouched</w:t>
            </w:r>
          </w:p>
        </w:tc>
        <w:tc>
          <w:tcPr>
            <w:tcW w:w="0" w:type="auto"/>
          </w:tcPr>
          <w:p w14:paraId="0E859C5A" w14:textId="0B3CB35C"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929" w:name="_Toc100838136"/>
      <w:r>
        <w:t>C.3.2.2</w:t>
      </w:r>
      <w:r>
        <w:tab/>
        <w:t>Selected Test Sequences</w:t>
      </w:r>
      <w:bookmarkEnd w:id="929"/>
    </w:p>
    <w:p w14:paraId="1B25A108" w14:textId="794E813B" w:rsidR="00D152A3" w:rsidRDefault="00D152A3" w:rsidP="00E161EF">
      <w:pPr>
        <w:pStyle w:val="Heading4"/>
      </w:pPr>
      <w:bookmarkStart w:id="930" w:name="_Toc100838137"/>
      <w:r>
        <w:t>C.3.2.2.1</w:t>
      </w:r>
      <w:r>
        <w:tab/>
      </w:r>
      <w:r w:rsidRPr="00DC04FC">
        <w:t>Introduction</w:t>
      </w:r>
      <w:bookmarkEnd w:id="930"/>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931" w:name="_Toc100838138"/>
      <w:r>
        <w:t>C.3.2.2.2</w:t>
      </w:r>
      <w:r>
        <w:tab/>
        <w:t>x265 Encoding</w:t>
      </w:r>
      <w:bookmarkEnd w:id="931"/>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lastRenderedPageBreak/>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lastRenderedPageBreak/>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lastRenderedPageBreak/>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7"/>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932" w:name="_Toc100838139"/>
      <w:r w:rsidRPr="00D85C11">
        <w:rPr>
          <w:lang w:val="en-US"/>
        </w:rPr>
        <w:t>C.3.</w:t>
      </w:r>
      <w:r>
        <w:rPr>
          <w:lang w:val="en-US"/>
        </w:rPr>
        <w:t>2</w:t>
      </w:r>
      <w:r w:rsidRPr="00D85C11">
        <w:rPr>
          <w:lang w:val="en-US"/>
        </w:rPr>
        <w:t>.2.</w:t>
      </w:r>
      <w:r>
        <w:rPr>
          <w:lang w:val="en-US"/>
        </w:rPr>
        <w:t>3</w:t>
      </w:r>
      <w:r w:rsidRPr="00D85C11">
        <w:rPr>
          <w:lang w:val="en-US"/>
        </w:rPr>
        <w:tab/>
        <w:t>SI-TI Metrics</w:t>
      </w:r>
      <w:bookmarkEnd w:id="932"/>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lastRenderedPageBreak/>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lastRenderedPageBreak/>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2"/>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933" w:name="_Toc100838140"/>
      <w:r w:rsidRPr="00AD2475">
        <w:rPr>
          <w:lang w:val="en-US"/>
        </w:rPr>
        <w:t>C.3.2.2.</w:t>
      </w:r>
      <w:r>
        <w:rPr>
          <w:lang w:val="en-US"/>
        </w:rPr>
        <w:t>4</w:t>
      </w:r>
      <w:r w:rsidRPr="002E27D6">
        <w:rPr>
          <w:lang w:val="en-US"/>
        </w:rPr>
        <w:tab/>
        <w:t>Codewords distribution</w:t>
      </w:r>
      <w:bookmarkEnd w:id="933"/>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lastRenderedPageBreak/>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lastRenderedPageBreak/>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lastRenderedPageBreak/>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8"/>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934" w:name="_Toc100838141"/>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934"/>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lastRenderedPageBreak/>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935"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935"/>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096B4F">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lastRenderedPageBreak/>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19"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936"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936"/>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937" w:name="_Toc100838142"/>
      <w:r w:rsidRPr="00882D8E">
        <w:t>C.3.</w:t>
      </w:r>
      <w:r>
        <w:t>2</w:t>
      </w:r>
      <w:r w:rsidRPr="00882D8E">
        <w:t>.</w:t>
      </w:r>
      <w:r>
        <w:t>3</w:t>
      </w:r>
      <w:r w:rsidRPr="00882D8E">
        <w:tab/>
        <w:t>Select</w:t>
      </w:r>
      <w:r>
        <w:t>ed Sequences</w:t>
      </w:r>
      <w:bookmarkEnd w:id="937"/>
    </w:p>
    <w:p w14:paraId="3E91A1D1" w14:textId="04953A8A" w:rsidR="00D577A6" w:rsidRDefault="00D577A6" w:rsidP="00D577A6">
      <w:pPr>
        <w:pStyle w:val="Heading4"/>
      </w:pPr>
      <w:bookmarkStart w:id="938" w:name="_Toc100838143"/>
      <w:r>
        <w:t>C.3.2.3.1</w:t>
      </w:r>
      <w:r>
        <w:tab/>
      </w:r>
      <w:r w:rsidRPr="000F6CB1">
        <w:t>Life</w:t>
      </w:r>
      <w:r>
        <w:t xml:space="preserve"> </w:t>
      </w:r>
      <w:r w:rsidRPr="000F6CB1">
        <w:t>Untouched</w:t>
      </w:r>
      <w:bookmarkEnd w:id="938"/>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lastRenderedPageBreak/>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220">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096B4F">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096B4F">
            <w:pPr>
              <w:pStyle w:val="TAH"/>
              <w:rPr>
                <w:b w:val="0"/>
                <w:bCs/>
                <w:color w:val="FFFFFF"/>
              </w:rPr>
            </w:pPr>
            <w:r w:rsidRPr="00847BEA">
              <w:rPr>
                <w:b w:val="0"/>
                <w:bCs/>
                <w:color w:val="FFFFFF"/>
              </w:rPr>
              <w:t>Value</w:t>
            </w:r>
          </w:p>
        </w:tc>
      </w:tr>
      <w:tr w:rsidR="00386EA9" w14:paraId="5215940D" w14:textId="77777777" w:rsidTr="00096B4F">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096B4F">
            <w:pPr>
              <w:pStyle w:val="TAC"/>
            </w:pPr>
            <w:r>
              <w:rPr>
                <w:lang w:val="en-US"/>
              </w:rPr>
              <w:t>3840 x 2160</w:t>
            </w:r>
          </w:p>
        </w:tc>
      </w:tr>
      <w:tr w:rsidR="00386EA9" w14:paraId="72C80FFB" w14:textId="77777777" w:rsidTr="00096B4F">
        <w:trPr>
          <w:jc w:val="center"/>
        </w:trPr>
        <w:tc>
          <w:tcPr>
            <w:tcW w:w="3227" w:type="dxa"/>
            <w:tcBorders>
              <w:left w:val="single" w:sz="4" w:space="0" w:color="FFFFFF"/>
            </w:tcBorders>
            <w:shd w:val="clear" w:color="auto" w:fill="A5A5A5"/>
          </w:tcPr>
          <w:p w14:paraId="20DD8DC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096B4F">
            <w:pPr>
              <w:pStyle w:val="TAC"/>
            </w:pPr>
            <w:r>
              <w:t>progressive</w:t>
            </w:r>
          </w:p>
        </w:tc>
      </w:tr>
      <w:tr w:rsidR="00386EA9" w14:paraId="5BBFBEA6" w14:textId="77777777" w:rsidTr="00096B4F">
        <w:trPr>
          <w:jc w:val="center"/>
        </w:trPr>
        <w:tc>
          <w:tcPr>
            <w:tcW w:w="3227" w:type="dxa"/>
            <w:tcBorders>
              <w:left w:val="single" w:sz="4" w:space="0" w:color="FFFFFF"/>
            </w:tcBorders>
            <w:shd w:val="clear" w:color="auto" w:fill="A5A5A5"/>
          </w:tcPr>
          <w:p w14:paraId="0019F6E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096B4F">
            <w:pPr>
              <w:pStyle w:val="TAC"/>
            </w:pPr>
            <w:r>
              <w:t>60/1.001</w:t>
            </w:r>
          </w:p>
        </w:tc>
      </w:tr>
      <w:tr w:rsidR="00386EA9" w14:paraId="013BEBB9" w14:textId="77777777" w:rsidTr="00096B4F">
        <w:trPr>
          <w:jc w:val="center"/>
        </w:trPr>
        <w:tc>
          <w:tcPr>
            <w:tcW w:w="3227" w:type="dxa"/>
            <w:tcBorders>
              <w:left w:val="single" w:sz="4" w:space="0" w:color="FFFFFF"/>
            </w:tcBorders>
            <w:shd w:val="clear" w:color="auto" w:fill="A5A5A5"/>
          </w:tcPr>
          <w:p w14:paraId="6601D8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096B4F">
            <w:pPr>
              <w:pStyle w:val="TAC"/>
            </w:pPr>
            <w:r>
              <w:t>10</w:t>
            </w:r>
          </w:p>
        </w:tc>
      </w:tr>
      <w:tr w:rsidR="00386EA9" w14:paraId="1322A091" w14:textId="77777777" w:rsidTr="00096B4F">
        <w:trPr>
          <w:jc w:val="center"/>
        </w:trPr>
        <w:tc>
          <w:tcPr>
            <w:tcW w:w="3227" w:type="dxa"/>
            <w:tcBorders>
              <w:left w:val="single" w:sz="4" w:space="0" w:color="FFFFFF"/>
            </w:tcBorders>
            <w:shd w:val="clear" w:color="auto" w:fill="A5A5A5"/>
          </w:tcPr>
          <w:p w14:paraId="72CEC5B0"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096B4F">
            <w:pPr>
              <w:pStyle w:val="TAC"/>
            </w:pPr>
            <w:r>
              <w:t>450</w:t>
            </w:r>
          </w:p>
        </w:tc>
      </w:tr>
      <w:tr w:rsidR="00386EA9" w14:paraId="42019CE0" w14:textId="77777777" w:rsidTr="00096B4F">
        <w:trPr>
          <w:jc w:val="center"/>
        </w:trPr>
        <w:tc>
          <w:tcPr>
            <w:tcW w:w="3227" w:type="dxa"/>
            <w:tcBorders>
              <w:left w:val="single" w:sz="4" w:space="0" w:color="FFFFFF"/>
            </w:tcBorders>
            <w:shd w:val="clear" w:color="auto" w:fill="A5A5A5"/>
          </w:tcPr>
          <w:p w14:paraId="327689E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096B4F">
            <w:pPr>
              <w:pStyle w:val="TAC"/>
            </w:pPr>
            <w:r>
              <w:t>4:2:0</w:t>
            </w:r>
          </w:p>
        </w:tc>
      </w:tr>
      <w:tr w:rsidR="00386EA9" w14:paraId="05B1E086" w14:textId="77777777" w:rsidTr="00096B4F">
        <w:trPr>
          <w:jc w:val="center"/>
        </w:trPr>
        <w:tc>
          <w:tcPr>
            <w:tcW w:w="3227" w:type="dxa"/>
            <w:tcBorders>
              <w:left w:val="single" w:sz="4" w:space="0" w:color="FFFFFF"/>
            </w:tcBorders>
            <w:shd w:val="clear" w:color="auto" w:fill="A5A5A5"/>
          </w:tcPr>
          <w:p w14:paraId="52EC1D0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096B4F">
            <w:pPr>
              <w:pStyle w:val="TAC"/>
            </w:pPr>
            <w:r>
              <w:t>ITU-T BT.2020</w:t>
            </w:r>
          </w:p>
        </w:tc>
      </w:tr>
      <w:tr w:rsidR="00386EA9" w14:paraId="2FA183DC" w14:textId="77777777" w:rsidTr="00096B4F">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096B4F">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342D03C8" w14:textId="77777777" w:rsidR="006E4927" w:rsidRDefault="006E4927" w:rsidP="006E4927">
      <w:r>
        <w:t xml:space="preserve">The Full HD version of the sequence can be accessed </w:t>
      </w:r>
    </w:p>
    <w:p w14:paraId="046167A2" w14:textId="7DC2220A" w:rsidR="006E4927" w:rsidRDefault="006E4927" w:rsidP="007E1F24">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t>-FHD</w:t>
      </w:r>
      <w:r w:rsidRPr="00D37EFD">
        <w:t>.json</w:t>
      </w:r>
    </w:p>
    <w:p w14:paraId="28042C47" w14:textId="6B931389"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939" w:name="_Toc100838144"/>
      <w:r>
        <w:t>C.3.2.3.2</w:t>
      </w:r>
      <w:r>
        <w:tab/>
        <w:t>Meridian</w:t>
      </w:r>
      <w:bookmarkEnd w:id="939"/>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lastRenderedPageBreak/>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096B4F">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096B4F">
            <w:pPr>
              <w:pStyle w:val="TAH"/>
              <w:rPr>
                <w:b w:val="0"/>
                <w:bCs/>
                <w:color w:val="FFFFFF"/>
              </w:rPr>
            </w:pPr>
            <w:r w:rsidRPr="00847BEA">
              <w:rPr>
                <w:b w:val="0"/>
                <w:bCs/>
                <w:color w:val="FFFFFF"/>
              </w:rPr>
              <w:t>Value</w:t>
            </w:r>
          </w:p>
        </w:tc>
      </w:tr>
      <w:tr w:rsidR="00386EA9" w14:paraId="19A1DCB8" w14:textId="77777777" w:rsidTr="00096B4F">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096B4F">
            <w:pPr>
              <w:pStyle w:val="TAC"/>
            </w:pPr>
            <w:r>
              <w:rPr>
                <w:lang w:val="en-US"/>
              </w:rPr>
              <w:t>3840 x 2160</w:t>
            </w:r>
          </w:p>
        </w:tc>
      </w:tr>
      <w:tr w:rsidR="00386EA9" w14:paraId="2997C7EA" w14:textId="77777777" w:rsidTr="00096B4F">
        <w:trPr>
          <w:jc w:val="center"/>
        </w:trPr>
        <w:tc>
          <w:tcPr>
            <w:tcW w:w="3227" w:type="dxa"/>
            <w:tcBorders>
              <w:left w:val="single" w:sz="4" w:space="0" w:color="FFFFFF"/>
            </w:tcBorders>
            <w:shd w:val="clear" w:color="auto" w:fill="A5A5A5"/>
          </w:tcPr>
          <w:p w14:paraId="719D3E4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096B4F">
            <w:pPr>
              <w:pStyle w:val="TAC"/>
            </w:pPr>
            <w:r>
              <w:t>progressive</w:t>
            </w:r>
          </w:p>
        </w:tc>
      </w:tr>
      <w:tr w:rsidR="00386EA9" w14:paraId="4916345B" w14:textId="77777777" w:rsidTr="00096B4F">
        <w:trPr>
          <w:jc w:val="center"/>
        </w:trPr>
        <w:tc>
          <w:tcPr>
            <w:tcW w:w="3227" w:type="dxa"/>
            <w:tcBorders>
              <w:left w:val="single" w:sz="4" w:space="0" w:color="FFFFFF"/>
            </w:tcBorders>
            <w:shd w:val="clear" w:color="auto" w:fill="A5A5A5"/>
          </w:tcPr>
          <w:p w14:paraId="3EDD276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096B4F">
            <w:pPr>
              <w:pStyle w:val="TAC"/>
            </w:pPr>
            <w:r>
              <w:t>60/1.001</w:t>
            </w:r>
          </w:p>
        </w:tc>
      </w:tr>
      <w:tr w:rsidR="00386EA9" w14:paraId="2117BA1C" w14:textId="77777777" w:rsidTr="00096B4F">
        <w:trPr>
          <w:jc w:val="center"/>
        </w:trPr>
        <w:tc>
          <w:tcPr>
            <w:tcW w:w="3227" w:type="dxa"/>
            <w:tcBorders>
              <w:left w:val="single" w:sz="4" w:space="0" w:color="FFFFFF"/>
            </w:tcBorders>
            <w:shd w:val="clear" w:color="auto" w:fill="A5A5A5"/>
          </w:tcPr>
          <w:p w14:paraId="73E359B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096B4F">
            <w:pPr>
              <w:pStyle w:val="TAC"/>
            </w:pPr>
            <w:r>
              <w:t>10</w:t>
            </w:r>
          </w:p>
        </w:tc>
      </w:tr>
      <w:tr w:rsidR="00386EA9" w14:paraId="32DF8537" w14:textId="77777777" w:rsidTr="00096B4F">
        <w:trPr>
          <w:jc w:val="center"/>
        </w:trPr>
        <w:tc>
          <w:tcPr>
            <w:tcW w:w="3227" w:type="dxa"/>
            <w:tcBorders>
              <w:left w:val="single" w:sz="4" w:space="0" w:color="FFFFFF"/>
            </w:tcBorders>
            <w:shd w:val="clear" w:color="auto" w:fill="A5A5A5"/>
          </w:tcPr>
          <w:p w14:paraId="264B7C72"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096B4F">
            <w:pPr>
              <w:pStyle w:val="TAC"/>
            </w:pPr>
            <w:r>
              <w:t>327</w:t>
            </w:r>
          </w:p>
        </w:tc>
      </w:tr>
      <w:tr w:rsidR="00386EA9" w14:paraId="4F7C5BB2" w14:textId="77777777" w:rsidTr="00096B4F">
        <w:trPr>
          <w:jc w:val="center"/>
        </w:trPr>
        <w:tc>
          <w:tcPr>
            <w:tcW w:w="3227" w:type="dxa"/>
            <w:tcBorders>
              <w:left w:val="single" w:sz="4" w:space="0" w:color="FFFFFF"/>
            </w:tcBorders>
            <w:shd w:val="clear" w:color="auto" w:fill="A5A5A5"/>
          </w:tcPr>
          <w:p w14:paraId="44064ED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096B4F">
            <w:pPr>
              <w:pStyle w:val="TAC"/>
            </w:pPr>
            <w:r>
              <w:t>4:2:0</w:t>
            </w:r>
          </w:p>
        </w:tc>
      </w:tr>
      <w:tr w:rsidR="00386EA9" w14:paraId="7A6486E1" w14:textId="77777777" w:rsidTr="00096B4F">
        <w:trPr>
          <w:jc w:val="center"/>
        </w:trPr>
        <w:tc>
          <w:tcPr>
            <w:tcW w:w="3227" w:type="dxa"/>
            <w:tcBorders>
              <w:left w:val="single" w:sz="4" w:space="0" w:color="FFFFFF"/>
            </w:tcBorders>
            <w:shd w:val="clear" w:color="auto" w:fill="A5A5A5"/>
          </w:tcPr>
          <w:p w14:paraId="70D6A157"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096B4F">
            <w:pPr>
              <w:pStyle w:val="TAC"/>
            </w:pPr>
            <w:r>
              <w:t>ITU-T BT.2020</w:t>
            </w:r>
          </w:p>
        </w:tc>
      </w:tr>
      <w:tr w:rsidR="00386EA9" w14:paraId="65E3AE7B" w14:textId="77777777" w:rsidTr="00096B4F">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096B4F">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4064F8E4" w14:textId="77777777" w:rsidR="006E4927" w:rsidRDefault="006E4927" w:rsidP="006E4927">
      <w:r>
        <w:t xml:space="preserve">The Full HD version of the sequence can be accessed </w:t>
      </w:r>
    </w:p>
    <w:p w14:paraId="4ED213F6" w14:textId="228A204A" w:rsidR="003A6320" w:rsidRPr="00882D8E" w:rsidRDefault="003A6320" w:rsidP="003A6320">
      <w:pPr>
        <w:pStyle w:val="List"/>
      </w:pPr>
      <w:r>
        <w:t>-</w:t>
      </w:r>
      <w:r>
        <w:tab/>
      </w:r>
      <w:r w:rsidRPr="00D37EFD">
        <w:t>https://dash-large-files.akamaized.net/WAVE/3GPP/5GVideo/ReferenceSequences/</w:t>
      </w:r>
      <w:r w:rsidRPr="00DB54B9">
        <w:t>Meridian</w:t>
      </w:r>
      <w:r w:rsidRPr="00D37EFD">
        <w:t>/</w:t>
      </w:r>
      <w:r>
        <w:t>Meridian-FHD</w:t>
      </w:r>
      <w:r w:rsidRPr="00D37EFD">
        <w:t>.json</w:t>
      </w:r>
    </w:p>
    <w:p w14:paraId="38AC714D" w14:textId="781396EF" w:rsidR="007F56A3" w:rsidRPr="007F56A3" w:rsidRDefault="007F56A3" w:rsidP="007F56A3">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222"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bookmarkStart w:id="940" w:name="_Toc100838145"/>
      <w:r>
        <w:t>C.3.2.3.3</w:t>
      </w:r>
      <w:r>
        <w:tab/>
      </w:r>
      <w:bookmarkStart w:id="941" w:name="_Hlk66109872"/>
      <w:r>
        <w:t>Sol Levante</w:t>
      </w:r>
      <w:bookmarkEnd w:id="940"/>
      <w:bookmarkEnd w:id="941"/>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lastRenderedPageBreak/>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096B4F">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096B4F">
            <w:pPr>
              <w:pStyle w:val="TAH"/>
              <w:rPr>
                <w:b w:val="0"/>
                <w:bCs/>
                <w:color w:val="FFFFFF"/>
              </w:rPr>
            </w:pPr>
            <w:r w:rsidRPr="00847BEA">
              <w:rPr>
                <w:b w:val="0"/>
                <w:bCs/>
                <w:color w:val="FFFFFF"/>
              </w:rPr>
              <w:t>Value</w:t>
            </w:r>
          </w:p>
        </w:tc>
      </w:tr>
      <w:tr w:rsidR="00386EA9" w14:paraId="5B7DDFC5" w14:textId="77777777" w:rsidTr="00096B4F">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096B4F">
            <w:pPr>
              <w:pStyle w:val="TAC"/>
            </w:pPr>
            <w:r>
              <w:rPr>
                <w:lang w:val="en-US"/>
              </w:rPr>
              <w:t>3840 x 2160</w:t>
            </w:r>
          </w:p>
        </w:tc>
      </w:tr>
      <w:tr w:rsidR="00386EA9" w14:paraId="4527918F" w14:textId="77777777" w:rsidTr="00096B4F">
        <w:trPr>
          <w:jc w:val="center"/>
        </w:trPr>
        <w:tc>
          <w:tcPr>
            <w:tcW w:w="3227" w:type="dxa"/>
            <w:tcBorders>
              <w:left w:val="single" w:sz="4" w:space="0" w:color="FFFFFF"/>
            </w:tcBorders>
            <w:shd w:val="clear" w:color="auto" w:fill="A5A5A5"/>
          </w:tcPr>
          <w:p w14:paraId="06FE5EF6"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096B4F">
            <w:pPr>
              <w:pStyle w:val="TAC"/>
            </w:pPr>
            <w:r>
              <w:t>progressive</w:t>
            </w:r>
          </w:p>
        </w:tc>
      </w:tr>
      <w:tr w:rsidR="00386EA9" w14:paraId="6F716996" w14:textId="77777777" w:rsidTr="00096B4F">
        <w:trPr>
          <w:jc w:val="center"/>
        </w:trPr>
        <w:tc>
          <w:tcPr>
            <w:tcW w:w="3227" w:type="dxa"/>
            <w:tcBorders>
              <w:left w:val="single" w:sz="4" w:space="0" w:color="FFFFFF"/>
            </w:tcBorders>
            <w:shd w:val="clear" w:color="auto" w:fill="A5A5A5"/>
          </w:tcPr>
          <w:p w14:paraId="1A07FE4F"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096B4F">
            <w:pPr>
              <w:pStyle w:val="TAC"/>
            </w:pPr>
            <w:r>
              <w:t>24</w:t>
            </w:r>
          </w:p>
        </w:tc>
      </w:tr>
      <w:tr w:rsidR="00386EA9" w14:paraId="6487FD13" w14:textId="77777777" w:rsidTr="00096B4F">
        <w:trPr>
          <w:jc w:val="center"/>
        </w:trPr>
        <w:tc>
          <w:tcPr>
            <w:tcW w:w="3227" w:type="dxa"/>
            <w:tcBorders>
              <w:left w:val="single" w:sz="4" w:space="0" w:color="FFFFFF"/>
            </w:tcBorders>
            <w:shd w:val="clear" w:color="auto" w:fill="A5A5A5"/>
          </w:tcPr>
          <w:p w14:paraId="6CEC9D4B"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096B4F">
            <w:pPr>
              <w:pStyle w:val="TAC"/>
            </w:pPr>
            <w:r>
              <w:t>10</w:t>
            </w:r>
          </w:p>
        </w:tc>
      </w:tr>
      <w:tr w:rsidR="00386EA9" w14:paraId="33D34F5C" w14:textId="77777777" w:rsidTr="00096B4F">
        <w:trPr>
          <w:jc w:val="center"/>
        </w:trPr>
        <w:tc>
          <w:tcPr>
            <w:tcW w:w="3227" w:type="dxa"/>
            <w:tcBorders>
              <w:left w:val="single" w:sz="4" w:space="0" w:color="FFFFFF"/>
            </w:tcBorders>
            <w:shd w:val="clear" w:color="auto" w:fill="A5A5A5"/>
          </w:tcPr>
          <w:p w14:paraId="5004AD59"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096B4F">
            <w:pPr>
              <w:pStyle w:val="TAC"/>
            </w:pPr>
            <w:r>
              <w:t>145</w:t>
            </w:r>
          </w:p>
        </w:tc>
      </w:tr>
      <w:tr w:rsidR="00386EA9" w14:paraId="630316EA" w14:textId="77777777" w:rsidTr="00096B4F">
        <w:trPr>
          <w:jc w:val="center"/>
        </w:trPr>
        <w:tc>
          <w:tcPr>
            <w:tcW w:w="3227" w:type="dxa"/>
            <w:tcBorders>
              <w:left w:val="single" w:sz="4" w:space="0" w:color="FFFFFF"/>
            </w:tcBorders>
            <w:shd w:val="clear" w:color="auto" w:fill="A5A5A5"/>
          </w:tcPr>
          <w:p w14:paraId="4C9855F6"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096B4F">
            <w:pPr>
              <w:pStyle w:val="TAC"/>
            </w:pPr>
            <w:r>
              <w:t>4:2:0</w:t>
            </w:r>
          </w:p>
        </w:tc>
      </w:tr>
      <w:tr w:rsidR="00386EA9" w14:paraId="28ADF968" w14:textId="77777777" w:rsidTr="00096B4F">
        <w:trPr>
          <w:jc w:val="center"/>
        </w:trPr>
        <w:tc>
          <w:tcPr>
            <w:tcW w:w="3227" w:type="dxa"/>
            <w:tcBorders>
              <w:left w:val="single" w:sz="4" w:space="0" w:color="FFFFFF"/>
            </w:tcBorders>
            <w:shd w:val="clear" w:color="auto" w:fill="A5A5A5"/>
          </w:tcPr>
          <w:p w14:paraId="0893021A"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096B4F">
            <w:pPr>
              <w:pStyle w:val="TAC"/>
            </w:pPr>
            <w:r>
              <w:t>ITU-T BT.2020</w:t>
            </w:r>
          </w:p>
        </w:tc>
      </w:tr>
      <w:tr w:rsidR="00386EA9" w14:paraId="5B78F55E" w14:textId="77777777" w:rsidTr="00096B4F">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096B4F">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EF18632" w14:textId="77777777" w:rsidR="003A6320" w:rsidRDefault="003A6320" w:rsidP="003A6320">
      <w:r>
        <w:t xml:space="preserve">The Full HD version of the sequence can be accessed </w:t>
      </w:r>
    </w:p>
    <w:p w14:paraId="3B08A9E7" w14:textId="764C5EFA" w:rsidR="003A6320" w:rsidRPr="00882D8E" w:rsidRDefault="003A6320" w:rsidP="003A6320">
      <w:pPr>
        <w:pStyle w:val="List"/>
      </w:pPr>
      <w:r>
        <w:t>-</w:t>
      </w:r>
      <w:r>
        <w:tab/>
      </w:r>
      <w:r w:rsidRPr="00D37EFD">
        <w:t>https://dash-large-files.akamaized.net/WAVE/3GPP/5GVideo/ReferenceSequences/</w:t>
      </w:r>
      <w:r w:rsidRPr="00591293">
        <w:t>Sol</w:t>
      </w:r>
      <w:r>
        <w:t>-</w:t>
      </w:r>
      <w:r w:rsidRPr="00591293">
        <w:t>Levante</w:t>
      </w:r>
      <w:r w:rsidRPr="00D37EFD">
        <w:t>/</w:t>
      </w:r>
      <w:r>
        <w:t>Sol-Levante-FHD</w:t>
      </w:r>
      <w:r w:rsidRPr="00D37EFD">
        <w:t>.json</w:t>
      </w:r>
    </w:p>
    <w:p w14:paraId="5C7C8CB5" w14:textId="577A66FF" w:rsidR="007F56A3" w:rsidRPr="0066755F" w:rsidRDefault="007F56A3" w:rsidP="007F56A3">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224"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bookmarkStart w:id="942" w:name="_Toc100838146"/>
      <w:r>
        <w:t>C.3.2.3.4</w:t>
      </w:r>
      <w:r>
        <w:tab/>
        <w:t>Cosmos</w:t>
      </w:r>
      <w:bookmarkEnd w:id="942"/>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lastRenderedPageBreak/>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096B4F">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096B4F">
            <w:pPr>
              <w:pStyle w:val="TAH"/>
              <w:rPr>
                <w:b w:val="0"/>
                <w:bCs/>
                <w:color w:val="FFFFFF"/>
              </w:rPr>
            </w:pPr>
            <w:r w:rsidRPr="00847BEA">
              <w:rPr>
                <w:b w:val="0"/>
                <w:bCs/>
                <w:color w:val="FFFFFF"/>
              </w:rPr>
              <w:t>Value</w:t>
            </w:r>
          </w:p>
        </w:tc>
      </w:tr>
      <w:tr w:rsidR="00386EA9" w14:paraId="1EF01083" w14:textId="77777777" w:rsidTr="00096B4F">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096B4F">
            <w:pPr>
              <w:pStyle w:val="TAC"/>
            </w:pPr>
            <w:r>
              <w:rPr>
                <w:lang w:val="en-US"/>
              </w:rPr>
              <w:t>3840 x 2160</w:t>
            </w:r>
          </w:p>
        </w:tc>
      </w:tr>
      <w:tr w:rsidR="00386EA9" w14:paraId="0D189AC1" w14:textId="77777777" w:rsidTr="00096B4F">
        <w:trPr>
          <w:jc w:val="center"/>
        </w:trPr>
        <w:tc>
          <w:tcPr>
            <w:tcW w:w="3227" w:type="dxa"/>
            <w:tcBorders>
              <w:left w:val="single" w:sz="4" w:space="0" w:color="FFFFFF"/>
            </w:tcBorders>
            <w:shd w:val="clear" w:color="auto" w:fill="A5A5A5"/>
          </w:tcPr>
          <w:p w14:paraId="7AB62BA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096B4F">
            <w:pPr>
              <w:pStyle w:val="TAC"/>
            </w:pPr>
            <w:r>
              <w:t>progressive</w:t>
            </w:r>
          </w:p>
        </w:tc>
      </w:tr>
      <w:tr w:rsidR="00386EA9" w14:paraId="278261EB" w14:textId="77777777" w:rsidTr="00096B4F">
        <w:trPr>
          <w:jc w:val="center"/>
        </w:trPr>
        <w:tc>
          <w:tcPr>
            <w:tcW w:w="3227" w:type="dxa"/>
            <w:tcBorders>
              <w:left w:val="single" w:sz="4" w:space="0" w:color="FFFFFF"/>
            </w:tcBorders>
            <w:shd w:val="clear" w:color="auto" w:fill="A5A5A5"/>
          </w:tcPr>
          <w:p w14:paraId="03F58E8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096B4F">
            <w:pPr>
              <w:pStyle w:val="TAC"/>
            </w:pPr>
            <w:r>
              <w:t>24</w:t>
            </w:r>
          </w:p>
        </w:tc>
      </w:tr>
      <w:tr w:rsidR="00386EA9" w14:paraId="11DFEAA3" w14:textId="77777777" w:rsidTr="00096B4F">
        <w:trPr>
          <w:jc w:val="center"/>
        </w:trPr>
        <w:tc>
          <w:tcPr>
            <w:tcW w:w="3227" w:type="dxa"/>
            <w:tcBorders>
              <w:left w:val="single" w:sz="4" w:space="0" w:color="FFFFFF"/>
            </w:tcBorders>
            <w:shd w:val="clear" w:color="auto" w:fill="A5A5A5"/>
          </w:tcPr>
          <w:p w14:paraId="4FF3333C"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096B4F">
            <w:pPr>
              <w:pStyle w:val="TAC"/>
            </w:pPr>
            <w:r>
              <w:t>10</w:t>
            </w:r>
          </w:p>
        </w:tc>
      </w:tr>
      <w:tr w:rsidR="00386EA9" w14:paraId="1DF0EEAE" w14:textId="77777777" w:rsidTr="00096B4F">
        <w:trPr>
          <w:jc w:val="center"/>
        </w:trPr>
        <w:tc>
          <w:tcPr>
            <w:tcW w:w="3227" w:type="dxa"/>
            <w:tcBorders>
              <w:left w:val="single" w:sz="4" w:space="0" w:color="FFFFFF"/>
            </w:tcBorders>
            <w:shd w:val="clear" w:color="auto" w:fill="A5A5A5"/>
          </w:tcPr>
          <w:p w14:paraId="563929A8"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096B4F">
            <w:pPr>
              <w:pStyle w:val="TAC"/>
            </w:pPr>
            <w:r>
              <w:t>182</w:t>
            </w:r>
          </w:p>
        </w:tc>
      </w:tr>
      <w:tr w:rsidR="00386EA9" w14:paraId="782F5D2A" w14:textId="77777777" w:rsidTr="00096B4F">
        <w:trPr>
          <w:jc w:val="center"/>
        </w:trPr>
        <w:tc>
          <w:tcPr>
            <w:tcW w:w="3227" w:type="dxa"/>
            <w:tcBorders>
              <w:left w:val="single" w:sz="4" w:space="0" w:color="FFFFFF"/>
            </w:tcBorders>
            <w:shd w:val="clear" w:color="auto" w:fill="A5A5A5"/>
          </w:tcPr>
          <w:p w14:paraId="3F0153E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096B4F">
            <w:pPr>
              <w:pStyle w:val="TAC"/>
            </w:pPr>
            <w:r>
              <w:t>4:2:0</w:t>
            </w:r>
          </w:p>
        </w:tc>
      </w:tr>
      <w:tr w:rsidR="00386EA9" w14:paraId="358D28AE" w14:textId="77777777" w:rsidTr="00096B4F">
        <w:trPr>
          <w:jc w:val="center"/>
        </w:trPr>
        <w:tc>
          <w:tcPr>
            <w:tcW w:w="3227" w:type="dxa"/>
            <w:tcBorders>
              <w:left w:val="single" w:sz="4" w:space="0" w:color="FFFFFF"/>
            </w:tcBorders>
            <w:shd w:val="clear" w:color="auto" w:fill="A5A5A5"/>
          </w:tcPr>
          <w:p w14:paraId="4C1609E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096B4F">
            <w:pPr>
              <w:pStyle w:val="TAC"/>
            </w:pPr>
            <w:r>
              <w:t>ITU-T BT.2020</w:t>
            </w:r>
          </w:p>
        </w:tc>
      </w:tr>
      <w:tr w:rsidR="00386EA9" w14:paraId="0FF6632E" w14:textId="77777777" w:rsidTr="00096B4F">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096B4F">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B285482" w14:textId="77777777" w:rsidR="003A6320" w:rsidRDefault="003A6320" w:rsidP="003A6320">
      <w:r>
        <w:t xml:space="preserve">The Full HD version of the sequence can be accessed </w:t>
      </w:r>
    </w:p>
    <w:p w14:paraId="49753D98" w14:textId="1A8B6916" w:rsidR="003A6320" w:rsidRPr="00882D8E" w:rsidRDefault="003A6320" w:rsidP="003A6320">
      <w:pPr>
        <w:pStyle w:val="List"/>
      </w:pPr>
      <w:r>
        <w:t>-</w:t>
      </w:r>
      <w:r>
        <w:tab/>
      </w:r>
      <w:r w:rsidRPr="00D37EFD">
        <w:t>https://dash-large-files.akamaized.net/WAVE/3GPP/5GVideo/ReferenceSequences/</w:t>
      </w:r>
      <w:r>
        <w:t>Cosmos</w:t>
      </w:r>
      <w:r w:rsidRPr="00D37EFD">
        <w:t>/</w:t>
      </w:r>
      <w:r>
        <w:t>Cosmos-FHD</w:t>
      </w:r>
      <w:r w:rsidRPr="00D37EFD">
        <w:t>.json</w:t>
      </w:r>
    </w:p>
    <w:p w14:paraId="74F84340" w14:textId="77777777" w:rsidR="0066755F" w:rsidRDefault="0066755F" w:rsidP="0066755F">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color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bookmarkStart w:id="943" w:name="_Toc100838147"/>
      <w:r>
        <w:t>C.3.2.3.5</w:t>
      </w:r>
      <w:r>
        <w:tab/>
        <w:t>Elevator</w:t>
      </w:r>
      <w:bookmarkEnd w:id="943"/>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lastRenderedPageBreak/>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096B4F">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096B4F">
            <w:pPr>
              <w:pStyle w:val="TAH"/>
              <w:rPr>
                <w:b w:val="0"/>
                <w:bCs/>
                <w:color w:val="FFFFFF"/>
              </w:rPr>
            </w:pPr>
            <w:r w:rsidRPr="00847BEA">
              <w:rPr>
                <w:b w:val="0"/>
                <w:bCs/>
                <w:color w:val="FFFFFF"/>
              </w:rPr>
              <w:t>Value</w:t>
            </w:r>
          </w:p>
        </w:tc>
      </w:tr>
      <w:tr w:rsidR="00386EA9" w14:paraId="590F3A37" w14:textId="77777777" w:rsidTr="00096B4F">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096B4F">
            <w:pPr>
              <w:pStyle w:val="TAC"/>
            </w:pPr>
            <w:r>
              <w:rPr>
                <w:lang w:val="en-US"/>
              </w:rPr>
              <w:t>4096 x 2160</w:t>
            </w:r>
          </w:p>
        </w:tc>
      </w:tr>
      <w:tr w:rsidR="00386EA9" w14:paraId="4862FCF5" w14:textId="77777777" w:rsidTr="00096B4F">
        <w:trPr>
          <w:jc w:val="center"/>
        </w:trPr>
        <w:tc>
          <w:tcPr>
            <w:tcW w:w="3227" w:type="dxa"/>
            <w:tcBorders>
              <w:left w:val="single" w:sz="4" w:space="0" w:color="FFFFFF"/>
            </w:tcBorders>
            <w:shd w:val="clear" w:color="auto" w:fill="A5A5A5"/>
          </w:tcPr>
          <w:p w14:paraId="3839451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096B4F">
            <w:pPr>
              <w:pStyle w:val="TAC"/>
            </w:pPr>
            <w:r>
              <w:t>progressive</w:t>
            </w:r>
          </w:p>
        </w:tc>
      </w:tr>
      <w:tr w:rsidR="00386EA9" w14:paraId="1521065E" w14:textId="77777777" w:rsidTr="00096B4F">
        <w:trPr>
          <w:jc w:val="center"/>
        </w:trPr>
        <w:tc>
          <w:tcPr>
            <w:tcW w:w="3227" w:type="dxa"/>
            <w:tcBorders>
              <w:left w:val="single" w:sz="4" w:space="0" w:color="FFFFFF"/>
            </w:tcBorders>
            <w:shd w:val="clear" w:color="auto" w:fill="A5A5A5"/>
          </w:tcPr>
          <w:p w14:paraId="188F268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096B4F">
            <w:pPr>
              <w:pStyle w:val="TAC"/>
            </w:pPr>
            <w:r>
              <w:t>60/1.001</w:t>
            </w:r>
          </w:p>
        </w:tc>
      </w:tr>
      <w:tr w:rsidR="00386EA9" w14:paraId="215FFFE8" w14:textId="77777777" w:rsidTr="00096B4F">
        <w:trPr>
          <w:jc w:val="center"/>
        </w:trPr>
        <w:tc>
          <w:tcPr>
            <w:tcW w:w="3227" w:type="dxa"/>
            <w:tcBorders>
              <w:left w:val="single" w:sz="4" w:space="0" w:color="FFFFFF"/>
            </w:tcBorders>
            <w:shd w:val="clear" w:color="auto" w:fill="A5A5A5"/>
          </w:tcPr>
          <w:p w14:paraId="2EFDF5FA"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096B4F">
            <w:pPr>
              <w:pStyle w:val="TAC"/>
            </w:pPr>
            <w:r>
              <w:t>10</w:t>
            </w:r>
          </w:p>
        </w:tc>
      </w:tr>
      <w:tr w:rsidR="00386EA9" w14:paraId="1649F444" w14:textId="77777777" w:rsidTr="00096B4F">
        <w:trPr>
          <w:jc w:val="center"/>
        </w:trPr>
        <w:tc>
          <w:tcPr>
            <w:tcW w:w="3227" w:type="dxa"/>
            <w:tcBorders>
              <w:left w:val="single" w:sz="4" w:space="0" w:color="FFFFFF"/>
            </w:tcBorders>
            <w:shd w:val="clear" w:color="auto" w:fill="A5A5A5"/>
          </w:tcPr>
          <w:p w14:paraId="7AE92D43"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096B4F">
            <w:pPr>
              <w:pStyle w:val="TAC"/>
            </w:pPr>
            <w:r>
              <w:t>432</w:t>
            </w:r>
          </w:p>
        </w:tc>
      </w:tr>
      <w:tr w:rsidR="00386EA9" w14:paraId="26A310B4" w14:textId="77777777" w:rsidTr="00096B4F">
        <w:trPr>
          <w:jc w:val="center"/>
        </w:trPr>
        <w:tc>
          <w:tcPr>
            <w:tcW w:w="3227" w:type="dxa"/>
            <w:tcBorders>
              <w:left w:val="single" w:sz="4" w:space="0" w:color="FFFFFF"/>
            </w:tcBorders>
            <w:shd w:val="clear" w:color="auto" w:fill="A5A5A5"/>
          </w:tcPr>
          <w:p w14:paraId="2E2C9358"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096B4F">
            <w:pPr>
              <w:pStyle w:val="TAC"/>
            </w:pPr>
            <w:r>
              <w:t>4:2:0</w:t>
            </w:r>
          </w:p>
        </w:tc>
      </w:tr>
      <w:tr w:rsidR="00386EA9" w14:paraId="0DED946F" w14:textId="77777777" w:rsidTr="00096B4F">
        <w:trPr>
          <w:jc w:val="center"/>
        </w:trPr>
        <w:tc>
          <w:tcPr>
            <w:tcW w:w="3227" w:type="dxa"/>
            <w:tcBorders>
              <w:left w:val="single" w:sz="4" w:space="0" w:color="FFFFFF"/>
            </w:tcBorders>
            <w:shd w:val="clear" w:color="auto" w:fill="A5A5A5"/>
          </w:tcPr>
          <w:p w14:paraId="58C482DC"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096B4F">
            <w:pPr>
              <w:pStyle w:val="TAC"/>
            </w:pPr>
            <w:r>
              <w:t>ITU-T BT.2020</w:t>
            </w:r>
          </w:p>
        </w:tc>
      </w:tr>
      <w:tr w:rsidR="00386EA9" w14:paraId="33CF7F1F" w14:textId="77777777" w:rsidTr="00096B4F">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096B4F">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7A70FA07" w14:textId="77777777" w:rsidR="003A6320" w:rsidRDefault="003A6320" w:rsidP="003A6320">
      <w:r>
        <w:t xml:space="preserve">The Full HD version of the sequence can be accessed </w:t>
      </w:r>
    </w:p>
    <w:p w14:paraId="6E593DA4" w14:textId="16DDEA00" w:rsidR="003A6320" w:rsidRPr="00D10F8D" w:rsidRDefault="003A6320" w:rsidP="003A6320">
      <w:pPr>
        <w:pStyle w:val="List"/>
      </w:pPr>
      <w:r w:rsidRPr="00D10F8D">
        <w:t>-</w:t>
      </w:r>
      <w:r w:rsidRPr="00D10F8D">
        <w:tab/>
        <w:t>https://dash-large-files.akamaized.net/WAVE/3GPP/5GVideo/ReferenceSequences/Elevator/Elevator</w:t>
      </w:r>
      <w:r>
        <w:t>-FHD</w:t>
      </w:r>
      <w:r w:rsidRPr="00D10F8D">
        <w:t>.json</w:t>
      </w:r>
    </w:p>
    <w:p w14:paraId="46FEF355" w14:textId="711FE84A"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944"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227" w:history="1">
        <w:r w:rsidRPr="00931E6F">
          <w:rPr>
            <w:rStyle w:val="Hyperlink"/>
            <w:i/>
          </w:rPr>
          <w:t>http://creativecommons.org/licenses/by-nc-nd/4.0/</w:t>
        </w:r>
      </w:hyperlink>
      <w:bookmarkEnd w:id="944"/>
    </w:p>
    <w:p w14:paraId="680882D7" w14:textId="77777777" w:rsidR="00386EA9" w:rsidRDefault="00386EA9" w:rsidP="00386EA9">
      <w:pPr>
        <w:pStyle w:val="Heading4"/>
      </w:pPr>
      <w:bookmarkStart w:id="945" w:name="_Toc100838148"/>
      <w:r>
        <w:t>C.3.2.3.6</w:t>
      </w:r>
      <w:r>
        <w:tab/>
        <w:t>Sparks</w:t>
      </w:r>
      <w:bookmarkEnd w:id="945"/>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lastRenderedPageBreak/>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096B4F">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096B4F">
            <w:pPr>
              <w:pStyle w:val="TAH"/>
              <w:rPr>
                <w:b w:val="0"/>
                <w:bCs/>
                <w:color w:val="FFFFFF"/>
              </w:rPr>
            </w:pPr>
            <w:r w:rsidRPr="00847BEA">
              <w:rPr>
                <w:b w:val="0"/>
                <w:bCs/>
                <w:color w:val="FFFFFF"/>
              </w:rPr>
              <w:t>Value</w:t>
            </w:r>
          </w:p>
        </w:tc>
      </w:tr>
      <w:tr w:rsidR="00386EA9" w14:paraId="430A898F" w14:textId="77777777" w:rsidTr="00096B4F">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096B4F">
            <w:pPr>
              <w:pStyle w:val="TAC"/>
            </w:pPr>
            <w:r>
              <w:rPr>
                <w:lang w:val="en-US"/>
              </w:rPr>
              <w:t>4096 x 2160</w:t>
            </w:r>
          </w:p>
        </w:tc>
      </w:tr>
      <w:tr w:rsidR="00386EA9" w14:paraId="6B5A6353" w14:textId="77777777" w:rsidTr="00096B4F">
        <w:trPr>
          <w:jc w:val="center"/>
        </w:trPr>
        <w:tc>
          <w:tcPr>
            <w:tcW w:w="3227" w:type="dxa"/>
            <w:tcBorders>
              <w:left w:val="single" w:sz="4" w:space="0" w:color="FFFFFF"/>
            </w:tcBorders>
            <w:shd w:val="clear" w:color="auto" w:fill="A5A5A5"/>
          </w:tcPr>
          <w:p w14:paraId="064C193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096B4F">
            <w:pPr>
              <w:pStyle w:val="TAC"/>
            </w:pPr>
            <w:r>
              <w:t>progressive</w:t>
            </w:r>
          </w:p>
        </w:tc>
      </w:tr>
      <w:tr w:rsidR="00386EA9" w14:paraId="78C94638" w14:textId="77777777" w:rsidTr="00096B4F">
        <w:trPr>
          <w:jc w:val="center"/>
        </w:trPr>
        <w:tc>
          <w:tcPr>
            <w:tcW w:w="3227" w:type="dxa"/>
            <w:tcBorders>
              <w:left w:val="single" w:sz="4" w:space="0" w:color="FFFFFF"/>
            </w:tcBorders>
            <w:shd w:val="clear" w:color="auto" w:fill="A5A5A5"/>
          </w:tcPr>
          <w:p w14:paraId="05A14D3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096B4F">
            <w:pPr>
              <w:pStyle w:val="TAC"/>
            </w:pPr>
            <w:r>
              <w:t>60/1.001</w:t>
            </w:r>
          </w:p>
        </w:tc>
      </w:tr>
      <w:tr w:rsidR="00386EA9" w14:paraId="5064D083" w14:textId="77777777" w:rsidTr="00096B4F">
        <w:trPr>
          <w:jc w:val="center"/>
        </w:trPr>
        <w:tc>
          <w:tcPr>
            <w:tcW w:w="3227" w:type="dxa"/>
            <w:tcBorders>
              <w:left w:val="single" w:sz="4" w:space="0" w:color="FFFFFF"/>
            </w:tcBorders>
            <w:shd w:val="clear" w:color="auto" w:fill="A5A5A5"/>
          </w:tcPr>
          <w:p w14:paraId="5C97D56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096B4F">
            <w:pPr>
              <w:pStyle w:val="TAC"/>
            </w:pPr>
            <w:r>
              <w:t>10</w:t>
            </w:r>
          </w:p>
        </w:tc>
      </w:tr>
      <w:tr w:rsidR="00386EA9" w14:paraId="017F766F" w14:textId="77777777" w:rsidTr="00096B4F">
        <w:trPr>
          <w:jc w:val="center"/>
        </w:trPr>
        <w:tc>
          <w:tcPr>
            <w:tcW w:w="3227" w:type="dxa"/>
            <w:tcBorders>
              <w:left w:val="single" w:sz="4" w:space="0" w:color="FFFFFF"/>
            </w:tcBorders>
            <w:shd w:val="clear" w:color="auto" w:fill="A5A5A5"/>
          </w:tcPr>
          <w:p w14:paraId="46A009EE"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096B4F">
            <w:pPr>
              <w:pStyle w:val="TAC"/>
            </w:pPr>
            <w:r>
              <w:t>261</w:t>
            </w:r>
          </w:p>
        </w:tc>
      </w:tr>
      <w:tr w:rsidR="00386EA9" w14:paraId="52B22336" w14:textId="77777777" w:rsidTr="00096B4F">
        <w:trPr>
          <w:jc w:val="center"/>
        </w:trPr>
        <w:tc>
          <w:tcPr>
            <w:tcW w:w="3227" w:type="dxa"/>
            <w:tcBorders>
              <w:left w:val="single" w:sz="4" w:space="0" w:color="FFFFFF"/>
            </w:tcBorders>
            <w:shd w:val="clear" w:color="auto" w:fill="A5A5A5"/>
          </w:tcPr>
          <w:p w14:paraId="11EF20B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096B4F">
            <w:pPr>
              <w:pStyle w:val="TAC"/>
            </w:pPr>
            <w:r>
              <w:t>4:2:0</w:t>
            </w:r>
          </w:p>
        </w:tc>
      </w:tr>
      <w:tr w:rsidR="00386EA9" w14:paraId="009657B6" w14:textId="77777777" w:rsidTr="00096B4F">
        <w:trPr>
          <w:jc w:val="center"/>
        </w:trPr>
        <w:tc>
          <w:tcPr>
            <w:tcW w:w="3227" w:type="dxa"/>
            <w:tcBorders>
              <w:left w:val="single" w:sz="4" w:space="0" w:color="FFFFFF"/>
            </w:tcBorders>
            <w:shd w:val="clear" w:color="auto" w:fill="A5A5A5"/>
          </w:tcPr>
          <w:p w14:paraId="16FDBF0D"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096B4F">
            <w:pPr>
              <w:pStyle w:val="TAC"/>
            </w:pPr>
            <w:r>
              <w:t>ITU-T BT.2020</w:t>
            </w:r>
          </w:p>
        </w:tc>
      </w:tr>
      <w:tr w:rsidR="00386EA9" w14:paraId="6A2D18CC" w14:textId="77777777" w:rsidTr="00096B4F">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096B4F">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723BD590" w14:textId="77777777" w:rsidR="003A6320" w:rsidRDefault="003A6320" w:rsidP="003A6320">
      <w:r>
        <w:t xml:space="preserve">The Full HD version of the sequence can be accessed </w:t>
      </w:r>
    </w:p>
    <w:p w14:paraId="40E8E2E8" w14:textId="0731B5A2" w:rsidR="003A6320" w:rsidRPr="00882D8E" w:rsidRDefault="003A6320" w:rsidP="003A6320">
      <w:pPr>
        <w:pStyle w:val="List"/>
      </w:pPr>
      <w:r>
        <w:t>-</w:t>
      </w:r>
      <w:r>
        <w:tab/>
      </w:r>
      <w:r w:rsidRPr="00D37EFD">
        <w:t>https://dash-large-files.akamaized.net/WAVE/3GPP/5GVideo/ReferenceSequences/</w:t>
      </w:r>
      <w:r>
        <w:t>Sparks</w:t>
      </w:r>
      <w:r w:rsidRPr="00D37EFD">
        <w:t>/</w:t>
      </w:r>
      <w:r>
        <w:t>Sparks-FHD</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229" w:history="1">
        <w:r w:rsidRPr="00931E6F">
          <w:rPr>
            <w:rStyle w:val="Hyperlink"/>
            <w:i/>
          </w:rPr>
          <w:t>http://creativecommons.org/licenses/by-nc-nd/4.0/</w:t>
        </w:r>
      </w:hyperlink>
    </w:p>
    <w:p w14:paraId="424EC6F5" w14:textId="77777777" w:rsidR="00386EA9" w:rsidRDefault="00386EA9" w:rsidP="00386EA9">
      <w:pPr>
        <w:pStyle w:val="Heading4"/>
      </w:pPr>
      <w:bookmarkStart w:id="946" w:name="_Toc100838149"/>
      <w:r>
        <w:t>C.3.2.3.7</w:t>
      </w:r>
      <w:r>
        <w:tab/>
        <w:t>Nocturne</w:t>
      </w:r>
      <w:bookmarkEnd w:id="946"/>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lastRenderedPageBreak/>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096B4F">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096B4F">
            <w:pPr>
              <w:pStyle w:val="TAH"/>
              <w:rPr>
                <w:b w:val="0"/>
                <w:bCs/>
                <w:color w:val="FFFFFF"/>
              </w:rPr>
            </w:pPr>
            <w:r w:rsidRPr="00847BEA">
              <w:rPr>
                <w:b w:val="0"/>
                <w:bCs/>
                <w:color w:val="FFFFFF"/>
              </w:rPr>
              <w:t>Value</w:t>
            </w:r>
          </w:p>
        </w:tc>
      </w:tr>
      <w:tr w:rsidR="00386EA9" w14:paraId="2DCA009A" w14:textId="77777777" w:rsidTr="00096B4F">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096B4F">
            <w:pPr>
              <w:pStyle w:val="TAC"/>
            </w:pPr>
            <w:r>
              <w:rPr>
                <w:lang w:val="en-US"/>
              </w:rPr>
              <w:t>4096 x 2160</w:t>
            </w:r>
          </w:p>
        </w:tc>
      </w:tr>
      <w:tr w:rsidR="00386EA9" w14:paraId="1B257D28" w14:textId="77777777" w:rsidTr="00096B4F">
        <w:trPr>
          <w:jc w:val="center"/>
        </w:trPr>
        <w:tc>
          <w:tcPr>
            <w:tcW w:w="3227" w:type="dxa"/>
            <w:tcBorders>
              <w:left w:val="single" w:sz="4" w:space="0" w:color="FFFFFF"/>
            </w:tcBorders>
            <w:shd w:val="clear" w:color="auto" w:fill="A5A5A5"/>
          </w:tcPr>
          <w:p w14:paraId="3985E53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096B4F">
            <w:pPr>
              <w:pStyle w:val="TAC"/>
            </w:pPr>
            <w:r>
              <w:t>progressive</w:t>
            </w:r>
          </w:p>
        </w:tc>
      </w:tr>
      <w:tr w:rsidR="00386EA9" w14:paraId="630CE8C0" w14:textId="77777777" w:rsidTr="00096B4F">
        <w:trPr>
          <w:jc w:val="center"/>
        </w:trPr>
        <w:tc>
          <w:tcPr>
            <w:tcW w:w="3227" w:type="dxa"/>
            <w:tcBorders>
              <w:left w:val="single" w:sz="4" w:space="0" w:color="FFFFFF"/>
            </w:tcBorders>
            <w:shd w:val="clear" w:color="auto" w:fill="A5A5A5"/>
          </w:tcPr>
          <w:p w14:paraId="083F316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096B4F">
            <w:pPr>
              <w:pStyle w:val="TAC"/>
            </w:pPr>
            <w:r>
              <w:t>60/1.001</w:t>
            </w:r>
          </w:p>
        </w:tc>
      </w:tr>
      <w:tr w:rsidR="00386EA9" w14:paraId="446992E2" w14:textId="77777777" w:rsidTr="00096B4F">
        <w:trPr>
          <w:jc w:val="center"/>
        </w:trPr>
        <w:tc>
          <w:tcPr>
            <w:tcW w:w="3227" w:type="dxa"/>
            <w:tcBorders>
              <w:left w:val="single" w:sz="4" w:space="0" w:color="FFFFFF"/>
            </w:tcBorders>
            <w:shd w:val="clear" w:color="auto" w:fill="A5A5A5"/>
          </w:tcPr>
          <w:p w14:paraId="0149FF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096B4F">
            <w:pPr>
              <w:pStyle w:val="TAC"/>
            </w:pPr>
            <w:r>
              <w:t>10</w:t>
            </w:r>
          </w:p>
        </w:tc>
      </w:tr>
      <w:tr w:rsidR="00386EA9" w14:paraId="11EDE484" w14:textId="77777777" w:rsidTr="00096B4F">
        <w:trPr>
          <w:jc w:val="center"/>
        </w:trPr>
        <w:tc>
          <w:tcPr>
            <w:tcW w:w="3227" w:type="dxa"/>
            <w:tcBorders>
              <w:left w:val="single" w:sz="4" w:space="0" w:color="FFFFFF"/>
            </w:tcBorders>
            <w:shd w:val="clear" w:color="auto" w:fill="A5A5A5"/>
          </w:tcPr>
          <w:p w14:paraId="2134C521"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096B4F">
            <w:pPr>
              <w:pStyle w:val="TAC"/>
            </w:pPr>
            <w:r>
              <w:t>370</w:t>
            </w:r>
          </w:p>
        </w:tc>
      </w:tr>
      <w:tr w:rsidR="00386EA9" w14:paraId="5FD16937" w14:textId="77777777" w:rsidTr="00096B4F">
        <w:trPr>
          <w:jc w:val="center"/>
        </w:trPr>
        <w:tc>
          <w:tcPr>
            <w:tcW w:w="3227" w:type="dxa"/>
            <w:tcBorders>
              <w:left w:val="single" w:sz="4" w:space="0" w:color="FFFFFF"/>
            </w:tcBorders>
            <w:shd w:val="clear" w:color="auto" w:fill="A5A5A5"/>
          </w:tcPr>
          <w:p w14:paraId="6E6468F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096B4F">
            <w:pPr>
              <w:pStyle w:val="TAC"/>
            </w:pPr>
            <w:r>
              <w:t>4:2:0</w:t>
            </w:r>
          </w:p>
        </w:tc>
      </w:tr>
      <w:tr w:rsidR="00386EA9" w14:paraId="53ED0075" w14:textId="77777777" w:rsidTr="00096B4F">
        <w:trPr>
          <w:jc w:val="center"/>
        </w:trPr>
        <w:tc>
          <w:tcPr>
            <w:tcW w:w="3227" w:type="dxa"/>
            <w:tcBorders>
              <w:left w:val="single" w:sz="4" w:space="0" w:color="FFFFFF"/>
            </w:tcBorders>
            <w:shd w:val="clear" w:color="auto" w:fill="A5A5A5"/>
          </w:tcPr>
          <w:p w14:paraId="7FBE5BE9"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096B4F">
            <w:pPr>
              <w:pStyle w:val="TAC"/>
            </w:pPr>
            <w:r>
              <w:t>ITU-T BT.2020</w:t>
            </w:r>
          </w:p>
        </w:tc>
      </w:tr>
      <w:tr w:rsidR="00386EA9" w14:paraId="5EF341CB" w14:textId="77777777" w:rsidTr="00096B4F">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096B4F">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01C2DF61" w14:textId="77777777" w:rsidR="003A6320" w:rsidRDefault="003A6320" w:rsidP="003A6320">
      <w:r>
        <w:t xml:space="preserve">The Full HD version of the sequence can be accessed </w:t>
      </w:r>
    </w:p>
    <w:p w14:paraId="161F6488" w14:textId="7C0CBA95" w:rsidR="003A6320" w:rsidRPr="00882D8E" w:rsidRDefault="003A6320" w:rsidP="003A6320">
      <w:pPr>
        <w:pStyle w:val="List"/>
      </w:pPr>
      <w:r>
        <w:t>-</w:t>
      </w:r>
      <w:r>
        <w:tab/>
      </w:r>
      <w:r w:rsidRPr="00D37EFD">
        <w:t>https://dash-large-files.akamaized.net/WAVE/3GPP/5GVideo/ReferenceSequences/</w:t>
      </w:r>
      <w:r>
        <w:t>Nocturne</w:t>
      </w:r>
      <w:r w:rsidRPr="00D37EFD">
        <w:t>/</w:t>
      </w:r>
      <w:r>
        <w:t>Nocturne-FHD</w:t>
      </w:r>
      <w:r w:rsidRPr="00D37EFD">
        <w:t>.json</w:t>
      </w:r>
    </w:p>
    <w:p w14:paraId="2CE5673B" w14:textId="4B4C4E9F" w:rsidR="003B2858" w:rsidRDefault="003B2858" w:rsidP="003B2858">
      <w:r>
        <w:t xml:space="preserve">The Nocturne test sequence is made available under the following copyright disclaimer.  </w:t>
      </w:r>
    </w:p>
    <w:p w14:paraId="77B61F31" w14:textId="77777777" w:rsidR="003B2858" w:rsidRPr="003B2858" w:rsidRDefault="003B2858" w:rsidP="00C03DEB">
      <w:pPr>
        <w:pStyle w:val="B1"/>
        <w:rPr>
          <w:i/>
        </w:rPr>
      </w:pPr>
      <w:r w:rsidRPr="003B2858">
        <w:rPr>
          <w:i/>
        </w:rPr>
        <w:t xml:space="preserve">Copyright © </w:t>
      </w:r>
    </w:p>
    <w:p w14:paraId="38D1F117" w14:textId="77777777" w:rsidR="001643C0" w:rsidRPr="00C03DEB" w:rsidRDefault="003B2858" w:rsidP="00C03DEB">
      <w:pPr>
        <w:pStyle w:val="B1"/>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231" w:history="1">
        <w:r w:rsidRPr="00C03DEB">
          <w:t>http://creativecommons.org/licenses/by-nc-nd/4.0/</w:t>
        </w:r>
      </w:hyperlink>
    </w:p>
    <w:p w14:paraId="55BE72EB" w14:textId="70DBBC41" w:rsidR="00386EA9" w:rsidRDefault="00386EA9" w:rsidP="00386EA9">
      <w:pPr>
        <w:pStyle w:val="Heading2"/>
        <w:ind w:left="0" w:firstLine="0"/>
      </w:pPr>
      <w:bookmarkStart w:id="947" w:name="_Toc100838150"/>
      <w:r>
        <w:t xml:space="preserve">C.3.3 </w:t>
      </w:r>
      <w:r>
        <w:tab/>
        <w:t>HFR Category</w:t>
      </w:r>
      <w:bookmarkEnd w:id="947"/>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948" w:name="_Toc100838151"/>
      <w:r>
        <w:t>C.4</w:t>
      </w:r>
      <w:r>
        <w:tab/>
      </w:r>
      <w:r>
        <w:tab/>
        <w:t>HD Test Sequences</w:t>
      </w:r>
      <w:bookmarkEnd w:id="948"/>
    </w:p>
    <w:p w14:paraId="0120D85B" w14:textId="77777777" w:rsidR="00ED40AE" w:rsidRDefault="00ED40AE" w:rsidP="00882D8E">
      <w:pPr>
        <w:pStyle w:val="Heading2"/>
      </w:pPr>
      <w:bookmarkStart w:id="949" w:name="_Toc100838152"/>
      <w:r>
        <w:t xml:space="preserve">C.4.1 </w:t>
      </w:r>
      <w:r>
        <w:tab/>
        <w:t>Overview</w:t>
      </w:r>
      <w:bookmarkEnd w:id="949"/>
    </w:p>
    <w:p w14:paraId="6418B967" w14:textId="2B0D9391" w:rsidR="00ED40AE" w:rsidRDefault="001426EA" w:rsidP="00ED40AE">
      <w:r>
        <w:t>For FullHD test sequences, downsampled versions</w:t>
      </w:r>
      <w:r w:rsidR="00CC20DF">
        <w:t xml:space="preserve"> of the 4K Sequences as introduced in C.3.1 and C.3.2 are used.</w:t>
      </w:r>
    </w:p>
    <w:p w14:paraId="7DE71187" w14:textId="41CB0840" w:rsidR="00D83C8A" w:rsidRPr="00234A55" w:rsidRDefault="00D83C8A" w:rsidP="00234A55">
      <w:pPr>
        <w:pStyle w:val="Heading1"/>
      </w:pPr>
      <w:bookmarkStart w:id="950" w:name="_Toc100838153"/>
      <w:r w:rsidRPr="00234A55">
        <w:lastRenderedPageBreak/>
        <w:t>C.5</w:t>
      </w:r>
      <w:r w:rsidRPr="00234A55">
        <w:tab/>
      </w:r>
      <w:r w:rsidRPr="00234A55">
        <w:tab/>
        <w:t>Messaging Sequences</w:t>
      </w:r>
      <w:bookmarkEnd w:id="950"/>
    </w:p>
    <w:p w14:paraId="2498572A" w14:textId="459BA094" w:rsidR="00D83C8A" w:rsidRPr="00234A55" w:rsidRDefault="00D83C8A" w:rsidP="00234A55">
      <w:pPr>
        <w:pStyle w:val="Heading2"/>
      </w:pPr>
      <w:bookmarkStart w:id="951" w:name="_Toc100838154"/>
      <w:r w:rsidRPr="00234A55">
        <w:t xml:space="preserve">C.5.1 </w:t>
      </w:r>
      <w:r w:rsidRPr="00234A55">
        <w:tab/>
        <w:t>Overview</w:t>
      </w:r>
      <w:bookmarkEnd w:id="951"/>
    </w:p>
    <w:p w14:paraId="636689E6" w14:textId="77777777" w:rsidR="00630987" w:rsidRPr="00234A55" w:rsidRDefault="00630987" w:rsidP="00234A55">
      <w:pPr>
        <w:pStyle w:val="Heading3"/>
      </w:pPr>
      <w:bookmarkStart w:id="952" w:name="_Toc100838155"/>
      <w:r w:rsidRPr="00234A55">
        <w:t>C.5.1.1</w:t>
      </w:r>
      <w:r w:rsidRPr="00234A55">
        <w:tab/>
        <w:t>Candidate Sequences</w:t>
      </w:r>
      <w:bookmarkEnd w:id="952"/>
    </w:p>
    <w:p w14:paraId="7A09AF0E" w14:textId="768E3226" w:rsidR="00630987" w:rsidRDefault="00630987" w:rsidP="00630987">
      <w:pPr>
        <w:rPr>
          <w:lang w:val="en-US"/>
        </w:rPr>
      </w:pPr>
      <w:r>
        <w:rPr>
          <w:lang w:val="en-US"/>
        </w:rPr>
        <w:t xml:space="preserve">Several candidate sequences have been checked from: </w:t>
      </w:r>
      <w:hyperlink r:id="rId232"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953" w:name="_Toc100838156"/>
      <w:r w:rsidRPr="00234A55">
        <w:t>C.5.1.2</w:t>
      </w:r>
      <w:r w:rsidRPr="00234A55">
        <w:tab/>
        <w:t>x265 encodings</w:t>
      </w:r>
      <w:bookmarkEnd w:id="953"/>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3"/>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lastRenderedPageBreak/>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4"/>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954" w:name="_Toc100838157"/>
      <w:r w:rsidRPr="00234A55">
        <w:t>C.5.2</w:t>
      </w:r>
      <w:r w:rsidRPr="00234A55">
        <w:tab/>
        <w:t>Powder</w:t>
      </w:r>
      <w:bookmarkEnd w:id="954"/>
    </w:p>
    <w:p w14:paraId="7CD4787D" w14:textId="77777777" w:rsidR="00D83C8A" w:rsidRPr="00882D8E" w:rsidRDefault="00D83C8A" w:rsidP="00882D8E">
      <w:pPr>
        <w:pStyle w:val="Heading3"/>
        <w:rPr>
          <w:lang w:val="en-US"/>
        </w:rPr>
      </w:pPr>
      <w:bookmarkStart w:id="955" w:name="_Toc100838158"/>
      <w:r w:rsidRPr="00882D8E">
        <w:rPr>
          <w:lang w:val="en-US"/>
        </w:rPr>
        <w:t>C.5.2.1</w:t>
      </w:r>
      <w:r w:rsidRPr="00882D8E">
        <w:rPr>
          <w:lang w:val="en-US"/>
        </w:rPr>
        <w:tab/>
        <w:t>Introduction</w:t>
      </w:r>
      <w:bookmarkEnd w:id="955"/>
    </w:p>
    <w:p w14:paraId="576E693E" w14:textId="2A12D8C6"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lastRenderedPageBreak/>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956" w:name="_Toc100838159"/>
      <w:r>
        <w:t>C.5.2.2</w:t>
      </w:r>
      <w:r>
        <w:tab/>
        <w:t>Sequence properties</w:t>
      </w:r>
      <w:bookmarkEnd w:id="956"/>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096B4F">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096B4F">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096B4F">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096B4F">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096B4F">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096B4F">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096B4F">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096B4F">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096B4F">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096B4F">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096B4F">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096B4F">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096B4F">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096B4F">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096B4F">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096B4F">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096B4F">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957" w:name="_Toc100838160"/>
      <w:r>
        <w:t>C.</w:t>
      </w:r>
      <w:r w:rsidR="002039A7">
        <w:t>5</w:t>
      </w:r>
      <w:r>
        <w:t>.</w:t>
      </w:r>
      <w:r w:rsidR="002039A7">
        <w:t>2</w:t>
      </w:r>
      <w:r>
        <w:t>.3</w:t>
      </w:r>
      <w:r>
        <w:tab/>
        <w:t>Copyright and license information</w:t>
      </w:r>
      <w:bookmarkEnd w:id="957"/>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958" w:name="_Hlk68075699"/>
      <w:bookmarkStart w:id="959" w:name="_Toc100838161"/>
      <w:r w:rsidRPr="00234A55">
        <w:lastRenderedPageBreak/>
        <w:t>C.5.3</w:t>
      </w:r>
      <w:r w:rsidRPr="00234A55">
        <w:tab/>
        <w:t>Vertical Bees</w:t>
      </w:r>
      <w:bookmarkEnd w:id="959"/>
    </w:p>
    <w:p w14:paraId="08FFF064" w14:textId="77777777" w:rsidR="00407C0C" w:rsidRPr="00234A55" w:rsidRDefault="00407C0C" w:rsidP="00234A55">
      <w:pPr>
        <w:pStyle w:val="Heading3"/>
      </w:pPr>
      <w:bookmarkStart w:id="960" w:name="_Toc100838162"/>
      <w:r w:rsidRPr="00234A55">
        <w:t>C.5.3.1</w:t>
      </w:r>
      <w:r w:rsidRPr="00234A55">
        <w:tab/>
        <w:t>Introduction</w:t>
      </w:r>
      <w:bookmarkEnd w:id="960"/>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236">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961" w:name="_Toc100838163"/>
      <w:r w:rsidRPr="00B35A71">
        <w:t>C.5.3.2</w:t>
      </w:r>
      <w:r w:rsidRPr="00B35A71">
        <w:tab/>
        <w:t>Sequence properties</w:t>
      </w:r>
      <w:bookmarkEnd w:id="961"/>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096B4F">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096B4F">
            <w:pPr>
              <w:pStyle w:val="TAH"/>
              <w:rPr>
                <w:b w:val="0"/>
                <w:bCs/>
                <w:color w:val="FFFFFF"/>
              </w:rPr>
            </w:pPr>
            <w:r w:rsidRPr="00847BEA">
              <w:rPr>
                <w:b w:val="0"/>
                <w:bCs/>
                <w:color w:val="FFFFFF"/>
              </w:rPr>
              <w:t>Value</w:t>
            </w:r>
          </w:p>
        </w:tc>
      </w:tr>
      <w:tr w:rsidR="00407C0C" w14:paraId="15A0A03B" w14:textId="77777777" w:rsidTr="00096B4F">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096B4F">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096B4F">
            <w:pPr>
              <w:pStyle w:val="TAC"/>
            </w:pPr>
            <w:r>
              <w:rPr>
                <w:lang w:val="en-US"/>
              </w:rPr>
              <w:t>1080x1920</w:t>
            </w:r>
          </w:p>
        </w:tc>
      </w:tr>
      <w:tr w:rsidR="00407C0C" w14:paraId="15185D9C" w14:textId="77777777" w:rsidTr="00096B4F">
        <w:trPr>
          <w:jc w:val="center"/>
        </w:trPr>
        <w:tc>
          <w:tcPr>
            <w:tcW w:w="3227" w:type="dxa"/>
            <w:tcBorders>
              <w:left w:val="single" w:sz="4" w:space="0" w:color="FFFFFF"/>
            </w:tcBorders>
            <w:shd w:val="clear" w:color="auto" w:fill="A5A5A5"/>
          </w:tcPr>
          <w:p w14:paraId="4E2FA224" w14:textId="77777777" w:rsidR="00407C0C" w:rsidRPr="00847BEA" w:rsidRDefault="00407C0C" w:rsidP="00096B4F">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096B4F">
            <w:pPr>
              <w:pStyle w:val="TAC"/>
            </w:pPr>
            <w:r>
              <w:t>Progressive</w:t>
            </w:r>
          </w:p>
        </w:tc>
      </w:tr>
      <w:tr w:rsidR="00407C0C" w14:paraId="7DA1B6A8" w14:textId="77777777" w:rsidTr="00096B4F">
        <w:trPr>
          <w:jc w:val="center"/>
        </w:trPr>
        <w:tc>
          <w:tcPr>
            <w:tcW w:w="3227" w:type="dxa"/>
            <w:tcBorders>
              <w:left w:val="single" w:sz="4" w:space="0" w:color="FFFFFF"/>
            </w:tcBorders>
            <w:shd w:val="clear" w:color="auto" w:fill="A5A5A5"/>
          </w:tcPr>
          <w:p w14:paraId="62CBF26D" w14:textId="77777777" w:rsidR="00407C0C" w:rsidRPr="00847BEA" w:rsidRDefault="00407C0C" w:rsidP="00096B4F">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096B4F">
            <w:pPr>
              <w:pStyle w:val="TAC"/>
            </w:pPr>
            <w:r>
              <w:t>30/1.001</w:t>
            </w:r>
          </w:p>
        </w:tc>
      </w:tr>
      <w:tr w:rsidR="00407C0C" w14:paraId="51C5D29D" w14:textId="77777777" w:rsidTr="00096B4F">
        <w:trPr>
          <w:jc w:val="center"/>
        </w:trPr>
        <w:tc>
          <w:tcPr>
            <w:tcW w:w="3227" w:type="dxa"/>
            <w:tcBorders>
              <w:left w:val="single" w:sz="4" w:space="0" w:color="FFFFFF"/>
            </w:tcBorders>
            <w:shd w:val="clear" w:color="auto" w:fill="A5A5A5"/>
          </w:tcPr>
          <w:p w14:paraId="3FE936EE" w14:textId="77777777" w:rsidR="00407C0C" w:rsidRPr="00847BEA" w:rsidRDefault="00407C0C" w:rsidP="00096B4F">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096B4F">
            <w:pPr>
              <w:pStyle w:val="TAC"/>
            </w:pPr>
            <w:r>
              <w:t>8</w:t>
            </w:r>
          </w:p>
        </w:tc>
      </w:tr>
      <w:tr w:rsidR="00407C0C" w14:paraId="72AAABAF" w14:textId="77777777" w:rsidTr="00096B4F">
        <w:trPr>
          <w:jc w:val="center"/>
        </w:trPr>
        <w:tc>
          <w:tcPr>
            <w:tcW w:w="3227" w:type="dxa"/>
            <w:tcBorders>
              <w:left w:val="single" w:sz="4" w:space="0" w:color="FFFFFF"/>
            </w:tcBorders>
            <w:shd w:val="clear" w:color="auto" w:fill="A5A5A5"/>
          </w:tcPr>
          <w:p w14:paraId="2D2DACF9" w14:textId="77777777" w:rsidR="00407C0C" w:rsidRPr="00847BEA" w:rsidRDefault="00407C0C" w:rsidP="00096B4F">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096B4F">
            <w:pPr>
              <w:pStyle w:val="TAC"/>
            </w:pPr>
            <w:r>
              <w:t>150 (5 seconds)</w:t>
            </w:r>
          </w:p>
        </w:tc>
      </w:tr>
      <w:tr w:rsidR="00407C0C" w14:paraId="298EF7C3" w14:textId="77777777" w:rsidTr="00096B4F">
        <w:trPr>
          <w:jc w:val="center"/>
        </w:trPr>
        <w:tc>
          <w:tcPr>
            <w:tcW w:w="3227" w:type="dxa"/>
            <w:tcBorders>
              <w:left w:val="single" w:sz="4" w:space="0" w:color="FFFFFF"/>
            </w:tcBorders>
            <w:shd w:val="clear" w:color="auto" w:fill="A5A5A5"/>
          </w:tcPr>
          <w:p w14:paraId="188957A8" w14:textId="77777777" w:rsidR="00407C0C" w:rsidRPr="00847BEA" w:rsidRDefault="00407C0C" w:rsidP="00096B4F">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096B4F">
            <w:pPr>
              <w:pStyle w:val="TAC"/>
            </w:pPr>
            <w:r>
              <w:t>4:2:0</w:t>
            </w:r>
          </w:p>
        </w:tc>
      </w:tr>
      <w:tr w:rsidR="00407C0C" w14:paraId="11F95DA4" w14:textId="77777777" w:rsidTr="00096B4F">
        <w:trPr>
          <w:jc w:val="center"/>
        </w:trPr>
        <w:tc>
          <w:tcPr>
            <w:tcW w:w="3227" w:type="dxa"/>
            <w:tcBorders>
              <w:left w:val="single" w:sz="4" w:space="0" w:color="FFFFFF"/>
            </w:tcBorders>
            <w:shd w:val="clear" w:color="auto" w:fill="A5A5A5"/>
          </w:tcPr>
          <w:p w14:paraId="6CC3BC71" w14:textId="77777777" w:rsidR="00407C0C" w:rsidRPr="00847BEA" w:rsidRDefault="00407C0C" w:rsidP="00096B4F">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096B4F">
            <w:pPr>
              <w:pStyle w:val="TAC"/>
            </w:pPr>
            <w:r>
              <w:t>Y’CbCr</w:t>
            </w:r>
          </w:p>
        </w:tc>
      </w:tr>
      <w:tr w:rsidR="00407C0C" w14:paraId="48110A9C" w14:textId="77777777" w:rsidTr="00096B4F">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096B4F">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096B4F">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962" w:name="_Toc100838164"/>
      <w:r w:rsidRPr="00234A55">
        <w:lastRenderedPageBreak/>
        <w:t>C.5.3.3</w:t>
      </w:r>
      <w:r w:rsidRPr="00234A55">
        <w:tab/>
        <w:t>Copyright and license information</w:t>
      </w:r>
      <w:bookmarkEnd w:id="962"/>
    </w:p>
    <w:bookmarkEnd w:id="958"/>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237" w:history="1">
        <w:r w:rsidRPr="00591661">
          <w:rPr>
            <w:rStyle w:val="Hyperlink"/>
          </w:rPr>
          <w:t>https://media.xiph.org/video/av2/y4m/Vertical_bees_2997_1080x1920.y4m</w:t>
        </w:r>
      </w:hyperlink>
      <w:r>
        <w:t xml:space="preserve"> under Creative Commons 4.0 license </w:t>
      </w:r>
      <w:hyperlink r:id="rId238"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963" w:name="_Toc100838165"/>
      <w:r w:rsidRPr="00234A55">
        <w:t>C.5.4</w:t>
      </w:r>
      <w:r w:rsidRPr="00234A55">
        <w:tab/>
        <w:t>Vertical Walking</w:t>
      </w:r>
      <w:bookmarkEnd w:id="963"/>
    </w:p>
    <w:p w14:paraId="1FC7A2D6" w14:textId="77777777" w:rsidR="001651FA" w:rsidRPr="00234A55" w:rsidRDefault="001651FA" w:rsidP="00234A55">
      <w:pPr>
        <w:pStyle w:val="Heading3"/>
      </w:pPr>
      <w:bookmarkStart w:id="964" w:name="_Toc100838166"/>
      <w:r w:rsidRPr="00234A55">
        <w:t>C.5.4.1</w:t>
      </w:r>
      <w:r w:rsidRPr="00234A55">
        <w:tab/>
        <w:t>Introduction</w:t>
      </w:r>
      <w:bookmarkEnd w:id="964"/>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239">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965" w:name="_Toc100838167"/>
      <w:r w:rsidRPr="00234A55">
        <w:t>C.5.4.2</w:t>
      </w:r>
      <w:r w:rsidRPr="00234A55">
        <w:tab/>
        <w:t>Sequence properties</w:t>
      </w:r>
      <w:bookmarkEnd w:id="965"/>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096B4F">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096B4F">
            <w:pPr>
              <w:pStyle w:val="TAH"/>
              <w:rPr>
                <w:b w:val="0"/>
                <w:bCs/>
                <w:color w:val="FFFFFF"/>
              </w:rPr>
            </w:pPr>
            <w:r w:rsidRPr="00847BEA">
              <w:rPr>
                <w:b w:val="0"/>
                <w:bCs/>
                <w:color w:val="FFFFFF"/>
              </w:rPr>
              <w:t>Value</w:t>
            </w:r>
          </w:p>
        </w:tc>
      </w:tr>
      <w:tr w:rsidR="001651FA" w14:paraId="66BA7DE6" w14:textId="77777777" w:rsidTr="00096B4F">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096B4F">
            <w:pPr>
              <w:pStyle w:val="TAC"/>
            </w:pPr>
            <w:r>
              <w:rPr>
                <w:lang w:val="en-US"/>
              </w:rPr>
              <w:t>1080x1920</w:t>
            </w:r>
          </w:p>
        </w:tc>
      </w:tr>
      <w:tr w:rsidR="001651FA" w14:paraId="01E7C3DB" w14:textId="77777777" w:rsidTr="00096B4F">
        <w:trPr>
          <w:jc w:val="center"/>
        </w:trPr>
        <w:tc>
          <w:tcPr>
            <w:tcW w:w="3227" w:type="dxa"/>
            <w:tcBorders>
              <w:left w:val="single" w:sz="4" w:space="0" w:color="FFFFFF"/>
            </w:tcBorders>
            <w:shd w:val="clear" w:color="auto" w:fill="A5A5A5"/>
          </w:tcPr>
          <w:p w14:paraId="1B7CE04F"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096B4F">
            <w:pPr>
              <w:pStyle w:val="TAC"/>
            </w:pPr>
            <w:r>
              <w:t>Progressive</w:t>
            </w:r>
          </w:p>
        </w:tc>
      </w:tr>
      <w:tr w:rsidR="001651FA" w14:paraId="587D062B" w14:textId="77777777" w:rsidTr="00096B4F">
        <w:trPr>
          <w:jc w:val="center"/>
        </w:trPr>
        <w:tc>
          <w:tcPr>
            <w:tcW w:w="3227" w:type="dxa"/>
            <w:tcBorders>
              <w:left w:val="single" w:sz="4" w:space="0" w:color="FFFFFF"/>
            </w:tcBorders>
            <w:shd w:val="clear" w:color="auto" w:fill="A5A5A5"/>
          </w:tcPr>
          <w:p w14:paraId="33514E2C"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096B4F">
            <w:pPr>
              <w:pStyle w:val="TAC"/>
            </w:pPr>
            <w:r>
              <w:t>30</w:t>
            </w:r>
          </w:p>
        </w:tc>
      </w:tr>
      <w:tr w:rsidR="001651FA" w14:paraId="190099E6" w14:textId="77777777" w:rsidTr="00096B4F">
        <w:trPr>
          <w:jc w:val="center"/>
        </w:trPr>
        <w:tc>
          <w:tcPr>
            <w:tcW w:w="3227" w:type="dxa"/>
            <w:tcBorders>
              <w:left w:val="single" w:sz="4" w:space="0" w:color="FFFFFF"/>
            </w:tcBorders>
            <w:shd w:val="clear" w:color="auto" w:fill="A5A5A5"/>
          </w:tcPr>
          <w:p w14:paraId="4F62928F"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096B4F">
            <w:pPr>
              <w:pStyle w:val="TAC"/>
            </w:pPr>
            <w:r>
              <w:t>8</w:t>
            </w:r>
          </w:p>
        </w:tc>
      </w:tr>
      <w:tr w:rsidR="001651FA" w14:paraId="6EBE9CE7" w14:textId="77777777" w:rsidTr="00096B4F">
        <w:trPr>
          <w:jc w:val="center"/>
        </w:trPr>
        <w:tc>
          <w:tcPr>
            <w:tcW w:w="3227" w:type="dxa"/>
            <w:tcBorders>
              <w:left w:val="single" w:sz="4" w:space="0" w:color="FFFFFF"/>
            </w:tcBorders>
            <w:shd w:val="clear" w:color="auto" w:fill="A5A5A5"/>
          </w:tcPr>
          <w:p w14:paraId="471CBED5"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096B4F">
            <w:pPr>
              <w:pStyle w:val="TAC"/>
            </w:pPr>
            <w:r w:rsidRPr="00065FDF">
              <w:t>150 (5 seconds)</w:t>
            </w:r>
          </w:p>
        </w:tc>
      </w:tr>
      <w:tr w:rsidR="001651FA" w14:paraId="570B6DE8" w14:textId="77777777" w:rsidTr="00096B4F">
        <w:trPr>
          <w:jc w:val="center"/>
        </w:trPr>
        <w:tc>
          <w:tcPr>
            <w:tcW w:w="3227" w:type="dxa"/>
            <w:tcBorders>
              <w:left w:val="single" w:sz="4" w:space="0" w:color="FFFFFF"/>
            </w:tcBorders>
            <w:shd w:val="clear" w:color="auto" w:fill="A5A5A5"/>
          </w:tcPr>
          <w:p w14:paraId="21963884"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096B4F">
            <w:pPr>
              <w:pStyle w:val="TAC"/>
            </w:pPr>
            <w:r w:rsidRPr="00065FDF">
              <w:t>4:2:0</w:t>
            </w:r>
          </w:p>
        </w:tc>
      </w:tr>
      <w:tr w:rsidR="001651FA" w14:paraId="1E1FECB1" w14:textId="77777777" w:rsidTr="00096B4F">
        <w:trPr>
          <w:jc w:val="center"/>
        </w:trPr>
        <w:tc>
          <w:tcPr>
            <w:tcW w:w="3227" w:type="dxa"/>
            <w:tcBorders>
              <w:left w:val="single" w:sz="4" w:space="0" w:color="FFFFFF"/>
            </w:tcBorders>
            <w:shd w:val="clear" w:color="auto" w:fill="A5A5A5"/>
          </w:tcPr>
          <w:p w14:paraId="6C84468E"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096B4F">
            <w:pPr>
              <w:pStyle w:val="TAC"/>
            </w:pPr>
            <w:r>
              <w:t>Y’CbCr</w:t>
            </w:r>
          </w:p>
        </w:tc>
      </w:tr>
      <w:tr w:rsidR="001651FA" w14:paraId="0499976F" w14:textId="77777777" w:rsidTr="00096B4F">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096B4F">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lastRenderedPageBreak/>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966" w:name="_Toc100838168"/>
      <w:r w:rsidRPr="00B97327">
        <w:t>C.5.4.3</w:t>
      </w:r>
      <w:r w:rsidRPr="00B97327">
        <w:tab/>
        <w:t>Copyright and license information</w:t>
      </w:r>
      <w:bookmarkEnd w:id="966"/>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240" w:history="1">
        <w:r w:rsidRPr="00591661">
          <w:rPr>
            <w:rStyle w:val="Hyperlink"/>
          </w:rPr>
          <w:t>https://media.xiph.org/facebook/raw_1080x1920@30.walking.in.street.y4m</w:t>
        </w:r>
      </w:hyperlink>
      <w:r>
        <w:t xml:space="preserve"> under Creative Commons 4.0 license </w:t>
      </w:r>
      <w:hyperlink r:id="rId241"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967" w:name="_Toc100838169"/>
      <w:r w:rsidRPr="00B97327">
        <w:t>C.5.5</w:t>
      </w:r>
      <w:r w:rsidRPr="00B97327">
        <w:tab/>
        <w:t>Neon 4K</w:t>
      </w:r>
      <w:bookmarkEnd w:id="967"/>
    </w:p>
    <w:p w14:paraId="398B0B0F" w14:textId="77777777" w:rsidR="001651FA" w:rsidRPr="00B97327" w:rsidRDefault="001651FA" w:rsidP="00B97327">
      <w:pPr>
        <w:pStyle w:val="Heading3"/>
      </w:pPr>
      <w:bookmarkStart w:id="968" w:name="_Toc100838170"/>
      <w:r w:rsidRPr="00B97327">
        <w:t>C.5.5.1</w:t>
      </w:r>
      <w:r w:rsidRPr="00B97327">
        <w:tab/>
        <w:t>Introduction</w:t>
      </w:r>
      <w:bookmarkEnd w:id="968"/>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242">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969" w:name="_Toc100838171"/>
      <w:r w:rsidRPr="00B97327">
        <w:t>C.5.5.2</w:t>
      </w:r>
      <w:r w:rsidRPr="00B97327">
        <w:tab/>
        <w:t>Sequence properties</w:t>
      </w:r>
      <w:bookmarkEnd w:id="969"/>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096B4F">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096B4F">
            <w:pPr>
              <w:pStyle w:val="TAH"/>
              <w:rPr>
                <w:b w:val="0"/>
                <w:bCs/>
                <w:color w:val="FFFFFF"/>
              </w:rPr>
            </w:pPr>
            <w:r w:rsidRPr="00847BEA">
              <w:rPr>
                <w:b w:val="0"/>
                <w:bCs/>
                <w:color w:val="FFFFFF"/>
              </w:rPr>
              <w:t>Value</w:t>
            </w:r>
          </w:p>
        </w:tc>
      </w:tr>
      <w:tr w:rsidR="001651FA" w14:paraId="165CE95A" w14:textId="77777777" w:rsidTr="00096B4F">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096B4F">
            <w:pPr>
              <w:pStyle w:val="TAC"/>
            </w:pPr>
            <w:r>
              <w:rPr>
                <w:lang w:val="en-US"/>
              </w:rPr>
              <w:t>3840x2160</w:t>
            </w:r>
          </w:p>
        </w:tc>
      </w:tr>
      <w:tr w:rsidR="001651FA" w14:paraId="6DC456E9" w14:textId="77777777" w:rsidTr="00096B4F">
        <w:trPr>
          <w:jc w:val="center"/>
        </w:trPr>
        <w:tc>
          <w:tcPr>
            <w:tcW w:w="3227" w:type="dxa"/>
            <w:tcBorders>
              <w:left w:val="single" w:sz="4" w:space="0" w:color="FFFFFF"/>
            </w:tcBorders>
            <w:shd w:val="clear" w:color="auto" w:fill="A5A5A5"/>
          </w:tcPr>
          <w:p w14:paraId="0570E549"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096B4F">
            <w:pPr>
              <w:pStyle w:val="TAC"/>
            </w:pPr>
            <w:r>
              <w:t>Progressive</w:t>
            </w:r>
          </w:p>
        </w:tc>
      </w:tr>
      <w:tr w:rsidR="001651FA" w14:paraId="212AAF7F" w14:textId="77777777" w:rsidTr="00096B4F">
        <w:trPr>
          <w:jc w:val="center"/>
        </w:trPr>
        <w:tc>
          <w:tcPr>
            <w:tcW w:w="3227" w:type="dxa"/>
            <w:tcBorders>
              <w:left w:val="single" w:sz="4" w:space="0" w:color="FFFFFF"/>
            </w:tcBorders>
            <w:shd w:val="clear" w:color="auto" w:fill="A5A5A5"/>
          </w:tcPr>
          <w:p w14:paraId="2047210E"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096B4F">
            <w:pPr>
              <w:pStyle w:val="TAC"/>
            </w:pPr>
            <w:r>
              <w:t>30/1.001</w:t>
            </w:r>
          </w:p>
        </w:tc>
      </w:tr>
      <w:tr w:rsidR="001651FA" w14:paraId="7ACFCAFF" w14:textId="77777777" w:rsidTr="00096B4F">
        <w:trPr>
          <w:jc w:val="center"/>
        </w:trPr>
        <w:tc>
          <w:tcPr>
            <w:tcW w:w="3227" w:type="dxa"/>
            <w:tcBorders>
              <w:left w:val="single" w:sz="4" w:space="0" w:color="FFFFFF"/>
            </w:tcBorders>
            <w:shd w:val="clear" w:color="auto" w:fill="A5A5A5"/>
          </w:tcPr>
          <w:p w14:paraId="7D9B64A3"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096B4F">
            <w:pPr>
              <w:pStyle w:val="TAC"/>
            </w:pPr>
            <w:r>
              <w:t>8</w:t>
            </w:r>
          </w:p>
        </w:tc>
      </w:tr>
      <w:tr w:rsidR="001651FA" w14:paraId="250B9E97" w14:textId="77777777" w:rsidTr="00096B4F">
        <w:trPr>
          <w:jc w:val="center"/>
        </w:trPr>
        <w:tc>
          <w:tcPr>
            <w:tcW w:w="3227" w:type="dxa"/>
            <w:tcBorders>
              <w:left w:val="single" w:sz="4" w:space="0" w:color="FFFFFF"/>
            </w:tcBorders>
            <w:shd w:val="clear" w:color="auto" w:fill="A5A5A5"/>
          </w:tcPr>
          <w:p w14:paraId="10AB8848"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096B4F">
            <w:pPr>
              <w:pStyle w:val="TAC"/>
              <w:rPr>
                <w:highlight w:val="yellow"/>
              </w:rPr>
            </w:pPr>
            <w:r w:rsidRPr="00554672">
              <w:t>150 (5 seconds)</w:t>
            </w:r>
          </w:p>
        </w:tc>
      </w:tr>
      <w:tr w:rsidR="001651FA" w14:paraId="56924476" w14:textId="77777777" w:rsidTr="00096B4F">
        <w:trPr>
          <w:jc w:val="center"/>
        </w:trPr>
        <w:tc>
          <w:tcPr>
            <w:tcW w:w="3227" w:type="dxa"/>
            <w:tcBorders>
              <w:left w:val="single" w:sz="4" w:space="0" w:color="FFFFFF"/>
            </w:tcBorders>
            <w:shd w:val="clear" w:color="auto" w:fill="A5A5A5"/>
          </w:tcPr>
          <w:p w14:paraId="49CFC6C5"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096B4F">
            <w:pPr>
              <w:pStyle w:val="TAC"/>
            </w:pPr>
            <w:r>
              <w:t>4:2:0</w:t>
            </w:r>
          </w:p>
        </w:tc>
      </w:tr>
      <w:tr w:rsidR="001651FA" w14:paraId="6C97442A" w14:textId="77777777" w:rsidTr="00096B4F">
        <w:trPr>
          <w:jc w:val="center"/>
        </w:trPr>
        <w:tc>
          <w:tcPr>
            <w:tcW w:w="3227" w:type="dxa"/>
            <w:tcBorders>
              <w:left w:val="single" w:sz="4" w:space="0" w:color="FFFFFF"/>
            </w:tcBorders>
            <w:shd w:val="clear" w:color="auto" w:fill="A5A5A5"/>
          </w:tcPr>
          <w:p w14:paraId="445948EB"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096B4F">
            <w:pPr>
              <w:pStyle w:val="TAC"/>
            </w:pPr>
            <w:r>
              <w:t>Y’CbCr</w:t>
            </w:r>
          </w:p>
        </w:tc>
      </w:tr>
      <w:tr w:rsidR="001651FA" w14:paraId="7DB38E31" w14:textId="77777777" w:rsidTr="00096B4F">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096B4F">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970" w:name="_Toc100838172"/>
      <w:r w:rsidRPr="00B97327">
        <w:lastRenderedPageBreak/>
        <w:t>C.5.5.3</w:t>
      </w:r>
      <w:r w:rsidRPr="00B97327">
        <w:tab/>
        <w:t>Copyright and license information</w:t>
      </w:r>
      <w:bookmarkEnd w:id="970"/>
    </w:p>
    <w:p w14:paraId="510992FA" w14:textId="77777777" w:rsidR="001651FA" w:rsidRDefault="001651FA" w:rsidP="001651FA">
      <w:r>
        <w:t xml:space="preserve">The original content </w:t>
      </w:r>
      <w:r w:rsidRPr="008C7C08">
        <w:t>Neon1224</w:t>
      </w:r>
      <w:r>
        <w:t xml:space="preserve"> was authored by Jim Skinner and made available at </w:t>
      </w:r>
      <w:hyperlink r:id="rId243" w:history="1">
        <w:r w:rsidRPr="00591661">
          <w:rPr>
            <w:rStyle w:val="Hyperlink"/>
          </w:rPr>
          <w:t>https://media.xiph.org/video/av2/y4m/Neon1224_3840x2160_2997fps.y4m</w:t>
        </w:r>
      </w:hyperlink>
      <w:r>
        <w:t xml:space="preserve"> under Creative Commons 4.0 license </w:t>
      </w:r>
      <w:hyperlink r:id="rId244"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971" w:name="_Toc100838173"/>
      <w:r w:rsidRPr="00B97327">
        <w:t>C.5.6</w:t>
      </w:r>
      <w:r w:rsidRPr="00B97327">
        <w:tab/>
        <w:t>Skater 4K</w:t>
      </w:r>
      <w:bookmarkEnd w:id="971"/>
    </w:p>
    <w:p w14:paraId="27E5DCB3" w14:textId="77777777" w:rsidR="001651FA" w:rsidRPr="00B97327" w:rsidRDefault="001651FA" w:rsidP="00B97327">
      <w:pPr>
        <w:pStyle w:val="Heading3"/>
      </w:pPr>
      <w:bookmarkStart w:id="972" w:name="_Toc100838174"/>
      <w:r w:rsidRPr="00B97327">
        <w:t>C.5.6.1</w:t>
      </w:r>
      <w:r w:rsidRPr="00B97327">
        <w:tab/>
        <w:t>Introduction</w:t>
      </w:r>
      <w:bookmarkEnd w:id="972"/>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45">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973" w:name="_Toc100838175"/>
      <w:r w:rsidRPr="00B97327">
        <w:t>C.5.6.2</w:t>
      </w:r>
      <w:r w:rsidRPr="00B97327">
        <w:tab/>
        <w:t>Sequence properties</w:t>
      </w:r>
      <w:bookmarkEnd w:id="973"/>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096B4F">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096B4F">
            <w:pPr>
              <w:pStyle w:val="TAH"/>
              <w:rPr>
                <w:b w:val="0"/>
                <w:bCs/>
                <w:color w:val="FFFFFF"/>
              </w:rPr>
            </w:pPr>
            <w:r w:rsidRPr="00847BEA">
              <w:rPr>
                <w:b w:val="0"/>
                <w:bCs/>
                <w:color w:val="FFFFFF"/>
              </w:rPr>
              <w:t>Value</w:t>
            </w:r>
          </w:p>
        </w:tc>
      </w:tr>
      <w:tr w:rsidR="001651FA" w14:paraId="2075F781" w14:textId="77777777" w:rsidTr="00096B4F">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096B4F">
            <w:pPr>
              <w:pStyle w:val="TAC"/>
            </w:pPr>
            <w:r>
              <w:rPr>
                <w:lang w:val="en-US"/>
              </w:rPr>
              <w:t>3840x2160</w:t>
            </w:r>
          </w:p>
        </w:tc>
      </w:tr>
      <w:tr w:rsidR="001651FA" w14:paraId="295D10FE" w14:textId="77777777" w:rsidTr="00096B4F">
        <w:trPr>
          <w:jc w:val="center"/>
        </w:trPr>
        <w:tc>
          <w:tcPr>
            <w:tcW w:w="3227" w:type="dxa"/>
            <w:tcBorders>
              <w:left w:val="single" w:sz="4" w:space="0" w:color="FFFFFF"/>
            </w:tcBorders>
            <w:shd w:val="clear" w:color="auto" w:fill="A5A5A5"/>
          </w:tcPr>
          <w:p w14:paraId="68A4DC23"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096B4F">
            <w:pPr>
              <w:pStyle w:val="TAC"/>
            </w:pPr>
            <w:r>
              <w:t>Progressive</w:t>
            </w:r>
          </w:p>
        </w:tc>
      </w:tr>
      <w:tr w:rsidR="001651FA" w14:paraId="35B332BB" w14:textId="77777777" w:rsidTr="00096B4F">
        <w:trPr>
          <w:jc w:val="center"/>
        </w:trPr>
        <w:tc>
          <w:tcPr>
            <w:tcW w:w="3227" w:type="dxa"/>
            <w:tcBorders>
              <w:left w:val="single" w:sz="4" w:space="0" w:color="FFFFFF"/>
            </w:tcBorders>
            <w:shd w:val="clear" w:color="auto" w:fill="A5A5A5"/>
          </w:tcPr>
          <w:p w14:paraId="7261B76A"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096B4F">
            <w:pPr>
              <w:pStyle w:val="TAC"/>
            </w:pPr>
            <w:r>
              <w:t>30</w:t>
            </w:r>
          </w:p>
        </w:tc>
      </w:tr>
      <w:tr w:rsidR="001651FA" w14:paraId="3B6FC5A0" w14:textId="77777777" w:rsidTr="00096B4F">
        <w:trPr>
          <w:jc w:val="center"/>
        </w:trPr>
        <w:tc>
          <w:tcPr>
            <w:tcW w:w="3227" w:type="dxa"/>
            <w:tcBorders>
              <w:left w:val="single" w:sz="4" w:space="0" w:color="FFFFFF"/>
            </w:tcBorders>
            <w:shd w:val="clear" w:color="auto" w:fill="A5A5A5"/>
          </w:tcPr>
          <w:p w14:paraId="36ADFE9C"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096B4F">
            <w:pPr>
              <w:pStyle w:val="TAC"/>
            </w:pPr>
            <w:r>
              <w:t>8</w:t>
            </w:r>
          </w:p>
        </w:tc>
      </w:tr>
      <w:tr w:rsidR="001651FA" w14:paraId="12B77841" w14:textId="77777777" w:rsidTr="00096B4F">
        <w:trPr>
          <w:jc w:val="center"/>
        </w:trPr>
        <w:tc>
          <w:tcPr>
            <w:tcW w:w="3227" w:type="dxa"/>
            <w:tcBorders>
              <w:left w:val="single" w:sz="4" w:space="0" w:color="FFFFFF"/>
            </w:tcBorders>
            <w:shd w:val="clear" w:color="auto" w:fill="A5A5A5"/>
          </w:tcPr>
          <w:p w14:paraId="49FD6E41"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096B4F">
            <w:pPr>
              <w:pStyle w:val="TAC"/>
            </w:pPr>
            <w:r>
              <w:t>300 (10 seconds)</w:t>
            </w:r>
          </w:p>
        </w:tc>
      </w:tr>
      <w:tr w:rsidR="001651FA" w14:paraId="5B823A12" w14:textId="77777777" w:rsidTr="00096B4F">
        <w:trPr>
          <w:jc w:val="center"/>
        </w:trPr>
        <w:tc>
          <w:tcPr>
            <w:tcW w:w="3227" w:type="dxa"/>
            <w:tcBorders>
              <w:left w:val="single" w:sz="4" w:space="0" w:color="FFFFFF"/>
            </w:tcBorders>
            <w:shd w:val="clear" w:color="auto" w:fill="A5A5A5"/>
          </w:tcPr>
          <w:p w14:paraId="238D0592"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096B4F">
            <w:pPr>
              <w:pStyle w:val="TAC"/>
            </w:pPr>
            <w:r>
              <w:t>4:2:0</w:t>
            </w:r>
          </w:p>
        </w:tc>
      </w:tr>
      <w:tr w:rsidR="001651FA" w14:paraId="7002CE79" w14:textId="77777777" w:rsidTr="00096B4F">
        <w:trPr>
          <w:jc w:val="center"/>
        </w:trPr>
        <w:tc>
          <w:tcPr>
            <w:tcW w:w="3227" w:type="dxa"/>
            <w:tcBorders>
              <w:left w:val="single" w:sz="4" w:space="0" w:color="FFFFFF"/>
            </w:tcBorders>
            <w:shd w:val="clear" w:color="auto" w:fill="A5A5A5"/>
          </w:tcPr>
          <w:p w14:paraId="2DFAA7AC"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096B4F">
            <w:pPr>
              <w:pStyle w:val="TAC"/>
            </w:pPr>
            <w:r>
              <w:t>Y’CbCr</w:t>
            </w:r>
          </w:p>
        </w:tc>
      </w:tr>
      <w:tr w:rsidR="001651FA" w14:paraId="53263934" w14:textId="77777777" w:rsidTr="00096B4F">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096B4F">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974" w:name="_Toc100838176"/>
      <w:r w:rsidRPr="00B97327">
        <w:t>C.5.6.3</w:t>
      </w:r>
      <w:r w:rsidRPr="00B97327">
        <w:tab/>
        <w:t>Copyright and license information</w:t>
      </w:r>
      <w:bookmarkEnd w:id="974"/>
    </w:p>
    <w:p w14:paraId="4F1BA0F9" w14:textId="595050CB" w:rsidR="000F5F65" w:rsidRPr="001651FA" w:rsidRDefault="001651FA" w:rsidP="001651FA">
      <w:r>
        <w:t xml:space="preserve">The original content Skater227 was authored by Jim Skinner and made available at </w:t>
      </w:r>
      <w:hyperlink r:id="rId246" w:history="1">
        <w:r w:rsidRPr="00591661">
          <w:rPr>
            <w:rStyle w:val="Hyperlink"/>
          </w:rPr>
          <w:t>https://media.xiph.org/video/av2/y4m/SmoothSkaterP5_3840x2160_30fps.y4m</w:t>
        </w:r>
      </w:hyperlink>
      <w:r>
        <w:t xml:space="preserve">  under Creative Commons 4.0 license </w:t>
      </w:r>
      <w:hyperlink r:id="rId247"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975" w:name="_Toc100838177"/>
      <w:r w:rsidRPr="00882D8E">
        <w:rPr>
          <w:lang w:val="en-US"/>
        </w:rPr>
        <w:lastRenderedPageBreak/>
        <w:t>C.6</w:t>
      </w:r>
      <w:r w:rsidRPr="00882D8E">
        <w:rPr>
          <w:lang w:val="en-US"/>
        </w:rPr>
        <w:tab/>
      </w:r>
      <w:r w:rsidRPr="00882D8E">
        <w:rPr>
          <w:lang w:val="en-US"/>
        </w:rPr>
        <w:tab/>
        <w:t>Screen Content Test Sequences</w:t>
      </w:r>
      <w:bookmarkEnd w:id="975"/>
    </w:p>
    <w:p w14:paraId="553D5E3C" w14:textId="77777777" w:rsidR="00CA3FB9" w:rsidRPr="00882D8E" w:rsidRDefault="00CA3FB9" w:rsidP="00882D8E">
      <w:pPr>
        <w:pStyle w:val="Heading2"/>
        <w:rPr>
          <w:lang w:val="en-US"/>
        </w:rPr>
      </w:pPr>
      <w:bookmarkStart w:id="976" w:name="_Toc100838178"/>
      <w:r w:rsidRPr="00882D8E">
        <w:rPr>
          <w:lang w:val="en-US"/>
        </w:rPr>
        <w:t xml:space="preserve">C.6.1 </w:t>
      </w:r>
      <w:r w:rsidRPr="00882D8E">
        <w:rPr>
          <w:lang w:val="en-US"/>
        </w:rPr>
        <w:tab/>
        <w:t>Overview</w:t>
      </w:r>
      <w:bookmarkEnd w:id="976"/>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977" w:name="_Toc100838179"/>
      <w:r w:rsidRPr="00882D8E">
        <w:rPr>
          <w:lang w:val="en-US"/>
        </w:rPr>
        <w:t>C.6.2</w:t>
      </w:r>
      <w:r w:rsidRPr="00882D8E">
        <w:rPr>
          <w:lang w:val="en-US"/>
        </w:rPr>
        <w:tab/>
        <w:t>Moving Text 2</w:t>
      </w:r>
      <w:bookmarkEnd w:id="977"/>
    </w:p>
    <w:p w14:paraId="5D81239E" w14:textId="77777777" w:rsidR="00CA3FB9" w:rsidRPr="00882D8E" w:rsidRDefault="00CA3FB9" w:rsidP="00882D8E">
      <w:pPr>
        <w:pStyle w:val="Heading3"/>
        <w:rPr>
          <w:lang w:val="en-US"/>
        </w:rPr>
      </w:pPr>
      <w:bookmarkStart w:id="978" w:name="_Toc100838180"/>
      <w:r w:rsidRPr="00882D8E">
        <w:rPr>
          <w:lang w:val="en-US"/>
        </w:rPr>
        <w:t>C.6.2.1</w:t>
      </w:r>
      <w:r w:rsidRPr="00882D8E">
        <w:rPr>
          <w:lang w:val="en-US"/>
        </w:rPr>
        <w:tab/>
        <w:t>Introduction</w:t>
      </w:r>
      <w:bookmarkEnd w:id="978"/>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979" w:name="_Toc100838181"/>
      <w:r w:rsidRPr="00882D8E">
        <w:rPr>
          <w:lang w:val="en-US"/>
        </w:rPr>
        <w:t>C.6.2.2</w:t>
      </w:r>
      <w:r w:rsidRPr="00882D8E">
        <w:rPr>
          <w:lang w:val="en-US"/>
        </w:rPr>
        <w:tab/>
        <w:t>Source sequence properties</w:t>
      </w:r>
      <w:bookmarkEnd w:id="979"/>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249"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250"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lastRenderedPageBreak/>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980" w:name="_Toc100838182"/>
      <w:r w:rsidRPr="00882D8E">
        <w:rPr>
          <w:lang w:val="en-US"/>
        </w:rPr>
        <w:t>C.6.2.3</w:t>
      </w:r>
      <w:r w:rsidRPr="00882D8E">
        <w:rPr>
          <w:lang w:val="en-US"/>
        </w:rPr>
        <w:tab/>
        <w:t>Copyright information</w:t>
      </w:r>
      <w:bookmarkEnd w:id="980"/>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981" w:name="_Toc100838183"/>
      <w:r w:rsidRPr="00882D8E">
        <w:rPr>
          <w:lang w:val="en-US"/>
        </w:rPr>
        <w:t>C.6.3</w:t>
      </w:r>
      <w:r w:rsidRPr="00882D8E">
        <w:rPr>
          <w:lang w:val="en-US"/>
        </w:rPr>
        <w:tab/>
        <w:t>Text Mix Transitions</w:t>
      </w:r>
      <w:bookmarkEnd w:id="981"/>
    </w:p>
    <w:p w14:paraId="1EC66203" w14:textId="77777777" w:rsidR="005D1059" w:rsidRPr="00882D8E" w:rsidRDefault="005D1059" w:rsidP="00882D8E">
      <w:pPr>
        <w:pStyle w:val="Heading3"/>
        <w:rPr>
          <w:lang w:val="en-US"/>
        </w:rPr>
      </w:pPr>
      <w:bookmarkStart w:id="982" w:name="_Toc100838184"/>
      <w:r w:rsidRPr="00882D8E">
        <w:rPr>
          <w:lang w:val="en-US"/>
        </w:rPr>
        <w:t>C.6.3.1</w:t>
      </w:r>
      <w:r w:rsidRPr="00882D8E">
        <w:rPr>
          <w:lang w:val="en-US"/>
        </w:rPr>
        <w:tab/>
        <w:t>Introduction</w:t>
      </w:r>
      <w:bookmarkEnd w:id="982"/>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084DFA88">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983" w:name="_Toc100838185"/>
      <w:r w:rsidRPr="00882D8E">
        <w:rPr>
          <w:lang w:val="en-US"/>
        </w:rPr>
        <w:t>C.6.3.2</w:t>
      </w:r>
      <w:r w:rsidRPr="00882D8E">
        <w:rPr>
          <w:lang w:val="en-US"/>
        </w:rPr>
        <w:tab/>
        <w:t>Source sequence properties</w:t>
      </w:r>
      <w:bookmarkEnd w:id="983"/>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096B4F">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096B4F">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096B4F">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096B4F">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096B4F">
            <w:pPr>
              <w:pStyle w:val="TAH"/>
              <w:rPr>
                <w:b w:val="0"/>
                <w:bCs/>
                <w:color w:val="FFFFFF"/>
              </w:rPr>
            </w:pPr>
            <w:r>
              <w:rPr>
                <w:b w:val="0"/>
                <w:bCs/>
                <w:color w:val="FFFFFF"/>
              </w:rPr>
              <w:t>T</w:t>
            </w:r>
            <w:r w:rsidR="007B2D3B">
              <w:rPr>
                <w:b w:val="0"/>
                <w:bCs/>
                <w:color w:val="FFFFFF"/>
              </w:rPr>
              <w:t>MT-04</w:t>
            </w:r>
          </w:p>
        </w:tc>
      </w:tr>
      <w:tr w:rsidR="007B2D3B" w14:paraId="631AEF83" w14:textId="77777777" w:rsidTr="00096B4F">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096B4F">
            <w:pPr>
              <w:pStyle w:val="TAC"/>
            </w:pPr>
            <w:r w:rsidRPr="00886191">
              <w:t>3840 x 2160</w:t>
            </w:r>
          </w:p>
        </w:tc>
        <w:tc>
          <w:tcPr>
            <w:tcW w:w="952" w:type="pct"/>
            <w:shd w:val="clear" w:color="auto" w:fill="DBDBDB"/>
          </w:tcPr>
          <w:p w14:paraId="436FE14B" w14:textId="77777777" w:rsidR="007B2D3B" w:rsidRPr="00886191" w:rsidRDefault="007B2D3B" w:rsidP="00096B4F">
            <w:pPr>
              <w:pStyle w:val="TAC"/>
            </w:pPr>
            <w:r w:rsidRPr="00886191">
              <w:t>3840 x 2160</w:t>
            </w:r>
          </w:p>
        </w:tc>
        <w:tc>
          <w:tcPr>
            <w:tcW w:w="952" w:type="pct"/>
            <w:shd w:val="clear" w:color="auto" w:fill="DBDBDB"/>
          </w:tcPr>
          <w:p w14:paraId="3622E399" w14:textId="77777777" w:rsidR="007B2D3B" w:rsidRPr="00886191" w:rsidRDefault="007B2D3B" w:rsidP="00096B4F">
            <w:pPr>
              <w:pStyle w:val="TAC"/>
            </w:pPr>
            <w:r w:rsidRPr="00886191">
              <w:t>1920 x1080</w:t>
            </w:r>
          </w:p>
        </w:tc>
        <w:tc>
          <w:tcPr>
            <w:tcW w:w="952" w:type="pct"/>
            <w:shd w:val="clear" w:color="auto" w:fill="DBDBDB"/>
          </w:tcPr>
          <w:p w14:paraId="738226E4" w14:textId="77777777" w:rsidR="007B2D3B" w:rsidRPr="00326A3B" w:rsidRDefault="007B2D3B" w:rsidP="00096B4F">
            <w:pPr>
              <w:pStyle w:val="TAC"/>
            </w:pPr>
            <w:r w:rsidRPr="00886191">
              <w:t>1920 x1080</w:t>
            </w:r>
          </w:p>
        </w:tc>
      </w:tr>
      <w:tr w:rsidR="007B2D3B" w14:paraId="75A8867C" w14:textId="77777777" w:rsidTr="00096B4F">
        <w:trPr>
          <w:jc w:val="center"/>
        </w:trPr>
        <w:tc>
          <w:tcPr>
            <w:tcW w:w="1073" w:type="pct"/>
            <w:tcBorders>
              <w:left w:val="single" w:sz="4" w:space="0" w:color="FFFFFF"/>
            </w:tcBorders>
            <w:shd w:val="clear" w:color="auto" w:fill="A5A5A5"/>
          </w:tcPr>
          <w:p w14:paraId="1B636A01"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096B4F">
            <w:pPr>
              <w:pStyle w:val="TAC"/>
            </w:pPr>
            <w:r w:rsidRPr="00326A3B">
              <w:t>Progressive</w:t>
            </w:r>
          </w:p>
        </w:tc>
        <w:tc>
          <w:tcPr>
            <w:tcW w:w="952" w:type="pct"/>
            <w:shd w:val="clear" w:color="auto" w:fill="EDEDED"/>
          </w:tcPr>
          <w:p w14:paraId="56FE8F01" w14:textId="77777777" w:rsidR="007B2D3B" w:rsidRPr="00326A3B" w:rsidRDefault="007B2D3B" w:rsidP="00096B4F">
            <w:pPr>
              <w:pStyle w:val="TAC"/>
            </w:pPr>
            <w:r w:rsidRPr="00326A3B">
              <w:t>Progressive</w:t>
            </w:r>
          </w:p>
        </w:tc>
        <w:tc>
          <w:tcPr>
            <w:tcW w:w="952" w:type="pct"/>
            <w:shd w:val="clear" w:color="auto" w:fill="EDEDED"/>
          </w:tcPr>
          <w:p w14:paraId="7EC0FE5D" w14:textId="77777777" w:rsidR="007B2D3B" w:rsidRPr="00326A3B" w:rsidRDefault="007B2D3B" w:rsidP="00096B4F">
            <w:pPr>
              <w:pStyle w:val="TAC"/>
            </w:pPr>
            <w:r w:rsidRPr="00326A3B">
              <w:t>Progressive</w:t>
            </w:r>
          </w:p>
        </w:tc>
        <w:tc>
          <w:tcPr>
            <w:tcW w:w="952" w:type="pct"/>
            <w:shd w:val="clear" w:color="auto" w:fill="EDEDED"/>
          </w:tcPr>
          <w:p w14:paraId="4CEB304B" w14:textId="77777777" w:rsidR="007B2D3B" w:rsidRPr="00326A3B" w:rsidRDefault="007B2D3B" w:rsidP="00096B4F">
            <w:pPr>
              <w:pStyle w:val="TAC"/>
            </w:pPr>
            <w:r w:rsidRPr="00326A3B">
              <w:t>Progressive</w:t>
            </w:r>
          </w:p>
        </w:tc>
      </w:tr>
      <w:tr w:rsidR="007B2D3B" w14:paraId="0213C6E7" w14:textId="77777777" w:rsidTr="00096B4F">
        <w:trPr>
          <w:jc w:val="center"/>
        </w:trPr>
        <w:tc>
          <w:tcPr>
            <w:tcW w:w="1073" w:type="pct"/>
            <w:tcBorders>
              <w:left w:val="single" w:sz="4" w:space="0" w:color="FFFFFF"/>
            </w:tcBorders>
            <w:shd w:val="clear" w:color="auto" w:fill="A5A5A5"/>
          </w:tcPr>
          <w:p w14:paraId="5D3C29B2"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096B4F">
            <w:pPr>
              <w:pStyle w:val="TAC"/>
            </w:pPr>
            <w:r>
              <w:t>6</w:t>
            </w:r>
            <w:r w:rsidRPr="00326A3B">
              <w:t>0 fps</w:t>
            </w:r>
          </w:p>
        </w:tc>
        <w:tc>
          <w:tcPr>
            <w:tcW w:w="952" w:type="pct"/>
            <w:shd w:val="clear" w:color="auto" w:fill="DBDBDB"/>
          </w:tcPr>
          <w:p w14:paraId="10C64D27" w14:textId="77777777" w:rsidR="007B2D3B" w:rsidRDefault="007B2D3B" w:rsidP="00096B4F">
            <w:pPr>
              <w:pStyle w:val="TAC"/>
            </w:pPr>
            <w:r>
              <w:t>6</w:t>
            </w:r>
            <w:r w:rsidRPr="00326A3B">
              <w:t>0 fps</w:t>
            </w:r>
          </w:p>
        </w:tc>
        <w:tc>
          <w:tcPr>
            <w:tcW w:w="952" w:type="pct"/>
            <w:shd w:val="clear" w:color="auto" w:fill="DBDBDB"/>
          </w:tcPr>
          <w:p w14:paraId="228A8A7E" w14:textId="77777777" w:rsidR="007B2D3B" w:rsidRDefault="007B2D3B" w:rsidP="00096B4F">
            <w:pPr>
              <w:pStyle w:val="TAC"/>
            </w:pPr>
            <w:r>
              <w:t>6</w:t>
            </w:r>
            <w:r w:rsidRPr="00326A3B">
              <w:t>0 fps</w:t>
            </w:r>
          </w:p>
        </w:tc>
        <w:tc>
          <w:tcPr>
            <w:tcW w:w="952" w:type="pct"/>
            <w:shd w:val="clear" w:color="auto" w:fill="DBDBDB"/>
          </w:tcPr>
          <w:p w14:paraId="37EFB587" w14:textId="77777777" w:rsidR="007B2D3B" w:rsidRPr="00326A3B" w:rsidRDefault="007B2D3B" w:rsidP="00096B4F">
            <w:pPr>
              <w:pStyle w:val="TAC"/>
            </w:pPr>
            <w:r>
              <w:t>6</w:t>
            </w:r>
            <w:r w:rsidRPr="00326A3B">
              <w:t>0 fps</w:t>
            </w:r>
          </w:p>
        </w:tc>
      </w:tr>
      <w:tr w:rsidR="007B2D3B" w14:paraId="6E890490" w14:textId="77777777" w:rsidTr="00096B4F">
        <w:trPr>
          <w:jc w:val="center"/>
        </w:trPr>
        <w:tc>
          <w:tcPr>
            <w:tcW w:w="1073" w:type="pct"/>
            <w:tcBorders>
              <w:left w:val="single" w:sz="4" w:space="0" w:color="FFFFFF"/>
            </w:tcBorders>
            <w:shd w:val="clear" w:color="auto" w:fill="A5A5A5"/>
          </w:tcPr>
          <w:p w14:paraId="4BC22AA3"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096B4F">
            <w:pPr>
              <w:pStyle w:val="TAC"/>
            </w:pPr>
            <w:r>
              <w:t>10</w:t>
            </w:r>
          </w:p>
        </w:tc>
        <w:tc>
          <w:tcPr>
            <w:tcW w:w="952" w:type="pct"/>
            <w:shd w:val="clear" w:color="auto" w:fill="EDEDED"/>
          </w:tcPr>
          <w:p w14:paraId="2D506777" w14:textId="77777777" w:rsidR="007B2D3B" w:rsidRDefault="007B2D3B" w:rsidP="00096B4F">
            <w:pPr>
              <w:pStyle w:val="TAC"/>
            </w:pPr>
            <w:r>
              <w:t>8</w:t>
            </w:r>
          </w:p>
        </w:tc>
        <w:tc>
          <w:tcPr>
            <w:tcW w:w="952" w:type="pct"/>
            <w:shd w:val="clear" w:color="auto" w:fill="EDEDED"/>
          </w:tcPr>
          <w:p w14:paraId="009E10C8" w14:textId="77777777" w:rsidR="007B2D3B" w:rsidRDefault="007B2D3B" w:rsidP="00096B4F">
            <w:pPr>
              <w:pStyle w:val="TAC"/>
            </w:pPr>
            <w:r>
              <w:t>10</w:t>
            </w:r>
          </w:p>
        </w:tc>
        <w:tc>
          <w:tcPr>
            <w:tcW w:w="952" w:type="pct"/>
            <w:shd w:val="clear" w:color="auto" w:fill="EDEDED"/>
          </w:tcPr>
          <w:p w14:paraId="4AF6863F" w14:textId="67CF158B" w:rsidR="007B2D3B" w:rsidRPr="00326A3B" w:rsidRDefault="001415AF" w:rsidP="00096B4F">
            <w:pPr>
              <w:pStyle w:val="TAC"/>
            </w:pPr>
            <w:r>
              <w:t>8</w:t>
            </w:r>
          </w:p>
        </w:tc>
      </w:tr>
      <w:tr w:rsidR="007B2D3B" w14:paraId="7479DEDE" w14:textId="77777777" w:rsidTr="00096B4F">
        <w:trPr>
          <w:jc w:val="center"/>
        </w:trPr>
        <w:tc>
          <w:tcPr>
            <w:tcW w:w="1073" w:type="pct"/>
            <w:tcBorders>
              <w:left w:val="single" w:sz="4" w:space="0" w:color="FFFFFF"/>
            </w:tcBorders>
            <w:shd w:val="clear" w:color="auto" w:fill="A5A5A5"/>
          </w:tcPr>
          <w:p w14:paraId="19810046"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096B4F">
            <w:pPr>
              <w:pStyle w:val="TAC"/>
            </w:pPr>
            <w:r w:rsidRPr="00326A3B">
              <w:t>600 frames</w:t>
            </w:r>
            <w:r>
              <w:t xml:space="preserve"> (10s)</w:t>
            </w:r>
          </w:p>
        </w:tc>
        <w:tc>
          <w:tcPr>
            <w:tcW w:w="952" w:type="pct"/>
            <w:shd w:val="clear" w:color="auto" w:fill="DBDBDB"/>
          </w:tcPr>
          <w:p w14:paraId="2BAB106A" w14:textId="77777777" w:rsidR="007B2D3B" w:rsidRPr="00326A3B" w:rsidRDefault="007B2D3B" w:rsidP="00096B4F">
            <w:pPr>
              <w:pStyle w:val="TAC"/>
            </w:pPr>
            <w:r w:rsidRPr="00326A3B">
              <w:t>600 frames</w:t>
            </w:r>
            <w:r>
              <w:t xml:space="preserve"> (10s)</w:t>
            </w:r>
          </w:p>
        </w:tc>
        <w:tc>
          <w:tcPr>
            <w:tcW w:w="952" w:type="pct"/>
            <w:shd w:val="clear" w:color="auto" w:fill="DBDBDB"/>
          </w:tcPr>
          <w:p w14:paraId="5CA179C3" w14:textId="77777777" w:rsidR="007B2D3B" w:rsidRPr="00326A3B" w:rsidRDefault="007B2D3B" w:rsidP="00096B4F">
            <w:pPr>
              <w:pStyle w:val="TAC"/>
            </w:pPr>
            <w:r w:rsidRPr="00326A3B">
              <w:t>600 frames</w:t>
            </w:r>
            <w:r>
              <w:t xml:space="preserve"> (10s)</w:t>
            </w:r>
          </w:p>
        </w:tc>
        <w:tc>
          <w:tcPr>
            <w:tcW w:w="952" w:type="pct"/>
            <w:shd w:val="clear" w:color="auto" w:fill="DBDBDB"/>
          </w:tcPr>
          <w:p w14:paraId="39C92414" w14:textId="77777777" w:rsidR="007B2D3B" w:rsidRDefault="007B2D3B" w:rsidP="00096B4F">
            <w:pPr>
              <w:pStyle w:val="TAC"/>
            </w:pPr>
            <w:r w:rsidRPr="00326A3B">
              <w:t>600 frames</w:t>
            </w:r>
            <w:r>
              <w:t xml:space="preserve"> (10s)</w:t>
            </w:r>
          </w:p>
        </w:tc>
      </w:tr>
      <w:tr w:rsidR="007B2D3B" w14:paraId="34727EF8" w14:textId="77777777" w:rsidTr="00096B4F">
        <w:trPr>
          <w:jc w:val="center"/>
        </w:trPr>
        <w:tc>
          <w:tcPr>
            <w:tcW w:w="1073" w:type="pct"/>
            <w:tcBorders>
              <w:left w:val="single" w:sz="4" w:space="0" w:color="FFFFFF"/>
            </w:tcBorders>
            <w:shd w:val="clear" w:color="auto" w:fill="A5A5A5"/>
          </w:tcPr>
          <w:p w14:paraId="0267CF0E"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096B4F">
            <w:pPr>
              <w:pStyle w:val="TAC"/>
            </w:pPr>
            <w:r w:rsidRPr="00326A3B">
              <w:t>YUV 4:2:0</w:t>
            </w:r>
          </w:p>
        </w:tc>
        <w:tc>
          <w:tcPr>
            <w:tcW w:w="952" w:type="pct"/>
            <w:shd w:val="clear" w:color="auto" w:fill="EDEDED"/>
          </w:tcPr>
          <w:p w14:paraId="1C696E9B" w14:textId="77777777" w:rsidR="007B2D3B" w:rsidRPr="00326A3B" w:rsidRDefault="007B2D3B" w:rsidP="00096B4F">
            <w:pPr>
              <w:pStyle w:val="TAC"/>
            </w:pPr>
            <w:r w:rsidRPr="00326A3B">
              <w:t>YUV 4:2:0</w:t>
            </w:r>
          </w:p>
        </w:tc>
        <w:tc>
          <w:tcPr>
            <w:tcW w:w="952" w:type="pct"/>
            <w:shd w:val="clear" w:color="auto" w:fill="EDEDED"/>
          </w:tcPr>
          <w:p w14:paraId="13C4FDA3" w14:textId="77777777" w:rsidR="007B2D3B" w:rsidRPr="00326A3B" w:rsidRDefault="007B2D3B" w:rsidP="00096B4F">
            <w:pPr>
              <w:pStyle w:val="TAC"/>
            </w:pPr>
            <w:r w:rsidRPr="00326A3B">
              <w:t>YUV 4:2:0</w:t>
            </w:r>
          </w:p>
        </w:tc>
        <w:tc>
          <w:tcPr>
            <w:tcW w:w="952" w:type="pct"/>
            <w:shd w:val="clear" w:color="auto" w:fill="EDEDED"/>
          </w:tcPr>
          <w:p w14:paraId="07431B14" w14:textId="77777777" w:rsidR="007B2D3B" w:rsidRPr="00326A3B" w:rsidRDefault="007B2D3B" w:rsidP="00096B4F">
            <w:pPr>
              <w:pStyle w:val="TAC"/>
            </w:pPr>
            <w:r w:rsidRPr="00326A3B">
              <w:t>YUV 4:2:0</w:t>
            </w:r>
          </w:p>
        </w:tc>
      </w:tr>
      <w:tr w:rsidR="007B2D3B" w14:paraId="5A224E29" w14:textId="77777777" w:rsidTr="00096B4F">
        <w:trPr>
          <w:jc w:val="center"/>
        </w:trPr>
        <w:tc>
          <w:tcPr>
            <w:tcW w:w="1073" w:type="pct"/>
            <w:tcBorders>
              <w:left w:val="single" w:sz="4" w:space="0" w:color="FFFFFF"/>
            </w:tcBorders>
            <w:shd w:val="clear" w:color="auto" w:fill="A5A5A5"/>
          </w:tcPr>
          <w:p w14:paraId="277DCC7B" w14:textId="614ED47C"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096B4F">
            <w:pPr>
              <w:pStyle w:val="TAC"/>
            </w:pPr>
            <w:r w:rsidRPr="00326A3B">
              <w:t>Y’CbCr</w:t>
            </w:r>
          </w:p>
        </w:tc>
        <w:tc>
          <w:tcPr>
            <w:tcW w:w="952" w:type="pct"/>
            <w:shd w:val="clear" w:color="auto" w:fill="DBDBDB"/>
          </w:tcPr>
          <w:p w14:paraId="2F589CCF" w14:textId="77777777" w:rsidR="007B2D3B" w:rsidRPr="00326A3B" w:rsidRDefault="007B2D3B" w:rsidP="00096B4F">
            <w:pPr>
              <w:pStyle w:val="TAC"/>
            </w:pPr>
            <w:r w:rsidRPr="00326A3B">
              <w:t>Y’CbCr</w:t>
            </w:r>
          </w:p>
        </w:tc>
        <w:tc>
          <w:tcPr>
            <w:tcW w:w="952" w:type="pct"/>
            <w:shd w:val="clear" w:color="auto" w:fill="DBDBDB"/>
          </w:tcPr>
          <w:p w14:paraId="75848C29" w14:textId="77777777" w:rsidR="007B2D3B" w:rsidRPr="00326A3B" w:rsidRDefault="007B2D3B" w:rsidP="00096B4F">
            <w:pPr>
              <w:pStyle w:val="TAC"/>
            </w:pPr>
            <w:r w:rsidRPr="00326A3B">
              <w:t>Y’CbCr</w:t>
            </w:r>
          </w:p>
        </w:tc>
        <w:tc>
          <w:tcPr>
            <w:tcW w:w="952" w:type="pct"/>
            <w:shd w:val="clear" w:color="auto" w:fill="DBDBDB"/>
          </w:tcPr>
          <w:p w14:paraId="7901EE5D" w14:textId="77777777" w:rsidR="007B2D3B" w:rsidRPr="00326A3B" w:rsidRDefault="007B2D3B" w:rsidP="00096B4F">
            <w:pPr>
              <w:pStyle w:val="TAC"/>
            </w:pPr>
            <w:r w:rsidRPr="00326A3B">
              <w:t>Y’CbCr</w:t>
            </w:r>
          </w:p>
        </w:tc>
      </w:tr>
      <w:tr w:rsidR="007B2D3B" w14:paraId="691D1FBD" w14:textId="77777777" w:rsidTr="00096B4F">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096B4F">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096B4F">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lastRenderedPageBreak/>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984" w:name="_Toc100838186"/>
      <w:r w:rsidRPr="00882D8E">
        <w:rPr>
          <w:lang w:val="en-US"/>
        </w:rPr>
        <w:t>C.6.3.3</w:t>
      </w:r>
      <w:r w:rsidRPr="00882D8E">
        <w:rPr>
          <w:lang w:val="en-US"/>
        </w:rPr>
        <w:tab/>
        <w:t>Copyright information</w:t>
      </w:r>
      <w:bookmarkEnd w:id="984"/>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985" w:name="_Toc100838187"/>
      <w:r w:rsidRPr="00882D8E">
        <w:rPr>
          <w:lang w:val="en-US"/>
        </w:rPr>
        <w:t>C.6.4</w:t>
      </w:r>
      <w:r w:rsidRPr="00882D8E">
        <w:rPr>
          <w:lang w:val="en-US"/>
        </w:rPr>
        <w:tab/>
        <w:t>Graphics Mix Simple</w:t>
      </w:r>
      <w:bookmarkEnd w:id="985"/>
    </w:p>
    <w:p w14:paraId="32987132" w14:textId="77777777" w:rsidR="00C1358B" w:rsidRPr="00882D8E" w:rsidRDefault="00C1358B" w:rsidP="00882D8E">
      <w:pPr>
        <w:pStyle w:val="Heading3"/>
        <w:rPr>
          <w:lang w:val="en-US"/>
        </w:rPr>
      </w:pPr>
      <w:bookmarkStart w:id="986" w:name="_Toc100838188"/>
      <w:r w:rsidRPr="00882D8E">
        <w:rPr>
          <w:lang w:val="en-US"/>
        </w:rPr>
        <w:t>C.6.4.1</w:t>
      </w:r>
      <w:r w:rsidRPr="00882D8E">
        <w:rPr>
          <w:lang w:val="en-US"/>
        </w:rPr>
        <w:tab/>
        <w:t>Introduction</w:t>
      </w:r>
      <w:bookmarkEnd w:id="986"/>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987" w:name="_Toc100838189"/>
      <w:r w:rsidRPr="00882D8E">
        <w:rPr>
          <w:lang w:val="en-US"/>
        </w:rPr>
        <w:t>C.6.4.2</w:t>
      </w:r>
      <w:r w:rsidRPr="00882D8E">
        <w:rPr>
          <w:lang w:val="en-US"/>
        </w:rPr>
        <w:tab/>
        <w:t>Source sequence properties</w:t>
      </w:r>
      <w:bookmarkEnd w:id="987"/>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096B4F">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096B4F">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096B4F">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096B4F">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096B4F">
            <w:pPr>
              <w:pStyle w:val="TAH"/>
              <w:rPr>
                <w:b w:val="0"/>
                <w:bCs/>
                <w:color w:val="FFFFFF"/>
              </w:rPr>
            </w:pPr>
            <w:r>
              <w:rPr>
                <w:b w:val="0"/>
                <w:bCs/>
                <w:color w:val="FFFFFF"/>
              </w:rPr>
              <w:t>GMX</w:t>
            </w:r>
            <w:r w:rsidR="007B2D3B">
              <w:rPr>
                <w:b w:val="0"/>
                <w:bCs/>
                <w:color w:val="FFFFFF"/>
              </w:rPr>
              <w:t>-04</w:t>
            </w:r>
          </w:p>
        </w:tc>
      </w:tr>
      <w:tr w:rsidR="007B2D3B" w14:paraId="20593F37" w14:textId="77777777" w:rsidTr="00096B4F">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096B4F">
            <w:pPr>
              <w:pStyle w:val="TAC"/>
            </w:pPr>
            <w:r w:rsidRPr="00886191">
              <w:t>3840 x 2160</w:t>
            </w:r>
          </w:p>
        </w:tc>
        <w:tc>
          <w:tcPr>
            <w:tcW w:w="952" w:type="pct"/>
            <w:shd w:val="clear" w:color="auto" w:fill="DBDBDB"/>
          </w:tcPr>
          <w:p w14:paraId="24B5F862" w14:textId="77777777" w:rsidR="007B2D3B" w:rsidRPr="00886191" w:rsidRDefault="007B2D3B" w:rsidP="00096B4F">
            <w:pPr>
              <w:pStyle w:val="TAC"/>
            </w:pPr>
            <w:r w:rsidRPr="00886191">
              <w:t>3840 x 2160</w:t>
            </w:r>
          </w:p>
        </w:tc>
        <w:tc>
          <w:tcPr>
            <w:tcW w:w="952" w:type="pct"/>
            <w:shd w:val="clear" w:color="auto" w:fill="DBDBDB"/>
          </w:tcPr>
          <w:p w14:paraId="740692AD" w14:textId="77777777" w:rsidR="007B2D3B" w:rsidRPr="00886191" w:rsidRDefault="007B2D3B" w:rsidP="00096B4F">
            <w:pPr>
              <w:pStyle w:val="TAC"/>
            </w:pPr>
            <w:r w:rsidRPr="00886191">
              <w:t>1920 x1080</w:t>
            </w:r>
          </w:p>
        </w:tc>
        <w:tc>
          <w:tcPr>
            <w:tcW w:w="952" w:type="pct"/>
            <w:shd w:val="clear" w:color="auto" w:fill="DBDBDB"/>
          </w:tcPr>
          <w:p w14:paraId="3B35F733" w14:textId="77777777" w:rsidR="007B2D3B" w:rsidRPr="00326A3B" w:rsidRDefault="007B2D3B" w:rsidP="00096B4F">
            <w:pPr>
              <w:pStyle w:val="TAC"/>
            </w:pPr>
            <w:r w:rsidRPr="00886191">
              <w:t>1920 x1080</w:t>
            </w:r>
          </w:p>
        </w:tc>
      </w:tr>
      <w:tr w:rsidR="007B2D3B" w14:paraId="094E8E7A" w14:textId="77777777" w:rsidTr="00096B4F">
        <w:trPr>
          <w:jc w:val="center"/>
        </w:trPr>
        <w:tc>
          <w:tcPr>
            <w:tcW w:w="1073" w:type="pct"/>
            <w:tcBorders>
              <w:left w:val="single" w:sz="4" w:space="0" w:color="FFFFFF"/>
            </w:tcBorders>
            <w:shd w:val="clear" w:color="auto" w:fill="A5A5A5"/>
          </w:tcPr>
          <w:p w14:paraId="1ADAD2BC"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096B4F">
            <w:pPr>
              <w:pStyle w:val="TAC"/>
            </w:pPr>
            <w:r w:rsidRPr="00326A3B">
              <w:t>Progressive</w:t>
            </w:r>
          </w:p>
        </w:tc>
        <w:tc>
          <w:tcPr>
            <w:tcW w:w="952" w:type="pct"/>
            <w:shd w:val="clear" w:color="auto" w:fill="EDEDED"/>
          </w:tcPr>
          <w:p w14:paraId="5E773A40" w14:textId="77777777" w:rsidR="007B2D3B" w:rsidRPr="00326A3B" w:rsidRDefault="007B2D3B" w:rsidP="00096B4F">
            <w:pPr>
              <w:pStyle w:val="TAC"/>
            </w:pPr>
            <w:r w:rsidRPr="00326A3B">
              <w:t>Progressive</w:t>
            </w:r>
          </w:p>
        </w:tc>
        <w:tc>
          <w:tcPr>
            <w:tcW w:w="952" w:type="pct"/>
            <w:shd w:val="clear" w:color="auto" w:fill="EDEDED"/>
          </w:tcPr>
          <w:p w14:paraId="1F029539" w14:textId="77777777" w:rsidR="007B2D3B" w:rsidRPr="00326A3B" w:rsidRDefault="007B2D3B" w:rsidP="00096B4F">
            <w:pPr>
              <w:pStyle w:val="TAC"/>
            </w:pPr>
            <w:r w:rsidRPr="00326A3B">
              <w:t>Progressive</w:t>
            </w:r>
          </w:p>
        </w:tc>
        <w:tc>
          <w:tcPr>
            <w:tcW w:w="952" w:type="pct"/>
            <w:shd w:val="clear" w:color="auto" w:fill="EDEDED"/>
          </w:tcPr>
          <w:p w14:paraId="41237BBB" w14:textId="77777777" w:rsidR="007B2D3B" w:rsidRPr="00326A3B" w:rsidRDefault="007B2D3B" w:rsidP="00096B4F">
            <w:pPr>
              <w:pStyle w:val="TAC"/>
            </w:pPr>
            <w:r w:rsidRPr="00326A3B">
              <w:t>Progressive</w:t>
            </w:r>
          </w:p>
        </w:tc>
      </w:tr>
      <w:tr w:rsidR="007B2D3B" w14:paraId="710AD8F6" w14:textId="77777777" w:rsidTr="00096B4F">
        <w:trPr>
          <w:jc w:val="center"/>
        </w:trPr>
        <w:tc>
          <w:tcPr>
            <w:tcW w:w="1073" w:type="pct"/>
            <w:tcBorders>
              <w:left w:val="single" w:sz="4" w:space="0" w:color="FFFFFF"/>
            </w:tcBorders>
            <w:shd w:val="clear" w:color="auto" w:fill="A5A5A5"/>
          </w:tcPr>
          <w:p w14:paraId="25BC941F"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096B4F">
            <w:pPr>
              <w:pStyle w:val="TAC"/>
            </w:pPr>
            <w:r>
              <w:t>6</w:t>
            </w:r>
            <w:r w:rsidRPr="00326A3B">
              <w:t>0 fps</w:t>
            </w:r>
          </w:p>
        </w:tc>
        <w:tc>
          <w:tcPr>
            <w:tcW w:w="952" w:type="pct"/>
            <w:shd w:val="clear" w:color="auto" w:fill="DBDBDB"/>
          </w:tcPr>
          <w:p w14:paraId="4C4174A8" w14:textId="77777777" w:rsidR="007B2D3B" w:rsidRDefault="007B2D3B" w:rsidP="00096B4F">
            <w:pPr>
              <w:pStyle w:val="TAC"/>
            </w:pPr>
            <w:r>
              <w:t>6</w:t>
            </w:r>
            <w:r w:rsidRPr="00326A3B">
              <w:t>0 fps</w:t>
            </w:r>
          </w:p>
        </w:tc>
        <w:tc>
          <w:tcPr>
            <w:tcW w:w="952" w:type="pct"/>
            <w:shd w:val="clear" w:color="auto" w:fill="DBDBDB"/>
          </w:tcPr>
          <w:p w14:paraId="06252AE0" w14:textId="77777777" w:rsidR="007B2D3B" w:rsidRDefault="007B2D3B" w:rsidP="00096B4F">
            <w:pPr>
              <w:pStyle w:val="TAC"/>
            </w:pPr>
            <w:r>
              <w:t>6</w:t>
            </w:r>
            <w:r w:rsidRPr="00326A3B">
              <w:t>0 fps</w:t>
            </w:r>
          </w:p>
        </w:tc>
        <w:tc>
          <w:tcPr>
            <w:tcW w:w="952" w:type="pct"/>
            <w:shd w:val="clear" w:color="auto" w:fill="DBDBDB"/>
          </w:tcPr>
          <w:p w14:paraId="5AEA7EAF" w14:textId="77777777" w:rsidR="007B2D3B" w:rsidRPr="00326A3B" w:rsidRDefault="007B2D3B" w:rsidP="00096B4F">
            <w:pPr>
              <w:pStyle w:val="TAC"/>
            </w:pPr>
            <w:r>
              <w:t>6</w:t>
            </w:r>
            <w:r w:rsidRPr="00326A3B">
              <w:t>0 fps</w:t>
            </w:r>
          </w:p>
        </w:tc>
      </w:tr>
      <w:tr w:rsidR="007B2D3B" w14:paraId="101DE2AC" w14:textId="77777777" w:rsidTr="00096B4F">
        <w:trPr>
          <w:jc w:val="center"/>
        </w:trPr>
        <w:tc>
          <w:tcPr>
            <w:tcW w:w="1073" w:type="pct"/>
            <w:tcBorders>
              <w:left w:val="single" w:sz="4" w:space="0" w:color="FFFFFF"/>
            </w:tcBorders>
            <w:shd w:val="clear" w:color="auto" w:fill="A5A5A5"/>
          </w:tcPr>
          <w:p w14:paraId="483249F5"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096B4F">
            <w:pPr>
              <w:pStyle w:val="TAC"/>
            </w:pPr>
            <w:r>
              <w:t>10</w:t>
            </w:r>
          </w:p>
        </w:tc>
        <w:tc>
          <w:tcPr>
            <w:tcW w:w="952" w:type="pct"/>
            <w:shd w:val="clear" w:color="auto" w:fill="EDEDED"/>
          </w:tcPr>
          <w:p w14:paraId="1BD26975" w14:textId="77777777" w:rsidR="007B2D3B" w:rsidRDefault="007B2D3B" w:rsidP="00096B4F">
            <w:pPr>
              <w:pStyle w:val="TAC"/>
            </w:pPr>
            <w:r>
              <w:t>8</w:t>
            </w:r>
          </w:p>
        </w:tc>
        <w:tc>
          <w:tcPr>
            <w:tcW w:w="952" w:type="pct"/>
            <w:shd w:val="clear" w:color="auto" w:fill="EDEDED"/>
          </w:tcPr>
          <w:p w14:paraId="72246805" w14:textId="77777777" w:rsidR="007B2D3B" w:rsidRDefault="007B2D3B" w:rsidP="00096B4F">
            <w:pPr>
              <w:pStyle w:val="TAC"/>
            </w:pPr>
            <w:r>
              <w:t>10</w:t>
            </w:r>
          </w:p>
        </w:tc>
        <w:tc>
          <w:tcPr>
            <w:tcW w:w="952" w:type="pct"/>
            <w:shd w:val="clear" w:color="auto" w:fill="EDEDED"/>
          </w:tcPr>
          <w:p w14:paraId="79B782B2" w14:textId="4D3BC6B7" w:rsidR="007B2D3B" w:rsidRPr="00326A3B" w:rsidRDefault="00734728" w:rsidP="00096B4F">
            <w:pPr>
              <w:pStyle w:val="TAC"/>
            </w:pPr>
            <w:r>
              <w:t>8</w:t>
            </w:r>
          </w:p>
        </w:tc>
      </w:tr>
      <w:tr w:rsidR="007B2D3B" w14:paraId="3F852E42" w14:textId="77777777" w:rsidTr="00096B4F">
        <w:trPr>
          <w:jc w:val="center"/>
        </w:trPr>
        <w:tc>
          <w:tcPr>
            <w:tcW w:w="1073" w:type="pct"/>
            <w:tcBorders>
              <w:left w:val="single" w:sz="4" w:space="0" w:color="FFFFFF"/>
            </w:tcBorders>
            <w:shd w:val="clear" w:color="auto" w:fill="A5A5A5"/>
          </w:tcPr>
          <w:p w14:paraId="658DABA3"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096B4F">
            <w:pPr>
              <w:pStyle w:val="TAC"/>
            </w:pPr>
            <w:r w:rsidRPr="00326A3B">
              <w:t>600 frames</w:t>
            </w:r>
            <w:r>
              <w:t xml:space="preserve"> (10s)</w:t>
            </w:r>
          </w:p>
        </w:tc>
        <w:tc>
          <w:tcPr>
            <w:tcW w:w="952" w:type="pct"/>
            <w:shd w:val="clear" w:color="auto" w:fill="DBDBDB"/>
          </w:tcPr>
          <w:p w14:paraId="69AF0C78" w14:textId="77777777" w:rsidR="007B2D3B" w:rsidRPr="00326A3B" w:rsidRDefault="007B2D3B" w:rsidP="00096B4F">
            <w:pPr>
              <w:pStyle w:val="TAC"/>
            </w:pPr>
            <w:r w:rsidRPr="00326A3B">
              <w:t>600 frames</w:t>
            </w:r>
            <w:r>
              <w:t xml:space="preserve"> (10s)</w:t>
            </w:r>
          </w:p>
        </w:tc>
        <w:tc>
          <w:tcPr>
            <w:tcW w:w="952" w:type="pct"/>
            <w:shd w:val="clear" w:color="auto" w:fill="DBDBDB"/>
          </w:tcPr>
          <w:p w14:paraId="7B7E4F7A" w14:textId="77777777" w:rsidR="007B2D3B" w:rsidRPr="00326A3B" w:rsidRDefault="007B2D3B" w:rsidP="00096B4F">
            <w:pPr>
              <w:pStyle w:val="TAC"/>
            </w:pPr>
            <w:r w:rsidRPr="00326A3B">
              <w:t>600 frames</w:t>
            </w:r>
            <w:r>
              <w:t xml:space="preserve"> (10s)</w:t>
            </w:r>
          </w:p>
        </w:tc>
        <w:tc>
          <w:tcPr>
            <w:tcW w:w="952" w:type="pct"/>
            <w:shd w:val="clear" w:color="auto" w:fill="DBDBDB"/>
          </w:tcPr>
          <w:p w14:paraId="37BBED23" w14:textId="77777777" w:rsidR="007B2D3B" w:rsidRDefault="007B2D3B" w:rsidP="00096B4F">
            <w:pPr>
              <w:pStyle w:val="TAC"/>
            </w:pPr>
            <w:r w:rsidRPr="00326A3B">
              <w:t>600 frames</w:t>
            </w:r>
            <w:r>
              <w:t xml:space="preserve"> (10s)</w:t>
            </w:r>
          </w:p>
        </w:tc>
      </w:tr>
      <w:tr w:rsidR="007B2D3B" w14:paraId="5A998885" w14:textId="77777777" w:rsidTr="00096B4F">
        <w:trPr>
          <w:jc w:val="center"/>
        </w:trPr>
        <w:tc>
          <w:tcPr>
            <w:tcW w:w="1073" w:type="pct"/>
            <w:tcBorders>
              <w:left w:val="single" w:sz="4" w:space="0" w:color="FFFFFF"/>
            </w:tcBorders>
            <w:shd w:val="clear" w:color="auto" w:fill="A5A5A5"/>
          </w:tcPr>
          <w:p w14:paraId="734C6BF2"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096B4F">
            <w:pPr>
              <w:pStyle w:val="TAC"/>
            </w:pPr>
            <w:r w:rsidRPr="00326A3B">
              <w:t>YUV 4:2:0</w:t>
            </w:r>
          </w:p>
        </w:tc>
        <w:tc>
          <w:tcPr>
            <w:tcW w:w="952" w:type="pct"/>
            <w:shd w:val="clear" w:color="auto" w:fill="EDEDED"/>
          </w:tcPr>
          <w:p w14:paraId="116A5A88" w14:textId="77777777" w:rsidR="007B2D3B" w:rsidRPr="00326A3B" w:rsidRDefault="007B2D3B" w:rsidP="00096B4F">
            <w:pPr>
              <w:pStyle w:val="TAC"/>
            </w:pPr>
            <w:r w:rsidRPr="00326A3B">
              <w:t>YUV 4:2:0</w:t>
            </w:r>
          </w:p>
        </w:tc>
        <w:tc>
          <w:tcPr>
            <w:tcW w:w="952" w:type="pct"/>
            <w:shd w:val="clear" w:color="auto" w:fill="EDEDED"/>
          </w:tcPr>
          <w:p w14:paraId="381FC143" w14:textId="77777777" w:rsidR="007B2D3B" w:rsidRPr="00326A3B" w:rsidRDefault="007B2D3B" w:rsidP="00096B4F">
            <w:pPr>
              <w:pStyle w:val="TAC"/>
            </w:pPr>
            <w:r w:rsidRPr="00326A3B">
              <w:t>YUV 4:2:0</w:t>
            </w:r>
          </w:p>
        </w:tc>
        <w:tc>
          <w:tcPr>
            <w:tcW w:w="952" w:type="pct"/>
            <w:shd w:val="clear" w:color="auto" w:fill="EDEDED"/>
          </w:tcPr>
          <w:p w14:paraId="35460779" w14:textId="77777777" w:rsidR="007B2D3B" w:rsidRPr="00326A3B" w:rsidRDefault="007B2D3B" w:rsidP="00096B4F">
            <w:pPr>
              <w:pStyle w:val="TAC"/>
            </w:pPr>
            <w:r w:rsidRPr="00326A3B">
              <w:t>YUV 4:2:0</w:t>
            </w:r>
          </w:p>
        </w:tc>
      </w:tr>
      <w:tr w:rsidR="007B2D3B" w14:paraId="69304CB9" w14:textId="77777777" w:rsidTr="00096B4F">
        <w:trPr>
          <w:jc w:val="center"/>
        </w:trPr>
        <w:tc>
          <w:tcPr>
            <w:tcW w:w="1073" w:type="pct"/>
            <w:tcBorders>
              <w:left w:val="single" w:sz="4" w:space="0" w:color="FFFFFF"/>
            </w:tcBorders>
            <w:shd w:val="clear" w:color="auto" w:fill="A5A5A5"/>
          </w:tcPr>
          <w:p w14:paraId="4F172ECE" w14:textId="283A8612"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096B4F">
            <w:pPr>
              <w:pStyle w:val="TAC"/>
            </w:pPr>
            <w:r w:rsidRPr="00326A3B">
              <w:t>Y’CbCr</w:t>
            </w:r>
          </w:p>
        </w:tc>
        <w:tc>
          <w:tcPr>
            <w:tcW w:w="952" w:type="pct"/>
            <w:shd w:val="clear" w:color="auto" w:fill="DBDBDB"/>
          </w:tcPr>
          <w:p w14:paraId="027B7241" w14:textId="77777777" w:rsidR="007B2D3B" w:rsidRPr="00326A3B" w:rsidRDefault="007B2D3B" w:rsidP="00096B4F">
            <w:pPr>
              <w:pStyle w:val="TAC"/>
            </w:pPr>
            <w:r w:rsidRPr="00326A3B">
              <w:t>Y’CbCr</w:t>
            </w:r>
          </w:p>
        </w:tc>
        <w:tc>
          <w:tcPr>
            <w:tcW w:w="952" w:type="pct"/>
            <w:shd w:val="clear" w:color="auto" w:fill="DBDBDB"/>
          </w:tcPr>
          <w:p w14:paraId="54DAC8BB" w14:textId="77777777" w:rsidR="007B2D3B" w:rsidRPr="00326A3B" w:rsidRDefault="007B2D3B" w:rsidP="00096B4F">
            <w:pPr>
              <w:pStyle w:val="TAC"/>
            </w:pPr>
            <w:r w:rsidRPr="00326A3B">
              <w:t>Y’CbCr</w:t>
            </w:r>
          </w:p>
        </w:tc>
        <w:tc>
          <w:tcPr>
            <w:tcW w:w="952" w:type="pct"/>
            <w:shd w:val="clear" w:color="auto" w:fill="DBDBDB"/>
          </w:tcPr>
          <w:p w14:paraId="685392B6" w14:textId="77777777" w:rsidR="007B2D3B" w:rsidRPr="00326A3B" w:rsidRDefault="007B2D3B" w:rsidP="00096B4F">
            <w:pPr>
              <w:pStyle w:val="TAC"/>
            </w:pPr>
            <w:r w:rsidRPr="00326A3B">
              <w:t>Y’CbCr</w:t>
            </w:r>
          </w:p>
        </w:tc>
      </w:tr>
      <w:tr w:rsidR="007B2D3B" w14:paraId="231632EF" w14:textId="77777777" w:rsidTr="00096B4F">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096B4F">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096B4F">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lastRenderedPageBreak/>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988" w:name="_Toc100838190"/>
      <w:r w:rsidRPr="005D1059">
        <w:rPr>
          <w:noProof/>
          <w:lang w:val="en-US"/>
        </w:rPr>
        <w:t>C.6</w:t>
      </w:r>
      <w:r w:rsidRPr="00882D8E">
        <w:rPr>
          <w:lang w:val="en-US"/>
        </w:rPr>
        <w:t>.4.3</w:t>
      </w:r>
      <w:r w:rsidRPr="00882D8E">
        <w:rPr>
          <w:lang w:val="en-US"/>
        </w:rPr>
        <w:tab/>
        <w:t>Copyright information</w:t>
      </w:r>
      <w:bookmarkEnd w:id="988"/>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989" w:name="_Toc100838191"/>
      <w:r w:rsidRPr="00882D8E">
        <w:rPr>
          <w:lang w:val="en-US"/>
        </w:rPr>
        <w:t>C.6.5</w:t>
      </w:r>
      <w:r w:rsidRPr="00882D8E">
        <w:rPr>
          <w:lang w:val="en-US"/>
        </w:rPr>
        <w:tab/>
        <w:t>Graphics Mix Transition</w:t>
      </w:r>
      <w:bookmarkEnd w:id="989"/>
    </w:p>
    <w:p w14:paraId="7406A5F9" w14:textId="77777777" w:rsidR="00EE5835" w:rsidRPr="00882D8E" w:rsidRDefault="00EE5835" w:rsidP="00882D8E">
      <w:pPr>
        <w:pStyle w:val="Heading3"/>
        <w:rPr>
          <w:lang w:val="en-US"/>
        </w:rPr>
      </w:pPr>
      <w:bookmarkStart w:id="990" w:name="_Toc100838192"/>
      <w:r w:rsidRPr="00882D8E">
        <w:rPr>
          <w:lang w:val="en-US"/>
        </w:rPr>
        <w:t>C.6.5.1</w:t>
      </w:r>
      <w:r w:rsidRPr="00882D8E">
        <w:rPr>
          <w:lang w:val="en-US"/>
        </w:rPr>
        <w:tab/>
        <w:t>Introduction</w:t>
      </w:r>
      <w:bookmarkEnd w:id="990"/>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991" w:name="_Toc100838193"/>
      <w:r w:rsidRPr="00882D8E">
        <w:rPr>
          <w:lang w:val="en-US"/>
        </w:rPr>
        <w:t>C.6.5.2</w:t>
      </w:r>
      <w:r w:rsidRPr="00882D8E">
        <w:rPr>
          <w:lang w:val="en-US"/>
        </w:rPr>
        <w:tab/>
        <w:t>Source sequence properties</w:t>
      </w:r>
      <w:bookmarkEnd w:id="991"/>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096B4F">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096B4F">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096B4F">
            <w:pPr>
              <w:pStyle w:val="TAH"/>
              <w:rPr>
                <w:b w:val="0"/>
                <w:bCs/>
                <w:color w:val="FFFFFF"/>
              </w:rPr>
            </w:pPr>
            <w:r>
              <w:rPr>
                <w:b w:val="0"/>
                <w:bCs/>
                <w:color w:val="FFFFFF"/>
              </w:rPr>
              <w:t>GMT-04</w:t>
            </w:r>
          </w:p>
        </w:tc>
      </w:tr>
      <w:tr w:rsidR="007B2D3B" w14:paraId="10F801D3" w14:textId="77777777" w:rsidTr="00096B4F">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096B4F">
            <w:pPr>
              <w:pStyle w:val="TAC"/>
            </w:pPr>
            <w:r w:rsidRPr="00886191">
              <w:t>3840 x 2160</w:t>
            </w:r>
          </w:p>
        </w:tc>
        <w:tc>
          <w:tcPr>
            <w:tcW w:w="952" w:type="pct"/>
            <w:shd w:val="clear" w:color="auto" w:fill="DBDBDB"/>
          </w:tcPr>
          <w:p w14:paraId="5D27FA1A" w14:textId="77777777" w:rsidR="007B2D3B" w:rsidRPr="00886191" w:rsidRDefault="007B2D3B" w:rsidP="00096B4F">
            <w:pPr>
              <w:pStyle w:val="TAC"/>
            </w:pPr>
            <w:r w:rsidRPr="00886191">
              <w:t>3840 x 2160</w:t>
            </w:r>
          </w:p>
        </w:tc>
        <w:tc>
          <w:tcPr>
            <w:tcW w:w="952" w:type="pct"/>
            <w:shd w:val="clear" w:color="auto" w:fill="DBDBDB"/>
          </w:tcPr>
          <w:p w14:paraId="61B29DDF" w14:textId="77777777" w:rsidR="007B2D3B" w:rsidRPr="00886191" w:rsidRDefault="007B2D3B" w:rsidP="00096B4F">
            <w:pPr>
              <w:pStyle w:val="TAC"/>
            </w:pPr>
            <w:r w:rsidRPr="00886191">
              <w:t>1920 x1080</w:t>
            </w:r>
          </w:p>
        </w:tc>
        <w:tc>
          <w:tcPr>
            <w:tcW w:w="952" w:type="pct"/>
            <w:shd w:val="clear" w:color="auto" w:fill="DBDBDB"/>
          </w:tcPr>
          <w:p w14:paraId="1C5F5978" w14:textId="77777777" w:rsidR="007B2D3B" w:rsidRPr="00326A3B" w:rsidRDefault="007B2D3B" w:rsidP="00096B4F">
            <w:pPr>
              <w:pStyle w:val="TAC"/>
            </w:pPr>
            <w:r w:rsidRPr="00886191">
              <w:t>1920 x1080</w:t>
            </w:r>
          </w:p>
        </w:tc>
      </w:tr>
      <w:tr w:rsidR="007B2D3B" w14:paraId="6045895E" w14:textId="77777777" w:rsidTr="00096B4F">
        <w:trPr>
          <w:jc w:val="center"/>
        </w:trPr>
        <w:tc>
          <w:tcPr>
            <w:tcW w:w="1073" w:type="pct"/>
            <w:tcBorders>
              <w:left w:val="single" w:sz="4" w:space="0" w:color="FFFFFF"/>
            </w:tcBorders>
            <w:shd w:val="clear" w:color="auto" w:fill="A5A5A5"/>
          </w:tcPr>
          <w:p w14:paraId="156ABC18"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096B4F">
            <w:pPr>
              <w:pStyle w:val="TAC"/>
            </w:pPr>
            <w:r w:rsidRPr="00326A3B">
              <w:t>Progressive</w:t>
            </w:r>
          </w:p>
        </w:tc>
        <w:tc>
          <w:tcPr>
            <w:tcW w:w="952" w:type="pct"/>
            <w:shd w:val="clear" w:color="auto" w:fill="EDEDED"/>
          </w:tcPr>
          <w:p w14:paraId="3E17F9DF" w14:textId="77777777" w:rsidR="007B2D3B" w:rsidRPr="00326A3B" w:rsidRDefault="007B2D3B" w:rsidP="00096B4F">
            <w:pPr>
              <w:pStyle w:val="TAC"/>
            </w:pPr>
            <w:r w:rsidRPr="00326A3B">
              <w:t>Progressive</w:t>
            </w:r>
          </w:p>
        </w:tc>
        <w:tc>
          <w:tcPr>
            <w:tcW w:w="952" w:type="pct"/>
            <w:shd w:val="clear" w:color="auto" w:fill="EDEDED"/>
          </w:tcPr>
          <w:p w14:paraId="38D9A253" w14:textId="77777777" w:rsidR="007B2D3B" w:rsidRPr="00326A3B" w:rsidRDefault="007B2D3B" w:rsidP="00096B4F">
            <w:pPr>
              <w:pStyle w:val="TAC"/>
            </w:pPr>
            <w:r w:rsidRPr="00326A3B">
              <w:t>Progressive</w:t>
            </w:r>
          </w:p>
        </w:tc>
        <w:tc>
          <w:tcPr>
            <w:tcW w:w="952" w:type="pct"/>
            <w:shd w:val="clear" w:color="auto" w:fill="EDEDED"/>
          </w:tcPr>
          <w:p w14:paraId="10351A7B" w14:textId="77777777" w:rsidR="007B2D3B" w:rsidRPr="00326A3B" w:rsidRDefault="007B2D3B" w:rsidP="00096B4F">
            <w:pPr>
              <w:pStyle w:val="TAC"/>
            </w:pPr>
            <w:r w:rsidRPr="00326A3B">
              <w:t>Progressive</w:t>
            </w:r>
          </w:p>
        </w:tc>
      </w:tr>
      <w:tr w:rsidR="007B2D3B" w14:paraId="04A0BA29" w14:textId="77777777" w:rsidTr="00096B4F">
        <w:trPr>
          <w:jc w:val="center"/>
        </w:trPr>
        <w:tc>
          <w:tcPr>
            <w:tcW w:w="1073" w:type="pct"/>
            <w:tcBorders>
              <w:left w:val="single" w:sz="4" w:space="0" w:color="FFFFFF"/>
            </w:tcBorders>
            <w:shd w:val="clear" w:color="auto" w:fill="A5A5A5"/>
          </w:tcPr>
          <w:p w14:paraId="66B3CD30"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096B4F">
            <w:pPr>
              <w:pStyle w:val="TAC"/>
            </w:pPr>
            <w:r>
              <w:t>6</w:t>
            </w:r>
            <w:r w:rsidRPr="00326A3B">
              <w:t>0 fps</w:t>
            </w:r>
          </w:p>
        </w:tc>
        <w:tc>
          <w:tcPr>
            <w:tcW w:w="952" w:type="pct"/>
            <w:shd w:val="clear" w:color="auto" w:fill="DBDBDB"/>
          </w:tcPr>
          <w:p w14:paraId="42270B34" w14:textId="77777777" w:rsidR="007B2D3B" w:rsidRDefault="007B2D3B" w:rsidP="00096B4F">
            <w:pPr>
              <w:pStyle w:val="TAC"/>
            </w:pPr>
            <w:r>
              <w:t>6</w:t>
            </w:r>
            <w:r w:rsidRPr="00326A3B">
              <w:t>0 fps</w:t>
            </w:r>
          </w:p>
        </w:tc>
        <w:tc>
          <w:tcPr>
            <w:tcW w:w="952" w:type="pct"/>
            <w:shd w:val="clear" w:color="auto" w:fill="DBDBDB"/>
          </w:tcPr>
          <w:p w14:paraId="6EE59E08" w14:textId="77777777" w:rsidR="007B2D3B" w:rsidRDefault="007B2D3B" w:rsidP="00096B4F">
            <w:pPr>
              <w:pStyle w:val="TAC"/>
            </w:pPr>
            <w:r>
              <w:t>6</w:t>
            </w:r>
            <w:r w:rsidRPr="00326A3B">
              <w:t>0 fps</w:t>
            </w:r>
          </w:p>
        </w:tc>
        <w:tc>
          <w:tcPr>
            <w:tcW w:w="952" w:type="pct"/>
            <w:shd w:val="clear" w:color="auto" w:fill="DBDBDB"/>
          </w:tcPr>
          <w:p w14:paraId="79EC986E" w14:textId="77777777" w:rsidR="007B2D3B" w:rsidRPr="00326A3B" w:rsidRDefault="007B2D3B" w:rsidP="00096B4F">
            <w:pPr>
              <w:pStyle w:val="TAC"/>
            </w:pPr>
            <w:r>
              <w:t>6</w:t>
            </w:r>
            <w:r w:rsidRPr="00326A3B">
              <w:t>0 fps</w:t>
            </w:r>
          </w:p>
        </w:tc>
      </w:tr>
      <w:tr w:rsidR="007B2D3B" w14:paraId="029B0F9D" w14:textId="77777777" w:rsidTr="00096B4F">
        <w:trPr>
          <w:jc w:val="center"/>
        </w:trPr>
        <w:tc>
          <w:tcPr>
            <w:tcW w:w="1073" w:type="pct"/>
            <w:tcBorders>
              <w:left w:val="single" w:sz="4" w:space="0" w:color="FFFFFF"/>
            </w:tcBorders>
            <w:shd w:val="clear" w:color="auto" w:fill="A5A5A5"/>
          </w:tcPr>
          <w:p w14:paraId="251276A9"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096B4F">
            <w:pPr>
              <w:pStyle w:val="TAC"/>
            </w:pPr>
            <w:r>
              <w:t>10</w:t>
            </w:r>
          </w:p>
        </w:tc>
        <w:tc>
          <w:tcPr>
            <w:tcW w:w="952" w:type="pct"/>
            <w:shd w:val="clear" w:color="auto" w:fill="EDEDED"/>
          </w:tcPr>
          <w:p w14:paraId="66CF0A88" w14:textId="77777777" w:rsidR="007B2D3B" w:rsidRDefault="007B2D3B" w:rsidP="00096B4F">
            <w:pPr>
              <w:pStyle w:val="TAC"/>
            </w:pPr>
            <w:r>
              <w:t>8</w:t>
            </w:r>
          </w:p>
        </w:tc>
        <w:tc>
          <w:tcPr>
            <w:tcW w:w="952" w:type="pct"/>
            <w:shd w:val="clear" w:color="auto" w:fill="EDEDED"/>
          </w:tcPr>
          <w:p w14:paraId="2FD3E8B6" w14:textId="77777777" w:rsidR="007B2D3B" w:rsidRDefault="007B2D3B" w:rsidP="00096B4F">
            <w:pPr>
              <w:pStyle w:val="TAC"/>
            </w:pPr>
            <w:r>
              <w:t>10</w:t>
            </w:r>
          </w:p>
        </w:tc>
        <w:tc>
          <w:tcPr>
            <w:tcW w:w="952" w:type="pct"/>
            <w:shd w:val="clear" w:color="auto" w:fill="EDEDED"/>
          </w:tcPr>
          <w:p w14:paraId="6F9357C5" w14:textId="5E055A4A" w:rsidR="007B2D3B" w:rsidRPr="00326A3B" w:rsidRDefault="00090A5B" w:rsidP="00096B4F">
            <w:pPr>
              <w:pStyle w:val="TAC"/>
            </w:pPr>
            <w:r>
              <w:t>8</w:t>
            </w:r>
          </w:p>
        </w:tc>
      </w:tr>
      <w:tr w:rsidR="007B2D3B" w14:paraId="65B31C2C" w14:textId="77777777" w:rsidTr="00096B4F">
        <w:trPr>
          <w:jc w:val="center"/>
        </w:trPr>
        <w:tc>
          <w:tcPr>
            <w:tcW w:w="1073" w:type="pct"/>
            <w:tcBorders>
              <w:left w:val="single" w:sz="4" w:space="0" w:color="FFFFFF"/>
            </w:tcBorders>
            <w:shd w:val="clear" w:color="auto" w:fill="A5A5A5"/>
          </w:tcPr>
          <w:p w14:paraId="11B2B502"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096B4F">
            <w:pPr>
              <w:pStyle w:val="TAC"/>
            </w:pPr>
            <w:r w:rsidRPr="00326A3B">
              <w:t>600 frames</w:t>
            </w:r>
            <w:r>
              <w:t xml:space="preserve"> (10s)</w:t>
            </w:r>
          </w:p>
        </w:tc>
        <w:tc>
          <w:tcPr>
            <w:tcW w:w="952" w:type="pct"/>
            <w:shd w:val="clear" w:color="auto" w:fill="DBDBDB"/>
          </w:tcPr>
          <w:p w14:paraId="3C76F3CD" w14:textId="77777777" w:rsidR="007B2D3B" w:rsidRPr="00326A3B" w:rsidRDefault="007B2D3B" w:rsidP="00096B4F">
            <w:pPr>
              <w:pStyle w:val="TAC"/>
            </w:pPr>
            <w:r w:rsidRPr="00326A3B">
              <w:t>600 frames</w:t>
            </w:r>
            <w:r>
              <w:t xml:space="preserve"> (10s)</w:t>
            </w:r>
          </w:p>
        </w:tc>
        <w:tc>
          <w:tcPr>
            <w:tcW w:w="952" w:type="pct"/>
            <w:shd w:val="clear" w:color="auto" w:fill="DBDBDB"/>
          </w:tcPr>
          <w:p w14:paraId="3A73C3BC" w14:textId="77777777" w:rsidR="007B2D3B" w:rsidRPr="00326A3B" w:rsidRDefault="007B2D3B" w:rsidP="00096B4F">
            <w:pPr>
              <w:pStyle w:val="TAC"/>
            </w:pPr>
            <w:r w:rsidRPr="00326A3B">
              <w:t>600 frames</w:t>
            </w:r>
            <w:r>
              <w:t xml:space="preserve"> (10s)</w:t>
            </w:r>
          </w:p>
        </w:tc>
        <w:tc>
          <w:tcPr>
            <w:tcW w:w="952" w:type="pct"/>
            <w:shd w:val="clear" w:color="auto" w:fill="DBDBDB"/>
          </w:tcPr>
          <w:p w14:paraId="0628C8FC" w14:textId="77777777" w:rsidR="007B2D3B" w:rsidRDefault="007B2D3B" w:rsidP="00096B4F">
            <w:pPr>
              <w:pStyle w:val="TAC"/>
            </w:pPr>
            <w:r w:rsidRPr="00326A3B">
              <w:t>600 frames</w:t>
            </w:r>
            <w:r>
              <w:t xml:space="preserve"> (10s)</w:t>
            </w:r>
          </w:p>
        </w:tc>
      </w:tr>
      <w:tr w:rsidR="007B2D3B" w14:paraId="448F69F6" w14:textId="77777777" w:rsidTr="00096B4F">
        <w:trPr>
          <w:jc w:val="center"/>
        </w:trPr>
        <w:tc>
          <w:tcPr>
            <w:tcW w:w="1073" w:type="pct"/>
            <w:tcBorders>
              <w:left w:val="single" w:sz="4" w:space="0" w:color="FFFFFF"/>
            </w:tcBorders>
            <w:shd w:val="clear" w:color="auto" w:fill="A5A5A5"/>
          </w:tcPr>
          <w:p w14:paraId="234CBFC5"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096B4F">
            <w:pPr>
              <w:pStyle w:val="TAC"/>
            </w:pPr>
            <w:r w:rsidRPr="00326A3B">
              <w:t>YUV 4:2:0</w:t>
            </w:r>
          </w:p>
        </w:tc>
        <w:tc>
          <w:tcPr>
            <w:tcW w:w="952" w:type="pct"/>
            <w:shd w:val="clear" w:color="auto" w:fill="EDEDED"/>
          </w:tcPr>
          <w:p w14:paraId="1F879F04" w14:textId="77777777" w:rsidR="007B2D3B" w:rsidRPr="00326A3B" w:rsidRDefault="007B2D3B" w:rsidP="00096B4F">
            <w:pPr>
              <w:pStyle w:val="TAC"/>
            </w:pPr>
            <w:r w:rsidRPr="00326A3B">
              <w:t>YUV 4:2:0</w:t>
            </w:r>
          </w:p>
        </w:tc>
        <w:tc>
          <w:tcPr>
            <w:tcW w:w="952" w:type="pct"/>
            <w:shd w:val="clear" w:color="auto" w:fill="EDEDED"/>
          </w:tcPr>
          <w:p w14:paraId="30EC1493" w14:textId="77777777" w:rsidR="007B2D3B" w:rsidRPr="00326A3B" w:rsidRDefault="007B2D3B" w:rsidP="00096B4F">
            <w:pPr>
              <w:pStyle w:val="TAC"/>
            </w:pPr>
            <w:r w:rsidRPr="00326A3B">
              <w:t>YUV 4:2:0</w:t>
            </w:r>
          </w:p>
        </w:tc>
        <w:tc>
          <w:tcPr>
            <w:tcW w:w="952" w:type="pct"/>
            <w:shd w:val="clear" w:color="auto" w:fill="EDEDED"/>
          </w:tcPr>
          <w:p w14:paraId="6BDE271D" w14:textId="77777777" w:rsidR="007B2D3B" w:rsidRPr="00326A3B" w:rsidRDefault="007B2D3B" w:rsidP="00096B4F">
            <w:pPr>
              <w:pStyle w:val="TAC"/>
            </w:pPr>
            <w:r w:rsidRPr="00326A3B">
              <w:t>YUV 4:2:0</w:t>
            </w:r>
          </w:p>
        </w:tc>
      </w:tr>
      <w:tr w:rsidR="007B2D3B" w14:paraId="58DBED5E" w14:textId="77777777" w:rsidTr="00096B4F">
        <w:trPr>
          <w:jc w:val="center"/>
        </w:trPr>
        <w:tc>
          <w:tcPr>
            <w:tcW w:w="1073" w:type="pct"/>
            <w:tcBorders>
              <w:left w:val="single" w:sz="4" w:space="0" w:color="FFFFFF"/>
            </w:tcBorders>
            <w:shd w:val="clear" w:color="auto" w:fill="A5A5A5"/>
          </w:tcPr>
          <w:p w14:paraId="4CE0E7E5" w14:textId="68361F07"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096B4F">
            <w:pPr>
              <w:pStyle w:val="TAC"/>
            </w:pPr>
            <w:r w:rsidRPr="00326A3B">
              <w:t>Y’CbCr</w:t>
            </w:r>
          </w:p>
        </w:tc>
        <w:tc>
          <w:tcPr>
            <w:tcW w:w="952" w:type="pct"/>
            <w:shd w:val="clear" w:color="auto" w:fill="DBDBDB"/>
          </w:tcPr>
          <w:p w14:paraId="3C681A6E" w14:textId="77777777" w:rsidR="007B2D3B" w:rsidRPr="00326A3B" w:rsidRDefault="007B2D3B" w:rsidP="00096B4F">
            <w:pPr>
              <w:pStyle w:val="TAC"/>
            </w:pPr>
            <w:r w:rsidRPr="00326A3B">
              <w:t>Y’CbCr</w:t>
            </w:r>
          </w:p>
        </w:tc>
        <w:tc>
          <w:tcPr>
            <w:tcW w:w="952" w:type="pct"/>
            <w:shd w:val="clear" w:color="auto" w:fill="DBDBDB"/>
          </w:tcPr>
          <w:p w14:paraId="00CAD059" w14:textId="77777777" w:rsidR="007B2D3B" w:rsidRPr="00326A3B" w:rsidRDefault="007B2D3B" w:rsidP="00096B4F">
            <w:pPr>
              <w:pStyle w:val="TAC"/>
            </w:pPr>
            <w:r w:rsidRPr="00326A3B">
              <w:t>Y’CbCr</w:t>
            </w:r>
          </w:p>
        </w:tc>
        <w:tc>
          <w:tcPr>
            <w:tcW w:w="952" w:type="pct"/>
            <w:shd w:val="clear" w:color="auto" w:fill="DBDBDB"/>
          </w:tcPr>
          <w:p w14:paraId="7FA78666" w14:textId="77777777" w:rsidR="007B2D3B" w:rsidRPr="00326A3B" w:rsidRDefault="007B2D3B" w:rsidP="00096B4F">
            <w:pPr>
              <w:pStyle w:val="TAC"/>
            </w:pPr>
            <w:r w:rsidRPr="00326A3B">
              <w:t>Y’CbCr</w:t>
            </w:r>
          </w:p>
        </w:tc>
      </w:tr>
      <w:tr w:rsidR="007B2D3B" w14:paraId="7EB53BDF" w14:textId="77777777" w:rsidTr="00096B4F">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096B4F">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096B4F">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257"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258"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259"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260"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992" w:name="_Toc100838194"/>
      <w:r w:rsidRPr="00882D8E">
        <w:rPr>
          <w:lang w:val="en-US"/>
        </w:rPr>
        <w:lastRenderedPageBreak/>
        <w:t>C.6.5.3</w:t>
      </w:r>
      <w:r w:rsidRPr="00882D8E">
        <w:rPr>
          <w:lang w:val="en-US"/>
        </w:rPr>
        <w:tab/>
        <w:t>Copyright information</w:t>
      </w:r>
      <w:bookmarkEnd w:id="992"/>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993" w:name="_Toc100838195"/>
      <w:r w:rsidRPr="00882D8E">
        <w:rPr>
          <w:lang w:val="en-US"/>
        </w:rPr>
        <w:t>C.6.</w:t>
      </w:r>
      <w:r>
        <w:rPr>
          <w:lang w:val="en-US"/>
        </w:rPr>
        <w:t>6</w:t>
      </w:r>
      <w:r w:rsidRPr="00882D8E">
        <w:rPr>
          <w:lang w:val="en-US"/>
        </w:rPr>
        <w:tab/>
      </w:r>
      <w:r>
        <w:rPr>
          <w:lang w:val="en-US"/>
        </w:rPr>
        <w:t>Mission Control</w:t>
      </w:r>
      <w:bookmarkEnd w:id="993"/>
    </w:p>
    <w:p w14:paraId="3F2B0BBF" w14:textId="77777777" w:rsidR="00960157" w:rsidRPr="00882D8E" w:rsidRDefault="00960157" w:rsidP="00960157">
      <w:pPr>
        <w:pStyle w:val="Heading3"/>
        <w:rPr>
          <w:lang w:val="en-US"/>
        </w:rPr>
      </w:pPr>
      <w:bookmarkStart w:id="994" w:name="_Toc100838196"/>
      <w:r w:rsidRPr="00882D8E">
        <w:rPr>
          <w:lang w:val="en-US"/>
        </w:rPr>
        <w:t>C.6.</w:t>
      </w:r>
      <w:r>
        <w:rPr>
          <w:lang w:val="en-US"/>
        </w:rPr>
        <w:t>6</w:t>
      </w:r>
      <w:r w:rsidRPr="00882D8E">
        <w:rPr>
          <w:lang w:val="en-US"/>
        </w:rPr>
        <w:t>.1</w:t>
      </w:r>
      <w:r w:rsidRPr="00882D8E">
        <w:rPr>
          <w:lang w:val="en-US"/>
        </w:rPr>
        <w:tab/>
        <w:t>Introduction</w:t>
      </w:r>
      <w:bookmarkEnd w:id="994"/>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995" w:name="_Toc100838197"/>
      <w:r w:rsidRPr="00882D8E">
        <w:rPr>
          <w:lang w:val="en-US"/>
        </w:rPr>
        <w:t>C.6.</w:t>
      </w:r>
      <w:r>
        <w:rPr>
          <w:lang w:val="en-US"/>
        </w:rPr>
        <w:t>6</w:t>
      </w:r>
      <w:r w:rsidRPr="00882D8E">
        <w:rPr>
          <w:lang w:val="en-US"/>
        </w:rPr>
        <w:t>.2</w:t>
      </w:r>
      <w:r w:rsidRPr="00882D8E">
        <w:rPr>
          <w:lang w:val="en-US"/>
        </w:rPr>
        <w:tab/>
        <w:t>Source sequence properties</w:t>
      </w:r>
      <w:bookmarkEnd w:id="995"/>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096B4F">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096B4F">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096B4F">
            <w:pPr>
              <w:pStyle w:val="TAH"/>
              <w:rPr>
                <w:b w:val="0"/>
                <w:bCs/>
                <w:color w:val="FFFFFF"/>
              </w:rPr>
            </w:pPr>
            <w:r>
              <w:rPr>
                <w:b w:val="0"/>
                <w:bCs/>
                <w:color w:val="FFFFFF"/>
              </w:rPr>
              <w:t>GMT-03</w:t>
            </w:r>
          </w:p>
        </w:tc>
      </w:tr>
      <w:tr w:rsidR="00960157" w14:paraId="6201A48C" w14:textId="77777777" w:rsidTr="00096B4F">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096B4F">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096B4F">
            <w:pPr>
              <w:pStyle w:val="TAC"/>
            </w:pPr>
            <w:r w:rsidRPr="00886191">
              <w:t>1920 x1080</w:t>
            </w:r>
          </w:p>
        </w:tc>
      </w:tr>
      <w:tr w:rsidR="00960157" w14:paraId="7E527C34" w14:textId="77777777" w:rsidTr="00096B4F">
        <w:trPr>
          <w:jc w:val="center"/>
        </w:trPr>
        <w:tc>
          <w:tcPr>
            <w:tcW w:w="2650" w:type="pct"/>
            <w:tcBorders>
              <w:left w:val="single" w:sz="4" w:space="0" w:color="FFFFFF"/>
            </w:tcBorders>
            <w:shd w:val="clear" w:color="auto" w:fill="A5A5A5"/>
          </w:tcPr>
          <w:p w14:paraId="74127D73" w14:textId="77777777" w:rsidR="00960157" w:rsidRPr="00847BEA" w:rsidRDefault="00960157" w:rsidP="00096B4F">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096B4F">
            <w:pPr>
              <w:pStyle w:val="TAC"/>
            </w:pPr>
            <w:r w:rsidRPr="00326A3B">
              <w:t>Progressive</w:t>
            </w:r>
          </w:p>
        </w:tc>
      </w:tr>
      <w:tr w:rsidR="00960157" w14:paraId="4DECCBBF" w14:textId="77777777" w:rsidTr="00096B4F">
        <w:trPr>
          <w:jc w:val="center"/>
        </w:trPr>
        <w:tc>
          <w:tcPr>
            <w:tcW w:w="2650" w:type="pct"/>
            <w:tcBorders>
              <w:left w:val="single" w:sz="4" w:space="0" w:color="FFFFFF"/>
            </w:tcBorders>
            <w:shd w:val="clear" w:color="auto" w:fill="A5A5A5"/>
          </w:tcPr>
          <w:p w14:paraId="3D73C722" w14:textId="77777777" w:rsidR="00960157" w:rsidRPr="00847BEA" w:rsidRDefault="00960157" w:rsidP="00096B4F">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096B4F">
            <w:pPr>
              <w:pStyle w:val="TAC"/>
            </w:pPr>
            <w:r>
              <w:t>6</w:t>
            </w:r>
            <w:r w:rsidRPr="00326A3B">
              <w:t>0 fps</w:t>
            </w:r>
          </w:p>
        </w:tc>
      </w:tr>
      <w:tr w:rsidR="00960157" w14:paraId="6E0BB9E3" w14:textId="77777777" w:rsidTr="00096B4F">
        <w:trPr>
          <w:jc w:val="center"/>
        </w:trPr>
        <w:tc>
          <w:tcPr>
            <w:tcW w:w="2650" w:type="pct"/>
            <w:tcBorders>
              <w:left w:val="single" w:sz="4" w:space="0" w:color="FFFFFF"/>
            </w:tcBorders>
            <w:shd w:val="clear" w:color="auto" w:fill="A5A5A5"/>
          </w:tcPr>
          <w:p w14:paraId="105147AA" w14:textId="77777777" w:rsidR="00960157" w:rsidRPr="00847BEA" w:rsidRDefault="00960157" w:rsidP="00096B4F">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096B4F">
            <w:pPr>
              <w:pStyle w:val="TAC"/>
            </w:pPr>
            <w:r>
              <w:t>10</w:t>
            </w:r>
          </w:p>
        </w:tc>
      </w:tr>
      <w:tr w:rsidR="00960157" w14:paraId="5193312B" w14:textId="77777777" w:rsidTr="00096B4F">
        <w:trPr>
          <w:jc w:val="center"/>
        </w:trPr>
        <w:tc>
          <w:tcPr>
            <w:tcW w:w="2650" w:type="pct"/>
            <w:tcBorders>
              <w:left w:val="single" w:sz="4" w:space="0" w:color="FFFFFF"/>
            </w:tcBorders>
            <w:shd w:val="clear" w:color="auto" w:fill="A5A5A5"/>
          </w:tcPr>
          <w:p w14:paraId="52E72E81" w14:textId="77777777" w:rsidR="00960157" w:rsidRPr="00847BEA" w:rsidRDefault="00960157" w:rsidP="00096B4F">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096B4F">
            <w:pPr>
              <w:pStyle w:val="TAC"/>
            </w:pPr>
            <w:r w:rsidRPr="00326A3B">
              <w:t>600 frames</w:t>
            </w:r>
            <w:r>
              <w:t xml:space="preserve"> (10s)</w:t>
            </w:r>
          </w:p>
        </w:tc>
      </w:tr>
      <w:tr w:rsidR="00960157" w14:paraId="72BCA9FD" w14:textId="77777777" w:rsidTr="00096B4F">
        <w:trPr>
          <w:jc w:val="center"/>
        </w:trPr>
        <w:tc>
          <w:tcPr>
            <w:tcW w:w="2650" w:type="pct"/>
            <w:tcBorders>
              <w:left w:val="single" w:sz="4" w:space="0" w:color="FFFFFF"/>
            </w:tcBorders>
            <w:shd w:val="clear" w:color="auto" w:fill="A5A5A5"/>
          </w:tcPr>
          <w:p w14:paraId="16D21983" w14:textId="77777777" w:rsidR="00960157" w:rsidRPr="00847BEA" w:rsidRDefault="00960157" w:rsidP="00096B4F">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096B4F">
            <w:pPr>
              <w:pStyle w:val="TAC"/>
            </w:pPr>
            <w:r w:rsidRPr="00326A3B">
              <w:t>YUV 4:2:0</w:t>
            </w:r>
          </w:p>
        </w:tc>
      </w:tr>
      <w:tr w:rsidR="00960157" w14:paraId="53A4AAAD" w14:textId="77777777" w:rsidTr="00096B4F">
        <w:trPr>
          <w:jc w:val="center"/>
        </w:trPr>
        <w:tc>
          <w:tcPr>
            <w:tcW w:w="2650" w:type="pct"/>
            <w:tcBorders>
              <w:left w:val="single" w:sz="4" w:space="0" w:color="FFFFFF"/>
            </w:tcBorders>
            <w:shd w:val="clear" w:color="auto" w:fill="A5A5A5"/>
          </w:tcPr>
          <w:p w14:paraId="4AD248BE" w14:textId="77777777" w:rsidR="00960157" w:rsidRPr="00847BEA" w:rsidRDefault="00960157" w:rsidP="00096B4F">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096B4F">
            <w:pPr>
              <w:pStyle w:val="TAC"/>
            </w:pPr>
            <w:r w:rsidRPr="00326A3B">
              <w:t>Y’CbCr</w:t>
            </w:r>
          </w:p>
        </w:tc>
      </w:tr>
      <w:tr w:rsidR="00960157" w14:paraId="3C53DDB6" w14:textId="77777777" w:rsidTr="00096B4F">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096B4F">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096B4F">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996" w:name="_Toc100838198"/>
      <w:r w:rsidRPr="00882D8E">
        <w:rPr>
          <w:lang w:val="en-US"/>
        </w:rPr>
        <w:lastRenderedPageBreak/>
        <w:t>C.6.</w:t>
      </w:r>
      <w:r>
        <w:rPr>
          <w:lang w:val="en-US"/>
        </w:rPr>
        <w:t>6</w:t>
      </w:r>
      <w:r w:rsidRPr="00882D8E">
        <w:rPr>
          <w:lang w:val="en-US"/>
        </w:rPr>
        <w:t>.3</w:t>
      </w:r>
      <w:r w:rsidRPr="00882D8E">
        <w:rPr>
          <w:lang w:val="en-US"/>
        </w:rPr>
        <w:tab/>
        <w:t>Copyright information</w:t>
      </w:r>
      <w:bookmarkEnd w:id="996"/>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sequence Kristen and Sara included in this video is property of Vidyo,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997" w:name="_Toc100838199"/>
      <w:r>
        <w:lastRenderedPageBreak/>
        <w:t xml:space="preserve">Annex </w:t>
      </w:r>
      <w:r w:rsidR="009F2339">
        <w:t>D</w:t>
      </w:r>
      <w:r>
        <w:t xml:space="preserve"> Data Management and Hosting</w:t>
      </w:r>
      <w:bookmarkEnd w:id="997"/>
    </w:p>
    <w:p w14:paraId="1A56940E" w14:textId="7C03D5E4" w:rsidR="00E54D13" w:rsidRDefault="009F2339" w:rsidP="00882D8E">
      <w:pPr>
        <w:pStyle w:val="Heading1"/>
      </w:pPr>
      <w:bookmarkStart w:id="998" w:name="_Toc100838200"/>
      <w:r>
        <w:t>D</w:t>
      </w:r>
      <w:r w:rsidR="00E54D13">
        <w:t>.1</w:t>
      </w:r>
      <w:r w:rsidR="00E54D13">
        <w:tab/>
        <w:t>Introduction</w:t>
      </w:r>
      <w:bookmarkEnd w:id="998"/>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bookmarkStart w:id="999" w:name="OLE_LINK6"/>
    <w:p w14:paraId="28648656" w14:textId="3E448AEC" w:rsidR="00E54D13" w:rsidRDefault="00E01414" w:rsidP="009918B6">
      <w:pPr>
        <w:pStyle w:val="B1"/>
      </w:pPr>
      <w:r>
        <w:fldChar w:fldCharType="begin"/>
      </w:r>
      <w:r>
        <w:instrText xml:space="preserve"> HYPERLINK "https://dash-large-files.akamaized.net/WAVE/3GPP/5GVideo/index.html" </w:instrText>
      </w:r>
      <w:r>
        <w:fldChar w:fldCharType="separate"/>
      </w:r>
      <w:r w:rsidR="00640144" w:rsidRPr="00DF0CFB">
        <w:rPr>
          <w:rStyle w:val="Hyperlink"/>
          <w:rFonts w:ascii="Courier New" w:hAnsi="Courier New" w:cs="Courier New"/>
        </w:rPr>
        <w:t>https://dash-large-files.akamaized.net/WAVE/3GPP/5GVideo/index.html</w:t>
      </w:r>
      <w:r>
        <w:rPr>
          <w:rStyle w:val="Hyperlink"/>
          <w:rFonts w:ascii="Courier New" w:hAnsi="Courier New" w:cs="Courier New"/>
        </w:rPr>
        <w:fldChar w:fldCharType="end"/>
      </w:r>
      <w:bookmarkEnd w:id="999"/>
      <w:r w:rsidR="00E54D13">
        <w:t>.</w:t>
      </w:r>
    </w:p>
    <w:p w14:paraId="2CF1EE37" w14:textId="1EB509B7" w:rsidR="007C51EB" w:rsidRDefault="007C51EB" w:rsidP="00DF0CFB">
      <w:pPr>
        <w:pStyle w:val="EditorsNote"/>
      </w:pPr>
      <w:r>
        <w:t>Editor’s Note: this frontend still needs to be implemented.</w:t>
      </w:r>
    </w:p>
    <w:p w14:paraId="1ACD9D67" w14:textId="3012EB0A" w:rsidR="00640144" w:rsidRDefault="00944431" w:rsidP="00640144">
      <w:r>
        <w:t xml:space="preserve">In order to address reference sequences with different raw formats and to maintain consistency, a json file </w:t>
      </w:r>
      <w:r w:rsidR="007A56E3">
        <w:t>is</w:t>
      </w:r>
      <w:r>
        <w:t xml:space="preserve"> added to describe the properties of the file. </w:t>
      </w:r>
    </w:p>
    <w:p w14:paraId="33826AB5" w14:textId="492C3BAB" w:rsidR="00E54D13" w:rsidRDefault="009F2339" w:rsidP="00882D8E">
      <w:pPr>
        <w:pStyle w:val="Heading1"/>
      </w:pPr>
      <w:bookmarkStart w:id="1000" w:name="_Toc100838201"/>
      <w:r>
        <w:t>D</w:t>
      </w:r>
      <w:r w:rsidR="00E54D13">
        <w:t>.2</w:t>
      </w:r>
      <w:r w:rsidR="00E54D13">
        <w:tab/>
        <w:t>Reference Sequences</w:t>
      </w:r>
      <w:bookmarkEnd w:id="1000"/>
    </w:p>
    <w:p w14:paraId="2D4476F3" w14:textId="4DDD0EED" w:rsidR="00E54D13" w:rsidRDefault="009F2339" w:rsidP="00882D8E">
      <w:pPr>
        <w:pStyle w:val="Heading2"/>
      </w:pPr>
      <w:bookmarkStart w:id="1001" w:name="_Toc100838202"/>
      <w:r>
        <w:t>D</w:t>
      </w:r>
      <w:r w:rsidR="00E54D13">
        <w:t xml:space="preserve">.2.1 </w:t>
      </w:r>
      <w:r w:rsidR="00E54D13">
        <w:tab/>
        <w:t>Hosting</w:t>
      </w:r>
      <w:bookmarkEnd w:id="1001"/>
    </w:p>
    <w:p w14:paraId="014B4360" w14:textId="6680BDE8" w:rsidR="00B70086" w:rsidRDefault="00E54D13" w:rsidP="00E54D13">
      <w:r>
        <w:t xml:space="preserve">All reference sequences are hosted at </w:t>
      </w:r>
    </w:p>
    <w:p w14:paraId="59764B30" w14:textId="60CFA091"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1002" w:name="_Toc100838203"/>
      <w:r>
        <w:t>D</w:t>
      </w:r>
      <w:r w:rsidR="00E54D13">
        <w:t xml:space="preserve">.2.2 </w:t>
      </w:r>
      <w:r w:rsidR="00E54D13">
        <w:tab/>
        <w:t>Uploading</w:t>
      </w:r>
      <w:bookmarkEnd w:id="1002"/>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49A6C5C2"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 xml:space="preserve">raw video sequences as defined in clause </w:t>
      </w:r>
      <w:r w:rsidR="004D772F">
        <w:t>B</w:t>
      </w:r>
      <w:r>
        <w:t>.2</w:t>
      </w:r>
      <w:r w:rsidR="00B476CF">
        <w:t>.</w:t>
      </w:r>
    </w:p>
    <w:p w14:paraId="51ABA616" w14:textId="20D6D3BD" w:rsidR="00E54D13" w:rsidRDefault="009F2339" w:rsidP="00882D8E">
      <w:pPr>
        <w:pStyle w:val="Heading2"/>
      </w:pPr>
      <w:bookmarkStart w:id="1003" w:name="_Toc100838204"/>
      <w:r>
        <w:t>D</w:t>
      </w:r>
      <w:r w:rsidR="00E54D13">
        <w:t xml:space="preserve">.2.3 </w:t>
      </w:r>
      <w:r w:rsidR="00E54D13">
        <w:tab/>
        <w:t>Downloading</w:t>
      </w:r>
      <w:bookmarkEnd w:id="1003"/>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lastRenderedPageBreak/>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6ADBE3FF" w:rsidR="00E54D13" w:rsidRDefault="009F2339" w:rsidP="00882D8E">
      <w:pPr>
        <w:pStyle w:val="Heading1"/>
      </w:pPr>
      <w:bookmarkStart w:id="1004" w:name="_Toc100838205"/>
      <w:r>
        <w:t>D</w:t>
      </w:r>
      <w:r w:rsidR="00E54D13">
        <w:t>.3</w:t>
      </w:r>
      <w:r w:rsidR="00E54D13">
        <w:tab/>
        <w:t>Anchors</w:t>
      </w:r>
      <w:r w:rsidR="00023F5C">
        <w:t xml:space="preserve"> and Tests</w:t>
      </w:r>
      <w:bookmarkEnd w:id="1004"/>
    </w:p>
    <w:p w14:paraId="4A30D65F" w14:textId="77777777" w:rsidR="00DB0CFE" w:rsidRDefault="00DB0CFE" w:rsidP="00DB0CFE">
      <w:pPr>
        <w:pStyle w:val="Heading2"/>
      </w:pPr>
      <w:bookmarkStart w:id="1005" w:name="_Toc100838206"/>
      <w:r>
        <w:t xml:space="preserve">D.3.1 </w:t>
      </w:r>
      <w:r>
        <w:tab/>
        <w:t>Hosting</w:t>
      </w:r>
      <w:bookmarkEnd w:id="1005"/>
    </w:p>
    <w:p w14:paraId="4E9CCBA9" w14:textId="77777777" w:rsidR="00DB0CFE" w:rsidRDefault="00DB0CFE" w:rsidP="00DB0CFE">
      <w:r>
        <w:t xml:space="preserve">All anchor test bitstreams are hosted at: </w:t>
      </w:r>
    </w:p>
    <w:p w14:paraId="703DE15E" w14:textId="77777777" w:rsidR="00DB0CFE" w:rsidRDefault="00DB0CFE" w:rsidP="00DB0CFE">
      <w:pPr>
        <w:pStyle w:val="B1"/>
      </w:pPr>
      <w:r>
        <w:t xml:space="preserve">https://dash-large-files.akamaized.net/WAVE/3GPP/5GVideo/Bitstreams/. </w:t>
      </w:r>
    </w:p>
    <w:p w14:paraId="10FBBE39" w14:textId="77777777" w:rsidR="00DB0CFE" w:rsidRDefault="00DB0CFE" w:rsidP="00DB0CFE">
      <w:r>
        <w:t xml:space="preserve">Below this folder, a hierarchy is created </w:t>
      </w:r>
    </w:p>
    <w:p w14:paraId="24BD59EA" w14:textId="77777777" w:rsidR="00DB0CFE" w:rsidRDefault="00DB0CFE" w:rsidP="00DB0CFE">
      <w:pPr>
        <w:pStyle w:val="B1"/>
      </w:pPr>
      <w:r>
        <w:t>-</w:t>
      </w:r>
      <w:r>
        <w:tab/>
        <w:t>Scenario</w:t>
      </w:r>
    </w:p>
    <w:p w14:paraId="0F2F2B3F" w14:textId="77777777" w:rsidR="00DB0CFE" w:rsidRDefault="00DB0CFE" w:rsidP="00DB0CFE">
      <w:pPr>
        <w:pStyle w:val="B2"/>
      </w:pPr>
      <w:r>
        <w:t>-</w:t>
      </w:r>
      <w:r>
        <w:tab/>
        <w:t>Codec</w:t>
      </w:r>
    </w:p>
    <w:p w14:paraId="1F9ABD12" w14:textId="77777777" w:rsidR="00DB0CFE" w:rsidRDefault="00DB0CFE" w:rsidP="00DB0CFE">
      <w:pPr>
        <w:pStyle w:val="B3"/>
      </w:pPr>
      <w:r>
        <w:t>-</w:t>
      </w:r>
      <w:r>
        <w:tab/>
        <w:t>Anchor/Test Tuple</w:t>
      </w:r>
    </w:p>
    <w:p w14:paraId="0E542353" w14:textId="77777777" w:rsidR="00DB0CFE" w:rsidRDefault="00DB0CFE" w:rsidP="00DB0CFE">
      <w:pPr>
        <w:pStyle w:val="B4"/>
      </w:pPr>
      <w:r>
        <w:t>-</w:t>
      </w:r>
      <w:r>
        <w:tab/>
        <w:t>Anchor/Test Bitstream</w:t>
      </w:r>
    </w:p>
    <w:p w14:paraId="29706363" w14:textId="77777777" w:rsidR="00DB0CFE" w:rsidRDefault="00DB0CFE" w:rsidP="00DB0CFE">
      <w:r>
        <w:t>The folder includes at least the following information:</w:t>
      </w:r>
    </w:p>
    <w:p w14:paraId="57A18DA0" w14:textId="77777777" w:rsidR="00DB0CFE" w:rsidRDefault="00DB0CFE" w:rsidP="00DB0CFE">
      <w:pPr>
        <w:pStyle w:val="B1"/>
      </w:pPr>
      <w:r>
        <w:t>-</w:t>
      </w:r>
      <w:r>
        <w:tab/>
        <w:t>JSON file for binary video according to schema in clause B.3.2.</w:t>
      </w:r>
    </w:p>
    <w:p w14:paraId="6BC329F5" w14:textId="77777777" w:rsidR="00DB0CFE" w:rsidRDefault="00DB0CFE" w:rsidP="00DB0CFE">
      <w:pPr>
        <w:pStyle w:val="B1"/>
      </w:pPr>
      <w:r>
        <w:t>-</w:t>
      </w:r>
      <w:r>
        <w:tab/>
        <w:t xml:space="preserve">binary video bitstream </w:t>
      </w:r>
    </w:p>
    <w:p w14:paraId="392D9F5B" w14:textId="77777777" w:rsidR="00DB0CFE" w:rsidRDefault="00DB0CFE" w:rsidP="00DB0CFE">
      <w:r>
        <w:t>The basic structure is as follows</w:t>
      </w:r>
    </w:p>
    <w:p w14:paraId="26472992" w14:textId="77777777" w:rsidR="00DB0CFE" w:rsidRDefault="00DB0CFE" w:rsidP="00DB0CFE">
      <w:pPr>
        <w:ind w:firstLine="284"/>
        <w:rPr>
          <w:lang w:val="en-US"/>
        </w:rPr>
      </w:pPr>
      <w:r>
        <w:rPr>
          <w:lang w:val="en-US"/>
        </w:rPr>
        <w:t>Anchors</w:t>
      </w:r>
    </w:p>
    <w:p w14:paraId="131292C5" w14:textId="77777777" w:rsidR="00DB0CFE" w:rsidRDefault="00C95469"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262" w:history="1">
        <w:r w:rsidR="00DB0CFE">
          <w:rPr>
            <w:rStyle w:val="Hyperlink"/>
            <w:rFonts w:ascii="Courier New" w:hAnsi="Courier New" w:cs="Courier New"/>
            <w:color w:val="0000FF"/>
            <w:lang w:val="en-US"/>
          </w:rPr>
          <w:t>Scenario-1-HD/</w:t>
        </w:r>
      </w:hyperlink>
      <w:r w:rsidR="00DB0CFE">
        <w:rPr>
          <w:rFonts w:ascii="Courier New" w:hAnsi="Courier New" w:cs="Courier New"/>
          <w:color w:val="000000"/>
          <w:lang w:val="en-US"/>
        </w:rPr>
        <w:t xml:space="preserve">                    05-May-2021 19:06      -  </w:t>
      </w:r>
    </w:p>
    <w:p w14:paraId="4A95430B" w14:textId="77777777" w:rsidR="00DB0CFE" w:rsidRDefault="00C95469"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263" w:history="1">
        <w:r w:rsidR="00DB0CFE">
          <w:rPr>
            <w:rStyle w:val="Hyperlink"/>
            <w:rFonts w:ascii="Courier New" w:hAnsi="Courier New" w:cs="Courier New"/>
            <w:color w:val="0000FF"/>
            <w:lang w:val="en-US"/>
          </w:rPr>
          <w:t>Scenario-2-4K/</w:t>
        </w:r>
      </w:hyperlink>
      <w:r w:rsidR="00DB0CFE">
        <w:rPr>
          <w:rFonts w:ascii="Courier New" w:hAnsi="Courier New" w:cs="Courier New"/>
          <w:color w:val="000000"/>
          <w:lang w:val="en-US"/>
        </w:rPr>
        <w:t xml:space="preserve">                    05-May-2021 19:07      -  </w:t>
      </w:r>
    </w:p>
    <w:p w14:paraId="5B39CEAB" w14:textId="77777777" w:rsidR="00DB0CFE" w:rsidRDefault="00C95469"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264" w:history="1">
        <w:r w:rsidR="00DB0CFE">
          <w:rPr>
            <w:rStyle w:val="Hyperlink"/>
            <w:rFonts w:ascii="Courier New" w:hAnsi="Courier New" w:cs="Courier New"/>
            <w:color w:val="0000FF"/>
            <w:lang w:val="en-US"/>
          </w:rPr>
          <w:t>Scenario-3-Screen/</w:t>
        </w:r>
      </w:hyperlink>
      <w:r w:rsidR="00DB0CFE">
        <w:rPr>
          <w:rFonts w:ascii="Courier New" w:hAnsi="Courier New" w:cs="Courier New"/>
          <w:color w:val="000000"/>
          <w:lang w:val="en-US"/>
        </w:rPr>
        <w:t xml:space="preserve">                10-May-2021 21:18      -  </w:t>
      </w:r>
    </w:p>
    <w:p w14:paraId="53BA4F82" w14:textId="77777777" w:rsidR="00DB0CFE" w:rsidRDefault="00C95469"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265" w:history="1">
        <w:r w:rsidR="00DB0CFE">
          <w:rPr>
            <w:rStyle w:val="Hyperlink"/>
            <w:rFonts w:ascii="Courier New" w:hAnsi="Courier New" w:cs="Courier New"/>
            <w:color w:val="0000FF"/>
            <w:lang w:val="en-US"/>
          </w:rPr>
          <w:t>Scenario-4-Sharing/</w:t>
        </w:r>
      </w:hyperlink>
      <w:r w:rsidR="00DB0CFE">
        <w:rPr>
          <w:rFonts w:ascii="Courier New" w:hAnsi="Courier New" w:cs="Courier New"/>
          <w:color w:val="000000"/>
          <w:lang w:val="en-US"/>
        </w:rPr>
        <w:t xml:space="preserve">               05-May-2021 19:07      -  </w:t>
      </w:r>
    </w:p>
    <w:p w14:paraId="2D8922D1" w14:textId="77777777" w:rsidR="00DB0CFE" w:rsidRDefault="00C95469"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266" w:history="1">
        <w:r w:rsidR="00DB0CFE">
          <w:rPr>
            <w:rStyle w:val="Hyperlink"/>
            <w:rFonts w:ascii="Courier New" w:hAnsi="Courier New" w:cs="Courier New"/>
            <w:color w:val="0000FF"/>
            <w:lang w:val="en-US"/>
          </w:rPr>
          <w:t>Scenario-5-Gaming/</w:t>
        </w:r>
      </w:hyperlink>
      <w:r w:rsidR="00DB0CFE">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1006" w:name="_Toc100838207"/>
      <w:r>
        <w:t>D</w:t>
      </w:r>
      <w:r w:rsidR="00E54D13">
        <w:t xml:space="preserve">.3.2 </w:t>
      </w:r>
      <w:r w:rsidR="00E54D13">
        <w:tab/>
        <w:t>Uploading</w:t>
      </w:r>
      <w:bookmarkEnd w:id="1006"/>
    </w:p>
    <w:p w14:paraId="48D98875" w14:textId="398872A7" w:rsidR="0084750D" w:rsidRDefault="00E54D13" w:rsidP="00E54D13">
      <w:r>
        <w:t>For uploading anchors</w:t>
      </w:r>
      <w:r w:rsidR="00810A8A">
        <w:t xml:space="preserve"> and tests</w:t>
      </w:r>
      <w:r>
        <w:t xml:space="preserve">,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lastRenderedPageBreak/>
        <w:t>https://github.com/haudiobe/5G-Video-Content/issues/new?assignees=&amp;labels=request&amp;template=anchor_tuple.md&amp;title=</w:t>
      </w:r>
    </w:p>
    <w:p w14:paraId="11A963C3" w14:textId="1DFD6D49" w:rsidR="00E54D13" w:rsidRDefault="004C6123" w:rsidP="00C77364">
      <w:r w:rsidRPr="004C6123">
        <w:t xml:space="preserve">Please specify all required information that needs to be added to the JSON file for encoded video sequences as defined in clause </w:t>
      </w:r>
      <w:r w:rsidR="009F2339">
        <w:t>B</w:t>
      </w:r>
      <w:r w:rsidRPr="004C6123">
        <w:t>.</w:t>
      </w:r>
      <w:r w:rsidR="00C80B28">
        <w:t>3</w:t>
      </w:r>
      <w:r>
        <w:t>.</w:t>
      </w:r>
    </w:p>
    <w:p w14:paraId="2A64DA1A" w14:textId="2F54AB07" w:rsidR="00E54D13" w:rsidRDefault="009F2339" w:rsidP="00882D8E">
      <w:pPr>
        <w:pStyle w:val="Heading2"/>
      </w:pPr>
      <w:bookmarkStart w:id="1007" w:name="_Toc100838208"/>
      <w:r>
        <w:t>D</w:t>
      </w:r>
      <w:r w:rsidR="00E54D13">
        <w:t xml:space="preserve">.3.3 </w:t>
      </w:r>
      <w:r w:rsidR="00E54D13">
        <w:tab/>
        <w:t>Downloading</w:t>
      </w:r>
      <w:bookmarkEnd w:id="1007"/>
    </w:p>
    <w:p w14:paraId="623AB41A" w14:textId="3B9985B0" w:rsidR="00D807E7" w:rsidRDefault="00E54D13" w:rsidP="00E54D13">
      <w:r>
        <w:t xml:space="preserve">Anchors </w:t>
      </w:r>
      <w:r w:rsidR="00810A8A">
        <w:t>a</w:t>
      </w:r>
      <w:r w:rsidR="00365B39">
        <w:t xml:space="preserve">nd tests </w:t>
      </w:r>
      <w:r>
        <w:t>can be downloaded for free from the above folders. Licensing terms must be obeyed. Downloaded files should be MD5 verified.</w:t>
      </w:r>
    </w:p>
    <w:p w14:paraId="759E0A73" w14:textId="0B54DB2F" w:rsidR="00EF64D1" w:rsidRDefault="009F2339" w:rsidP="00EF64D1">
      <w:pPr>
        <w:pStyle w:val="Heading1"/>
      </w:pPr>
      <w:bookmarkStart w:id="1008" w:name="_Toc100838209"/>
      <w:r>
        <w:t>D</w:t>
      </w:r>
      <w:r w:rsidR="00EF64D1">
        <w:t>.</w:t>
      </w:r>
      <w:r w:rsidR="008B2539">
        <w:t>4</w:t>
      </w:r>
      <w:r w:rsidR="00EF64D1">
        <w:tab/>
        <w:t>Verification</w:t>
      </w:r>
      <w:bookmarkEnd w:id="1008"/>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77D8A6E8" w14:textId="77777777" w:rsidR="00DB0A6E" w:rsidRDefault="00DB0A6E">
      <w:pPr>
        <w:spacing w:after="0"/>
        <w:rPr>
          <w:rFonts w:ascii="Arial" w:hAnsi="Arial"/>
          <w:sz w:val="36"/>
        </w:rPr>
      </w:pPr>
      <w:r>
        <w:br w:type="page"/>
      </w:r>
    </w:p>
    <w:p w14:paraId="37FF5A29" w14:textId="7DBDDD1D" w:rsidR="00F830A1" w:rsidRPr="00300554" w:rsidRDefault="009F6A36" w:rsidP="00300554">
      <w:pPr>
        <w:pStyle w:val="Heading8"/>
      </w:pPr>
      <w:bookmarkStart w:id="1009" w:name="_Toc100838210"/>
      <w:r w:rsidRPr="00300554">
        <w:lastRenderedPageBreak/>
        <w:t xml:space="preserve">Annex </w:t>
      </w:r>
      <w:r w:rsidR="0017268D" w:rsidRPr="00300554">
        <w:t>E</w:t>
      </w:r>
      <w:r w:rsidRPr="00300554">
        <w:t>: Software Package</w:t>
      </w:r>
      <w:bookmarkEnd w:id="1009"/>
    </w:p>
    <w:p w14:paraId="7A217156" w14:textId="77777777" w:rsidR="000F61B5" w:rsidRDefault="000F61B5" w:rsidP="0056445F">
      <w:pPr>
        <w:pStyle w:val="Heading1"/>
      </w:pPr>
      <w:bookmarkStart w:id="1010" w:name="_Toc100838211"/>
      <w:r>
        <w:t>E.1</w:t>
      </w:r>
      <w:r>
        <w:tab/>
        <w:t>Introduction</w:t>
      </w:r>
      <w:bookmarkEnd w:id="1010"/>
    </w:p>
    <w:p w14:paraId="7005F144" w14:textId="77777777" w:rsidR="000F61B5" w:rsidRDefault="000F61B5" w:rsidP="000F61B5">
      <w:r>
        <w:t>The development of anchors, tests and metrics is supported by a software package provided here: https://github.com/haudiobe/5GVideo. The software packager permits the following functionalities:</w:t>
      </w:r>
    </w:p>
    <w:p w14:paraId="2F05B5D1" w14:textId="77777777" w:rsidR="000F61B5" w:rsidRDefault="000F61B5" w:rsidP="00DD7A3F">
      <w:pPr>
        <w:pStyle w:val="B1"/>
        <w:numPr>
          <w:ilvl w:val="0"/>
          <w:numId w:val="9"/>
        </w:numPr>
      </w:pPr>
      <w:r>
        <w:t xml:space="preserve">to produce anchors and test bitstreams. </w:t>
      </w:r>
    </w:p>
    <w:p w14:paraId="091CCD00" w14:textId="77777777" w:rsidR="000F61B5" w:rsidRDefault="000F61B5" w:rsidP="000F61B5">
      <w:pPr>
        <w:pStyle w:val="B2"/>
      </w:pPr>
      <w:r>
        <w:t>a) Input</w:t>
      </w:r>
    </w:p>
    <w:p w14:paraId="30F123B6" w14:textId="77777777" w:rsidR="000F61B5" w:rsidRDefault="000F61B5" w:rsidP="000F61B5">
      <w:pPr>
        <w:pStyle w:val="B3"/>
      </w:pPr>
      <w:r>
        <w:t>-</w:t>
      </w:r>
      <w:r>
        <w:tab/>
        <w:t>a reference sequence csv according to the format in this document. It includes the key and the reference to the online repository</w:t>
      </w:r>
    </w:p>
    <w:p w14:paraId="2DF3C520" w14:textId="77777777" w:rsidR="000F61B5" w:rsidRDefault="000F61B5" w:rsidP="000F61B5">
      <w:pPr>
        <w:pStyle w:val="B3"/>
      </w:pPr>
      <w:r>
        <w:t>-</w:t>
      </w:r>
      <w:r>
        <w:tab/>
        <w:t>a stream csv file according to the format provided in this document. It includes the tuple key, the reference sequence, the reference encoder, the configuration files, the variations and the anchor keys.</w:t>
      </w:r>
    </w:p>
    <w:p w14:paraId="7BDE2574" w14:textId="77777777" w:rsidR="000F61B5" w:rsidRDefault="000F61B5" w:rsidP="000F61B5">
      <w:pPr>
        <w:pStyle w:val="B2"/>
      </w:pPr>
      <w:r>
        <w:t>b) Output</w:t>
      </w:r>
    </w:p>
    <w:p w14:paraId="144FC243" w14:textId="77777777" w:rsidR="000F61B5" w:rsidRDefault="000F61B5" w:rsidP="000F61B5">
      <w:pPr>
        <w:pStyle w:val="B3"/>
      </w:pPr>
      <w:r>
        <w:t>-</w:t>
      </w:r>
      <w:r>
        <w:tab/>
        <w:t>the set of anchors in an anchor tuple in json according to the agreed naming convention</w:t>
      </w:r>
    </w:p>
    <w:p w14:paraId="52DC4633" w14:textId="77777777" w:rsidR="000F61B5" w:rsidRDefault="000F61B5" w:rsidP="00DD7A3F">
      <w:pPr>
        <w:pStyle w:val="B1"/>
        <w:numPr>
          <w:ilvl w:val="0"/>
          <w:numId w:val="9"/>
        </w:numPr>
      </w:pPr>
      <w:r>
        <w:t>to produce metrics. The following information is needed.</w:t>
      </w:r>
    </w:p>
    <w:p w14:paraId="677E05C4" w14:textId="77777777" w:rsidR="000F61B5" w:rsidRDefault="000F61B5" w:rsidP="000F61B5">
      <w:pPr>
        <w:pStyle w:val="B2"/>
      </w:pPr>
      <w:r>
        <w:t>a) Input</w:t>
      </w:r>
    </w:p>
    <w:p w14:paraId="68B017FA" w14:textId="77777777" w:rsidR="000F61B5" w:rsidRDefault="000F61B5" w:rsidP="000F61B5">
      <w:pPr>
        <w:pStyle w:val="B3"/>
      </w:pPr>
      <w:r>
        <w:t>-</w:t>
      </w:r>
      <w:r>
        <w:tab/>
        <w:t>a reference sequence csv according to the format in this document. It includes the key and the reference to the online repository</w:t>
      </w:r>
    </w:p>
    <w:p w14:paraId="4694C19D" w14:textId="77777777" w:rsidR="000F61B5" w:rsidRDefault="000F61B5" w:rsidP="000F61B5">
      <w:pPr>
        <w:pStyle w:val="B3"/>
      </w:pPr>
      <w:r>
        <w:t>-</w:t>
      </w:r>
      <w:r>
        <w:tab/>
        <w:t>a stream csv file according to the format provided in this document. It includes the tuple key, the reference sequence, the reference encoder, the configuration files, the variations and the anchor keys.</w:t>
      </w:r>
    </w:p>
    <w:p w14:paraId="53D47E2C" w14:textId="77777777" w:rsidR="000F61B5" w:rsidRDefault="000F61B5" w:rsidP="000F61B5">
      <w:pPr>
        <w:pStyle w:val="B3"/>
      </w:pPr>
      <w:r>
        <w:t>-</w:t>
      </w:r>
      <w:r>
        <w:tab/>
        <w:t>the set of anchors in an anchor tuple in json according to the agreed naming convention</w:t>
      </w:r>
    </w:p>
    <w:p w14:paraId="19F94B88" w14:textId="77777777" w:rsidR="000F61B5" w:rsidRDefault="000F61B5" w:rsidP="000F61B5">
      <w:pPr>
        <w:pStyle w:val="B2"/>
      </w:pPr>
      <w:r>
        <w:t>b) Output</w:t>
      </w:r>
    </w:p>
    <w:p w14:paraId="0BD36951" w14:textId="77777777" w:rsidR="000F61B5" w:rsidRDefault="000F61B5" w:rsidP="000F61B5">
      <w:pPr>
        <w:pStyle w:val="B3"/>
      </w:pPr>
      <w:r>
        <w:t>-</w:t>
      </w:r>
      <w:r>
        <w:tab/>
        <w:t>a metrics json file for each anchor tuple according to the definition in clause 5.5.</w:t>
      </w:r>
    </w:p>
    <w:p w14:paraId="487BF1C9" w14:textId="77777777" w:rsidR="000F61B5" w:rsidRDefault="000F61B5" w:rsidP="00DD7A3F">
      <w:pPr>
        <w:pStyle w:val="B1"/>
        <w:numPr>
          <w:ilvl w:val="0"/>
          <w:numId w:val="9"/>
        </w:numPr>
      </w:pPr>
      <w:r>
        <w:t>to verify reconstruction and metrics. The following information is needed.</w:t>
      </w:r>
    </w:p>
    <w:p w14:paraId="55F7900C" w14:textId="77777777" w:rsidR="000F61B5" w:rsidRDefault="000F61B5" w:rsidP="000F61B5">
      <w:pPr>
        <w:pStyle w:val="B2"/>
      </w:pPr>
      <w:r>
        <w:t>a) Input</w:t>
      </w:r>
    </w:p>
    <w:p w14:paraId="155E0902" w14:textId="77777777" w:rsidR="000F61B5" w:rsidRDefault="000F61B5" w:rsidP="000F61B5">
      <w:pPr>
        <w:pStyle w:val="B3"/>
      </w:pPr>
      <w:r>
        <w:t>-</w:t>
      </w:r>
      <w:r>
        <w:tab/>
        <w:t>a reference sequence csv according to the format in this document. It includes the key and the reference to the online repository</w:t>
      </w:r>
    </w:p>
    <w:p w14:paraId="538C53BD" w14:textId="77777777" w:rsidR="000F61B5" w:rsidRDefault="000F61B5" w:rsidP="000F61B5">
      <w:pPr>
        <w:pStyle w:val="B3"/>
      </w:pPr>
      <w:r>
        <w:t>-</w:t>
      </w:r>
      <w:r>
        <w:tab/>
        <w:t>a stream csv file according to the format provided in this document. It includes the tuple key, the reference sequence, the reference encoder, the configuration files, the variations and the anchor keys.</w:t>
      </w:r>
    </w:p>
    <w:p w14:paraId="49755479" w14:textId="77777777" w:rsidR="000F61B5" w:rsidRDefault="000F61B5" w:rsidP="000F61B5">
      <w:pPr>
        <w:pStyle w:val="B3"/>
      </w:pPr>
      <w:r>
        <w:t>-</w:t>
      </w:r>
      <w:r>
        <w:tab/>
        <w:t>the set of anchors in an anchor tuple in json according to the agreed naming convention</w:t>
      </w:r>
    </w:p>
    <w:p w14:paraId="3536857E" w14:textId="77777777" w:rsidR="000F61B5" w:rsidRDefault="000F61B5" w:rsidP="000F61B5">
      <w:pPr>
        <w:pStyle w:val="B2"/>
      </w:pPr>
      <w:r>
        <w:t>b) Output</w:t>
      </w:r>
    </w:p>
    <w:p w14:paraId="07ABFCF5" w14:textId="77777777" w:rsidR="000F61B5" w:rsidRDefault="000F61B5" w:rsidP="000F61B5">
      <w:pPr>
        <w:pStyle w:val="B3"/>
      </w:pPr>
      <w:r>
        <w:t>-</w:t>
      </w:r>
      <w:r>
        <w:tab/>
        <w:t>a list of verification report entries according to the definition in Annex B.4.</w:t>
      </w:r>
    </w:p>
    <w:p w14:paraId="6C13EFBC" w14:textId="77777777" w:rsidR="000F61B5" w:rsidRDefault="000F61B5" w:rsidP="00DD7A3F">
      <w:pPr>
        <w:pStyle w:val="B1"/>
        <w:numPr>
          <w:ilvl w:val="0"/>
          <w:numId w:val="9"/>
        </w:numPr>
      </w:pPr>
      <w:r>
        <w:t>to verify bitstreams. The following information is needed.</w:t>
      </w:r>
    </w:p>
    <w:p w14:paraId="53E0E9FE" w14:textId="77777777" w:rsidR="000F61B5" w:rsidRDefault="000F61B5" w:rsidP="000F61B5">
      <w:pPr>
        <w:pStyle w:val="B2"/>
      </w:pPr>
      <w:r>
        <w:t>a) Input</w:t>
      </w:r>
    </w:p>
    <w:p w14:paraId="767DA849" w14:textId="77777777" w:rsidR="000F61B5" w:rsidRDefault="000F61B5" w:rsidP="000F61B5">
      <w:pPr>
        <w:pStyle w:val="B3"/>
      </w:pPr>
      <w:r>
        <w:t>-</w:t>
      </w:r>
      <w:r>
        <w:tab/>
        <w:t>a reference sequence csv according to the format in this document. It includes the key and the reference to the online repository</w:t>
      </w:r>
    </w:p>
    <w:p w14:paraId="4DADF1C1" w14:textId="77777777" w:rsidR="000F61B5" w:rsidRDefault="000F61B5" w:rsidP="000F61B5">
      <w:pPr>
        <w:pStyle w:val="B3"/>
      </w:pPr>
      <w:r>
        <w:t>-</w:t>
      </w:r>
      <w:r>
        <w:tab/>
        <w:t>a stream csv file according to the format provided in this document. It includes the tuple key, the reference sequence, the reference encoder, the configuration files, the variations and the anchor keys.</w:t>
      </w:r>
    </w:p>
    <w:p w14:paraId="25204F0F" w14:textId="77777777" w:rsidR="000F61B5" w:rsidRDefault="000F61B5" w:rsidP="000F61B5">
      <w:pPr>
        <w:pStyle w:val="B3"/>
      </w:pPr>
      <w:r>
        <w:t>-</w:t>
      </w:r>
      <w:r>
        <w:tab/>
        <w:t>the set of anchors in an anchor tuple in json according to the agreed naming convention</w:t>
      </w:r>
    </w:p>
    <w:p w14:paraId="6385B309" w14:textId="77777777" w:rsidR="000F61B5" w:rsidRDefault="000F61B5" w:rsidP="000F61B5">
      <w:pPr>
        <w:pStyle w:val="B2"/>
      </w:pPr>
      <w:r>
        <w:lastRenderedPageBreak/>
        <w:t>b) Output</w:t>
      </w:r>
    </w:p>
    <w:p w14:paraId="1B325024" w14:textId="77777777" w:rsidR="000F61B5" w:rsidRDefault="000F61B5" w:rsidP="000F61B5">
      <w:pPr>
        <w:pStyle w:val="B3"/>
      </w:pPr>
      <w:r>
        <w:t>-</w:t>
      </w:r>
      <w:r>
        <w:tab/>
        <w:t>a list of verification report entries according to the definition in Annex B.4.</w:t>
      </w:r>
    </w:p>
    <w:p w14:paraId="74392FD2" w14:textId="77777777" w:rsidR="000F61B5" w:rsidRDefault="000F61B5" w:rsidP="00DD7A3F">
      <w:pPr>
        <w:pStyle w:val="B1"/>
        <w:numPr>
          <w:ilvl w:val="0"/>
          <w:numId w:val="9"/>
        </w:numPr>
      </w:pPr>
      <w:r>
        <w:t>to create characterization results. The following information is needed.</w:t>
      </w:r>
    </w:p>
    <w:p w14:paraId="50EC74B6" w14:textId="77777777" w:rsidR="000F61B5" w:rsidRDefault="000F61B5" w:rsidP="000F61B5">
      <w:pPr>
        <w:pStyle w:val="B2"/>
      </w:pPr>
      <w:r>
        <w:t>a) Input</w:t>
      </w:r>
    </w:p>
    <w:p w14:paraId="1A4659D7" w14:textId="77777777" w:rsidR="000F61B5" w:rsidRDefault="000F61B5" w:rsidP="000F61B5">
      <w:pPr>
        <w:pStyle w:val="B3"/>
      </w:pPr>
      <w:r>
        <w:t>-</w:t>
      </w:r>
      <w:r>
        <w:tab/>
        <w:t>the configuration of the anchor and the test</w:t>
      </w:r>
    </w:p>
    <w:p w14:paraId="17F139EA" w14:textId="77777777" w:rsidR="000F61B5" w:rsidRDefault="000F61B5" w:rsidP="000F61B5">
      <w:pPr>
        <w:pStyle w:val="B3"/>
      </w:pPr>
      <w:r>
        <w:t>-</w:t>
      </w:r>
      <w:r>
        <w:tab/>
        <w:t>the metrics for which characterization is done.</w:t>
      </w:r>
    </w:p>
    <w:p w14:paraId="1C479150" w14:textId="77777777" w:rsidR="000F61B5" w:rsidRDefault="000F61B5" w:rsidP="000F61B5">
      <w:pPr>
        <w:pStyle w:val="B2"/>
      </w:pPr>
      <w:r>
        <w:t>b) Output</w:t>
      </w:r>
    </w:p>
    <w:p w14:paraId="009E7299" w14:textId="77777777" w:rsidR="000F61B5" w:rsidRDefault="000F61B5" w:rsidP="000F61B5">
      <w:pPr>
        <w:pStyle w:val="B3"/>
      </w:pPr>
      <w:r>
        <w:t>-</w:t>
      </w:r>
      <w:r>
        <w:tab/>
        <w:t>Characterization reports.</w:t>
      </w:r>
    </w:p>
    <w:p w14:paraId="599F0476" w14:textId="77777777" w:rsidR="000F61B5" w:rsidRDefault="000F61B5" w:rsidP="000F61B5">
      <w:pPr>
        <w:pStyle w:val="B3"/>
      </w:pPr>
      <w:r>
        <w:t>-</w:t>
      </w:r>
      <w:r>
        <w:tab/>
        <w:t>Plots for the characterizations</w:t>
      </w:r>
    </w:p>
    <w:p w14:paraId="447B1B81" w14:textId="77777777" w:rsidR="000F61B5" w:rsidRDefault="000F61B5" w:rsidP="000F61B5">
      <w:pPr>
        <w:keepLines/>
        <w:ind w:left="1135" w:hanging="851"/>
        <w:rPr>
          <w:color w:val="FF0000"/>
        </w:rPr>
      </w:pPr>
      <w:r>
        <w:rPr>
          <w:color w:val="FF0000"/>
        </w:rPr>
        <w:t>The software is currently hosted here: https://github.com/haudiobe/5GVideo</w:t>
      </w:r>
    </w:p>
    <w:p w14:paraId="41DAF3BD" w14:textId="77777777" w:rsidR="000F61B5" w:rsidRDefault="000F61B5" w:rsidP="000F61B5">
      <w:pPr>
        <w:pStyle w:val="EditorsNote"/>
      </w:pPr>
      <w:r>
        <w:t>Editor’s Note: needs update for final scripting details</w:t>
      </w:r>
    </w:p>
    <w:p w14:paraId="67A03C7F" w14:textId="77777777" w:rsidR="00873702" w:rsidRDefault="00873702" w:rsidP="0056445F">
      <w:pPr>
        <w:pStyle w:val="Heading1"/>
      </w:pPr>
      <w:bookmarkStart w:id="1011" w:name="_Toc100838212"/>
      <w:r>
        <w:t>E.2</w:t>
      </w:r>
      <w:r>
        <w:tab/>
      </w:r>
      <w:r>
        <w:tab/>
        <w:t>README</w:t>
      </w:r>
      <w:bookmarkEnd w:id="1011"/>
    </w:p>
    <w:p w14:paraId="093DB6D2" w14:textId="77777777" w:rsidR="00873702" w:rsidRDefault="00873702" w:rsidP="0056445F">
      <w:pPr>
        <w:pStyle w:val="Heading2"/>
      </w:pPr>
      <w:bookmarkStart w:id="1012" w:name="overview"/>
      <w:bookmarkStart w:id="1013" w:name="_Toc100838213"/>
      <w:r>
        <w:t>E.2.1</w:t>
      </w:r>
      <w:r>
        <w:tab/>
        <w:t>Overview</w:t>
      </w:r>
      <w:bookmarkEnd w:id="1013"/>
    </w:p>
    <w:p w14:paraId="1F9B523C" w14:textId="77777777" w:rsidR="00873702" w:rsidRDefault="00873702" w:rsidP="00873702">
      <w:pPr>
        <w:pStyle w:val="FirstParagraph"/>
      </w:pPr>
      <w:r>
        <w:t>these script can be used to produce / verify specific encoders and scenarios according to TR26.955.</w:t>
      </w:r>
    </w:p>
    <w:p w14:paraId="24AE8743" w14:textId="77777777" w:rsidR="00873702" w:rsidRDefault="00873702" w:rsidP="00873702">
      <w:pPr>
        <w:pStyle w:val="Heading2"/>
      </w:pPr>
      <w:bookmarkStart w:id="1014" w:name="installation"/>
      <w:bookmarkStart w:id="1015" w:name="_Toc100838214"/>
      <w:r>
        <w:t>E.2.2</w:t>
      </w:r>
      <w:r>
        <w:tab/>
        <w:t>Installation</w:t>
      </w:r>
      <w:bookmarkEnd w:id="1015"/>
    </w:p>
    <w:p w14:paraId="5687E969" w14:textId="77777777" w:rsidR="00873702" w:rsidRDefault="00873702" w:rsidP="00873702">
      <w:pPr>
        <w:pStyle w:val="SourceCode"/>
      </w:pPr>
      <w:r>
        <w:rPr>
          <w:rStyle w:val="VerbatimChar"/>
        </w:rPr>
        <w:t xml:space="preserve">git clone https://github.com/haudiobe/5GVideo </w:t>
      </w:r>
      <w:r>
        <w:br/>
      </w:r>
      <w:r>
        <w:rPr>
          <w:rStyle w:val="VerbatimChar"/>
        </w:rPr>
        <w:t>cd 5GVideo</w:t>
      </w:r>
    </w:p>
    <w:p w14:paraId="37123357" w14:textId="77777777" w:rsidR="00873702" w:rsidRDefault="00873702" w:rsidP="00873702">
      <w:pPr>
        <w:pStyle w:val="FirstParagraph"/>
      </w:pPr>
      <w:r>
        <w:t xml:space="preserve">Please use a </w:t>
      </w:r>
      <w:hyperlink r:id="rId267" w:anchor="creating-virtual-environments" w:history="1">
        <w:r>
          <w:rPr>
            <w:rStyle w:val="Hyperlink"/>
          </w:rPr>
          <w:t>python virtual environment</w:t>
        </w:r>
      </w:hyperlink>
      <w:r>
        <w:t xml:space="preserve"> to install dependencies and run the scripts.</w:t>
      </w:r>
    </w:p>
    <w:p w14:paraId="50487469" w14:textId="77777777" w:rsidR="00873702" w:rsidRDefault="00873702" w:rsidP="00873702">
      <w:pPr>
        <w:pStyle w:val="BodyText"/>
      </w:pPr>
      <w:r>
        <w:t>install dependencies:</w:t>
      </w:r>
    </w:p>
    <w:p w14:paraId="06A6B7E4" w14:textId="77777777" w:rsidR="00873702" w:rsidRDefault="00873702" w:rsidP="00873702">
      <w:pPr>
        <w:pStyle w:val="SourceCode"/>
      </w:pPr>
      <w:r>
        <w:rPr>
          <w:rStyle w:val="VerbatimChar"/>
        </w:rPr>
        <w:t>pip3 install -r src/requirements.txt</w:t>
      </w:r>
    </w:p>
    <w:p w14:paraId="44E94DD7" w14:textId="77777777" w:rsidR="00873702" w:rsidRDefault="00873702" w:rsidP="0056445F">
      <w:pPr>
        <w:pStyle w:val="Heading2"/>
      </w:pPr>
      <w:bookmarkStart w:id="1016" w:name="_Toc100838215"/>
      <w:r>
        <w:t>E.2.3</w:t>
      </w:r>
      <w:r>
        <w:tab/>
        <w:t>working directory</w:t>
      </w:r>
      <w:bookmarkEnd w:id="1016"/>
    </w:p>
    <w:p w14:paraId="455C0ACB" w14:textId="77777777" w:rsidR="00873702" w:rsidRDefault="00873702" w:rsidP="00873702">
      <w:pPr>
        <w:pStyle w:val="FirstParagraph"/>
      </w:pPr>
      <w:r>
        <w:t xml:space="preserve">the scripts are meant to work on local directory containing data organized as in: </w:t>
      </w:r>
      <w:hyperlink r:id="rId268" w:history="1">
        <w:r>
          <w:rPr>
            <w:rStyle w:val="Hyperlink"/>
          </w:rPr>
          <w:t>https://dash-large-files.akamaized.net/WAVE/3GPP/5GVideo/</w:t>
        </w:r>
      </w:hyperlink>
    </w:p>
    <w:p w14:paraId="7716F7D7" w14:textId="77777777" w:rsidR="00873702" w:rsidRDefault="00873702" w:rsidP="00873702">
      <w:pPr>
        <w:pStyle w:val="BodyText"/>
      </w:pPr>
      <w:r>
        <w:t xml:space="preserve">the </w:t>
      </w:r>
      <w:r>
        <w:rPr>
          <w:rStyle w:val="VerbatimChar"/>
        </w:rPr>
        <w:t>VCC_WORKING_DIR</w:t>
      </w:r>
      <w:r>
        <w:t xml:space="preserve"> environment variable is used to configure the location of that directory.</w:t>
      </w:r>
    </w:p>
    <w:p w14:paraId="472EFB1A" w14:textId="77777777" w:rsidR="00873702" w:rsidRDefault="00873702" w:rsidP="0056445F">
      <w:pPr>
        <w:pStyle w:val="Heading2"/>
      </w:pPr>
      <w:bookmarkStart w:id="1017" w:name="working-directory"/>
      <w:bookmarkStart w:id="1018" w:name="_Toc100838216"/>
      <w:bookmarkEnd w:id="1017"/>
      <w:r>
        <w:t>E.2.4</w:t>
      </w:r>
      <w:r>
        <w:tab/>
        <w:t>download content from server</w:t>
      </w:r>
      <w:bookmarkEnd w:id="1018"/>
    </w:p>
    <w:p w14:paraId="7063E1FE" w14:textId="77777777" w:rsidR="00873702" w:rsidRDefault="00873702" w:rsidP="00873702">
      <w:pPr>
        <w:pStyle w:val="FirstParagraph"/>
      </w:pPr>
      <w:r>
        <w:t>downloads anchor bitstreams, metrics, encoder config, and reference sequence list for a given scenario:</w:t>
      </w:r>
    </w:p>
    <w:p w14:paraId="42E1CD67" w14:textId="77777777" w:rsidR="00873702" w:rsidRDefault="00873702" w:rsidP="00873702">
      <w:pPr>
        <w:pStyle w:val="SourceCode"/>
      </w:pPr>
      <w:r>
        <w:rPr>
          <w:rStyle w:val="VerbatimChar"/>
        </w:rPr>
        <w:lastRenderedPageBreak/>
        <w:t>python3 download.py streams https://dash-large-files.akamaized.net/WAVE/3GPP/5GVideo/Bitstreams/Scenario-1-FHD/264/streams.csv $VCC_WORKING_DIR/Bitstreams/Scenario-1-FHD/264</w:t>
      </w:r>
    </w:p>
    <w:p w14:paraId="6B91B345" w14:textId="77777777" w:rsidR="00873702" w:rsidRDefault="00873702" w:rsidP="00873702">
      <w:pPr>
        <w:pStyle w:val="FirstParagraph"/>
      </w:pPr>
      <w:r>
        <w:t>downloads anchor reference sequences for a csv list:</w:t>
      </w:r>
    </w:p>
    <w:p w14:paraId="4F974983" w14:textId="77777777" w:rsidR="00873702" w:rsidRDefault="00873702" w:rsidP="00873702">
      <w:pPr>
        <w:pStyle w:val="SourceCode"/>
      </w:pPr>
      <w:r>
        <w:rPr>
          <w:rStyle w:val="VerbatimChar"/>
        </w:rPr>
        <w:t>python3 src/download.py sequences https://dash-large-files.akamaized.net/WAVE/3GPP/5GVideo/Bitstreams/Scenario-1-FHD/264/streams.csv $VCC_WORKING_DIR/Bitstreams/Scenario-1-FHD/reference-sequences.csv</w:t>
      </w:r>
    </w:p>
    <w:p w14:paraId="79EC12B5" w14:textId="77777777" w:rsidR="00873702" w:rsidRDefault="00873702" w:rsidP="0056445F">
      <w:pPr>
        <w:pStyle w:val="Heading2"/>
      </w:pPr>
      <w:bookmarkStart w:id="1019" w:name="download-content-from-server"/>
      <w:bookmarkStart w:id="1020" w:name="characterization"/>
      <w:bookmarkStart w:id="1021" w:name="_Toc100838217"/>
      <w:bookmarkEnd w:id="1019"/>
      <w:r>
        <w:t>E.2.5</w:t>
      </w:r>
      <w:r>
        <w:tab/>
        <w:t>characterization</w:t>
      </w:r>
      <w:bookmarkEnd w:id="1021"/>
    </w:p>
    <w:p w14:paraId="7096AE13" w14:textId="77777777" w:rsidR="00873702" w:rsidRDefault="00873702" w:rsidP="00873702">
      <w:pPr>
        <w:pStyle w:val="FirstParagraph"/>
      </w:pPr>
      <w:r>
        <w:t xml:space="preserve">The characterization script is meant to compare test data to an anchor. For instance, to compare sequences </w:t>
      </w:r>
      <w:r>
        <w:rPr>
          <w:rStyle w:val="VerbatimChar"/>
        </w:rPr>
        <w:t>JM</w:t>
      </w:r>
      <w:r>
        <w:t xml:space="preserve"> and </w:t>
      </w:r>
      <w:r>
        <w:rPr>
          <w:rStyle w:val="VerbatimChar"/>
        </w:rPr>
        <w:t>HM</w:t>
      </w:r>
      <w:r>
        <w:t xml:space="preserve"> for </w:t>
      </w:r>
      <w:r>
        <w:rPr>
          <w:rStyle w:val="VerbatimChar"/>
        </w:rPr>
        <w:t>Scenario-1-FHD</w:t>
      </w:r>
      <w:r>
        <w:t>, you should have the following data:</w:t>
      </w:r>
    </w:p>
    <w:p w14:paraId="5FA106B6" w14:textId="77777777" w:rsidR="00873702" w:rsidRDefault="00873702" w:rsidP="00873702">
      <w:pPr>
        <w:pStyle w:val="SourceCode"/>
      </w:pPr>
      <w:r>
        <w:rPr>
          <w:rStyle w:val="VerbatimChar"/>
        </w:rPr>
        <w:t>$VCC_WORKING_DIR/Bitstreams/Scenario-1-FHD/</w:t>
      </w:r>
      <w:r>
        <w:br/>
      </w:r>
      <w:r>
        <w:rPr>
          <w:rStyle w:val="VerbatimChar"/>
        </w:rPr>
        <w:t>$VCC_WORKING_DIR/Bitstreams/Scenario-1-FHD/264/S1-A01-264.json</w:t>
      </w:r>
      <w:r>
        <w:br/>
      </w:r>
      <w:r>
        <w:rPr>
          <w:rStyle w:val="VerbatimChar"/>
        </w:rPr>
        <w:t>$VCC_WORKING_DIR/Bitstreams/Scenario-1-FHD/264/streams.csv</w:t>
      </w:r>
      <w:r>
        <w:br/>
      </w:r>
      <w:r>
        <w:rPr>
          <w:rStyle w:val="VerbatimChar"/>
        </w:rPr>
        <w:t>$VCC_WORKING_DIR/Bitstreams/Scenario-1-FHD/264/Metrics/S1-A01-264.csv</w:t>
      </w:r>
      <w:r>
        <w:br/>
      </w:r>
      <w:r>
        <w:rPr>
          <w:rStyle w:val="VerbatimChar"/>
        </w:rPr>
        <w:t>[...]</w:t>
      </w:r>
      <w:r>
        <w:br/>
      </w:r>
      <w:r>
        <w:br/>
      </w:r>
      <w:r>
        <w:rPr>
          <w:rStyle w:val="VerbatimChar"/>
        </w:rPr>
        <w:t>$VCC_WORKING_DIR/Bitstreams/Scenario-1-FHD/</w:t>
      </w:r>
      <w:r>
        <w:br/>
      </w:r>
      <w:r>
        <w:rPr>
          <w:rStyle w:val="VerbatimChar"/>
        </w:rPr>
        <w:t>$VCC_WORKING_DIR/Bitstreams/Scenario-1-FHD/264/S1-A01-265.json</w:t>
      </w:r>
      <w:r>
        <w:br/>
      </w:r>
      <w:r>
        <w:rPr>
          <w:rStyle w:val="VerbatimChar"/>
        </w:rPr>
        <w:t>$VCC_WORKING_DIR/Bitstreams/Scenario-1-FHD/265/streams.csv</w:t>
      </w:r>
      <w:r>
        <w:br/>
      </w:r>
      <w:r>
        <w:rPr>
          <w:rStyle w:val="VerbatimChar"/>
        </w:rPr>
        <w:t>$VCC_WORKING_DIR/Bitstreams/Scenario-1-FHD/265/Metrics/S1-A01-264.csv</w:t>
      </w:r>
      <w:r>
        <w:br/>
      </w:r>
      <w:r>
        <w:rPr>
          <w:rStyle w:val="VerbatimChar"/>
        </w:rPr>
        <w:t>[...]</w:t>
      </w:r>
    </w:p>
    <w:p w14:paraId="3F8B5F0A" w14:textId="77777777" w:rsidR="00873702" w:rsidRDefault="00873702" w:rsidP="00873702">
      <w:pPr>
        <w:pStyle w:val="FirstParagraph"/>
      </w:pPr>
      <w:r>
        <w:t>To compare and plot psnr, y_psnr, and ms_ssim for these 2 sequences:</w:t>
      </w:r>
    </w:p>
    <w:p w14:paraId="60C9E430" w14:textId="77777777" w:rsidR="00873702" w:rsidRDefault="00873702" w:rsidP="00873702">
      <w:pPr>
        <w:pStyle w:val="SourceCode"/>
      </w:pPr>
      <w:r>
        <w:rPr>
          <w:rStyle w:val="VerbatimChar"/>
        </w:rPr>
        <w:t>python3 src/compare.py --plot -s S1-A01-264 S1-A01-265 psnr y_psnr ms_ssim</w:t>
      </w:r>
    </w:p>
    <w:p w14:paraId="3C43F24F" w14:textId="77777777" w:rsidR="00873702" w:rsidRDefault="00873702" w:rsidP="00873702">
      <w:pPr>
        <w:pStyle w:val="FirstParagraph"/>
      </w:pPr>
      <w:r>
        <w:t>Assuming you have all the anchors for encoder config S1-JM-01 and S1-HM-01, you can process them at once:</w:t>
      </w:r>
    </w:p>
    <w:p w14:paraId="15B3979E" w14:textId="77777777" w:rsidR="00873702" w:rsidRDefault="00873702" w:rsidP="00873702">
      <w:pPr>
        <w:pStyle w:val="SourceCode"/>
      </w:pPr>
      <w:r>
        <w:rPr>
          <w:rStyle w:val="VerbatimChar"/>
        </w:rPr>
        <w:t>python3 src/compare.py --plot -c S1-JM-01 S1-HM-01 psnr y_psnr ms_ssim</w:t>
      </w:r>
    </w:p>
    <w:p w14:paraId="25CC56DA" w14:textId="77777777" w:rsidR="00873702" w:rsidRDefault="00873702" w:rsidP="0056445F">
      <w:pPr>
        <w:pStyle w:val="Heading2"/>
      </w:pPr>
      <w:bookmarkStart w:id="1022" w:name="_Toc100838218"/>
      <w:bookmarkEnd w:id="1020"/>
      <w:r>
        <w:t>E.2.6</w:t>
      </w:r>
      <w:r>
        <w:tab/>
        <w:t>encode, decode, convert, metrics commands</w:t>
      </w:r>
      <w:bookmarkEnd w:id="1022"/>
    </w:p>
    <w:p w14:paraId="2B2CA37E" w14:textId="77777777" w:rsidR="00873702" w:rsidRDefault="00873702" w:rsidP="00873702">
      <w:pPr>
        <w:pStyle w:val="FirstParagraph"/>
      </w:pPr>
      <w:r>
        <w:rPr>
          <w:rStyle w:val="VerbatimChar"/>
        </w:rPr>
        <w:t>src/vcc.py</w:t>
      </w:r>
      <w:r>
        <w:t xml:space="preserve"> provides the commands to encode, decode, and compute metrics.</w:t>
      </w:r>
    </w:p>
    <w:p w14:paraId="6A88D863" w14:textId="77777777" w:rsidR="00873702" w:rsidRDefault="00873702" w:rsidP="00873702">
      <w:pPr>
        <w:pStyle w:val="BodyText"/>
      </w:pPr>
      <w:r>
        <w:t>All the commands described below support processing a single anchor …</w:t>
      </w:r>
    </w:p>
    <w:p w14:paraId="1EE22FF9" w14:textId="77777777" w:rsidR="00873702" w:rsidRDefault="00873702" w:rsidP="00873702">
      <w:pPr>
        <w:pStyle w:val="SourceCode"/>
      </w:pPr>
      <w:r>
        <w:rPr>
          <w:rStyle w:val="VerbatimChar"/>
        </w:rPr>
        <w:t>python3 src/metrics.py -s S1-A11-265 csv-metrics</w:t>
      </w:r>
    </w:p>
    <w:p w14:paraId="66572D69" w14:textId="77777777" w:rsidR="00873702" w:rsidRDefault="00873702" w:rsidP="00873702">
      <w:pPr>
        <w:pStyle w:val="FirstParagraph"/>
      </w:pPr>
      <w:r>
        <w:t>a single sequence (QP) …</w:t>
      </w:r>
    </w:p>
    <w:p w14:paraId="3975F9B3" w14:textId="77777777" w:rsidR="00873702" w:rsidRDefault="00873702" w:rsidP="00873702">
      <w:pPr>
        <w:pStyle w:val="SourceCode"/>
      </w:pPr>
      <w:r>
        <w:rPr>
          <w:rStyle w:val="VerbatimChar"/>
        </w:rPr>
        <w:t>python3 src/metrics.py -s S1-A11-265-22 csv-metrics</w:t>
      </w:r>
    </w:p>
    <w:p w14:paraId="7DF918B9" w14:textId="77777777" w:rsidR="00873702" w:rsidRDefault="00873702" w:rsidP="00873702">
      <w:pPr>
        <w:pStyle w:val="FirstParagraph"/>
      </w:pPr>
      <w:r>
        <w:t>or batch all anchors oif a given encoder config.</w:t>
      </w:r>
    </w:p>
    <w:p w14:paraId="58366319" w14:textId="77777777" w:rsidR="00873702" w:rsidRDefault="00873702" w:rsidP="00873702">
      <w:pPr>
        <w:pStyle w:val="SourceCode"/>
      </w:pPr>
      <w:r>
        <w:rPr>
          <w:rStyle w:val="VerbatimChar"/>
        </w:rPr>
        <w:t>python3 src/metrics.py -c S1-HM-02 csv-metrics</w:t>
      </w:r>
    </w:p>
    <w:p w14:paraId="39849385" w14:textId="77777777" w:rsidR="00873702" w:rsidRDefault="00873702" w:rsidP="00873702">
      <w:pPr>
        <w:pStyle w:val="Heading4"/>
      </w:pPr>
      <w:bookmarkStart w:id="1023" w:name="encode"/>
      <w:bookmarkStart w:id="1024" w:name="_Toc100838219"/>
      <w:r>
        <w:lastRenderedPageBreak/>
        <w:t>encode</w:t>
      </w:r>
      <w:bookmarkEnd w:id="1024"/>
    </w:p>
    <w:p w14:paraId="2E1C1C33" w14:textId="77777777" w:rsidR="00873702" w:rsidRDefault="00873702" w:rsidP="00873702">
      <w:pPr>
        <w:pStyle w:val="SourceCode"/>
      </w:pPr>
      <w:r>
        <w:rPr>
          <w:rStyle w:val="VerbatimChar"/>
        </w:rPr>
        <w:t>JM19_0_ENCODER=~/deps/JM/bin/lencod_static</w:t>
      </w:r>
      <w:r>
        <w:br/>
      </w:r>
      <w:r>
        <w:br/>
      </w:r>
      <w:r>
        <w:rPr>
          <w:rStyle w:val="VerbatimChar"/>
        </w:rPr>
        <w:t>python3 src/vcc.py -s S1-A01-264 encode [--dry-run]</w:t>
      </w:r>
    </w:p>
    <w:p w14:paraId="0772A3ED" w14:textId="77777777" w:rsidR="00873702" w:rsidRDefault="00873702" w:rsidP="00873702">
      <w:pPr>
        <w:pStyle w:val="FirstParagraph"/>
      </w:pPr>
      <w:r>
        <w:rPr>
          <w:i/>
          <w:iCs/>
        </w:rPr>
        <w:t>dry-run</w:t>
      </w:r>
      <w:r>
        <w:t xml:space="preserve"> mode prints the command used to encode to stdout but doesn’t run it, but it does compute existing bitstream md5.</w:t>
      </w:r>
    </w:p>
    <w:p w14:paraId="540774F1" w14:textId="77777777" w:rsidR="00873702" w:rsidRDefault="00873702" w:rsidP="00873702">
      <w:pPr>
        <w:pStyle w:val="Heading4"/>
      </w:pPr>
      <w:bookmarkStart w:id="1025" w:name="decode"/>
      <w:bookmarkStart w:id="1026" w:name="_Toc100838220"/>
      <w:bookmarkEnd w:id="1023"/>
      <w:r>
        <w:t>decode</w:t>
      </w:r>
      <w:bookmarkEnd w:id="1026"/>
    </w:p>
    <w:p w14:paraId="3D1E2415" w14:textId="77777777" w:rsidR="00873702" w:rsidRDefault="00873702" w:rsidP="00873702">
      <w:pPr>
        <w:pStyle w:val="SourceCode"/>
      </w:pPr>
      <w:r>
        <w:rPr>
          <w:rStyle w:val="VerbatimChar"/>
        </w:rPr>
        <w:t>JM19_0_DECODER=~/deps/JM/bin/ldecod_static</w:t>
      </w:r>
      <w:r>
        <w:br/>
      </w:r>
      <w:r>
        <w:br/>
      </w:r>
      <w:r>
        <w:rPr>
          <w:rStyle w:val="VerbatimChar"/>
        </w:rPr>
        <w:t>python3 src/vcc.py -s S1-A01-264 decode [--dry-run]</w:t>
      </w:r>
    </w:p>
    <w:p w14:paraId="485B0DFF" w14:textId="77777777" w:rsidR="00873702" w:rsidRDefault="00873702" w:rsidP="00873702">
      <w:pPr>
        <w:pStyle w:val="FirstParagraph"/>
      </w:pPr>
      <w:r>
        <w:rPr>
          <w:i/>
          <w:iCs/>
        </w:rPr>
        <w:t>dry-run</w:t>
      </w:r>
      <w:r>
        <w:t xml:space="preserve"> mode prints the command used to encode to stdout but doesn’t run it, but it does compute existing reconstruction md5.</w:t>
      </w:r>
    </w:p>
    <w:p w14:paraId="6834DDB4" w14:textId="77777777" w:rsidR="00873702" w:rsidRDefault="00873702" w:rsidP="00873702">
      <w:pPr>
        <w:pStyle w:val="Heading4"/>
      </w:pPr>
      <w:bookmarkStart w:id="1027" w:name="convert"/>
      <w:bookmarkStart w:id="1028" w:name="_Toc100838221"/>
      <w:bookmarkEnd w:id="1025"/>
      <w:r>
        <w:t>convert</w:t>
      </w:r>
      <w:bookmarkEnd w:id="1028"/>
    </w:p>
    <w:p w14:paraId="4F2A3C13" w14:textId="77777777" w:rsidR="00873702" w:rsidRDefault="00873702" w:rsidP="00873702">
      <w:pPr>
        <w:pStyle w:val="SourceCode"/>
      </w:pPr>
      <w:r>
        <w:rPr>
          <w:rStyle w:val="VerbatimChar"/>
        </w:rPr>
        <w:t>HDRCONVERT_TOOL=~/deps/HDRTools/build/bin/HDRConvert</w:t>
      </w:r>
      <w:r>
        <w:br/>
      </w:r>
      <w:r>
        <w:br/>
      </w:r>
      <w:r>
        <w:rPr>
          <w:rStyle w:val="VerbatimChar"/>
        </w:rPr>
        <w:t>python3 src/vcc.py -s S1-A11-265 decode --reference [--dry-run]</w:t>
      </w:r>
      <w:r>
        <w:br/>
      </w:r>
      <w:r>
        <w:rPr>
          <w:rStyle w:val="VerbatimChar"/>
        </w:rPr>
        <w:t>python3 src/vcc.py -s S1-A11-265 decode --reconstructions [--dry-run]</w:t>
      </w:r>
    </w:p>
    <w:p w14:paraId="224F7E25" w14:textId="77777777" w:rsidR="00873702" w:rsidRDefault="00873702" w:rsidP="00873702">
      <w:pPr>
        <w:pStyle w:val="FirstParagraph"/>
      </w:pPr>
      <w:r>
        <w:t>Performs conversion needed before metrics computation using HDRTools’ HDRConvert.</w:t>
      </w:r>
    </w:p>
    <w:p w14:paraId="5EA711BA" w14:textId="77777777" w:rsidR="00873702" w:rsidRDefault="00873702" w:rsidP="00873702">
      <w:pPr>
        <w:pStyle w:val="BodyText"/>
      </w:pPr>
      <w:r>
        <w:t>when –reconstructions is specfied, the reconstructions for all QPs are processed. when –reference is specified, the reference sequence is processed instead.</w:t>
      </w:r>
    </w:p>
    <w:p w14:paraId="4A6006EE" w14:textId="77777777" w:rsidR="00873702" w:rsidRDefault="00873702" w:rsidP="00873702">
      <w:pPr>
        <w:pStyle w:val="BodyText"/>
      </w:pPr>
      <w:r>
        <w:t>Conversion is either be 8 to 10 bit YUV, or YUV to EXR. When conversion is not needed for a given sequence, the script does nothing.</w:t>
      </w:r>
    </w:p>
    <w:p w14:paraId="60F6A3B0" w14:textId="77777777" w:rsidR="00873702" w:rsidRDefault="00873702" w:rsidP="00873702">
      <w:pPr>
        <w:pStyle w:val="BodyText"/>
      </w:pPr>
      <w:r>
        <w:t>The converted sequences are stored in a tmp subfolder for each anchor.</w:t>
      </w:r>
    </w:p>
    <w:p w14:paraId="70F27EDC" w14:textId="77777777" w:rsidR="00873702" w:rsidRDefault="00873702" w:rsidP="00873702">
      <w:pPr>
        <w:pStyle w:val="BodyText"/>
      </w:pPr>
      <w:r>
        <w:rPr>
          <w:i/>
          <w:iCs/>
        </w:rPr>
        <w:t>dry-run</w:t>
      </w:r>
      <w:r>
        <w:t xml:space="preserve"> mode prints the command used to convert to stdout but doesn’t run it.</w:t>
      </w:r>
    </w:p>
    <w:p w14:paraId="21F9BBA7" w14:textId="77777777" w:rsidR="00873702" w:rsidRDefault="00873702" w:rsidP="00873702">
      <w:pPr>
        <w:pStyle w:val="Heading4"/>
      </w:pPr>
      <w:bookmarkStart w:id="1029" w:name="metrics"/>
      <w:bookmarkStart w:id="1030" w:name="_Toc100838222"/>
      <w:bookmarkEnd w:id="1027"/>
      <w:r>
        <w:t>metrics</w:t>
      </w:r>
      <w:bookmarkEnd w:id="1030"/>
    </w:p>
    <w:p w14:paraId="04A0C7B8" w14:textId="77777777" w:rsidR="00873702" w:rsidRDefault="00873702" w:rsidP="00873702">
      <w:pPr>
        <w:pStyle w:val="SourceCode"/>
      </w:pPr>
      <w:r>
        <w:rPr>
          <w:rStyle w:val="VerbatimChar"/>
        </w:rPr>
        <w:t>HDRMETRICS_TOOL=~/deps/HDRTools/build/bin/HDRMetrics</w:t>
      </w:r>
      <w:r>
        <w:br/>
      </w:r>
      <w:r>
        <w:rPr>
          <w:rStyle w:val="VerbatimChar"/>
        </w:rPr>
        <w:t>VMAF_EXE=~/deps/vmaf/libvmaf/build/tools/vmafossexec</w:t>
      </w:r>
      <w:r>
        <w:br/>
      </w:r>
      <w:r>
        <w:rPr>
          <w:rStyle w:val="VerbatimChar"/>
        </w:rPr>
        <w:t>VMAF_MODEL=/home/deps/vmaf/model/vmaf_v0.6.1.json</w:t>
      </w:r>
      <w:r>
        <w:br/>
      </w:r>
      <w:r>
        <w:br/>
      </w:r>
      <w:r>
        <w:rPr>
          <w:rStyle w:val="VerbatimChar"/>
        </w:rPr>
        <w:t>python3 src/vcc.py -s S1-A11-265 metrics [--dry-run]</w:t>
      </w:r>
    </w:p>
    <w:p w14:paraId="271A8D5A" w14:textId="77777777" w:rsidR="00873702" w:rsidRDefault="00873702" w:rsidP="00873702">
      <w:pPr>
        <w:pStyle w:val="FirstParagraph"/>
      </w:pPr>
      <w:r>
        <w:t>Computes metrics for the given sequence. This step also computes bitrate after removing SEI.</w:t>
      </w:r>
    </w:p>
    <w:p w14:paraId="40AD6F51" w14:textId="77777777" w:rsidR="00873702" w:rsidRDefault="00873702" w:rsidP="00873702">
      <w:pPr>
        <w:pStyle w:val="BodyText"/>
      </w:pPr>
      <w:r>
        <w:t>HDRTOOLS or VMAF can be enabled / disabled through environment variables.</w:t>
      </w:r>
    </w:p>
    <w:p w14:paraId="5894440D" w14:textId="77777777" w:rsidR="00873702" w:rsidRDefault="00873702" w:rsidP="00873702">
      <w:pPr>
        <w:pStyle w:val="SourceCode"/>
      </w:pPr>
      <w:r>
        <w:rPr>
          <w:rStyle w:val="VerbatimChar"/>
        </w:rPr>
        <w:t>DISABLE_HDRMETRICS=1</w:t>
      </w:r>
      <w:r>
        <w:br/>
      </w:r>
      <w:r>
        <w:rPr>
          <w:rStyle w:val="VerbatimChar"/>
        </w:rPr>
        <w:t>DISABLE_VMAF=1</w:t>
      </w:r>
    </w:p>
    <w:p w14:paraId="4B038774" w14:textId="77777777" w:rsidR="00873702" w:rsidRDefault="00873702" w:rsidP="00873702">
      <w:pPr>
        <w:pStyle w:val="FirstParagraph"/>
      </w:pPr>
      <w:r>
        <w:t xml:space="preserve">This step is meant to run after successfull </w:t>
      </w:r>
      <w:r>
        <w:rPr>
          <w:rStyle w:val="VerbatimChar"/>
        </w:rPr>
        <w:t>conversion</w:t>
      </w:r>
      <w:r>
        <w:t>. It uses the converted sequence where appropriate, and raise an error if it doesn’t exist.</w:t>
      </w:r>
    </w:p>
    <w:p w14:paraId="61705A16" w14:textId="77777777" w:rsidR="00873702" w:rsidRDefault="00873702" w:rsidP="00873702">
      <w:pPr>
        <w:pStyle w:val="BodyText"/>
      </w:pPr>
      <w:r>
        <w:rPr>
          <w:i/>
          <w:iCs/>
        </w:rPr>
        <w:lastRenderedPageBreak/>
        <w:t>dry-run</w:t>
      </w:r>
      <w:r>
        <w:t xml:space="preserve"> mode doesn’t run HDRTools or vmaf, but it does parse existing logs.</w:t>
      </w:r>
    </w:p>
    <w:p w14:paraId="2E3CDBE1" w14:textId="77777777" w:rsidR="00873702" w:rsidRDefault="00873702" w:rsidP="00873702">
      <w:pPr>
        <w:pStyle w:val="Heading5"/>
      </w:pPr>
      <w:bookmarkStart w:id="1031" w:name="_Toc100838223"/>
      <w:r>
        <w:t>metrics csv export</w:t>
      </w:r>
      <w:bookmarkEnd w:id="1031"/>
    </w:p>
    <w:p w14:paraId="6FCC1111" w14:textId="77777777" w:rsidR="00873702" w:rsidRDefault="00873702" w:rsidP="00873702">
      <w:pPr>
        <w:pStyle w:val="FirstParagraph"/>
      </w:pPr>
      <w:r>
        <w:t>Metrics are saved on the anchors JSON file. A script can be used to export them to .csv:</w:t>
      </w:r>
    </w:p>
    <w:p w14:paraId="02B79A36" w14:textId="77777777" w:rsidR="00873702" w:rsidRDefault="00873702" w:rsidP="00873702">
      <w:pPr>
        <w:pStyle w:val="SourceCode"/>
      </w:pPr>
      <w:r>
        <w:rPr>
          <w:rStyle w:val="VerbatimChar"/>
        </w:rPr>
        <w:t>python3 src/metrics.py -s S1-A11-265 csv-metrics</w:t>
      </w:r>
      <w:r>
        <w:br/>
      </w:r>
      <w:r>
        <w:rPr>
          <w:rStyle w:val="VerbatimChar"/>
        </w:rPr>
        <w:t>python3 src/metrics.py -c S1-HM-02 csv-metrics</w:t>
      </w:r>
    </w:p>
    <w:p w14:paraId="58A3C5C9" w14:textId="77777777" w:rsidR="00873702" w:rsidRDefault="00873702" w:rsidP="00873702">
      <w:pPr>
        <w:pStyle w:val="FirstParagraph"/>
      </w:pPr>
      <w:r>
        <w:t xml:space="preserve">For the above commands, the metrics </w:t>
      </w:r>
      <w:r>
        <w:rPr>
          <w:rStyle w:val="VerbatimChar"/>
        </w:rPr>
        <w:t>.csv</w:t>
      </w:r>
      <w:r>
        <w:t xml:space="preserve"> files can then be found in: </w:t>
      </w:r>
      <w:bookmarkStart w:id="1032" w:name="metrics-csv-export"/>
      <w:bookmarkStart w:id="1033" w:name="encode-decode-convert-metrics-commands"/>
      <w:r>
        <w:rPr>
          <w:rStyle w:val="VerbatimChar"/>
        </w:rPr>
        <w:t>$VCC_WORKING_DIR/Bitstreams/Scenario-1-FHD/265/Metrics</w:t>
      </w:r>
      <w:bookmarkEnd w:id="1012"/>
      <w:bookmarkEnd w:id="1014"/>
      <w:bookmarkEnd w:id="1029"/>
      <w:bookmarkEnd w:id="1032"/>
      <w:bookmarkEnd w:id="1033"/>
    </w:p>
    <w:p w14:paraId="669DE67F" w14:textId="77777777" w:rsidR="00A60E57" w:rsidRPr="004169A3" w:rsidRDefault="00A60E57" w:rsidP="00B73328">
      <w:pPr>
        <w:rPr>
          <w:lang w:val="en-US"/>
        </w:rPr>
      </w:pPr>
    </w:p>
    <w:p w14:paraId="2B5F23DE" w14:textId="77777777" w:rsidR="00F173F2" w:rsidRPr="00F173F2" w:rsidRDefault="00F173F2" w:rsidP="00931E6F"/>
    <w:p w14:paraId="750D4639" w14:textId="77777777" w:rsidR="00DB0A6E" w:rsidRDefault="00DB0A6E">
      <w:pPr>
        <w:spacing w:after="0"/>
        <w:rPr>
          <w:rFonts w:ascii="Arial" w:hAnsi="Arial"/>
          <w:sz w:val="36"/>
        </w:rPr>
      </w:pPr>
      <w:r>
        <w:br w:type="page"/>
      </w:r>
    </w:p>
    <w:p w14:paraId="512D5A9A" w14:textId="4B436F2F" w:rsidR="008E7201" w:rsidRDefault="008E7201" w:rsidP="008E7201">
      <w:pPr>
        <w:pStyle w:val="Heading8"/>
      </w:pPr>
      <w:bookmarkStart w:id="1034" w:name="_Toc100838224"/>
      <w:r>
        <w:lastRenderedPageBreak/>
        <w:t xml:space="preserve">Annex </w:t>
      </w:r>
      <w:r w:rsidR="0017268D">
        <w:t>F</w:t>
      </w:r>
      <w:r>
        <w:t xml:space="preserve">: </w:t>
      </w:r>
      <w:r w:rsidR="001E56BD">
        <w:t>Attachments</w:t>
      </w:r>
      <w:bookmarkEnd w:id="1034"/>
    </w:p>
    <w:p w14:paraId="53F9B97C" w14:textId="2050B4A9" w:rsidR="008E7201" w:rsidRPr="00711A13" w:rsidRDefault="0017268D">
      <w:pPr>
        <w:pStyle w:val="Heading1"/>
      </w:pPr>
      <w:bookmarkStart w:id="1035" w:name="_Toc100838225"/>
      <w:r>
        <w:t>F</w:t>
      </w:r>
      <w:r w:rsidR="008E7201" w:rsidRPr="00711A13">
        <w:t>.1</w:t>
      </w:r>
      <w:r w:rsidR="008E7201" w:rsidRPr="00711A13">
        <w:tab/>
        <w:t>Introduction</w:t>
      </w:r>
      <w:bookmarkEnd w:id="1035"/>
    </w:p>
    <w:p w14:paraId="2E4DA756" w14:textId="4E7AA0B5" w:rsidR="008E7201" w:rsidRDefault="00BF0F54" w:rsidP="008E7201">
      <w:r>
        <w:t>The attachments to this document are provided in 26955-Attachments.zip.</w:t>
      </w:r>
    </w:p>
    <w:p w14:paraId="517416BF" w14:textId="5E95356A" w:rsidR="003F4C99" w:rsidRDefault="003F4C99" w:rsidP="008E7201">
      <w:r>
        <w:t>The attach</w:t>
      </w:r>
      <w:r w:rsidR="00DB1E91">
        <w:t xml:space="preserve">ment includes </w:t>
      </w:r>
      <w:r w:rsidR="00875B97">
        <w:t xml:space="preserve">all information </w:t>
      </w:r>
      <w:r w:rsidR="00DB1E91">
        <w:t xml:space="preserve">from the online repository </w:t>
      </w:r>
      <w:r w:rsidR="00875B97">
        <w:t>except</w:t>
      </w:r>
    </w:p>
    <w:p w14:paraId="1D2F1600" w14:textId="433A388F" w:rsidR="00875B97" w:rsidRDefault="00875B97" w:rsidP="00875B97">
      <w:pPr>
        <w:pStyle w:val="B1"/>
        <w:numPr>
          <w:ilvl w:val="0"/>
          <w:numId w:val="2"/>
        </w:numPr>
      </w:pPr>
      <w:r>
        <w:t>yuv, mp4</w:t>
      </w:r>
      <w:r w:rsidR="001913F8">
        <w:t>, jpg and png files for Reference Sequences</w:t>
      </w:r>
    </w:p>
    <w:p w14:paraId="2B98A902" w14:textId="380ABF3F" w:rsidR="001913F8" w:rsidRDefault="001913F8" w:rsidP="001913F8">
      <w:pPr>
        <w:pStyle w:val="B1"/>
        <w:numPr>
          <w:ilvl w:val="0"/>
          <w:numId w:val="2"/>
        </w:numPr>
      </w:pPr>
      <w:r>
        <w:t xml:space="preserve">all information for Bitstreams except </w:t>
      </w:r>
      <w:r w:rsidR="00133865">
        <w:t>the binary anchors</w:t>
      </w:r>
    </w:p>
    <w:p w14:paraId="4980CD67" w14:textId="77777777" w:rsidR="0017268D" w:rsidRDefault="0017268D" w:rsidP="006D290E">
      <w:pPr>
        <w:pStyle w:val="EditorsNote"/>
        <w:ind w:left="0" w:firstLine="0"/>
      </w:pPr>
    </w:p>
    <w:p w14:paraId="3914AD26" w14:textId="77777777" w:rsidR="00DB0A6E" w:rsidRDefault="00DB0A6E">
      <w:pPr>
        <w:spacing w:after="0"/>
        <w:rPr>
          <w:rFonts w:ascii="Arial" w:hAnsi="Arial"/>
          <w:sz w:val="36"/>
        </w:rPr>
      </w:pPr>
      <w:bookmarkStart w:id="1036" w:name="_Toc41600633"/>
      <w:bookmarkStart w:id="1037" w:name="_Toc55813140"/>
      <w:bookmarkStart w:id="1038" w:name="_Toc49377104"/>
      <w:r>
        <w:br w:type="page"/>
      </w:r>
    </w:p>
    <w:p w14:paraId="34536E42" w14:textId="329FD755" w:rsidR="00C70428" w:rsidRDefault="00C70428" w:rsidP="006D290E">
      <w:pPr>
        <w:pStyle w:val="Heading8"/>
      </w:pPr>
      <w:bookmarkStart w:id="1039" w:name="_Toc100838226"/>
      <w:r>
        <w:lastRenderedPageBreak/>
        <w:t xml:space="preserve">Annex </w:t>
      </w:r>
      <w:r w:rsidR="0017268D">
        <w:t>G</w:t>
      </w:r>
      <w:r>
        <w:t>: Non-verified results</w:t>
      </w:r>
      <w:bookmarkEnd w:id="1039"/>
    </w:p>
    <w:p w14:paraId="7FB9AF2B" w14:textId="7D1F1772" w:rsidR="00C70428" w:rsidRPr="00711A13" w:rsidRDefault="0017268D" w:rsidP="00C70428">
      <w:pPr>
        <w:pStyle w:val="Heading1"/>
        <w:pBdr>
          <w:top w:val="none" w:sz="0" w:space="0" w:color="auto"/>
        </w:pBdr>
      </w:pPr>
      <w:bookmarkStart w:id="1040" w:name="_Toc100838227"/>
      <w:r>
        <w:t>G</w:t>
      </w:r>
      <w:r w:rsidR="00C70428" w:rsidRPr="00711A13">
        <w:t>.1</w:t>
      </w:r>
      <w:r w:rsidR="00C70428" w:rsidRPr="00711A13">
        <w:tab/>
        <w:t>Introduction</w:t>
      </w:r>
      <w:bookmarkEnd w:id="1040"/>
    </w:p>
    <w:p w14:paraId="1181F29E" w14:textId="77777777" w:rsidR="00C70428" w:rsidRPr="00202D85" w:rsidRDefault="00C70428" w:rsidP="00B35A71">
      <w:r w:rsidRPr="00B35A71">
        <w:rPr>
          <w:color w:val="FF0000"/>
          <w:highlight w:val="yellow"/>
        </w:rPr>
        <w:t>tbd</w:t>
      </w:r>
    </w:p>
    <w:p w14:paraId="694848CC" w14:textId="77777777" w:rsidR="00DB0A6E" w:rsidRDefault="00DB0A6E">
      <w:pPr>
        <w:spacing w:after="0"/>
        <w:rPr>
          <w:rFonts w:ascii="Arial" w:hAnsi="Arial"/>
          <w:sz w:val="36"/>
        </w:rPr>
      </w:pPr>
      <w:r>
        <w:br w:type="page"/>
      </w:r>
    </w:p>
    <w:p w14:paraId="7AEAEB20" w14:textId="28809E5E" w:rsidR="00080512" w:rsidRPr="004D3578" w:rsidRDefault="00080512">
      <w:pPr>
        <w:pStyle w:val="Heading8"/>
      </w:pPr>
      <w:bookmarkStart w:id="1041" w:name="_Toc100838228"/>
      <w:r w:rsidRPr="004D3578">
        <w:lastRenderedPageBreak/>
        <w:t>Annex &lt;X&gt; (informative):</w:t>
      </w:r>
      <w:r w:rsidRPr="004D3578">
        <w:br/>
        <w:t>Change history</w:t>
      </w:r>
      <w:bookmarkEnd w:id="1036"/>
      <w:bookmarkEnd w:id="1037"/>
      <w:bookmarkEnd w:id="1038"/>
      <w:bookmarkEnd w:id="104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096B4F">
            <w:pPr>
              <w:pStyle w:val="TAL"/>
              <w:jc w:val="center"/>
              <w:rPr>
                <w:b/>
                <w:sz w:val="16"/>
              </w:rPr>
            </w:pPr>
            <w:bookmarkStart w:id="1042" w:name="historyclause"/>
            <w:bookmarkEnd w:id="1042"/>
            <w:r w:rsidRPr="00235394">
              <w:rPr>
                <w:b/>
              </w:rPr>
              <w:t>Change history</w:t>
            </w:r>
          </w:p>
        </w:tc>
      </w:tr>
      <w:tr w:rsidR="008A6962" w:rsidRPr="00235394" w14:paraId="336595EF" w14:textId="77777777" w:rsidTr="00096B4F">
        <w:tc>
          <w:tcPr>
            <w:tcW w:w="800" w:type="dxa"/>
            <w:shd w:val="pct10" w:color="auto" w:fill="FFFFFF"/>
          </w:tcPr>
          <w:p w14:paraId="3B42800C" w14:textId="77777777" w:rsidR="00B94C70" w:rsidRPr="00235394" w:rsidRDefault="00B94C70" w:rsidP="00096B4F">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096B4F">
            <w:pPr>
              <w:pStyle w:val="TAL"/>
              <w:rPr>
                <w:b/>
                <w:sz w:val="16"/>
              </w:rPr>
            </w:pPr>
            <w:r>
              <w:rPr>
                <w:b/>
                <w:sz w:val="16"/>
              </w:rPr>
              <w:t>Meeting</w:t>
            </w:r>
          </w:p>
        </w:tc>
        <w:tc>
          <w:tcPr>
            <w:tcW w:w="1094" w:type="dxa"/>
            <w:shd w:val="pct10" w:color="auto" w:fill="FFFFFF"/>
          </w:tcPr>
          <w:p w14:paraId="3A2636B2" w14:textId="77777777" w:rsidR="00B94C70" w:rsidRPr="00235394" w:rsidRDefault="00B94C70" w:rsidP="00096B4F">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096B4F">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096B4F">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096B4F">
            <w:pPr>
              <w:pStyle w:val="TAL"/>
              <w:rPr>
                <w:b/>
                <w:sz w:val="16"/>
              </w:rPr>
            </w:pPr>
            <w:r>
              <w:rPr>
                <w:b/>
                <w:sz w:val="16"/>
              </w:rPr>
              <w:t>Cat</w:t>
            </w:r>
          </w:p>
        </w:tc>
        <w:tc>
          <w:tcPr>
            <w:tcW w:w="4962" w:type="dxa"/>
            <w:shd w:val="pct10" w:color="auto" w:fill="FFFFFF"/>
          </w:tcPr>
          <w:p w14:paraId="5E17AFF1" w14:textId="77777777" w:rsidR="00B94C70" w:rsidRPr="00235394" w:rsidRDefault="00B94C70" w:rsidP="00096B4F">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096B4F">
            <w:pPr>
              <w:pStyle w:val="TAL"/>
              <w:rPr>
                <w:b/>
                <w:sz w:val="16"/>
              </w:rPr>
            </w:pPr>
            <w:r w:rsidRPr="00235394">
              <w:rPr>
                <w:b/>
                <w:sz w:val="16"/>
              </w:rPr>
              <w:t>New</w:t>
            </w:r>
            <w:r>
              <w:rPr>
                <w:b/>
                <w:sz w:val="16"/>
              </w:rPr>
              <w:t xml:space="preserve"> version</w:t>
            </w:r>
          </w:p>
        </w:tc>
      </w:tr>
      <w:tr w:rsidR="008A6962" w:rsidRPr="006B0D02" w14:paraId="2D7515B0" w14:textId="77777777" w:rsidTr="00096B4F">
        <w:tc>
          <w:tcPr>
            <w:tcW w:w="800" w:type="dxa"/>
            <w:shd w:val="solid" w:color="FFFFFF" w:fill="auto"/>
          </w:tcPr>
          <w:p w14:paraId="5B35C24C" w14:textId="77777777" w:rsidR="00B94C70" w:rsidRPr="006B0D02" w:rsidRDefault="00B94C70" w:rsidP="00096B4F">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096B4F">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096B4F">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096B4F">
            <w:pPr>
              <w:pStyle w:val="TAL"/>
              <w:rPr>
                <w:sz w:val="16"/>
                <w:szCs w:val="16"/>
              </w:rPr>
            </w:pPr>
          </w:p>
        </w:tc>
        <w:tc>
          <w:tcPr>
            <w:tcW w:w="425" w:type="dxa"/>
            <w:shd w:val="solid" w:color="FFFFFF" w:fill="auto"/>
          </w:tcPr>
          <w:p w14:paraId="39E7D15D" w14:textId="77777777" w:rsidR="00B94C70" w:rsidRPr="006B0D02" w:rsidRDefault="00B94C70" w:rsidP="00096B4F">
            <w:pPr>
              <w:pStyle w:val="TAR"/>
              <w:rPr>
                <w:sz w:val="16"/>
                <w:szCs w:val="16"/>
              </w:rPr>
            </w:pPr>
          </w:p>
        </w:tc>
        <w:tc>
          <w:tcPr>
            <w:tcW w:w="425" w:type="dxa"/>
            <w:shd w:val="solid" w:color="FFFFFF" w:fill="auto"/>
          </w:tcPr>
          <w:p w14:paraId="0D57AE16" w14:textId="77777777" w:rsidR="00B94C70" w:rsidRPr="006B0D02" w:rsidRDefault="00B94C70" w:rsidP="00096B4F">
            <w:pPr>
              <w:pStyle w:val="TAC"/>
              <w:rPr>
                <w:sz w:val="16"/>
                <w:szCs w:val="16"/>
              </w:rPr>
            </w:pPr>
          </w:p>
        </w:tc>
        <w:tc>
          <w:tcPr>
            <w:tcW w:w="4962" w:type="dxa"/>
            <w:shd w:val="solid" w:color="FFFFFF" w:fill="auto"/>
          </w:tcPr>
          <w:p w14:paraId="77BE3889" w14:textId="77777777" w:rsidR="00B94C70" w:rsidRPr="006B0D02" w:rsidRDefault="00B94C70" w:rsidP="00096B4F">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096B4F">
            <w:pPr>
              <w:pStyle w:val="TAC"/>
              <w:rPr>
                <w:sz w:val="16"/>
                <w:szCs w:val="16"/>
              </w:rPr>
            </w:pPr>
            <w:r>
              <w:rPr>
                <w:sz w:val="16"/>
                <w:szCs w:val="16"/>
              </w:rPr>
              <w:t>0.0.1</w:t>
            </w:r>
          </w:p>
        </w:tc>
      </w:tr>
      <w:tr w:rsidR="008A6962" w:rsidRPr="006B0D02" w14:paraId="0475C856" w14:textId="77777777" w:rsidTr="00096B4F">
        <w:tc>
          <w:tcPr>
            <w:tcW w:w="800" w:type="dxa"/>
            <w:shd w:val="solid" w:color="FFFFFF" w:fill="auto"/>
          </w:tcPr>
          <w:p w14:paraId="7FCDBF20" w14:textId="77777777" w:rsidR="00B94C70" w:rsidRDefault="00B94C70" w:rsidP="00096B4F">
            <w:pPr>
              <w:pStyle w:val="TAC"/>
              <w:rPr>
                <w:sz w:val="16"/>
                <w:szCs w:val="16"/>
              </w:rPr>
            </w:pPr>
            <w:r>
              <w:rPr>
                <w:sz w:val="16"/>
                <w:szCs w:val="16"/>
              </w:rPr>
              <w:t>2020-04</w:t>
            </w:r>
          </w:p>
        </w:tc>
        <w:tc>
          <w:tcPr>
            <w:tcW w:w="800" w:type="dxa"/>
            <w:shd w:val="solid" w:color="FFFFFF" w:fill="auto"/>
          </w:tcPr>
          <w:p w14:paraId="132A25B0" w14:textId="77777777" w:rsidR="00B94C70" w:rsidRDefault="00B94C70" w:rsidP="00096B4F">
            <w:pPr>
              <w:pStyle w:val="TAC"/>
              <w:rPr>
                <w:sz w:val="16"/>
                <w:szCs w:val="16"/>
              </w:rPr>
            </w:pPr>
            <w:r>
              <w:rPr>
                <w:sz w:val="16"/>
                <w:szCs w:val="16"/>
              </w:rPr>
              <w:t>SA4#108</w:t>
            </w:r>
          </w:p>
        </w:tc>
        <w:tc>
          <w:tcPr>
            <w:tcW w:w="1094" w:type="dxa"/>
            <w:shd w:val="solid" w:color="FFFFFF" w:fill="auto"/>
          </w:tcPr>
          <w:p w14:paraId="52F49C8A" w14:textId="77777777" w:rsidR="00B94C70" w:rsidRDefault="00B94C70" w:rsidP="00096B4F">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096B4F">
            <w:pPr>
              <w:pStyle w:val="TAL"/>
              <w:rPr>
                <w:sz w:val="16"/>
                <w:szCs w:val="16"/>
              </w:rPr>
            </w:pPr>
          </w:p>
        </w:tc>
        <w:tc>
          <w:tcPr>
            <w:tcW w:w="425" w:type="dxa"/>
            <w:shd w:val="solid" w:color="FFFFFF" w:fill="auto"/>
          </w:tcPr>
          <w:p w14:paraId="0F39F6E6" w14:textId="77777777" w:rsidR="00B94C70" w:rsidRPr="006B0D02" w:rsidRDefault="00B94C70" w:rsidP="00096B4F">
            <w:pPr>
              <w:pStyle w:val="TAR"/>
              <w:rPr>
                <w:sz w:val="16"/>
                <w:szCs w:val="16"/>
              </w:rPr>
            </w:pPr>
          </w:p>
        </w:tc>
        <w:tc>
          <w:tcPr>
            <w:tcW w:w="425" w:type="dxa"/>
            <w:shd w:val="solid" w:color="FFFFFF" w:fill="auto"/>
          </w:tcPr>
          <w:p w14:paraId="3DC182F6" w14:textId="77777777" w:rsidR="00B94C70" w:rsidRPr="006B0D02" w:rsidRDefault="00B94C70" w:rsidP="00096B4F">
            <w:pPr>
              <w:pStyle w:val="TAC"/>
              <w:rPr>
                <w:sz w:val="16"/>
                <w:szCs w:val="16"/>
              </w:rPr>
            </w:pPr>
          </w:p>
        </w:tc>
        <w:tc>
          <w:tcPr>
            <w:tcW w:w="4962" w:type="dxa"/>
            <w:shd w:val="solid" w:color="FFFFFF" w:fill="auto"/>
          </w:tcPr>
          <w:p w14:paraId="43C9F40E" w14:textId="77777777" w:rsidR="00B94C70" w:rsidRDefault="00B94C70" w:rsidP="00096B4F">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096B4F">
            <w:pPr>
              <w:pStyle w:val="TAC"/>
              <w:rPr>
                <w:sz w:val="16"/>
                <w:szCs w:val="16"/>
              </w:rPr>
            </w:pPr>
            <w:r>
              <w:rPr>
                <w:sz w:val="16"/>
                <w:szCs w:val="16"/>
              </w:rPr>
              <w:t>0.1.0</w:t>
            </w:r>
          </w:p>
        </w:tc>
      </w:tr>
      <w:tr w:rsidR="008A6962" w:rsidRPr="006B0D02" w14:paraId="35824AF5" w14:textId="77777777" w:rsidTr="00096B4F">
        <w:tc>
          <w:tcPr>
            <w:tcW w:w="800" w:type="dxa"/>
            <w:shd w:val="solid" w:color="FFFFFF" w:fill="auto"/>
          </w:tcPr>
          <w:p w14:paraId="35934157" w14:textId="77777777" w:rsidR="00B94C70" w:rsidRDefault="00B94C70" w:rsidP="00096B4F">
            <w:pPr>
              <w:pStyle w:val="TAC"/>
              <w:rPr>
                <w:sz w:val="16"/>
                <w:szCs w:val="16"/>
              </w:rPr>
            </w:pPr>
            <w:r>
              <w:rPr>
                <w:sz w:val="16"/>
                <w:szCs w:val="16"/>
              </w:rPr>
              <w:t>2020-05</w:t>
            </w:r>
          </w:p>
        </w:tc>
        <w:tc>
          <w:tcPr>
            <w:tcW w:w="800" w:type="dxa"/>
            <w:shd w:val="solid" w:color="FFFFFF" w:fill="auto"/>
          </w:tcPr>
          <w:p w14:paraId="6D3E85FD" w14:textId="77777777" w:rsidR="00B94C70" w:rsidRDefault="00B94C70" w:rsidP="00096B4F">
            <w:pPr>
              <w:pStyle w:val="TAC"/>
              <w:rPr>
                <w:sz w:val="16"/>
                <w:szCs w:val="16"/>
              </w:rPr>
            </w:pPr>
            <w:r>
              <w:rPr>
                <w:sz w:val="16"/>
                <w:szCs w:val="16"/>
              </w:rPr>
              <w:t>SA4#109</w:t>
            </w:r>
          </w:p>
        </w:tc>
        <w:tc>
          <w:tcPr>
            <w:tcW w:w="1094" w:type="dxa"/>
            <w:shd w:val="solid" w:color="FFFFFF" w:fill="auto"/>
          </w:tcPr>
          <w:p w14:paraId="12A71D85" w14:textId="77777777" w:rsidR="00B94C70" w:rsidRDefault="00B94C70" w:rsidP="00096B4F">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096B4F">
            <w:pPr>
              <w:pStyle w:val="TAL"/>
              <w:rPr>
                <w:sz w:val="16"/>
                <w:szCs w:val="16"/>
              </w:rPr>
            </w:pPr>
          </w:p>
        </w:tc>
        <w:tc>
          <w:tcPr>
            <w:tcW w:w="425" w:type="dxa"/>
            <w:shd w:val="solid" w:color="FFFFFF" w:fill="auto"/>
          </w:tcPr>
          <w:p w14:paraId="76C3FCD4" w14:textId="77777777" w:rsidR="00B94C70" w:rsidRPr="006B0D02" w:rsidRDefault="00B94C70" w:rsidP="00096B4F">
            <w:pPr>
              <w:pStyle w:val="TAR"/>
              <w:rPr>
                <w:sz w:val="16"/>
                <w:szCs w:val="16"/>
              </w:rPr>
            </w:pPr>
          </w:p>
        </w:tc>
        <w:tc>
          <w:tcPr>
            <w:tcW w:w="425" w:type="dxa"/>
            <w:shd w:val="solid" w:color="FFFFFF" w:fill="auto"/>
          </w:tcPr>
          <w:p w14:paraId="57C74B13" w14:textId="77777777" w:rsidR="00B94C70" w:rsidRPr="006B0D02" w:rsidRDefault="00B94C70" w:rsidP="00096B4F">
            <w:pPr>
              <w:pStyle w:val="TAC"/>
              <w:rPr>
                <w:sz w:val="16"/>
                <w:szCs w:val="16"/>
              </w:rPr>
            </w:pPr>
          </w:p>
        </w:tc>
        <w:tc>
          <w:tcPr>
            <w:tcW w:w="4962" w:type="dxa"/>
            <w:shd w:val="solid" w:color="FFFFFF" w:fill="auto"/>
          </w:tcPr>
          <w:p w14:paraId="1397EDB3" w14:textId="77777777" w:rsidR="00B94C70" w:rsidRDefault="00B94C70" w:rsidP="00096B4F">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096B4F">
            <w:pPr>
              <w:pStyle w:val="TAC"/>
              <w:rPr>
                <w:sz w:val="16"/>
                <w:szCs w:val="16"/>
              </w:rPr>
            </w:pPr>
            <w:r>
              <w:rPr>
                <w:sz w:val="16"/>
                <w:szCs w:val="16"/>
              </w:rPr>
              <w:t>0.2.0</w:t>
            </w:r>
          </w:p>
        </w:tc>
      </w:tr>
      <w:tr w:rsidR="008A6962" w:rsidRPr="006B0D02" w14:paraId="4FA556AE" w14:textId="77777777" w:rsidTr="00096B4F">
        <w:tc>
          <w:tcPr>
            <w:tcW w:w="800" w:type="dxa"/>
            <w:shd w:val="solid" w:color="FFFFFF" w:fill="auto"/>
          </w:tcPr>
          <w:p w14:paraId="6282795C" w14:textId="77777777" w:rsidR="00B94C70" w:rsidRDefault="00B94C70" w:rsidP="00096B4F">
            <w:pPr>
              <w:pStyle w:val="TAC"/>
              <w:rPr>
                <w:sz w:val="16"/>
                <w:szCs w:val="16"/>
              </w:rPr>
            </w:pPr>
            <w:r>
              <w:rPr>
                <w:sz w:val="16"/>
                <w:szCs w:val="16"/>
              </w:rPr>
              <w:t>2020-08</w:t>
            </w:r>
          </w:p>
        </w:tc>
        <w:tc>
          <w:tcPr>
            <w:tcW w:w="800" w:type="dxa"/>
            <w:shd w:val="solid" w:color="FFFFFF" w:fill="auto"/>
          </w:tcPr>
          <w:p w14:paraId="4276AEE4" w14:textId="77777777" w:rsidR="00B94C70" w:rsidRDefault="00B94C70" w:rsidP="00096B4F">
            <w:pPr>
              <w:pStyle w:val="TAC"/>
              <w:rPr>
                <w:sz w:val="16"/>
                <w:szCs w:val="16"/>
              </w:rPr>
            </w:pPr>
            <w:r>
              <w:rPr>
                <w:sz w:val="16"/>
                <w:szCs w:val="16"/>
              </w:rPr>
              <w:t>SA4#110</w:t>
            </w:r>
          </w:p>
        </w:tc>
        <w:tc>
          <w:tcPr>
            <w:tcW w:w="1094" w:type="dxa"/>
            <w:shd w:val="solid" w:color="FFFFFF" w:fill="auto"/>
          </w:tcPr>
          <w:p w14:paraId="5E202CF4" w14:textId="77777777" w:rsidR="00B94C70" w:rsidRDefault="00B94C70" w:rsidP="00096B4F">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096B4F">
            <w:pPr>
              <w:pStyle w:val="TAL"/>
              <w:rPr>
                <w:sz w:val="16"/>
                <w:szCs w:val="16"/>
              </w:rPr>
            </w:pPr>
          </w:p>
        </w:tc>
        <w:tc>
          <w:tcPr>
            <w:tcW w:w="425" w:type="dxa"/>
            <w:shd w:val="solid" w:color="FFFFFF" w:fill="auto"/>
          </w:tcPr>
          <w:p w14:paraId="50B22A25" w14:textId="77777777" w:rsidR="00B94C70" w:rsidRPr="006B0D02" w:rsidRDefault="00B94C70" w:rsidP="00096B4F">
            <w:pPr>
              <w:pStyle w:val="TAR"/>
              <w:rPr>
                <w:sz w:val="16"/>
                <w:szCs w:val="16"/>
              </w:rPr>
            </w:pPr>
          </w:p>
        </w:tc>
        <w:tc>
          <w:tcPr>
            <w:tcW w:w="425" w:type="dxa"/>
            <w:shd w:val="solid" w:color="FFFFFF" w:fill="auto"/>
          </w:tcPr>
          <w:p w14:paraId="5E07A3D5" w14:textId="77777777" w:rsidR="00B94C70" w:rsidRPr="006B0D02" w:rsidRDefault="00B94C70" w:rsidP="00096B4F">
            <w:pPr>
              <w:pStyle w:val="TAC"/>
              <w:rPr>
                <w:sz w:val="16"/>
                <w:szCs w:val="16"/>
              </w:rPr>
            </w:pPr>
          </w:p>
        </w:tc>
        <w:tc>
          <w:tcPr>
            <w:tcW w:w="4962" w:type="dxa"/>
            <w:shd w:val="solid" w:color="FFFFFF" w:fill="auto"/>
          </w:tcPr>
          <w:p w14:paraId="66250CC6" w14:textId="77777777" w:rsidR="00B94C70" w:rsidRDefault="00B94C70" w:rsidP="00096B4F">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096B4F">
            <w:pPr>
              <w:pStyle w:val="TAC"/>
              <w:rPr>
                <w:sz w:val="16"/>
                <w:szCs w:val="16"/>
              </w:rPr>
            </w:pPr>
            <w:r>
              <w:rPr>
                <w:sz w:val="16"/>
                <w:szCs w:val="16"/>
              </w:rPr>
              <w:t>0.3.0</w:t>
            </w:r>
          </w:p>
        </w:tc>
      </w:tr>
      <w:tr w:rsidR="008A6962" w:rsidRPr="006B0D02" w14:paraId="7EE0A8D7" w14:textId="77777777" w:rsidTr="00096B4F">
        <w:tc>
          <w:tcPr>
            <w:tcW w:w="800" w:type="dxa"/>
            <w:shd w:val="solid" w:color="FFFFFF" w:fill="auto"/>
          </w:tcPr>
          <w:p w14:paraId="14FB2582" w14:textId="77777777" w:rsidR="00B94C70" w:rsidRDefault="00B94C70" w:rsidP="00096B4F">
            <w:pPr>
              <w:pStyle w:val="TAC"/>
              <w:rPr>
                <w:sz w:val="16"/>
                <w:szCs w:val="16"/>
              </w:rPr>
            </w:pPr>
            <w:r>
              <w:rPr>
                <w:sz w:val="16"/>
                <w:szCs w:val="16"/>
              </w:rPr>
              <w:t>2020-11</w:t>
            </w:r>
          </w:p>
        </w:tc>
        <w:tc>
          <w:tcPr>
            <w:tcW w:w="800" w:type="dxa"/>
            <w:shd w:val="solid" w:color="FFFFFF" w:fill="auto"/>
          </w:tcPr>
          <w:p w14:paraId="01DAACF8" w14:textId="77777777" w:rsidR="00B94C70" w:rsidRDefault="00B94C70" w:rsidP="00096B4F">
            <w:pPr>
              <w:pStyle w:val="TAC"/>
              <w:rPr>
                <w:sz w:val="16"/>
                <w:szCs w:val="16"/>
              </w:rPr>
            </w:pPr>
            <w:r>
              <w:rPr>
                <w:sz w:val="16"/>
                <w:szCs w:val="16"/>
              </w:rPr>
              <w:t>SA4#111</w:t>
            </w:r>
          </w:p>
        </w:tc>
        <w:tc>
          <w:tcPr>
            <w:tcW w:w="1094" w:type="dxa"/>
            <w:shd w:val="solid" w:color="FFFFFF" w:fill="auto"/>
          </w:tcPr>
          <w:p w14:paraId="3D2A572C" w14:textId="77777777" w:rsidR="00B94C70" w:rsidRDefault="00B94C70" w:rsidP="00096B4F">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096B4F">
            <w:pPr>
              <w:pStyle w:val="TAL"/>
              <w:rPr>
                <w:sz w:val="16"/>
                <w:szCs w:val="16"/>
              </w:rPr>
            </w:pPr>
          </w:p>
        </w:tc>
        <w:tc>
          <w:tcPr>
            <w:tcW w:w="425" w:type="dxa"/>
            <w:shd w:val="solid" w:color="FFFFFF" w:fill="auto"/>
          </w:tcPr>
          <w:p w14:paraId="05568503" w14:textId="77777777" w:rsidR="00B94C70" w:rsidRPr="006B0D02" w:rsidRDefault="00B94C70" w:rsidP="00096B4F">
            <w:pPr>
              <w:pStyle w:val="TAR"/>
              <w:rPr>
                <w:sz w:val="16"/>
                <w:szCs w:val="16"/>
              </w:rPr>
            </w:pPr>
          </w:p>
        </w:tc>
        <w:tc>
          <w:tcPr>
            <w:tcW w:w="425" w:type="dxa"/>
            <w:shd w:val="solid" w:color="FFFFFF" w:fill="auto"/>
          </w:tcPr>
          <w:p w14:paraId="63397D42" w14:textId="77777777" w:rsidR="00B94C70" w:rsidRPr="006B0D02" w:rsidRDefault="00B94C70" w:rsidP="00096B4F">
            <w:pPr>
              <w:pStyle w:val="TAC"/>
              <w:rPr>
                <w:sz w:val="16"/>
                <w:szCs w:val="16"/>
              </w:rPr>
            </w:pPr>
          </w:p>
        </w:tc>
        <w:tc>
          <w:tcPr>
            <w:tcW w:w="4962" w:type="dxa"/>
            <w:shd w:val="solid" w:color="FFFFFF" w:fill="auto"/>
          </w:tcPr>
          <w:p w14:paraId="2F873D85" w14:textId="77777777" w:rsidR="00B94C70" w:rsidRDefault="00B94C70" w:rsidP="00096B4F">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096B4F">
            <w:pPr>
              <w:pStyle w:val="TAC"/>
              <w:rPr>
                <w:sz w:val="16"/>
                <w:szCs w:val="16"/>
              </w:rPr>
            </w:pPr>
            <w:r>
              <w:rPr>
                <w:sz w:val="16"/>
                <w:szCs w:val="16"/>
              </w:rPr>
              <w:t>0.4.0</w:t>
            </w:r>
          </w:p>
        </w:tc>
      </w:tr>
      <w:tr w:rsidR="00891A5B" w:rsidRPr="006B0D02" w14:paraId="120069A3" w14:textId="77777777" w:rsidTr="00096B4F">
        <w:tc>
          <w:tcPr>
            <w:tcW w:w="800" w:type="dxa"/>
            <w:shd w:val="solid" w:color="FFFFFF" w:fill="auto"/>
          </w:tcPr>
          <w:p w14:paraId="182B8F54" w14:textId="1FC49147" w:rsidR="00891A5B" w:rsidRDefault="00891A5B" w:rsidP="00096B4F">
            <w:pPr>
              <w:pStyle w:val="TAC"/>
              <w:rPr>
                <w:sz w:val="16"/>
                <w:szCs w:val="16"/>
              </w:rPr>
            </w:pPr>
            <w:r>
              <w:rPr>
                <w:sz w:val="16"/>
                <w:szCs w:val="16"/>
              </w:rPr>
              <w:t>2021-02</w:t>
            </w:r>
          </w:p>
        </w:tc>
        <w:tc>
          <w:tcPr>
            <w:tcW w:w="800" w:type="dxa"/>
            <w:shd w:val="solid" w:color="FFFFFF" w:fill="auto"/>
          </w:tcPr>
          <w:p w14:paraId="5A26580A" w14:textId="0316126F" w:rsidR="00891A5B" w:rsidRDefault="00891A5B" w:rsidP="00096B4F">
            <w:pPr>
              <w:pStyle w:val="TAC"/>
              <w:rPr>
                <w:sz w:val="16"/>
                <w:szCs w:val="16"/>
              </w:rPr>
            </w:pPr>
            <w:r>
              <w:rPr>
                <w:sz w:val="16"/>
                <w:szCs w:val="16"/>
              </w:rPr>
              <w:t>SA4#112</w:t>
            </w:r>
          </w:p>
        </w:tc>
        <w:tc>
          <w:tcPr>
            <w:tcW w:w="1094" w:type="dxa"/>
            <w:shd w:val="solid" w:color="FFFFFF" w:fill="auto"/>
          </w:tcPr>
          <w:p w14:paraId="0C0C5F43" w14:textId="3A5E4460" w:rsidR="00891A5B" w:rsidRDefault="00891A5B" w:rsidP="00096B4F">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096B4F">
            <w:pPr>
              <w:pStyle w:val="TAL"/>
              <w:rPr>
                <w:sz w:val="16"/>
                <w:szCs w:val="16"/>
              </w:rPr>
            </w:pPr>
          </w:p>
        </w:tc>
        <w:tc>
          <w:tcPr>
            <w:tcW w:w="425" w:type="dxa"/>
            <w:shd w:val="solid" w:color="FFFFFF" w:fill="auto"/>
          </w:tcPr>
          <w:p w14:paraId="4C89F5C2" w14:textId="77777777" w:rsidR="00891A5B" w:rsidRPr="006B0D02" w:rsidRDefault="00891A5B" w:rsidP="00096B4F">
            <w:pPr>
              <w:pStyle w:val="TAR"/>
              <w:rPr>
                <w:sz w:val="16"/>
                <w:szCs w:val="16"/>
              </w:rPr>
            </w:pPr>
          </w:p>
        </w:tc>
        <w:tc>
          <w:tcPr>
            <w:tcW w:w="425" w:type="dxa"/>
            <w:shd w:val="solid" w:color="FFFFFF" w:fill="auto"/>
          </w:tcPr>
          <w:p w14:paraId="63A60045" w14:textId="77777777" w:rsidR="00891A5B" w:rsidRPr="006B0D02" w:rsidRDefault="00891A5B" w:rsidP="00096B4F">
            <w:pPr>
              <w:pStyle w:val="TAC"/>
              <w:rPr>
                <w:sz w:val="16"/>
                <w:szCs w:val="16"/>
              </w:rPr>
            </w:pPr>
          </w:p>
        </w:tc>
        <w:tc>
          <w:tcPr>
            <w:tcW w:w="4962" w:type="dxa"/>
            <w:shd w:val="solid" w:color="FFFFFF" w:fill="auto"/>
          </w:tcPr>
          <w:p w14:paraId="72654D60" w14:textId="492C3695" w:rsidR="00891A5B" w:rsidRDefault="0042331D" w:rsidP="00096B4F">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096B4F">
            <w:pPr>
              <w:pStyle w:val="TAC"/>
              <w:rPr>
                <w:sz w:val="16"/>
                <w:szCs w:val="16"/>
              </w:rPr>
            </w:pPr>
            <w:r>
              <w:rPr>
                <w:sz w:val="16"/>
                <w:szCs w:val="16"/>
              </w:rPr>
              <w:t>0.5.0</w:t>
            </w:r>
          </w:p>
        </w:tc>
      </w:tr>
      <w:tr w:rsidR="00927A80" w:rsidRPr="006B0D02" w14:paraId="0B613A85" w14:textId="77777777" w:rsidTr="00096B4F">
        <w:tc>
          <w:tcPr>
            <w:tcW w:w="800" w:type="dxa"/>
            <w:shd w:val="solid" w:color="FFFFFF" w:fill="auto"/>
          </w:tcPr>
          <w:p w14:paraId="115F8F73" w14:textId="7D7D9C60" w:rsidR="00927A80" w:rsidRDefault="00927A80" w:rsidP="00096B4F">
            <w:pPr>
              <w:pStyle w:val="TAC"/>
              <w:rPr>
                <w:sz w:val="16"/>
                <w:szCs w:val="16"/>
              </w:rPr>
            </w:pPr>
            <w:r>
              <w:rPr>
                <w:sz w:val="16"/>
                <w:szCs w:val="16"/>
              </w:rPr>
              <w:t>2021-03</w:t>
            </w:r>
          </w:p>
        </w:tc>
        <w:tc>
          <w:tcPr>
            <w:tcW w:w="800" w:type="dxa"/>
            <w:shd w:val="solid" w:color="FFFFFF" w:fill="auto"/>
          </w:tcPr>
          <w:p w14:paraId="1A0EF6F0" w14:textId="6506DE66" w:rsidR="00927A80" w:rsidRDefault="00927A80" w:rsidP="00096B4F">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096B4F">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096B4F">
            <w:pPr>
              <w:pStyle w:val="TAL"/>
              <w:rPr>
                <w:sz w:val="16"/>
                <w:szCs w:val="16"/>
              </w:rPr>
            </w:pPr>
          </w:p>
        </w:tc>
        <w:tc>
          <w:tcPr>
            <w:tcW w:w="425" w:type="dxa"/>
            <w:shd w:val="solid" w:color="FFFFFF" w:fill="auto"/>
          </w:tcPr>
          <w:p w14:paraId="0F13E6D6" w14:textId="77777777" w:rsidR="00927A80" w:rsidRPr="006B0D02" w:rsidRDefault="00927A80" w:rsidP="00096B4F">
            <w:pPr>
              <w:pStyle w:val="TAR"/>
              <w:rPr>
                <w:sz w:val="16"/>
                <w:szCs w:val="16"/>
              </w:rPr>
            </w:pPr>
          </w:p>
        </w:tc>
        <w:tc>
          <w:tcPr>
            <w:tcW w:w="425" w:type="dxa"/>
            <w:shd w:val="solid" w:color="FFFFFF" w:fill="auto"/>
          </w:tcPr>
          <w:p w14:paraId="098B5E9C" w14:textId="77777777" w:rsidR="00927A80" w:rsidRPr="006B0D02" w:rsidRDefault="00927A80" w:rsidP="00096B4F">
            <w:pPr>
              <w:pStyle w:val="TAC"/>
              <w:rPr>
                <w:sz w:val="16"/>
                <w:szCs w:val="16"/>
              </w:rPr>
            </w:pPr>
          </w:p>
        </w:tc>
        <w:tc>
          <w:tcPr>
            <w:tcW w:w="4962" w:type="dxa"/>
            <w:shd w:val="solid" w:color="FFFFFF" w:fill="auto"/>
          </w:tcPr>
          <w:p w14:paraId="42B9495C" w14:textId="72F71687" w:rsidR="00927A80" w:rsidRDefault="000331BF" w:rsidP="00096B4F">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096B4F">
            <w:pPr>
              <w:pStyle w:val="TAC"/>
              <w:rPr>
                <w:sz w:val="16"/>
                <w:szCs w:val="16"/>
              </w:rPr>
            </w:pPr>
            <w:r>
              <w:rPr>
                <w:sz w:val="16"/>
                <w:szCs w:val="16"/>
              </w:rPr>
              <w:t>0.6.0</w:t>
            </w:r>
          </w:p>
        </w:tc>
      </w:tr>
      <w:tr w:rsidR="009049D0" w:rsidRPr="006B0D02" w14:paraId="377112DF" w14:textId="77777777" w:rsidTr="00096B4F">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096B4F">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096B4F">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r w:rsidR="008B78B5" w:rsidRPr="006B0D02" w14:paraId="425F5D54" w14:textId="77777777" w:rsidTr="00096B4F">
        <w:tc>
          <w:tcPr>
            <w:tcW w:w="800" w:type="dxa"/>
            <w:shd w:val="solid" w:color="FFFFFF" w:fill="auto"/>
          </w:tcPr>
          <w:p w14:paraId="63667D64" w14:textId="75339B4C" w:rsidR="008B78B5" w:rsidRDefault="008B78B5" w:rsidP="009049D0">
            <w:pPr>
              <w:pStyle w:val="TAC"/>
              <w:rPr>
                <w:sz w:val="16"/>
                <w:szCs w:val="16"/>
              </w:rPr>
            </w:pPr>
            <w:r>
              <w:rPr>
                <w:sz w:val="16"/>
                <w:szCs w:val="16"/>
              </w:rPr>
              <w:t>2021-08</w:t>
            </w:r>
          </w:p>
        </w:tc>
        <w:tc>
          <w:tcPr>
            <w:tcW w:w="800" w:type="dxa"/>
            <w:shd w:val="solid" w:color="FFFFFF" w:fill="auto"/>
          </w:tcPr>
          <w:p w14:paraId="6DE55C16" w14:textId="4507C088" w:rsidR="008B78B5" w:rsidRDefault="008B78B5" w:rsidP="009049D0">
            <w:pPr>
              <w:pStyle w:val="TAC"/>
              <w:rPr>
                <w:sz w:val="16"/>
                <w:szCs w:val="16"/>
              </w:rPr>
            </w:pPr>
            <w:r>
              <w:rPr>
                <w:sz w:val="16"/>
                <w:szCs w:val="16"/>
              </w:rPr>
              <w:t>SA4#115</w:t>
            </w:r>
          </w:p>
        </w:tc>
        <w:tc>
          <w:tcPr>
            <w:tcW w:w="1094" w:type="dxa"/>
            <w:shd w:val="solid" w:color="FFFFFF" w:fill="auto"/>
          </w:tcPr>
          <w:p w14:paraId="130AB460" w14:textId="53BC29A0" w:rsidR="008B78B5" w:rsidRDefault="00D71C11" w:rsidP="009049D0">
            <w:pPr>
              <w:pStyle w:val="TAC"/>
              <w:rPr>
                <w:sz w:val="16"/>
                <w:szCs w:val="16"/>
              </w:rPr>
            </w:pPr>
            <w:r>
              <w:rPr>
                <w:sz w:val="16"/>
                <w:szCs w:val="16"/>
              </w:rPr>
              <w:t>S4-211187</w:t>
            </w:r>
          </w:p>
        </w:tc>
        <w:tc>
          <w:tcPr>
            <w:tcW w:w="425" w:type="dxa"/>
            <w:shd w:val="solid" w:color="FFFFFF" w:fill="auto"/>
          </w:tcPr>
          <w:p w14:paraId="1CB68E6F" w14:textId="77777777" w:rsidR="008B78B5" w:rsidRPr="006B0D02" w:rsidRDefault="008B78B5" w:rsidP="009049D0">
            <w:pPr>
              <w:pStyle w:val="TAL"/>
              <w:rPr>
                <w:sz w:val="16"/>
                <w:szCs w:val="16"/>
              </w:rPr>
            </w:pPr>
          </w:p>
        </w:tc>
        <w:tc>
          <w:tcPr>
            <w:tcW w:w="425" w:type="dxa"/>
            <w:shd w:val="solid" w:color="FFFFFF" w:fill="auto"/>
          </w:tcPr>
          <w:p w14:paraId="2282FDB6" w14:textId="77777777" w:rsidR="008B78B5" w:rsidRPr="006B0D02" w:rsidRDefault="008B78B5" w:rsidP="009049D0">
            <w:pPr>
              <w:pStyle w:val="TAR"/>
              <w:rPr>
                <w:sz w:val="16"/>
                <w:szCs w:val="16"/>
              </w:rPr>
            </w:pPr>
          </w:p>
        </w:tc>
        <w:tc>
          <w:tcPr>
            <w:tcW w:w="425" w:type="dxa"/>
            <w:shd w:val="solid" w:color="FFFFFF" w:fill="auto"/>
          </w:tcPr>
          <w:p w14:paraId="164BEA3D" w14:textId="77777777" w:rsidR="008B78B5" w:rsidRPr="006B0D02" w:rsidRDefault="008B78B5" w:rsidP="009049D0">
            <w:pPr>
              <w:pStyle w:val="TAC"/>
              <w:rPr>
                <w:sz w:val="16"/>
                <w:szCs w:val="16"/>
              </w:rPr>
            </w:pPr>
          </w:p>
        </w:tc>
        <w:tc>
          <w:tcPr>
            <w:tcW w:w="4962" w:type="dxa"/>
            <w:shd w:val="solid" w:color="FFFFFF" w:fill="auto"/>
          </w:tcPr>
          <w:p w14:paraId="7965E5B2" w14:textId="7E99BA4F" w:rsidR="008B78B5" w:rsidRDefault="00D71C11" w:rsidP="009049D0">
            <w:pPr>
              <w:pStyle w:val="TAL"/>
              <w:rPr>
                <w:sz w:val="16"/>
                <w:szCs w:val="16"/>
              </w:rPr>
            </w:pPr>
            <w:r>
              <w:rPr>
                <w:sz w:val="16"/>
                <w:szCs w:val="16"/>
              </w:rPr>
              <w:t>Version agreed at SA4#115-e</w:t>
            </w:r>
          </w:p>
        </w:tc>
        <w:tc>
          <w:tcPr>
            <w:tcW w:w="708" w:type="dxa"/>
            <w:shd w:val="solid" w:color="FFFFFF" w:fill="auto"/>
          </w:tcPr>
          <w:p w14:paraId="5529DF10" w14:textId="0DF209FD" w:rsidR="008B78B5" w:rsidRDefault="00D71C11" w:rsidP="009049D0">
            <w:pPr>
              <w:pStyle w:val="TAC"/>
              <w:rPr>
                <w:sz w:val="16"/>
                <w:szCs w:val="16"/>
              </w:rPr>
            </w:pPr>
            <w:r>
              <w:rPr>
                <w:sz w:val="16"/>
                <w:szCs w:val="16"/>
              </w:rPr>
              <w:t>1.3.0</w:t>
            </w:r>
          </w:p>
        </w:tc>
      </w:tr>
      <w:tr w:rsidR="00310344" w:rsidRPr="006B0D02" w14:paraId="50CF16AD" w14:textId="77777777" w:rsidTr="00096B4F">
        <w:tc>
          <w:tcPr>
            <w:tcW w:w="800" w:type="dxa"/>
            <w:shd w:val="solid" w:color="FFFFFF" w:fill="auto"/>
          </w:tcPr>
          <w:p w14:paraId="337FD156" w14:textId="3F9DAA36" w:rsidR="00310344" w:rsidRDefault="00310344" w:rsidP="009049D0">
            <w:pPr>
              <w:pStyle w:val="TAC"/>
              <w:rPr>
                <w:sz w:val="16"/>
                <w:szCs w:val="16"/>
              </w:rPr>
            </w:pPr>
            <w:r>
              <w:rPr>
                <w:sz w:val="16"/>
                <w:szCs w:val="16"/>
              </w:rPr>
              <w:t>2021-11</w:t>
            </w:r>
          </w:p>
        </w:tc>
        <w:tc>
          <w:tcPr>
            <w:tcW w:w="800" w:type="dxa"/>
            <w:shd w:val="solid" w:color="FFFFFF" w:fill="auto"/>
          </w:tcPr>
          <w:p w14:paraId="498E9E9E" w14:textId="5435FB7C" w:rsidR="00310344" w:rsidRDefault="00310344" w:rsidP="009049D0">
            <w:pPr>
              <w:pStyle w:val="TAC"/>
              <w:rPr>
                <w:sz w:val="16"/>
                <w:szCs w:val="16"/>
              </w:rPr>
            </w:pPr>
            <w:r>
              <w:rPr>
                <w:sz w:val="16"/>
                <w:szCs w:val="16"/>
              </w:rPr>
              <w:t>SA4#116</w:t>
            </w:r>
          </w:p>
        </w:tc>
        <w:tc>
          <w:tcPr>
            <w:tcW w:w="1094" w:type="dxa"/>
            <w:shd w:val="solid" w:color="FFFFFF" w:fill="auto"/>
          </w:tcPr>
          <w:p w14:paraId="7F67ED16" w14:textId="0B616C35" w:rsidR="00310344" w:rsidRDefault="00310344" w:rsidP="009049D0">
            <w:pPr>
              <w:pStyle w:val="TAC"/>
              <w:rPr>
                <w:sz w:val="16"/>
                <w:szCs w:val="16"/>
              </w:rPr>
            </w:pPr>
            <w:r>
              <w:rPr>
                <w:sz w:val="16"/>
                <w:szCs w:val="16"/>
              </w:rPr>
              <w:t>S4-211553</w:t>
            </w:r>
          </w:p>
        </w:tc>
        <w:tc>
          <w:tcPr>
            <w:tcW w:w="425" w:type="dxa"/>
            <w:shd w:val="solid" w:color="FFFFFF" w:fill="auto"/>
          </w:tcPr>
          <w:p w14:paraId="50FF4F17" w14:textId="77777777" w:rsidR="00310344" w:rsidRPr="006B0D02" w:rsidRDefault="00310344" w:rsidP="009049D0">
            <w:pPr>
              <w:pStyle w:val="TAL"/>
              <w:rPr>
                <w:sz w:val="16"/>
                <w:szCs w:val="16"/>
              </w:rPr>
            </w:pPr>
          </w:p>
        </w:tc>
        <w:tc>
          <w:tcPr>
            <w:tcW w:w="425" w:type="dxa"/>
            <w:shd w:val="solid" w:color="FFFFFF" w:fill="auto"/>
          </w:tcPr>
          <w:p w14:paraId="6D8A06FC" w14:textId="77777777" w:rsidR="00310344" w:rsidRPr="006B0D02" w:rsidRDefault="00310344" w:rsidP="009049D0">
            <w:pPr>
              <w:pStyle w:val="TAR"/>
              <w:rPr>
                <w:sz w:val="16"/>
                <w:szCs w:val="16"/>
              </w:rPr>
            </w:pPr>
          </w:p>
        </w:tc>
        <w:tc>
          <w:tcPr>
            <w:tcW w:w="425" w:type="dxa"/>
            <w:shd w:val="solid" w:color="FFFFFF" w:fill="auto"/>
          </w:tcPr>
          <w:p w14:paraId="633AE562" w14:textId="77777777" w:rsidR="00310344" w:rsidRPr="006B0D02" w:rsidRDefault="00310344" w:rsidP="009049D0">
            <w:pPr>
              <w:pStyle w:val="TAC"/>
              <w:rPr>
                <w:sz w:val="16"/>
                <w:szCs w:val="16"/>
              </w:rPr>
            </w:pPr>
          </w:p>
        </w:tc>
        <w:tc>
          <w:tcPr>
            <w:tcW w:w="4962" w:type="dxa"/>
            <w:shd w:val="solid" w:color="FFFFFF" w:fill="auto"/>
          </w:tcPr>
          <w:p w14:paraId="657ED9E9" w14:textId="0774552A" w:rsidR="00310344" w:rsidRDefault="00310344" w:rsidP="009049D0">
            <w:pPr>
              <w:pStyle w:val="TAL"/>
              <w:rPr>
                <w:sz w:val="16"/>
                <w:szCs w:val="16"/>
              </w:rPr>
            </w:pPr>
            <w:r>
              <w:rPr>
                <w:sz w:val="16"/>
                <w:szCs w:val="16"/>
              </w:rPr>
              <w:t>Version agreed at SA4#116-e</w:t>
            </w:r>
          </w:p>
        </w:tc>
        <w:tc>
          <w:tcPr>
            <w:tcW w:w="708" w:type="dxa"/>
            <w:shd w:val="solid" w:color="FFFFFF" w:fill="auto"/>
          </w:tcPr>
          <w:p w14:paraId="4E7A9C68" w14:textId="153A707A" w:rsidR="00310344" w:rsidRDefault="00310344" w:rsidP="009049D0">
            <w:pPr>
              <w:pStyle w:val="TAC"/>
              <w:rPr>
                <w:sz w:val="16"/>
                <w:szCs w:val="16"/>
              </w:rPr>
            </w:pPr>
            <w:r>
              <w:rPr>
                <w:sz w:val="16"/>
                <w:szCs w:val="16"/>
              </w:rPr>
              <w:t>1.4.0</w:t>
            </w:r>
          </w:p>
        </w:tc>
      </w:tr>
      <w:tr w:rsidR="00317613" w:rsidRPr="006B0D02" w14:paraId="52211588" w14:textId="77777777" w:rsidTr="00096B4F">
        <w:tc>
          <w:tcPr>
            <w:tcW w:w="800" w:type="dxa"/>
            <w:shd w:val="solid" w:color="FFFFFF" w:fill="auto"/>
          </w:tcPr>
          <w:p w14:paraId="758BBA02" w14:textId="47265639" w:rsidR="00317613" w:rsidRDefault="00317613" w:rsidP="009049D0">
            <w:pPr>
              <w:pStyle w:val="TAC"/>
              <w:rPr>
                <w:sz w:val="16"/>
                <w:szCs w:val="16"/>
              </w:rPr>
            </w:pPr>
            <w:r>
              <w:rPr>
                <w:sz w:val="16"/>
                <w:szCs w:val="16"/>
              </w:rPr>
              <w:t>2022-02</w:t>
            </w:r>
          </w:p>
        </w:tc>
        <w:tc>
          <w:tcPr>
            <w:tcW w:w="800" w:type="dxa"/>
            <w:shd w:val="solid" w:color="FFFFFF" w:fill="auto"/>
          </w:tcPr>
          <w:p w14:paraId="0C6BC35C" w14:textId="4766B2A6" w:rsidR="00317613" w:rsidRDefault="00317613" w:rsidP="009049D0">
            <w:pPr>
              <w:pStyle w:val="TAC"/>
              <w:rPr>
                <w:sz w:val="16"/>
                <w:szCs w:val="16"/>
              </w:rPr>
            </w:pPr>
            <w:r>
              <w:rPr>
                <w:sz w:val="16"/>
                <w:szCs w:val="16"/>
              </w:rPr>
              <w:t>SA4#117</w:t>
            </w:r>
          </w:p>
        </w:tc>
        <w:tc>
          <w:tcPr>
            <w:tcW w:w="1094" w:type="dxa"/>
            <w:shd w:val="solid" w:color="FFFFFF" w:fill="auto"/>
          </w:tcPr>
          <w:p w14:paraId="1D3251CD" w14:textId="6AD21C1B" w:rsidR="00317613" w:rsidRDefault="00317613" w:rsidP="009049D0">
            <w:pPr>
              <w:pStyle w:val="TAC"/>
              <w:rPr>
                <w:sz w:val="16"/>
                <w:szCs w:val="16"/>
              </w:rPr>
            </w:pPr>
            <w:r>
              <w:rPr>
                <w:sz w:val="16"/>
                <w:szCs w:val="16"/>
              </w:rPr>
              <w:t>S4-22</w:t>
            </w:r>
            <w:r w:rsidR="0039252B">
              <w:rPr>
                <w:sz w:val="16"/>
                <w:szCs w:val="16"/>
              </w:rPr>
              <w:t>0206</w:t>
            </w:r>
          </w:p>
        </w:tc>
        <w:tc>
          <w:tcPr>
            <w:tcW w:w="425" w:type="dxa"/>
            <w:shd w:val="solid" w:color="FFFFFF" w:fill="auto"/>
          </w:tcPr>
          <w:p w14:paraId="2E78F3D9" w14:textId="77777777" w:rsidR="00317613" w:rsidRPr="006B0D02" w:rsidRDefault="00317613" w:rsidP="009049D0">
            <w:pPr>
              <w:pStyle w:val="TAL"/>
              <w:rPr>
                <w:sz w:val="16"/>
                <w:szCs w:val="16"/>
              </w:rPr>
            </w:pPr>
          </w:p>
        </w:tc>
        <w:tc>
          <w:tcPr>
            <w:tcW w:w="425" w:type="dxa"/>
            <w:shd w:val="solid" w:color="FFFFFF" w:fill="auto"/>
          </w:tcPr>
          <w:p w14:paraId="712FA585" w14:textId="77777777" w:rsidR="00317613" w:rsidRPr="006B0D02" w:rsidRDefault="00317613" w:rsidP="009049D0">
            <w:pPr>
              <w:pStyle w:val="TAR"/>
              <w:rPr>
                <w:sz w:val="16"/>
                <w:szCs w:val="16"/>
              </w:rPr>
            </w:pPr>
          </w:p>
        </w:tc>
        <w:tc>
          <w:tcPr>
            <w:tcW w:w="425" w:type="dxa"/>
            <w:shd w:val="solid" w:color="FFFFFF" w:fill="auto"/>
          </w:tcPr>
          <w:p w14:paraId="4BEDC96A" w14:textId="77777777" w:rsidR="00317613" w:rsidRPr="006B0D02" w:rsidRDefault="00317613" w:rsidP="009049D0">
            <w:pPr>
              <w:pStyle w:val="TAC"/>
              <w:rPr>
                <w:sz w:val="16"/>
                <w:szCs w:val="16"/>
              </w:rPr>
            </w:pPr>
          </w:p>
        </w:tc>
        <w:tc>
          <w:tcPr>
            <w:tcW w:w="4962" w:type="dxa"/>
            <w:shd w:val="solid" w:color="FFFFFF" w:fill="auto"/>
          </w:tcPr>
          <w:p w14:paraId="7C54C923" w14:textId="66583CC1" w:rsidR="00317613" w:rsidRDefault="0039252B" w:rsidP="009049D0">
            <w:pPr>
              <w:pStyle w:val="TAL"/>
              <w:rPr>
                <w:sz w:val="16"/>
                <w:szCs w:val="16"/>
              </w:rPr>
            </w:pPr>
            <w:r>
              <w:rPr>
                <w:sz w:val="16"/>
                <w:szCs w:val="16"/>
              </w:rPr>
              <w:t>Version agreed at SA4#117-e</w:t>
            </w:r>
          </w:p>
        </w:tc>
        <w:tc>
          <w:tcPr>
            <w:tcW w:w="708" w:type="dxa"/>
            <w:shd w:val="solid" w:color="FFFFFF" w:fill="auto"/>
          </w:tcPr>
          <w:p w14:paraId="5BB5378D" w14:textId="236123C5" w:rsidR="00317613" w:rsidRDefault="0039252B" w:rsidP="009049D0">
            <w:pPr>
              <w:pStyle w:val="TAC"/>
              <w:rPr>
                <w:sz w:val="16"/>
                <w:szCs w:val="16"/>
              </w:rPr>
            </w:pPr>
            <w:r>
              <w:rPr>
                <w:sz w:val="16"/>
                <w:szCs w:val="16"/>
              </w:rPr>
              <w:t>1.5.0</w:t>
            </w:r>
          </w:p>
        </w:tc>
      </w:tr>
    </w:tbl>
    <w:p w14:paraId="564E816D" w14:textId="322CD5DB" w:rsidR="00080512" w:rsidRDefault="00080512"/>
    <w:sectPr w:rsidR="00080512">
      <w:headerReference w:type="default" r:id="rId269"/>
      <w:footerReference w:type="default" r:id="rId27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BC9B0C" w14:textId="77777777" w:rsidR="00C95469" w:rsidRDefault="00C95469">
      <w:r>
        <w:separator/>
      </w:r>
    </w:p>
  </w:endnote>
  <w:endnote w:type="continuationSeparator" w:id="0">
    <w:p w14:paraId="42B732DC" w14:textId="77777777" w:rsidR="00C95469" w:rsidRDefault="00C95469">
      <w:r>
        <w:continuationSeparator/>
      </w:r>
    </w:p>
  </w:endnote>
  <w:endnote w:type="continuationNotice" w:id="1">
    <w:p w14:paraId="3675C672" w14:textId="77777777" w:rsidR="00C95469" w:rsidRDefault="00C9546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Helvetica Neue">
    <w:altName w:val="Arial"/>
    <w:charset w:val="00"/>
    <w:family w:val="auto"/>
    <w:pitch w:val="variable"/>
    <w:sig w:usb0="E50002FF" w:usb1="500079DB" w:usb2="00000010" w:usb3="00000000" w:csb0="0000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5B6DA" w14:textId="77777777" w:rsidR="003421B2" w:rsidRDefault="003421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59BF32" w14:textId="77777777" w:rsidR="00C95469" w:rsidRDefault="00C95469">
      <w:r>
        <w:separator/>
      </w:r>
    </w:p>
  </w:footnote>
  <w:footnote w:type="continuationSeparator" w:id="0">
    <w:p w14:paraId="4015CAEE" w14:textId="77777777" w:rsidR="00C95469" w:rsidRDefault="00C95469">
      <w:r>
        <w:continuationSeparator/>
      </w:r>
    </w:p>
  </w:footnote>
  <w:footnote w:type="continuationNotice" w:id="1">
    <w:p w14:paraId="4EC4302B" w14:textId="77777777" w:rsidR="00C95469" w:rsidRDefault="00C9546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AEEB5" w14:textId="4777F24B" w:rsidR="003421B2" w:rsidRDefault="003421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5ECA">
      <w:rPr>
        <w:rFonts w:ascii="Arial" w:hAnsi="Arial" w:cs="Arial"/>
        <w:b/>
        <w:noProof/>
        <w:sz w:val="18"/>
        <w:szCs w:val="18"/>
      </w:rPr>
      <w:t>3GPP TR 26.955 V1.6.0 (2022-04)</w:t>
    </w:r>
    <w:r>
      <w:rPr>
        <w:rFonts w:ascii="Arial" w:hAnsi="Arial" w:cs="Arial"/>
        <w:b/>
        <w:sz w:val="18"/>
        <w:szCs w:val="18"/>
      </w:rPr>
      <w:fldChar w:fldCharType="end"/>
    </w:r>
  </w:p>
  <w:p w14:paraId="02B449FC" w14:textId="77777777" w:rsidR="003421B2" w:rsidRDefault="003421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3C79788A" w:rsidR="003421B2" w:rsidRDefault="003421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5ECA">
      <w:rPr>
        <w:rFonts w:ascii="Arial" w:hAnsi="Arial" w:cs="Arial"/>
        <w:b/>
        <w:noProof/>
        <w:sz w:val="18"/>
        <w:szCs w:val="18"/>
      </w:rPr>
      <w:t>Release 17</w:t>
    </w:r>
    <w:r>
      <w:rPr>
        <w:rFonts w:ascii="Arial" w:hAnsi="Arial" w:cs="Arial"/>
        <w:b/>
        <w:sz w:val="18"/>
        <w:szCs w:val="18"/>
      </w:rPr>
      <w:fldChar w:fldCharType="end"/>
    </w:r>
  </w:p>
  <w:p w14:paraId="2837BE1C" w14:textId="77777777" w:rsidR="003421B2" w:rsidRDefault="003421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13777B04"/>
    <w:multiLevelType w:val="hybridMultilevel"/>
    <w:tmpl w:val="DEF02B78"/>
    <w:lvl w:ilvl="0" w:tplc="8D94F6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7"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2"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5"/>
  </w:num>
  <w:num w:numId="3">
    <w:abstractNumId w:val="12"/>
  </w:num>
  <w:num w:numId="4">
    <w:abstractNumId w:val="9"/>
  </w:num>
  <w:num w:numId="5">
    <w:abstractNumId w:val="5"/>
  </w:num>
  <w:num w:numId="6">
    <w:abstractNumId w:val="7"/>
  </w:num>
  <w:num w:numId="7">
    <w:abstractNumId w:val="10"/>
  </w:num>
  <w:num w:numId="8">
    <w:abstractNumId w:val="8"/>
  </w:num>
  <w:num w:numId="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num>
  <w:num w:numId="11">
    <w:abstractNumId w:val="8"/>
  </w:num>
  <w:num w:numId="12">
    <w:abstractNumId w:val="6"/>
  </w:num>
  <w:num w:numId="13">
    <w:abstractNumId w:val="3"/>
  </w:num>
  <w:num w:numId="14">
    <w:abstractNumId w:val="4"/>
  </w:num>
  <w:num w:numId="15">
    <w:abstractNumId w:val="2"/>
  </w:num>
  <w:num w:numId="16">
    <w:abstractNumId w:val="6"/>
  </w:num>
  <w:num w:numId="17">
    <w:abstractNumId w:val="13"/>
  </w:num>
  <w:num w:numId="18">
    <w:abstractNumId w:val="3"/>
  </w:num>
  <w:num w:numId="19">
    <w:abstractNumId w:val="5"/>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498"/>
    <w:rsid w:val="00000B97"/>
    <w:rsid w:val="0000246E"/>
    <w:rsid w:val="000026D4"/>
    <w:rsid w:val="00002754"/>
    <w:rsid w:val="00002965"/>
    <w:rsid w:val="00002C17"/>
    <w:rsid w:val="00003087"/>
    <w:rsid w:val="00003B91"/>
    <w:rsid w:val="00003F26"/>
    <w:rsid w:val="0000426B"/>
    <w:rsid w:val="00004461"/>
    <w:rsid w:val="00004B75"/>
    <w:rsid w:val="0000588B"/>
    <w:rsid w:val="000067CB"/>
    <w:rsid w:val="00007BDE"/>
    <w:rsid w:val="00007E18"/>
    <w:rsid w:val="00010231"/>
    <w:rsid w:val="00010C91"/>
    <w:rsid w:val="00012661"/>
    <w:rsid w:val="00012F39"/>
    <w:rsid w:val="00013AFD"/>
    <w:rsid w:val="00013BDC"/>
    <w:rsid w:val="00013FD7"/>
    <w:rsid w:val="0001413D"/>
    <w:rsid w:val="00015238"/>
    <w:rsid w:val="00015B63"/>
    <w:rsid w:val="000225E6"/>
    <w:rsid w:val="00023749"/>
    <w:rsid w:val="00023F5C"/>
    <w:rsid w:val="00024C7B"/>
    <w:rsid w:val="00025B8C"/>
    <w:rsid w:val="00026E20"/>
    <w:rsid w:val="0002717C"/>
    <w:rsid w:val="00027EB6"/>
    <w:rsid w:val="000304F2"/>
    <w:rsid w:val="00030A17"/>
    <w:rsid w:val="00032C13"/>
    <w:rsid w:val="00032DAE"/>
    <w:rsid w:val="000331BF"/>
    <w:rsid w:val="00033397"/>
    <w:rsid w:val="000336D8"/>
    <w:rsid w:val="0003380A"/>
    <w:rsid w:val="000347A3"/>
    <w:rsid w:val="00034C15"/>
    <w:rsid w:val="00036807"/>
    <w:rsid w:val="00036D83"/>
    <w:rsid w:val="00036FEF"/>
    <w:rsid w:val="00037F53"/>
    <w:rsid w:val="00040095"/>
    <w:rsid w:val="0004093C"/>
    <w:rsid w:val="00040A8F"/>
    <w:rsid w:val="000424B2"/>
    <w:rsid w:val="00043AB9"/>
    <w:rsid w:val="00044FE1"/>
    <w:rsid w:val="000450ED"/>
    <w:rsid w:val="000457D3"/>
    <w:rsid w:val="00045EEF"/>
    <w:rsid w:val="00047872"/>
    <w:rsid w:val="00050D76"/>
    <w:rsid w:val="00051834"/>
    <w:rsid w:val="00051AF2"/>
    <w:rsid w:val="000524FC"/>
    <w:rsid w:val="00052770"/>
    <w:rsid w:val="00053AD9"/>
    <w:rsid w:val="00053C41"/>
    <w:rsid w:val="00054A22"/>
    <w:rsid w:val="00054E6D"/>
    <w:rsid w:val="0005576B"/>
    <w:rsid w:val="000558DF"/>
    <w:rsid w:val="0005674A"/>
    <w:rsid w:val="00057222"/>
    <w:rsid w:val="0005778F"/>
    <w:rsid w:val="00060AC5"/>
    <w:rsid w:val="00060FC6"/>
    <w:rsid w:val="00060FD9"/>
    <w:rsid w:val="00062023"/>
    <w:rsid w:val="00063E32"/>
    <w:rsid w:val="0006444C"/>
    <w:rsid w:val="00064660"/>
    <w:rsid w:val="00064962"/>
    <w:rsid w:val="00064D0B"/>
    <w:rsid w:val="000652BF"/>
    <w:rsid w:val="000655A6"/>
    <w:rsid w:val="00066520"/>
    <w:rsid w:val="000671A9"/>
    <w:rsid w:val="00070E2E"/>
    <w:rsid w:val="00071005"/>
    <w:rsid w:val="00071246"/>
    <w:rsid w:val="000726B1"/>
    <w:rsid w:val="00072BDD"/>
    <w:rsid w:val="00072D0A"/>
    <w:rsid w:val="0007370A"/>
    <w:rsid w:val="00073D60"/>
    <w:rsid w:val="0007551C"/>
    <w:rsid w:val="00075CC9"/>
    <w:rsid w:val="000779F8"/>
    <w:rsid w:val="00077FE0"/>
    <w:rsid w:val="000802E8"/>
    <w:rsid w:val="00080512"/>
    <w:rsid w:val="0008153D"/>
    <w:rsid w:val="00081693"/>
    <w:rsid w:val="00081AC4"/>
    <w:rsid w:val="00081FC2"/>
    <w:rsid w:val="00082003"/>
    <w:rsid w:val="0008221B"/>
    <w:rsid w:val="000828B8"/>
    <w:rsid w:val="00082D83"/>
    <w:rsid w:val="000844C5"/>
    <w:rsid w:val="00086A01"/>
    <w:rsid w:val="00086D09"/>
    <w:rsid w:val="000874A5"/>
    <w:rsid w:val="00090A5B"/>
    <w:rsid w:val="0009153E"/>
    <w:rsid w:val="00091EC4"/>
    <w:rsid w:val="00092BFF"/>
    <w:rsid w:val="00093152"/>
    <w:rsid w:val="000936DD"/>
    <w:rsid w:val="00094906"/>
    <w:rsid w:val="00095820"/>
    <w:rsid w:val="000960D1"/>
    <w:rsid w:val="00096A93"/>
    <w:rsid w:val="00096B4F"/>
    <w:rsid w:val="00097320"/>
    <w:rsid w:val="00097585"/>
    <w:rsid w:val="000979BA"/>
    <w:rsid w:val="000A0699"/>
    <w:rsid w:val="000A1894"/>
    <w:rsid w:val="000A23D4"/>
    <w:rsid w:val="000A2DAB"/>
    <w:rsid w:val="000A44F9"/>
    <w:rsid w:val="000A58A1"/>
    <w:rsid w:val="000A6881"/>
    <w:rsid w:val="000A6FA6"/>
    <w:rsid w:val="000B05DF"/>
    <w:rsid w:val="000B1884"/>
    <w:rsid w:val="000B21B0"/>
    <w:rsid w:val="000B257B"/>
    <w:rsid w:val="000B2B3F"/>
    <w:rsid w:val="000B32F4"/>
    <w:rsid w:val="000B404C"/>
    <w:rsid w:val="000B45AC"/>
    <w:rsid w:val="000B4D16"/>
    <w:rsid w:val="000B60C0"/>
    <w:rsid w:val="000B6215"/>
    <w:rsid w:val="000B75E2"/>
    <w:rsid w:val="000B76AF"/>
    <w:rsid w:val="000C00F7"/>
    <w:rsid w:val="000C0CA7"/>
    <w:rsid w:val="000C1945"/>
    <w:rsid w:val="000C251C"/>
    <w:rsid w:val="000C3255"/>
    <w:rsid w:val="000C3CC5"/>
    <w:rsid w:val="000C4291"/>
    <w:rsid w:val="000C47C3"/>
    <w:rsid w:val="000C644F"/>
    <w:rsid w:val="000C6FA7"/>
    <w:rsid w:val="000D1055"/>
    <w:rsid w:val="000D1143"/>
    <w:rsid w:val="000D171A"/>
    <w:rsid w:val="000D2030"/>
    <w:rsid w:val="000D3E6D"/>
    <w:rsid w:val="000D58AB"/>
    <w:rsid w:val="000D63F3"/>
    <w:rsid w:val="000D70E0"/>
    <w:rsid w:val="000D73C7"/>
    <w:rsid w:val="000E01EB"/>
    <w:rsid w:val="000E082E"/>
    <w:rsid w:val="000E08E9"/>
    <w:rsid w:val="000E0A3E"/>
    <w:rsid w:val="000E156B"/>
    <w:rsid w:val="000E22A8"/>
    <w:rsid w:val="000E2904"/>
    <w:rsid w:val="000E2F95"/>
    <w:rsid w:val="000E30D4"/>
    <w:rsid w:val="000E31C1"/>
    <w:rsid w:val="000E39DB"/>
    <w:rsid w:val="000E3C2B"/>
    <w:rsid w:val="000E4A84"/>
    <w:rsid w:val="000E51D1"/>
    <w:rsid w:val="000E52A9"/>
    <w:rsid w:val="000E5B67"/>
    <w:rsid w:val="000E7007"/>
    <w:rsid w:val="000E7049"/>
    <w:rsid w:val="000F0EB8"/>
    <w:rsid w:val="000F103A"/>
    <w:rsid w:val="000F148D"/>
    <w:rsid w:val="000F18ED"/>
    <w:rsid w:val="000F1ABB"/>
    <w:rsid w:val="000F1F4A"/>
    <w:rsid w:val="000F2F22"/>
    <w:rsid w:val="000F3931"/>
    <w:rsid w:val="000F3F32"/>
    <w:rsid w:val="000F449F"/>
    <w:rsid w:val="000F495D"/>
    <w:rsid w:val="000F4ADF"/>
    <w:rsid w:val="000F53C6"/>
    <w:rsid w:val="000F541C"/>
    <w:rsid w:val="000F59E2"/>
    <w:rsid w:val="000F5F65"/>
    <w:rsid w:val="000F61B5"/>
    <w:rsid w:val="000F6CB1"/>
    <w:rsid w:val="000F6D2F"/>
    <w:rsid w:val="001016BA"/>
    <w:rsid w:val="001017D4"/>
    <w:rsid w:val="00101AC0"/>
    <w:rsid w:val="00101F3A"/>
    <w:rsid w:val="00102B24"/>
    <w:rsid w:val="00103025"/>
    <w:rsid w:val="0010445D"/>
    <w:rsid w:val="00104ADA"/>
    <w:rsid w:val="00104B01"/>
    <w:rsid w:val="0010524B"/>
    <w:rsid w:val="00105282"/>
    <w:rsid w:val="00105C9A"/>
    <w:rsid w:val="00105EAC"/>
    <w:rsid w:val="00107228"/>
    <w:rsid w:val="00107577"/>
    <w:rsid w:val="001077BB"/>
    <w:rsid w:val="00107E52"/>
    <w:rsid w:val="001105D1"/>
    <w:rsid w:val="00111D7E"/>
    <w:rsid w:val="00112804"/>
    <w:rsid w:val="0011343E"/>
    <w:rsid w:val="0011362E"/>
    <w:rsid w:val="00113AC6"/>
    <w:rsid w:val="00113B58"/>
    <w:rsid w:val="00114759"/>
    <w:rsid w:val="00117871"/>
    <w:rsid w:val="0012014E"/>
    <w:rsid w:val="001206A6"/>
    <w:rsid w:val="00121109"/>
    <w:rsid w:val="00122EF2"/>
    <w:rsid w:val="0012332D"/>
    <w:rsid w:val="001233EE"/>
    <w:rsid w:val="001236D6"/>
    <w:rsid w:val="001240A9"/>
    <w:rsid w:val="00124ABB"/>
    <w:rsid w:val="00125132"/>
    <w:rsid w:val="00127BA0"/>
    <w:rsid w:val="00130122"/>
    <w:rsid w:val="00130481"/>
    <w:rsid w:val="00130E1C"/>
    <w:rsid w:val="00131A3F"/>
    <w:rsid w:val="00132A9A"/>
    <w:rsid w:val="00133525"/>
    <w:rsid w:val="001336CE"/>
    <w:rsid w:val="00133865"/>
    <w:rsid w:val="0013386E"/>
    <w:rsid w:val="00134950"/>
    <w:rsid w:val="00134BF6"/>
    <w:rsid w:val="00134D70"/>
    <w:rsid w:val="001351D1"/>
    <w:rsid w:val="00137972"/>
    <w:rsid w:val="00137B73"/>
    <w:rsid w:val="00137DE2"/>
    <w:rsid w:val="001415AF"/>
    <w:rsid w:val="0014178E"/>
    <w:rsid w:val="00141DBC"/>
    <w:rsid w:val="00142240"/>
    <w:rsid w:val="001426EA"/>
    <w:rsid w:val="001450DC"/>
    <w:rsid w:val="00145507"/>
    <w:rsid w:val="001458E4"/>
    <w:rsid w:val="00145EF3"/>
    <w:rsid w:val="00146006"/>
    <w:rsid w:val="001478FA"/>
    <w:rsid w:val="001507A3"/>
    <w:rsid w:val="00151592"/>
    <w:rsid w:val="00152179"/>
    <w:rsid w:val="001522A4"/>
    <w:rsid w:val="001524FD"/>
    <w:rsid w:val="001531AA"/>
    <w:rsid w:val="00153F0A"/>
    <w:rsid w:val="00153F12"/>
    <w:rsid w:val="00154DC8"/>
    <w:rsid w:val="0015722B"/>
    <w:rsid w:val="001604A8"/>
    <w:rsid w:val="00160576"/>
    <w:rsid w:val="00161DDA"/>
    <w:rsid w:val="001643C0"/>
    <w:rsid w:val="00164782"/>
    <w:rsid w:val="001651FA"/>
    <w:rsid w:val="00165C27"/>
    <w:rsid w:val="00166D1D"/>
    <w:rsid w:val="001673F0"/>
    <w:rsid w:val="00167A47"/>
    <w:rsid w:val="00167ACC"/>
    <w:rsid w:val="00170445"/>
    <w:rsid w:val="00170DE4"/>
    <w:rsid w:val="0017104D"/>
    <w:rsid w:val="0017268D"/>
    <w:rsid w:val="00172E70"/>
    <w:rsid w:val="001748DA"/>
    <w:rsid w:val="001749F7"/>
    <w:rsid w:val="00174B98"/>
    <w:rsid w:val="0017651C"/>
    <w:rsid w:val="0017666A"/>
    <w:rsid w:val="00177417"/>
    <w:rsid w:val="00177EF5"/>
    <w:rsid w:val="00177F3D"/>
    <w:rsid w:val="00180EA6"/>
    <w:rsid w:val="00182355"/>
    <w:rsid w:val="001834DB"/>
    <w:rsid w:val="001842B0"/>
    <w:rsid w:val="0018452B"/>
    <w:rsid w:val="00184D46"/>
    <w:rsid w:val="00184FF1"/>
    <w:rsid w:val="0018502A"/>
    <w:rsid w:val="00185385"/>
    <w:rsid w:val="00185609"/>
    <w:rsid w:val="001869DA"/>
    <w:rsid w:val="00186EE6"/>
    <w:rsid w:val="00187507"/>
    <w:rsid w:val="00190C03"/>
    <w:rsid w:val="001913F8"/>
    <w:rsid w:val="00191C30"/>
    <w:rsid w:val="00193B10"/>
    <w:rsid w:val="00193E10"/>
    <w:rsid w:val="00194921"/>
    <w:rsid w:val="0019492B"/>
    <w:rsid w:val="0019588A"/>
    <w:rsid w:val="0019653B"/>
    <w:rsid w:val="001968A5"/>
    <w:rsid w:val="001974CB"/>
    <w:rsid w:val="00197688"/>
    <w:rsid w:val="001979F6"/>
    <w:rsid w:val="00197B0E"/>
    <w:rsid w:val="001A1D24"/>
    <w:rsid w:val="001A2442"/>
    <w:rsid w:val="001A27B8"/>
    <w:rsid w:val="001A4C42"/>
    <w:rsid w:val="001A4D84"/>
    <w:rsid w:val="001A4FE9"/>
    <w:rsid w:val="001A527A"/>
    <w:rsid w:val="001A52D8"/>
    <w:rsid w:val="001A6700"/>
    <w:rsid w:val="001A675E"/>
    <w:rsid w:val="001A7259"/>
    <w:rsid w:val="001A7420"/>
    <w:rsid w:val="001A75E1"/>
    <w:rsid w:val="001B0B52"/>
    <w:rsid w:val="001B0EA5"/>
    <w:rsid w:val="001B1546"/>
    <w:rsid w:val="001B25A5"/>
    <w:rsid w:val="001B4062"/>
    <w:rsid w:val="001B48F9"/>
    <w:rsid w:val="001B5B2C"/>
    <w:rsid w:val="001B6322"/>
    <w:rsid w:val="001B6475"/>
    <w:rsid w:val="001B6637"/>
    <w:rsid w:val="001B6736"/>
    <w:rsid w:val="001B7347"/>
    <w:rsid w:val="001C0A37"/>
    <w:rsid w:val="001C119F"/>
    <w:rsid w:val="001C1B19"/>
    <w:rsid w:val="001C21C3"/>
    <w:rsid w:val="001C2B60"/>
    <w:rsid w:val="001C2DE7"/>
    <w:rsid w:val="001C3051"/>
    <w:rsid w:val="001C4545"/>
    <w:rsid w:val="001C4788"/>
    <w:rsid w:val="001C4CDD"/>
    <w:rsid w:val="001C618B"/>
    <w:rsid w:val="001C67C4"/>
    <w:rsid w:val="001C6BAE"/>
    <w:rsid w:val="001C7D9B"/>
    <w:rsid w:val="001C7DF3"/>
    <w:rsid w:val="001D02C2"/>
    <w:rsid w:val="001D02D9"/>
    <w:rsid w:val="001D0CE9"/>
    <w:rsid w:val="001D1795"/>
    <w:rsid w:val="001D1D1C"/>
    <w:rsid w:val="001D285F"/>
    <w:rsid w:val="001D3F00"/>
    <w:rsid w:val="001D4C8D"/>
    <w:rsid w:val="001D5A66"/>
    <w:rsid w:val="001D642F"/>
    <w:rsid w:val="001D6AEB"/>
    <w:rsid w:val="001D70B7"/>
    <w:rsid w:val="001D7C15"/>
    <w:rsid w:val="001E03D0"/>
    <w:rsid w:val="001E0E05"/>
    <w:rsid w:val="001E0F9C"/>
    <w:rsid w:val="001E1EE8"/>
    <w:rsid w:val="001E2661"/>
    <w:rsid w:val="001E267C"/>
    <w:rsid w:val="001E298E"/>
    <w:rsid w:val="001E3118"/>
    <w:rsid w:val="001E3F8D"/>
    <w:rsid w:val="001E3F93"/>
    <w:rsid w:val="001E56BD"/>
    <w:rsid w:val="001E59F5"/>
    <w:rsid w:val="001E7201"/>
    <w:rsid w:val="001E73B1"/>
    <w:rsid w:val="001E78A4"/>
    <w:rsid w:val="001E7A2C"/>
    <w:rsid w:val="001E7B96"/>
    <w:rsid w:val="001F091A"/>
    <w:rsid w:val="001F0A77"/>
    <w:rsid w:val="001F0C1D"/>
    <w:rsid w:val="001F1132"/>
    <w:rsid w:val="001F168B"/>
    <w:rsid w:val="001F2293"/>
    <w:rsid w:val="001F293B"/>
    <w:rsid w:val="001F2990"/>
    <w:rsid w:val="001F3EB0"/>
    <w:rsid w:val="001F4AD1"/>
    <w:rsid w:val="001F4F4B"/>
    <w:rsid w:val="001F5A12"/>
    <w:rsid w:val="001F6690"/>
    <w:rsid w:val="001F7B72"/>
    <w:rsid w:val="002005AF"/>
    <w:rsid w:val="00200F4A"/>
    <w:rsid w:val="002019A1"/>
    <w:rsid w:val="00202402"/>
    <w:rsid w:val="002025CF"/>
    <w:rsid w:val="00202A3E"/>
    <w:rsid w:val="002034C7"/>
    <w:rsid w:val="002039A7"/>
    <w:rsid w:val="00203D11"/>
    <w:rsid w:val="002043A3"/>
    <w:rsid w:val="002044F3"/>
    <w:rsid w:val="00204EE3"/>
    <w:rsid w:val="0020796F"/>
    <w:rsid w:val="0021197C"/>
    <w:rsid w:val="00212DE8"/>
    <w:rsid w:val="00213B05"/>
    <w:rsid w:val="002141A1"/>
    <w:rsid w:val="0021507C"/>
    <w:rsid w:val="00215414"/>
    <w:rsid w:val="0021545A"/>
    <w:rsid w:val="00216709"/>
    <w:rsid w:val="00216BEA"/>
    <w:rsid w:val="00217BD2"/>
    <w:rsid w:val="002201BD"/>
    <w:rsid w:val="00220819"/>
    <w:rsid w:val="002208BB"/>
    <w:rsid w:val="00220C44"/>
    <w:rsid w:val="00221817"/>
    <w:rsid w:val="00221A41"/>
    <w:rsid w:val="00222A89"/>
    <w:rsid w:val="00222E1E"/>
    <w:rsid w:val="00222FD4"/>
    <w:rsid w:val="00223303"/>
    <w:rsid w:val="00223B10"/>
    <w:rsid w:val="00224BCE"/>
    <w:rsid w:val="00227166"/>
    <w:rsid w:val="00227244"/>
    <w:rsid w:val="002276C2"/>
    <w:rsid w:val="00227B92"/>
    <w:rsid w:val="00227C63"/>
    <w:rsid w:val="00231354"/>
    <w:rsid w:val="002316CF"/>
    <w:rsid w:val="0023377B"/>
    <w:rsid w:val="002347A2"/>
    <w:rsid w:val="00234A55"/>
    <w:rsid w:val="00235398"/>
    <w:rsid w:val="00235F8E"/>
    <w:rsid w:val="00236084"/>
    <w:rsid w:val="00236856"/>
    <w:rsid w:val="0023787F"/>
    <w:rsid w:val="002400A5"/>
    <w:rsid w:val="002404E2"/>
    <w:rsid w:val="00240BF6"/>
    <w:rsid w:val="002414A3"/>
    <w:rsid w:val="002418DC"/>
    <w:rsid w:val="0024253E"/>
    <w:rsid w:val="00242F28"/>
    <w:rsid w:val="0024437F"/>
    <w:rsid w:val="002444C5"/>
    <w:rsid w:val="00245014"/>
    <w:rsid w:val="00245809"/>
    <w:rsid w:val="00247508"/>
    <w:rsid w:val="0024788C"/>
    <w:rsid w:val="00247B06"/>
    <w:rsid w:val="002506D2"/>
    <w:rsid w:val="00250AD0"/>
    <w:rsid w:val="00251388"/>
    <w:rsid w:val="002513CE"/>
    <w:rsid w:val="00251D10"/>
    <w:rsid w:val="00252644"/>
    <w:rsid w:val="00252FDD"/>
    <w:rsid w:val="00253524"/>
    <w:rsid w:val="00254187"/>
    <w:rsid w:val="00254AFF"/>
    <w:rsid w:val="00254F32"/>
    <w:rsid w:val="002552E7"/>
    <w:rsid w:val="00255788"/>
    <w:rsid w:val="002568DE"/>
    <w:rsid w:val="0025763C"/>
    <w:rsid w:val="00257D0C"/>
    <w:rsid w:val="0026055B"/>
    <w:rsid w:val="002610E1"/>
    <w:rsid w:val="00261EDA"/>
    <w:rsid w:val="00262DCC"/>
    <w:rsid w:val="0026365A"/>
    <w:rsid w:val="00263A74"/>
    <w:rsid w:val="00264200"/>
    <w:rsid w:val="00265D72"/>
    <w:rsid w:val="0026715E"/>
    <w:rsid w:val="002675F0"/>
    <w:rsid w:val="00267C19"/>
    <w:rsid w:val="00267E9C"/>
    <w:rsid w:val="00270AA6"/>
    <w:rsid w:val="00270AAE"/>
    <w:rsid w:val="002719B3"/>
    <w:rsid w:val="00271D5F"/>
    <w:rsid w:val="002731BD"/>
    <w:rsid w:val="00273777"/>
    <w:rsid w:val="0027392E"/>
    <w:rsid w:val="0027395C"/>
    <w:rsid w:val="0027499A"/>
    <w:rsid w:val="00274A38"/>
    <w:rsid w:val="0027540D"/>
    <w:rsid w:val="00277786"/>
    <w:rsid w:val="0027779F"/>
    <w:rsid w:val="00280646"/>
    <w:rsid w:val="00280862"/>
    <w:rsid w:val="00280CC5"/>
    <w:rsid w:val="00281381"/>
    <w:rsid w:val="0028214B"/>
    <w:rsid w:val="002826F6"/>
    <w:rsid w:val="002827AF"/>
    <w:rsid w:val="00283078"/>
    <w:rsid w:val="002843A3"/>
    <w:rsid w:val="002856C9"/>
    <w:rsid w:val="00285D29"/>
    <w:rsid w:val="00286774"/>
    <w:rsid w:val="00287722"/>
    <w:rsid w:val="00287998"/>
    <w:rsid w:val="00287C34"/>
    <w:rsid w:val="002905B1"/>
    <w:rsid w:val="0029091E"/>
    <w:rsid w:val="00291763"/>
    <w:rsid w:val="00291EAC"/>
    <w:rsid w:val="00293093"/>
    <w:rsid w:val="002938FC"/>
    <w:rsid w:val="00293A9A"/>
    <w:rsid w:val="00293DFE"/>
    <w:rsid w:val="00294C5D"/>
    <w:rsid w:val="00294CA6"/>
    <w:rsid w:val="00294CBD"/>
    <w:rsid w:val="0029515B"/>
    <w:rsid w:val="00295FB7"/>
    <w:rsid w:val="00296842"/>
    <w:rsid w:val="00296EF0"/>
    <w:rsid w:val="00297294"/>
    <w:rsid w:val="00297EBA"/>
    <w:rsid w:val="002A03A2"/>
    <w:rsid w:val="002A1204"/>
    <w:rsid w:val="002A30E9"/>
    <w:rsid w:val="002A49AA"/>
    <w:rsid w:val="002A51AA"/>
    <w:rsid w:val="002A525A"/>
    <w:rsid w:val="002A58C8"/>
    <w:rsid w:val="002A7427"/>
    <w:rsid w:val="002A7B9B"/>
    <w:rsid w:val="002B00BF"/>
    <w:rsid w:val="002B08F6"/>
    <w:rsid w:val="002B281C"/>
    <w:rsid w:val="002B3FF9"/>
    <w:rsid w:val="002B40B4"/>
    <w:rsid w:val="002B436C"/>
    <w:rsid w:val="002B4755"/>
    <w:rsid w:val="002B5F4F"/>
    <w:rsid w:val="002B6339"/>
    <w:rsid w:val="002B6521"/>
    <w:rsid w:val="002B773C"/>
    <w:rsid w:val="002C03D1"/>
    <w:rsid w:val="002C0663"/>
    <w:rsid w:val="002C1376"/>
    <w:rsid w:val="002C210F"/>
    <w:rsid w:val="002C2CC6"/>
    <w:rsid w:val="002C367D"/>
    <w:rsid w:val="002C3704"/>
    <w:rsid w:val="002C464E"/>
    <w:rsid w:val="002C48F8"/>
    <w:rsid w:val="002C4BDC"/>
    <w:rsid w:val="002C4C1C"/>
    <w:rsid w:val="002C4DEA"/>
    <w:rsid w:val="002C5CE5"/>
    <w:rsid w:val="002C645E"/>
    <w:rsid w:val="002C661D"/>
    <w:rsid w:val="002C6B52"/>
    <w:rsid w:val="002C7DBF"/>
    <w:rsid w:val="002D093F"/>
    <w:rsid w:val="002D0D91"/>
    <w:rsid w:val="002D1328"/>
    <w:rsid w:val="002D1456"/>
    <w:rsid w:val="002D1DD3"/>
    <w:rsid w:val="002D280F"/>
    <w:rsid w:val="002D4637"/>
    <w:rsid w:val="002D4A43"/>
    <w:rsid w:val="002D4B56"/>
    <w:rsid w:val="002D5D3F"/>
    <w:rsid w:val="002D70B8"/>
    <w:rsid w:val="002E00EE"/>
    <w:rsid w:val="002E060B"/>
    <w:rsid w:val="002E098A"/>
    <w:rsid w:val="002E1088"/>
    <w:rsid w:val="002E1787"/>
    <w:rsid w:val="002E1C76"/>
    <w:rsid w:val="002E21C0"/>
    <w:rsid w:val="002E3257"/>
    <w:rsid w:val="002E331E"/>
    <w:rsid w:val="002E4F42"/>
    <w:rsid w:val="002E52A2"/>
    <w:rsid w:val="002E54E4"/>
    <w:rsid w:val="002E5E9D"/>
    <w:rsid w:val="002E63A0"/>
    <w:rsid w:val="002E6445"/>
    <w:rsid w:val="002E6FDC"/>
    <w:rsid w:val="002E7D35"/>
    <w:rsid w:val="002E7EAE"/>
    <w:rsid w:val="002F0AFC"/>
    <w:rsid w:val="002F1998"/>
    <w:rsid w:val="002F1B06"/>
    <w:rsid w:val="002F1DA9"/>
    <w:rsid w:val="002F1E0C"/>
    <w:rsid w:val="002F2637"/>
    <w:rsid w:val="002F2D94"/>
    <w:rsid w:val="002F3A3D"/>
    <w:rsid w:val="002F423D"/>
    <w:rsid w:val="002F44CB"/>
    <w:rsid w:val="002F539C"/>
    <w:rsid w:val="002F5991"/>
    <w:rsid w:val="002F6126"/>
    <w:rsid w:val="00300554"/>
    <w:rsid w:val="00300B9A"/>
    <w:rsid w:val="00300F42"/>
    <w:rsid w:val="00301214"/>
    <w:rsid w:val="00302D6A"/>
    <w:rsid w:val="00303BA9"/>
    <w:rsid w:val="003044AC"/>
    <w:rsid w:val="00304780"/>
    <w:rsid w:val="00304BE5"/>
    <w:rsid w:val="00304F36"/>
    <w:rsid w:val="003061E1"/>
    <w:rsid w:val="0030635E"/>
    <w:rsid w:val="00306FF8"/>
    <w:rsid w:val="003073CC"/>
    <w:rsid w:val="00307506"/>
    <w:rsid w:val="0030784C"/>
    <w:rsid w:val="00310344"/>
    <w:rsid w:val="003129CB"/>
    <w:rsid w:val="00312CE9"/>
    <w:rsid w:val="00313528"/>
    <w:rsid w:val="00314638"/>
    <w:rsid w:val="003153DF"/>
    <w:rsid w:val="003155ED"/>
    <w:rsid w:val="00316271"/>
    <w:rsid w:val="003172DC"/>
    <w:rsid w:val="00317613"/>
    <w:rsid w:val="0031770C"/>
    <w:rsid w:val="00317996"/>
    <w:rsid w:val="00320712"/>
    <w:rsid w:val="00320D75"/>
    <w:rsid w:val="00321296"/>
    <w:rsid w:val="0032147B"/>
    <w:rsid w:val="00322F53"/>
    <w:rsid w:val="00322FF2"/>
    <w:rsid w:val="0032452A"/>
    <w:rsid w:val="00324BC9"/>
    <w:rsid w:val="00324DED"/>
    <w:rsid w:val="00324EE8"/>
    <w:rsid w:val="003258B2"/>
    <w:rsid w:val="00325B4C"/>
    <w:rsid w:val="00326A3B"/>
    <w:rsid w:val="00326A57"/>
    <w:rsid w:val="003273DE"/>
    <w:rsid w:val="0032775A"/>
    <w:rsid w:val="003279D3"/>
    <w:rsid w:val="003279FD"/>
    <w:rsid w:val="0033075A"/>
    <w:rsid w:val="003307E2"/>
    <w:rsid w:val="003314EA"/>
    <w:rsid w:val="00331A49"/>
    <w:rsid w:val="00332203"/>
    <w:rsid w:val="00332902"/>
    <w:rsid w:val="00332BD2"/>
    <w:rsid w:val="00332F86"/>
    <w:rsid w:val="003337E7"/>
    <w:rsid w:val="00333DFB"/>
    <w:rsid w:val="00334939"/>
    <w:rsid w:val="00334AE2"/>
    <w:rsid w:val="00334D82"/>
    <w:rsid w:val="00334F36"/>
    <w:rsid w:val="003350A1"/>
    <w:rsid w:val="0033510F"/>
    <w:rsid w:val="003357C2"/>
    <w:rsid w:val="00335EFB"/>
    <w:rsid w:val="0033651D"/>
    <w:rsid w:val="00337580"/>
    <w:rsid w:val="003376E2"/>
    <w:rsid w:val="003378F2"/>
    <w:rsid w:val="00337BFA"/>
    <w:rsid w:val="00337D79"/>
    <w:rsid w:val="00337ED6"/>
    <w:rsid w:val="003403D4"/>
    <w:rsid w:val="00340F4B"/>
    <w:rsid w:val="00341F9F"/>
    <w:rsid w:val="00342081"/>
    <w:rsid w:val="003421B2"/>
    <w:rsid w:val="00342561"/>
    <w:rsid w:val="00342B1F"/>
    <w:rsid w:val="00343599"/>
    <w:rsid w:val="00344583"/>
    <w:rsid w:val="00344753"/>
    <w:rsid w:val="00344AFA"/>
    <w:rsid w:val="00345AE7"/>
    <w:rsid w:val="00346369"/>
    <w:rsid w:val="003467EC"/>
    <w:rsid w:val="0034680E"/>
    <w:rsid w:val="003476B0"/>
    <w:rsid w:val="00347BBE"/>
    <w:rsid w:val="00350B2E"/>
    <w:rsid w:val="00350BC7"/>
    <w:rsid w:val="0035198B"/>
    <w:rsid w:val="00352F16"/>
    <w:rsid w:val="00353297"/>
    <w:rsid w:val="003537AD"/>
    <w:rsid w:val="0035462D"/>
    <w:rsid w:val="003548A9"/>
    <w:rsid w:val="003559DE"/>
    <w:rsid w:val="00357428"/>
    <w:rsid w:val="00357952"/>
    <w:rsid w:val="00357AB3"/>
    <w:rsid w:val="00357B72"/>
    <w:rsid w:val="003608B8"/>
    <w:rsid w:val="003609D3"/>
    <w:rsid w:val="00360BAB"/>
    <w:rsid w:val="00361098"/>
    <w:rsid w:val="003614E4"/>
    <w:rsid w:val="003651B5"/>
    <w:rsid w:val="00365A59"/>
    <w:rsid w:val="00365B39"/>
    <w:rsid w:val="00365FE2"/>
    <w:rsid w:val="00366290"/>
    <w:rsid w:val="00367218"/>
    <w:rsid w:val="00367417"/>
    <w:rsid w:val="00367EF9"/>
    <w:rsid w:val="003705E4"/>
    <w:rsid w:val="00372B60"/>
    <w:rsid w:val="00373494"/>
    <w:rsid w:val="00373CB4"/>
    <w:rsid w:val="00373E0C"/>
    <w:rsid w:val="00375576"/>
    <w:rsid w:val="003755A9"/>
    <w:rsid w:val="00375616"/>
    <w:rsid w:val="00375DD0"/>
    <w:rsid w:val="00376190"/>
    <w:rsid w:val="00376356"/>
    <w:rsid w:val="003765B8"/>
    <w:rsid w:val="00376C66"/>
    <w:rsid w:val="00377105"/>
    <w:rsid w:val="003801E9"/>
    <w:rsid w:val="00380281"/>
    <w:rsid w:val="003812C9"/>
    <w:rsid w:val="0038193E"/>
    <w:rsid w:val="00381CD6"/>
    <w:rsid w:val="0038240E"/>
    <w:rsid w:val="00382489"/>
    <w:rsid w:val="003828B3"/>
    <w:rsid w:val="00382D12"/>
    <w:rsid w:val="003843CE"/>
    <w:rsid w:val="0038498C"/>
    <w:rsid w:val="00385137"/>
    <w:rsid w:val="00386677"/>
    <w:rsid w:val="00386EA9"/>
    <w:rsid w:val="003872A3"/>
    <w:rsid w:val="0038788A"/>
    <w:rsid w:val="00387A35"/>
    <w:rsid w:val="0039086C"/>
    <w:rsid w:val="00391A2E"/>
    <w:rsid w:val="0039242A"/>
    <w:rsid w:val="0039252B"/>
    <w:rsid w:val="00392676"/>
    <w:rsid w:val="00392931"/>
    <w:rsid w:val="00392B74"/>
    <w:rsid w:val="00394DD7"/>
    <w:rsid w:val="00394E1E"/>
    <w:rsid w:val="0039515E"/>
    <w:rsid w:val="00395AC6"/>
    <w:rsid w:val="00396A84"/>
    <w:rsid w:val="003A027C"/>
    <w:rsid w:val="003A0773"/>
    <w:rsid w:val="003A07BA"/>
    <w:rsid w:val="003A09C5"/>
    <w:rsid w:val="003A2BC3"/>
    <w:rsid w:val="003A330E"/>
    <w:rsid w:val="003A6320"/>
    <w:rsid w:val="003A733F"/>
    <w:rsid w:val="003A741D"/>
    <w:rsid w:val="003B16C4"/>
    <w:rsid w:val="003B188C"/>
    <w:rsid w:val="003B2858"/>
    <w:rsid w:val="003B3893"/>
    <w:rsid w:val="003B56B1"/>
    <w:rsid w:val="003B5A73"/>
    <w:rsid w:val="003B5DAB"/>
    <w:rsid w:val="003B61CC"/>
    <w:rsid w:val="003B65EA"/>
    <w:rsid w:val="003B6C76"/>
    <w:rsid w:val="003B7036"/>
    <w:rsid w:val="003B70AD"/>
    <w:rsid w:val="003B71B7"/>
    <w:rsid w:val="003C1D45"/>
    <w:rsid w:val="003C35D6"/>
    <w:rsid w:val="003C3971"/>
    <w:rsid w:val="003C3D46"/>
    <w:rsid w:val="003C4120"/>
    <w:rsid w:val="003C4337"/>
    <w:rsid w:val="003C5CC6"/>
    <w:rsid w:val="003C62C7"/>
    <w:rsid w:val="003C691D"/>
    <w:rsid w:val="003C6B4D"/>
    <w:rsid w:val="003C6CFC"/>
    <w:rsid w:val="003C7E2C"/>
    <w:rsid w:val="003D0522"/>
    <w:rsid w:val="003D23B6"/>
    <w:rsid w:val="003D284B"/>
    <w:rsid w:val="003D353E"/>
    <w:rsid w:val="003D45D9"/>
    <w:rsid w:val="003D4836"/>
    <w:rsid w:val="003D4CD8"/>
    <w:rsid w:val="003D51E5"/>
    <w:rsid w:val="003D6A68"/>
    <w:rsid w:val="003D6C9D"/>
    <w:rsid w:val="003E106A"/>
    <w:rsid w:val="003E3594"/>
    <w:rsid w:val="003E39A2"/>
    <w:rsid w:val="003E4351"/>
    <w:rsid w:val="003E49CE"/>
    <w:rsid w:val="003E6AB1"/>
    <w:rsid w:val="003E7281"/>
    <w:rsid w:val="003E76DA"/>
    <w:rsid w:val="003E76FA"/>
    <w:rsid w:val="003F0C19"/>
    <w:rsid w:val="003F2184"/>
    <w:rsid w:val="003F24DC"/>
    <w:rsid w:val="003F2715"/>
    <w:rsid w:val="003F2C37"/>
    <w:rsid w:val="003F2D36"/>
    <w:rsid w:val="003F3333"/>
    <w:rsid w:val="003F3A0D"/>
    <w:rsid w:val="003F3E1B"/>
    <w:rsid w:val="003F4C99"/>
    <w:rsid w:val="003F5122"/>
    <w:rsid w:val="003F5A69"/>
    <w:rsid w:val="003F5F66"/>
    <w:rsid w:val="003F6B97"/>
    <w:rsid w:val="00400649"/>
    <w:rsid w:val="00401CDC"/>
    <w:rsid w:val="00401F82"/>
    <w:rsid w:val="004020C8"/>
    <w:rsid w:val="0040269E"/>
    <w:rsid w:val="00402A96"/>
    <w:rsid w:val="00402B3E"/>
    <w:rsid w:val="00402F10"/>
    <w:rsid w:val="00404728"/>
    <w:rsid w:val="00404B1F"/>
    <w:rsid w:val="004053EA"/>
    <w:rsid w:val="00405990"/>
    <w:rsid w:val="00405CB8"/>
    <w:rsid w:val="00406EFB"/>
    <w:rsid w:val="00407879"/>
    <w:rsid w:val="00407C0C"/>
    <w:rsid w:val="00407F8C"/>
    <w:rsid w:val="004103AB"/>
    <w:rsid w:val="0041233D"/>
    <w:rsid w:val="004142EE"/>
    <w:rsid w:val="00414DCD"/>
    <w:rsid w:val="00415098"/>
    <w:rsid w:val="00415E02"/>
    <w:rsid w:val="00416520"/>
    <w:rsid w:val="004169A3"/>
    <w:rsid w:val="00417735"/>
    <w:rsid w:val="0042020B"/>
    <w:rsid w:val="004207FB"/>
    <w:rsid w:val="00420AE2"/>
    <w:rsid w:val="00422D12"/>
    <w:rsid w:val="0042331D"/>
    <w:rsid w:val="00423334"/>
    <w:rsid w:val="0042472A"/>
    <w:rsid w:val="0042480C"/>
    <w:rsid w:val="00424823"/>
    <w:rsid w:val="004306B3"/>
    <w:rsid w:val="00431CA4"/>
    <w:rsid w:val="0043225D"/>
    <w:rsid w:val="004322EA"/>
    <w:rsid w:val="00432CC4"/>
    <w:rsid w:val="00432E9A"/>
    <w:rsid w:val="004345EC"/>
    <w:rsid w:val="0043524E"/>
    <w:rsid w:val="00436270"/>
    <w:rsid w:val="00436790"/>
    <w:rsid w:val="00436DBD"/>
    <w:rsid w:val="00436F0F"/>
    <w:rsid w:val="00437202"/>
    <w:rsid w:val="00437972"/>
    <w:rsid w:val="004413FD"/>
    <w:rsid w:val="00441B67"/>
    <w:rsid w:val="00442032"/>
    <w:rsid w:val="004423CC"/>
    <w:rsid w:val="00442C97"/>
    <w:rsid w:val="00442CFD"/>
    <w:rsid w:val="0044332C"/>
    <w:rsid w:val="00444470"/>
    <w:rsid w:val="0044500B"/>
    <w:rsid w:val="004462F0"/>
    <w:rsid w:val="00446849"/>
    <w:rsid w:val="00446F9B"/>
    <w:rsid w:val="00450425"/>
    <w:rsid w:val="0045095C"/>
    <w:rsid w:val="00451180"/>
    <w:rsid w:val="00451551"/>
    <w:rsid w:val="00452AE3"/>
    <w:rsid w:val="00454D78"/>
    <w:rsid w:val="00454E5F"/>
    <w:rsid w:val="0045543F"/>
    <w:rsid w:val="004558F8"/>
    <w:rsid w:val="00456E20"/>
    <w:rsid w:val="00457248"/>
    <w:rsid w:val="00457719"/>
    <w:rsid w:val="00457F73"/>
    <w:rsid w:val="00461D88"/>
    <w:rsid w:val="00462305"/>
    <w:rsid w:val="004639B4"/>
    <w:rsid w:val="00464CD7"/>
    <w:rsid w:val="00465463"/>
    <w:rsid w:val="0046548E"/>
    <w:rsid w:val="00465515"/>
    <w:rsid w:val="00465C9D"/>
    <w:rsid w:val="00465E14"/>
    <w:rsid w:val="00466D87"/>
    <w:rsid w:val="0046757F"/>
    <w:rsid w:val="00470E0B"/>
    <w:rsid w:val="004711B2"/>
    <w:rsid w:val="0047203A"/>
    <w:rsid w:val="0047292B"/>
    <w:rsid w:val="00473E7E"/>
    <w:rsid w:val="004827B7"/>
    <w:rsid w:val="004829AB"/>
    <w:rsid w:val="00483376"/>
    <w:rsid w:val="00483638"/>
    <w:rsid w:val="004836C2"/>
    <w:rsid w:val="00483716"/>
    <w:rsid w:val="00484565"/>
    <w:rsid w:val="0048472B"/>
    <w:rsid w:val="00485B27"/>
    <w:rsid w:val="00485FBD"/>
    <w:rsid w:val="00487A3C"/>
    <w:rsid w:val="00487A3F"/>
    <w:rsid w:val="00487BF0"/>
    <w:rsid w:val="00487E7B"/>
    <w:rsid w:val="00487EAC"/>
    <w:rsid w:val="0049133A"/>
    <w:rsid w:val="004918D7"/>
    <w:rsid w:val="00492355"/>
    <w:rsid w:val="00492AEB"/>
    <w:rsid w:val="00493110"/>
    <w:rsid w:val="0049440F"/>
    <w:rsid w:val="00494F4D"/>
    <w:rsid w:val="0049509F"/>
    <w:rsid w:val="00495639"/>
    <w:rsid w:val="00495F7C"/>
    <w:rsid w:val="00496227"/>
    <w:rsid w:val="0049676C"/>
    <w:rsid w:val="00496CB2"/>
    <w:rsid w:val="004973A7"/>
    <w:rsid w:val="004A1C9B"/>
    <w:rsid w:val="004A2259"/>
    <w:rsid w:val="004A2307"/>
    <w:rsid w:val="004A2B33"/>
    <w:rsid w:val="004A3EA7"/>
    <w:rsid w:val="004A4390"/>
    <w:rsid w:val="004A45C6"/>
    <w:rsid w:val="004A532E"/>
    <w:rsid w:val="004A5DF4"/>
    <w:rsid w:val="004A5EEC"/>
    <w:rsid w:val="004A6097"/>
    <w:rsid w:val="004A662D"/>
    <w:rsid w:val="004A6FB7"/>
    <w:rsid w:val="004A7577"/>
    <w:rsid w:val="004B1F36"/>
    <w:rsid w:val="004B21A1"/>
    <w:rsid w:val="004B31AF"/>
    <w:rsid w:val="004B3264"/>
    <w:rsid w:val="004B478A"/>
    <w:rsid w:val="004B4D0F"/>
    <w:rsid w:val="004B548F"/>
    <w:rsid w:val="004B6290"/>
    <w:rsid w:val="004B6C59"/>
    <w:rsid w:val="004C032F"/>
    <w:rsid w:val="004C0761"/>
    <w:rsid w:val="004C1E99"/>
    <w:rsid w:val="004C27FD"/>
    <w:rsid w:val="004C2DB1"/>
    <w:rsid w:val="004C3597"/>
    <w:rsid w:val="004C42D1"/>
    <w:rsid w:val="004C45B4"/>
    <w:rsid w:val="004C6123"/>
    <w:rsid w:val="004C6226"/>
    <w:rsid w:val="004C626A"/>
    <w:rsid w:val="004C7FD0"/>
    <w:rsid w:val="004D0204"/>
    <w:rsid w:val="004D0BD9"/>
    <w:rsid w:val="004D1436"/>
    <w:rsid w:val="004D1DCA"/>
    <w:rsid w:val="004D2AA0"/>
    <w:rsid w:val="004D3578"/>
    <w:rsid w:val="004D386E"/>
    <w:rsid w:val="004D45CB"/>
    <w:rsid w:val="004D4D3C"/>
    <w:rsid w:val="004D60F4"/>
    <w:rsid w:val="004D671F"/>
    <w:rsid w:val="004D7265"/>
    <w:rsid w:val="004D772F"/>
    <w:rsid w:val="004D793C"/>
    <w:rsid w:val="004D79BE"/>
    <w:rsid w:val="004D7CCB"/>
    <w:rsid w:val="004D7D43"/>
    <w:rsid w:val="004E059D"/>
    <w:rsid w:val="004E05A7"/>
    <w:rsid w:val="004E1B41"/>
    <w:rsid w:val="004E213A"/>
    <w:rsid w:val="004E2B7E"/>
    <w:rsid w:val="004E3783"/>
    <w:rsid w:val="004E37E6"/>
    <w:rsid w:val="004E3C2C"/>
    <w:rsid w:val="004E45B6"/>
    <w:rsid w:val="004E4FB5"/>
    <w:rsid w:val="004E6175"/>
    <w:rsid w:val="004E6D91"/>
    <w:rsid w:val="004F081B"/>
    <w:rsid w:val="004F0988"/>
    <w:rsid w:val="004F0BE5"/>
    <w:rsid w:val="004F0C35"/>
    <w:rsid w:val="004F19E7"/>
    <w:rsid w:val="004F246B"/>
    <w:rsid w:val="004F26CB"/>
    <w:rsid w:val="004F2BE8"/>
    <w:rsid w:val="004F3340"/>
    <w:rsid w:val="004F351E"/>
    <w:rsid w:val="004F3A97"/>
    <w:rsid w:val="004F4CB1"/>
    <w:rsid w:val="004F6D1D"/>
    <w:rsid w:val="0050040E"/>
    <w:rsid w:val="0050198F"/>
    <w:rsid w:val="00502030"/>
    <w:rsid w:val="00502697"/>
    <w:rsid w:val="005031AB"/>
    <w:rsid w:val="0050518F"/>
    <w:rsid w:val="00505B86"/>
    <w:rsid w:val="00505F75"/>
    <w:rsid w:val="00506B53"/>
    <w:rsid w:val="00507127"/>
    <w:rsid w:val="005075CC"/>
    <w:rsid w:val="0050776B"/>
    <w:rsid w:val="00507951"/>
    <w:rsid w:val="00510859"/>
    <w:rsid w:val="00511275"/>
    <w:rsid w:val="00512DA5"/>
    <w:rsid w:val="00513034"/>
    <w:rsid w:val="00514EA2"/>
    <w:rsid w:val="00515316"/>
    <w:rsid w:val="00515714"/>
    <w:rsid w:val="00516119"/>
    <w:rsid w:val="00516E42"/>
    <w:rsid w:val="00517247"/>
    <w:rsid w:val="005172C6"/>
    <w:rsid w:val="0052043B"/>
    <w:rsid w:val="00522529"/>
    <w:rsid w:val="005226A1"/>
    <w:rsid w:val="00522D82"/>
    <w:rsid w:val="00523295"/>
    <w:rsid w:val="0052334C"/>
    <w:rsid w:val="0052343B"/>
    <w:rsid w:val="005234C7"/>
    <w:rsid w:val="005238CC"/>
    <w:rsid w:val="00523C91"/>
    <w:rsid w:val="00525F70"/>
    <w:rsid w:val="005276B2"/>
    <w:rsid w:val="00527B4A"/>
    <w:rsid w:val="00531D8F"/>
    <w:rsid w:val="00532811"/>
    <w:rsid w:val="0053332B"/>
    <w:rsid w:val="0053345C"/>
    <w:rsid w:val="00533695"/>
    <w:rsid w:val="0053388B"/>
    <w:rsid w:val="0053509A"/>
    <w:rsid w:val="00535773"/>
    <w:rsid w:val="0053653F"/>
    <w:rsid w:val="005377D9"/>
    <w:rsid w:val="005402DD"/>
    <w:rsid w:val="00541436"/>
    <w:rsid w:val="00541806"/>
    <w:rsid w:val="00541FC8"/>
    <w:rsid w:val="005421D0"/>
    <w:rsid w:val="005423E4"/>
    <w:rsid w:val="005424C7"/>
    <w:rsid w:val="00542DD2"/>
    <w:rsid w:val="00542E44"/>
    <w:rsid w:val="00543116"/>
    <w:rsid w:val="00543472"/>
    <w:rsid w:val="00543770"/>
    <w:rsid w:val="00543A82"/>
    <w:rsid w:val="00543D14"/>
    <w:rsid w:val="00543E6C"/>
    <w:rsid w:val="00544156"/>
    <w:rsid w:val="00546A90"/>
    <w:rsid w:val="00546DDC"/>
    <w:rsid w:val="0054763F"/>
    <w:rsid w:val="005478FB"/>
    <w:rsid w:val="00547DF4"/>
    <w:rsid w:val="00547E65"/>
    <w:rsid w:val="00547F5B"/>
    <w:rsid w:val="00550688"/>
    <w:rsid w:val="005512F3"/>
    <w:rsid w:val="005514A6"/>
    <w:rsid w:val="00551DB1"/>
    <w:rsid w:val="005521F5"/>
    <w:rsid w:val="005526B7"/>
    <w:rsid w:val="005527F8"/>
    <w:rsid w:val="00553BA7"/>
    <w:rsid w:val="00555224"/>
    <w:rsid w:val="005552BB"/>
    <w:rsid w:val="005555A3"/>
    <w:rsid w:val="005563DC"/>
    <w:rsid w:val="0055698A"/>
    <w:rsid w:val="00557215"/>
    <w:rsid w:val="005573EC"/>
    <w:rsid w:val="005577FD"/>
    <w:rsid w:val="0055797E"/>
    <w:rsid w:val="005603E7"/>
    <w:rsid w:val="00560C22"/>
    <w:rsid w:val="0056187A"/>
    <w:rsid w:val="005628CB"/>
    <w:rsid w:val="00562A94"/>
    <w:rsid w:val="00563431"/>
    <w:rsid w:val="00563584"/>
    <w:rsid w:val="00563AE4"/>
    <w:rsid w:val="0056445F"/>
    <w:rsid w:val="00565087"/>
    <w:rsid w:val="00565D93"/>
    <w:rsid w:val="00566119"/>
    <w:rsid w:val="005670AC"/>
    <w:rsid w:val="005675F3"/>
    <w:rsid w:val="005677DC"/>
    <w:rsid w:val="0057020B"/>
    <w:rsid w:val="00573187"/>
    <w:rsid w:val="005736FE"/>
    <w:rsid w:val="00573D01"/>
    <w:rsid w:val="00573FA8"/>
    <w:rsid w:val="005746F1"/>
    <w:rsid w:val="00575C24"/>
    <w:rsid w:val="005765F2"/>
    <w:rsid w:val="0057660F"/>
    <w:rsid w:val="005774AE"/>
    <w:rsid w:val="0057753E"/>
    <w:rsid w:val="00577C7E"/>
    <w:rsid w:val="00580F8E"/>
    <w:rsid w:val="005813F7"/>
    <w:rsid w:val="0058149D"/>
    <w:rsid w:val="00581A8C"/>
    <w:rsid w:val="00582EFD"/>
    <w:rsid w:val="00582F9D"/>
    <w:rsid w:val="00583BC4"/>
    <w:rsid w:val="00583EEB"/>
    <w:rsid w:val="005841C5"/>
    <w:rsid w:val="0058421D"/>
    <w:rsid w:val="00584822"/>
    <w:rsid w:val="00584F15"/>
    <w:rsid w:val="00585C85"/>
    <w:rsid w:val="00585E80"/>
    <w:rsid w:val="0058631C"/>
    <w:rsid w:val="0058794A"/>
    <w:rsid w:val="00587A23"/>
    <w:rsid w:val="00590157"/>
    <w:rsid w:val="00590520"/>
    <w:rsid w:val="00591293"/>
    <w:rsid w:val="0059145E"/>
    <w:rsid w:val="0059214D"/>
    <w:rsid w:val="005927CE"/>
    <w:rsid w:val="005928F8"/>
    <w:rsid w:val="00592AB6"/>
    <w:rsid w:val="005933E2"/>
    <w:rsid w:val="00594E13"/>
    <w:rsid w:val="00595530"/>
    <w:rsid w:val="00595839"/>
    <w:rsid w:val="00597B11"/>
    <w:rsid w:val="005A000F"/>
    <w:rsid w:val="005A01C9"/>
    <w:rsid w:val="005A2927"/>
    <w:rsid w:val="005A3333"/>
    <w:rsid w:val="005A3603"/>
    <w:rsid w:val="005A45B0"/>
    <w:rsid w:val="005A47D2"/>
    <w:rsid w:val="005A6991"/>
    <w:rsid w:val="005A7498"/>
    <w:rsid w:val="005A7E7D"/>
    <w:rsid w:val="005B0A42"/>
    <w:rsid w:val="005B1273"/>
    <w:rsid w:val="005B17A4"/>
    <w:rsid w:val="005B1B70"/>
    <w:rsid w:val="005B2840"/>
    <w:rsid w:val="005B38F4"/>
    <w:rsid w:val="005B3DD9"/>
    <w:rsid w:val="005B4987"/>
    <w:rsid w:val="005B52F2"/>
    <w:rsid w:val="005B6650"/>
    <w:rsid w:val="005B707E"/>
    <w:rsid w:val="005B795A"/>
    <w:rsid w:val="005B7C5E"/>
    <w:rsid w:val="005C00AD"/>
    <w:rsid w:val="005C045D"/>
    <w:rsid w:val="005C1FC8"/>
    <w:rsid w:val="005C23A1"/>
    <w:rsid w:val="005C2839"/>
    <w:rsid w:val="005C3C02"/>
    <w:rsid w:val="005C41CC"/>
    <w:rsid w:val="005C5155"/>
    <w:rsid w:val="005C5234"/>
    <w:rsid w:val="005C56CA"/>
    <w:rsid w:val="005C660A"/>
    <w:rsid w:val="005C68FF"/>
    <w:rsid w:val="005C7490"/>
    <w:rsid w:val="005C7805"/>
    <w:rsid w:val="005C7A0F"/>
    <w:rsid w:val="005D00DC"/>
    <w:rsid w:val="005D1059"/>
    <w:rsid w:val="005D10B5"/>
    <w:rsid w:val="005D2030"/>
    <w:rsid w:val="005D2877"/>
    <w:rsid w:val="005D2C41"/>
    <w:rsid w:val="005D2CFA"/>
    <w:rsid w:val="005D2E01"/>
    <w:rsid w:val="005D3B4C"/>
    <w:rsid w:val="005D4744"/>
    <w:rsid w:val="005D48EB"/>
    <w:rsid w:val="005D4D28"/>
    <w:rsid w:val="005D503D"/>
    <w:rsid w:val="005D54D9"/>
    <w:rsid w:val="005D58B4"/>
    <w:rsid w:val="005D7481"/>
    <w:rsid w:val="005D7526"/>
    <w:rsid w:val="005E05BA"/>
    <w:rsid w:val="005E18BC"/>
    <w:rsid w:val="005E1A5F"/>
    <w:rsid w:val="005E1AF7"/>
    <w:rsid w:val="005E1CDF"/>
    <w:rsid w:val="005E1F00"/>
    <w:rsid w:val="005E2819"/>
    <w:rsid w:val="005E32B8"/>
    <w:rsid w:val="005E35ED"/>
    <w:rsid w:val="005E37EF"/>
    <w:rsid w:val="005E3915"/>
    <w:rsid w:val="005E3F84"/>
    <w:rsid w:val="005E4322"/>
    <w:rsid w:val="005E4528"/>
    <w:rsid w:val="005E47D0"/>
    <w:rsid w:val="005E4BB2"/>
    <w:rsid w:val="005E68FD"/>
    <w:rsid w:val="005F01F4"/>
    <w:rsid w:val="005F065B"/>
    <w:rsid w:val="005F0735"/>
    <w:rsid w:val="005F0765"/>
    <w:rsid w:val="005F090F"/>
    <w:rsid w:val="005F1552"/>
    <w:rsid w:val="005F25D1"/>
    <w:rsid w:val="005F31DF"/>
    <w:rsid w:val="005F32B1"/>
    <w:rsid w:val="005F51BB"/>
    <w:rsid w:val="005F5FA6"/>
    <w:rsid w:val="005F6FCB"/>
    <w:rsid w:val="005F7AD4"/>
    <w:rsid w:val="006000FC"/>
    <w:rsid w:val="006002F3"/>
    <w:rsid w:val="00602AEA"/>
    <w:rsid w:val="00602B96"/>
    <w:rsid w:val="00602DF2"/>
    <w:rsid w:val="006037BC"/>
    <w:rsid w:val="00603EFD"/>
    <w:rsid w:val="00604086"/>
    <w:rsid w:val="0060490C"/>
    <w:rsid w:val="00605605"/>
    <w:rsid w:val="00605F86"/>
    <w:rsid w:val="00606102"/>
    <w:rsid w:val="006073B4"/>
    <w:rsid w:val="00611EE5"/>
    <w:rsid w:val="00612514"/>
    <w:rsid w:val="00613089"/>
    <w:rsid w:val="006136E6"/>
    <w:rsid w:val="00614AD2"/>
    <w:rsid w:val="00614FDF"/>
    <w:rsid w:val="00615BBE"/>
    <w:rsid w:val="006169ED"/>
    <w:rsid w:val="006176F3"/>
    <w:rsid w:val="006178E2"/>
    <w:rsid w:val="0061792B"/>
    <w:rsid w:val="006213EA"/>
    <w:rsid w:val="0062245A"/>
    <w:rsid w:val="006227F8"/>
    <w:rsid w:val="006233AC"/>
    <w:rsid w:val="006255EB"/>
    <w:rsid w:val="006261E3"/>
    <w:rsid w:val="00626BE2"/>
    <w:rsid w:val="00626C49"/>
    <w:rsid w:val="00627970"/>
    <w:rsid w:val="00627A69"/>
    <w:rsid w:val="00630987"/>
    <w:rsid w:val="006313BC"/>
    <w:rsid w:val="006322BE"/>
    <w:rsid w:val="006332B0"/>
    <w:rsid w:val="006339EC"/>
    <w:rsid w:val="00634BCC"/>
    <w:rsid w:val="0063543D"/>
    <w:rsid w:val="00635928"/>
    <w:rsid w:val="00635BB6"/>
    <w:rsid w:val="00640144"/>
    <w:rsid w:val="00641648"/>
    <w:rsid w:val="00642842"/>
    <w:rsid w:val="006447EF"/>
    <w:rsid w:val="006450D7"/>
    <w:rsid w:val="006452A3"/>
    <w:rsid w:val="00647114"/>
    <w:rsid w:val="006477B7"/>
    <w:rsid w:val="006501E2"/>
    <w:rsid w:val="006509B0"/>
    <w:rsid w:val="00650C86"/>
    <w:rsid w:val="006515F2"/>
    <w:rsid w:val="00652062"/>
    <w:rsid w:val="00652800"/>
    <w:rsid w:val="00652982"/>
    <w:rsid w:val="0065366E"/>
    <w:rsid w:val="006537E8"/>
    <w:rsid w:val="00653C1A"/>
    <w:rsid w:val="00653D5F"/>
    <w:rsid w:val="00653F3D"/>
    <w:rsid w:val="006545B9"/>
    <w:rsid w:val="0065471E"/>
    <w:rsid w:val="006547D3"/>
    <w:rsid w:val="00654FF9"/>
    <w:rsid w:val="006568BE"/>
    <w:rsid w:val="006573F2"/>
    <w:rsid w:val="006576C2"/>
    <w:rsid w:val="00657F7C"/>
    <w:rsid w:val="006600B0"/>
    <w:rsid w:val="00660103"/>
    <w:rsid w:val="00661D64"/>
    <w:rsid w:val="00661DE5"/>
    <w:rsid w:val="00661E5C"/>
    <w:rsid w:val="0066205C"/>
    <w:rsid w:val="00663BA4"/>
    <w:rsid w:val="00663FD7"/>
    <w:rsid w:val="00664489"/>
    <w:rsid w:val="006654DB"/>
    <w:rsid w:val="00666530"/>
    <w:rsid w:val="00666A5F"/>
    <w:rsid w:val="006673CB"/>
    <w:rsid w:val="0066755F"/>
    <w:rsid w:val="00667F85"/>
    <w:rsid w:val="006705BE"/>
    <w:rsid w:val="006706EC"/>
    <w:rsid w:val="00671DA0"/>
    <w:rsid w:val="006723BB"/>
    <w:rsid w:val="00672456"/>
    <w:rsid w:val="006724DD"/>
    <w:rsid w:val="00672D77"/>
    <w:rsid w:val="00673FB2"/>
    <w:rsid w:val="006749CB"/>
    <w:rsid w:val="00675D36"/>
    <w:rsid w:val="00676EDA"/>
    <w:rsid w:val="00680418"/>
    <w:rsid w:val="0068157D"/>
    <w:rsid w:val="00681A9F"/>
    <w:rsid w:val="00681E45"/>
    <w:rsid w:val="0068356F"/>
    <w:rsid w:val="00683961"/>
    <w:rsid w:val="00683A59"/>
    <w:rsid w:val="00685F64"/>
    <w:rsid w:val="00686019"/>
    <w:rsid w:val="00687337"/>
    <w:rsid w:val="006902AC"/>
    <w:rsid w:val="006919DA"/>
    <w:rsid w:val="006922D0"/>
    <w:rsid w:val="006925CC"/>
    <w:rsid w:val="006926B2"/>
    <w:rsid w:val="006926CB"/>
    <w:rsid w:val="00692E07"/>
    <w:rsid w:val="00692E44"/>
    <w:rsid w:val="006935D3"/>
    <w:rsid w:val="006938CF"/>
    <w:rsid w:val="00694026"/>
    <w:rsid w:val="0069422E"/>
    <w:rsid w:val="00694459"/>
    <w:rsid w:val="006944F5"/>
    <w:rsid w:val="00695D41"/>
    <w:rsid w:val="00697505"/>
    <w:rsid w:val="00697A38"/>
    <w:rsid w:val="006A02DF"/>
    <w:rsid w:val="006A0BA8"/>
    <w:rsid w:val="006A10FF"/>
    <w:rsid w:val="006A1CEF"/>
    <w:rsid w:val="006A2243"/>
    <w:rsid w:val="006A2E45"/>
    <w:rsid w:val="006A323F"/>
    <w:rsid w:val="006A48BE"/>
    <w:rsid w:val="006A4AA7"/>
    <w:rsid w:val="006A4ED2"/>
    <w:rsid w:val="006A4F01"/>
    <w:rsid w:val="006A57ED"/>
    <w:rsid w:val="006A5CAC"/>
    <w:rsid w:val="006A66A3"/>
    <w:rsid w:val="006A68C5"/>
    <w:rsid w:val="006A6C36"/>
    <w:rsid w:val="006A6C48"/>
    <w:rsid w:val="006B06A5"/>
    <w:rsid w:val="006B1E75"/>
    <w:rsid w:val="006B30D0"/>
    <w:rsid w:val="006B3672"/>
    <w:rsid w:val="006B367D"/>
    <w:rsid w:val="006B44FE"/>
    <w:rsid w:val="006B5030"/>
    <w:rsid w:val="006B52D1"/>
    <w:rsid w:val="006B58D1"/>
    <w:rsid w:val="006B6690"/>
    <w:rsid w:val="006B674E"/>
    <w:rsid w:val="006B6B5B"/>
    <w:rsid w:val="006B6E90"/>
    <w:rsid w:val="006B782D"/>
    <w:rsid w:val="006B7CEF"/>
    <w:rsid w:val="006C0AFF"/>
    <w:rsid w:val="006C1C06"/>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38CD"/>
    <w:rsid w:val="006D5043"/>
    <w:rsid w:val="006D5631"/>
    <w:rsid w:val="006D5BD8"/>
    <w:rsid w:val="006D6440"/>
    <w:rsid w:val="006D6F6E"/>
    <w:rsid w:val="006D7263"/>
    <w:rsid w:val="006D783B"/>
    <w:rsid w:val="006D7A71"/>
    <w:rsid w:val="006D7F9B"/>
    <w:rsid w:val="006E02AD"/>
    <w:rsid w:val="006E032C"/>
    <w:rsid w:val="006E03C6"/>
    <w:rsid w:val="006E085F"/>
    <w:rsid w:val="006E19AD"/>
    <w:rsid w:val="006E277E"/>
    <w:rsid w:val="006E2FA1"/>
    <w:rsid w:val="006E33E6"/>
    <w:rsid w:val="006E3C68"/>
    <w:rsid w:val="006E47F7"/>
    <w:rsid w:val="006E4927"/>
    <w:rsid w:val="006E4E94"/>
    <w:rsid w:val="006E4F61"/>
    <w:rsid w:val="006E589C"/>
    <w:rsid w:val="006E5C86"/>
    <w:rsid w:val="006E66F8"/>
    <w:rsid w:val="006E6A1D"/>
    <w:rsid w:val="006E6C66"/>
    <w:rsid w:val="006E7432"/>
    <w:rsid w:val="006F0B5D"/>
    <w:rsid w:val="006F2219"/>
    <w:rsid w:val="006F2DD8"/>
    <w:rsid w:val="006F44D6"/>
    <w:rsid w:val="006F47B5"/>
    <w:rsid w:val="006F49E3"/>
    <w:rsid w:val="006F4B3F"/>
    <w:rsid w:val="006F4EBA"/>
    <w:rsid w:val="006F5048"/>
    <w:rsid w:val="006F5418"/>
    <w:rsid w:val="006F5643"/>
    <w:rsid w:val="006F5968"/>
    <w:rsid w:val="006F5F52"/>
    <w:rsid w:val="006F5FCB"/>
    <w:rsid w:val="006F61D3"/>
    <w:rsid w:val="006F69C8"/>
    <w:rsid w:val="006F74C3"/>
    <w:rsid w:val="006F78EF"/>
    <w:rsid w:val="0070060D"/>
    <w:rsid w:val="00701116"/>
    <w:rsid w:val="007017D1"/>
    <w:rsid w:val="00701F81"/>
    <w:rsid w:val="0070237B"/>
    <w:rsid w:val="00703FB2"/>
    <w:rsid w:val="00704C55"/>
    <w:rsid w:val="007052FC"/>
    <w:rsid w:val="00706077"/>
    <w:rsid w:val="0070646B"/>
    <w:rsid w:val="00706755"/>
    <w:rsid w:val="00706EB2"/>
    <w:rsid w:val="00707580"/>
    <w:rsid w:val="00707EAF"/>
    <w:rsid w:val="007106EA"/>
    <w:rsid w:val="0071088A"/>
    <w:rsid w:val="00711189"/>
    <w:rsid w:val="00711969"/>
    <w:rsid w:val="00711A13"/>
    <w:rsid w:val="00713C44"/>
    <w:rsid w:val="00713EDC"/>
    <w:rsid w:val="0071459E"/>
    <w:rsid w:val="00715A5F"/>
    <w:rsid w:val="00715F8D"/>
    <w:rsid w:val="00716277"/>
    <w:rsid w:val="00716F41"/>
    <w:rsid w:val="0072038A"/>
    <w:rsid w:val="0072065C"/>
    <w:rsid w:val="007210DB"/>
    <w:rsid w:val="0072125D"/>
    <w:rsid w:val="0072276E"/>
    <w:rsid w:val="007232C3"/>
    <w:rsid w:val="00723AC2"/>
    <w:rsid w:val="00723AF4"/>
    <w:rsid w:val="007252E9"/>
    <w:rsid w:val="007262E9"/>
    <w:rsid w:val="00726A9B"/>
    <w:rsid w:val="00727A97"/>
    <w:rsid w:val="00727D12"/>
    <w:rsid w:val="00727E1B"/>
    <w:rsid w:val="00730F6C"/>
    <w:rsid w:val="00731265"/>
    <w:rsid w:val="007312DA"/>
    <w:rsid w:val="00732AEB"/>
    <w:rsid w:val="007333C9"/>
    <w:rsid w:val="0073385C"/>
    <w:rsid w:val="00734493"/>
    <w:rsid w:val="00734728"/>
    <w:rsid w:val="00734A5B"/>
    <w:rsid w:val="00734D89"/>
    <w:rsid w:val="007350A2"/>
    <w:rsid w:val="0073646A"/>
    <w:rsid w:val="007365F2"/>
    <w:rsid w:val="00736AA7"/>
    <w:rsid w:val="0073743A"/>
    <w:rsid w:val="00737F99"/>
    <w:rsid w:val="0074006E"/>
    <w:rsid w:val="0074026F"/>
    <w:rsid w:val="00740DFB"/>
    <w:rsid w:val="007419A4"/>
    <w:rsid w:val="00741A0D"/>
    <w:rsid w:val="00741A68"/>
    <w:rsid w:val="00741D52"/>
    <w:rsid w:val="00741E11"/>
    <w:rsid w:val="007422B0"/>
    <w:rsid w:val="007429F6"/>
    <w:rsid w:val="00742CD5"/>
    <w:rsid w:val="00742F85"/>
    <w:rsid w:val="00743174"/>
    <w:rsid w:val="007445AC"/>
    <w:rsid w:val="00744E76"/>
    <w:rsid w:val="00746574"/>
    <w:rsid w:val="007467D5"/>
    <w:rsid w:val="00747F59"/>
    <w:rsid w:val="00751465"/>
    <w:rsid w:val="00751AF1"/>
    <w:rsid w:val="00753045"/>
    <w:rsid w:val="00754ED8"/>
    <w:rsid w:val="00754F73"/>
    <w:rsid w:val="0075545B"/>
    <w:rsid w:val="007557B8"/>
    <w:rsid w:val="00757405"/>
    <w:rsid w:val="00757C04"/>
    <w:rsid w:val="00760B57"/>
    <w:rsid w:val="007628B1"/>
    <w:rsid w:val="00762921"/>
    <w:rsid w:val="007633D4"/>
    <w:rsid w:val="007637E2"/>
    <w:rsid w:val="0076513B"/>
    <w:rsid w:val="00765B3E"/>
    <w:rsid w:val="00765C36"/>
    <w:rsid w:val="00766D18"/>
    <w:rsid w:val="00767FD2"/>
    <w:rsid w:val="00771222"/>
    <w:rsid w:val="00771564"/>
    <w:rsid w:val="00771986"/>
    <w:rsid w:val="007720BB"/>
    <w:rsid w:val="00772613"/>
    <w:rsid w:val="00772C07"/>
    <w:rsid w:val="007735AB"/>
    <w:rsid w:val="007737BB"/>
    <w:rsid w:val="0077403B"/>
    <w:rsid w:val="0077413A"/>
    <w:rsid w:val="00774934"/>
    <w:rsid w:val="00774DA4"/>
    <w:rsid w:val="007750A7"/>
    <w:rsid w:val="00775728"/>
    <w:rsid w:val="00775C57"/>
    <w:rsid w:val="00776051"/>
    <w:rsid w:val="0077685D"/>
    <w:rsid w:val="007775FB"/>
    <w:rsid w:val="00781F0F"/>
    <w:rsid w:val="00782B0A"/>
    <w:rsid w:val="00782E8B"/>
    <w:rsid w:val="00782F13"/>
    <w:rsid w:val="00783599"/>
    <w:rsid w:val="00783E8E"/>
    <w:rsid w:val="0078608C"/>
    <w:rsid w:val="00787355"/>
    <w:rsid w:val="00787999"/>
    <w:rsid w:val="00790D4F"/>
    <w:rsid w:val="00790E32"/>
    <w:rsid w:val="007917A9"/>
    <w:rsid w:val="00791842"/>
    <w:rsid w:val="00792207"/>
    <w:rsid w:val="0079245C"/>
    <w:rsid w:val="00792743"/>
    <w:rsid w:val="00793920"/>
    <w:rsid w:val="00793B1D"/>
    <w:rsid w:val="007944DA"/>
    <w:rsid w:val="00795495"/>
    <w:rsid w:val="00795609"/>
    <w:rsid w:val="0079597C"/>
    <w:rsid w:val="007959FD"/>
    <w:rsid w:val="00796EA4"/>
    <w:rsid w:val="00797242"/>
    <w:rsid w:val="0079724B"/>
    <w:rsid w:val="00797FA6"/>
    <w:rsid w:val="007A001E"/>
    <w:rsid w:val="007A20B2"/>
    <w:rsid w:val="007A2A8C"/>
    <w:rsid w:val="007A2D71"/>
    <w:rsid w:val="007A2F0E"/>
    <w:rsid w:val="007A3345"/>
    <w:rsid w:val="007A3968"/>
    <w:rsid w:val="007A4016"/>
    <w:rsid w:val="007A4069"/>
    <w:rsid w:val="007A42B7"/>
    <w:rsid w:val="007A4CFF"/>
    <w:rsid w:val="007A56E3"/>
    <w:rsid w:val="007A5B57"/>
    <w:rsid w:val="007A664E"/>
    <w:rsid w:val="007A69E6"/>
    <w:rsid w:val="007A72A2"/>
    <w:rsid w:val="007B0897"/>
    <w:rsid w:val="007B13BF"/>
    <w:rsid w:val="007B147B"/>
    <w:rsid w:val="007B14D3"/>
    <w:rsid w:val="007B17EF"/>
    <w:rsid w:val="007B1A5E"/>
    <w:rsid w:val="007B234C"/>
    <w:rsid w:val="007B25C1"/>
    <w:rsid w:val="007B2CEC"/>
    <w:rsid w:val="007B2D3B"/>
    <w:rsid w:val="007B3184"/>
    <w:rsid w:val="007B36C3"/>
    <w:rsid w:val="007B42E0"/>
    <w:rsid w:val="007B4E93"/>
    <w:rsid w:val="007B5027"/>
    <w:rsid w:val="007B54A8"/>
    <w:rsid w:val="007B600E"/>
    <w:rsid w:val="007B63ED"/>
    <w:rsid w:val="007B6F8E"/>
    <w:rsid w:val="007B775D"/>
    <w:rsid w:val="007B7C1B"/>
    <w:rsid w:val="007C01B9"/>
    <w:rsid w:val="007C245A"/>
    <w:rsid w:val="007C29CD"/>
    <w:rsid w:val="007C3041"/>
    <w:rsid w:val="007C3718"/>
    <w:rsid w:val="007C3AB0"/>
    <w:rsid w:val="007C4106"/>
    <w:rsid w:val="007C49CF"/>
    <w:rsid w:val="007C4A87"/>
    <w:rsid w:val="007C4C56"/>
    <w:rsid w:val="007C4DBA"/>
    <w:rsid w:val="007C51EB"/>
    <w:rsid w:val="007C522C"/>
    <w:rsid w:val="007C6202"/>
    <w:rsid w:val="007C6520"/>
    <w:rsid w:val="007C73DA"/>
    <w:rsid w:val="007C78E8"/>
    <w:rsid w:val="007D0B38"/>
    <w:rsid w:val="007D0C9E"/>
    <w:rsid w:val="007D1397"/>
    <w:rsid w:val="007D14E3"/>
    <w:rsid w:val="007D292E"/>
    <w:rsid w:val="007D3AB3"/>
    <w:rsid w:val="007D3CBA"/>
    <w:rsid w:val="007D50CA"/>
    <w:rsid w:val="007D5411"/>
    <w:rsid w:val="007D563D"/>
    <w:rsid w:val="007D61F5"/>
    <w:rsid w:val="007D6C1B"/>
    <w:rsid w:val="007E01C7"/>
    <w:rsid w:val="007E12AB"/>
    <w:rsid w:val="007E1C0F"/>
    <w:rsid w:val="007E1F24"/>
    <w:rsid w:val="007E21EF"/>
    <w:rsid w:val="007E22C9"/>
    <w:rsid w:val="007E5086"/>
    <w:rsid w:val="007E51A0"/>
    <w:rsid w:val="007E65B1"/>
    <w:rsid w:val="007E673B"/>
    <w:rsid w:val="007E69D1"/>
    <w:rsid w:val="007E7229"/>
    <w:rsid w:val="007E77B3"/>
    <w:rsid w:val="007E7AD7"/>
    <w:rsid w:val="007E7D14"/>
    <w:rsid w:val="007E7E4C"/>
    <w:rsid w:val="007F07BE"/>
    <w:rsid w:val="007F0948"/>
    <w:rsid w:val="007F0F4A"/>
    <w:rsid w:val="007F1289"/>
    <w:rsid w:val="007F192F"/>
    <w:rsid w:val="007F1E90"/>
    <w:rsid w:val="007F2D06"/>
    <w:rsid w:val="007F34D3"/>
    <w:rsid w:val="007F3B4A"/>
    <w:rsid w:val="007F3D7C"/>
    <w:rsid w:val="007F562D"/>
    <w:rsid w:val="007F56A3"/>
    <w:rsid w:val="007F57C3"/>
    <w:rsid w:val="007F761F"/>
    <w:rsid w:val="00801A36"/>
    <w:rsid w:val="00801D50"/>
    <w:rsid w:val="0080263F"/>
    <w:rsid w:val="008028A4"/>
    <w:rsid w:val="00802E7B"/>
    <w:rsid w:val="008030FF"/>
    <w:rsid w:val="00803C08"/>
    <w:rsid w:val="00804F45"/>
    <w:rsid w:val="0080525E"/>
    <w:rsid w:val="00805932"/>
    <w:rsid w:val="008059A1"/>
    <w:rsid w:val="0080617A"/>
    <w:rsid w:val="00806269"/>
    <w:rsid w:val="00810A8A"/>
    <w:rsid w:val="0081106A"/>
    <w:rsid w:val="008112C6"/>
    <w:rsid w:val="008115A6"/>
    <w:rsid w:val="00812343"/>
    <w:rsid w:val="00812DA4"/>
    <w:rsid w:val="00812F55"/>
    <w:rsid w:val="00813123"/>
    <w:rsid w:val="00813412"/>
    <w:rsid w:val="0081539A"/>
    <w:rsid w:val="00816271"/>
    <w:rsid w:val="008169E8"/>
    <w:rsid w:val="008179FA"/>
    <w:rsid w:val="00817FAF"/>
    <w:rsid w:val="00820095"/>
    <w:rsid w:val="008207FE"/>
    <w:rsid w:val="00820ED7"/>
    <w:rsid w:val="0082111D"/>
    <w:rsid w:val="008225FA"/>
    <w:rsid w:val="00822884"/>
    <w:rsid w:val="0082392B"/>
    <w:rsid w:val="00824B00"/>
    <w:rsid w:val="00824D9B"/>
    <w:rsid w:val="00827102"/>
    <w:rsid w:val="00827B52"/>
    <w:rsid w:val="00827DA2"/>
    <w:rsid w:val="00830747"/>
    <w:rsid w:val="008308E9"/>
    <w:rsid w:val="00832B6D"/>
    <w:rsid w:val="008351CB"/>
    <w:rsid w:val="00835B6D"/>
    <w:rsid w:val="008360A9"/>
    <w:rsid w:val="008365D3"/>
    <w:rsid w:val="008372E6"/>
    <w:rsid w:val="00837B50"/>
    <w:rsid w:val="00840E21"/>
    <w:rsid w:val="00840E75"/>
    <w:rsid w:val="00841887"/>
    <w:rsid w:val="00842C4D"/>
    <w:rsid w:val="00842CC8"/>
    <w:rsid w:val="00842F5C"/>
    <w:rsid w:val="00843935"/>
    <w:rsid w:val="008443A5"/>
    <w:rsid w:val="008447B7"/>
    <w:rsid w:val="0084534B"/>
    <w:rsid w:val="008464C3"/>
    <w:rsid w:val="00846B64"/>
    <w:rsid w:val="00846D04"/>
    <w:rsid w:val="00846EFB"/>
    <w:rsid w:val="00846F2F"/>
    <w:rsid w:val="008470CC"/>
    <w:rsid w:val="0084736D"/>
    <w:rsid w:val="0084750D"/>
    <w:rsid w:val="00847BEA"/>
    <w:rsid w:val="00847C4F"/>
    <w:rsid w:val="00851342"/>
    <w:rsid w:val="00851AEB"/>
    <w:rsid w:val="00851DCB"/>
    <w:rsid w:val="00852AA3"/>
    <w:rsid w:val="00853695"/>
    <w:rsid w:val="0085496B"/>
    <w:rsid w:val="00855576"/>
    <w:rsid w:val="00855FA4"/>
    <w:rsid w:val="00856663"/>
    <w:rsid w:val="0085696A"/>
    <w:rsid w:val="00857253"/>
    <w:rsid w:val="00857C50"/>
    <w:rsid w:val="008615D2"/>
    <w:rsid w:val="008623B4"/>
    <w:rsid w:val="0086263C"/>
    <w:rsid w:val="0086434F"/>
    <w:rsid w:val="0086543E"/>
    <w:rsid w:val="0086554C"/>
    <w:rsid w:val="00866043"/>
    <w:rsid w:val="008663AB"/>
    <w:rsid w:val="008666B6"/>
    <w:rsid w:val="0087043F"/>
    <w:rsid w:val="008704DA"/>
    <w:rsid w:val="00870FF5"/>
    <w:rsid w:val="008723C4"/>
    <w:rsid w:val="008724CD"/>
    <w:rsid w:val="00873702"/>
    <w:rsid w:val="00873B09"/>
    <w:rsid w:val="00873B75"/>
    <w:rsid w:val="00874889"/>
    <w:rsid w:val="00875B97"/>
    <w:rsid w:val="008768CA"/>
    <w:rsid w:val="00877017"/>
    <w:rsid w:val="008775C5"/>
    <w:rsid w:val="008778DB"/>
    <w:rsid w:val="0088248F"/>
    <w:rsid w:val="008824DC"/>
    <w:rsid w:val="00882A55"/>
    <w:rsid w:val="00882D8E"/>
    <w:rsid w:val="00883A40"/>
    <w:rsid w:val="00883A49"/>
    <w:rsid w:val="00883FAE"/>
    <w:rsid w:val="00885752"/>
    <w:rsid w:val="00885C72"/>
    <w:rsid w:val="00886191"/>
    <w:rsid w:val="008864E7"/>
    <w:rsid w:val="008870A5"/>
    <w:rsid w:val="00887664"/>
    <w:rsid w:val="00891226"/>
    <w:rsid w:val="0089184E"/>
    <w:rsid w:val="00891A5B"/>
    <w:rsid w:val="00891D68"/>
    <w:rsid w:val="00891E66"/>
    <w:rsid w:val="008930C9"/>
    <w:rsid w:val="00893338"/>
    <w:rsid w:val="00893FDF"/>
    <w:rsid w:val="008947F7"/>
    <w:rsid w:val="00894DCE"/>
    <w:rsid w:val="00895F48"/>
    <w:rsid w:val="00897236"/>
    <w:rsid w:val="008A0F0E"/>
    <w:rsid w:val="008A1FE6"/>
    <w:rsid w:val="008A346D"/>
    <w:rsid w:val="008A3DA6"/>
    <w:rsid w:val="008A3DB0"/>
    <w:rsid w:val="008A4C39"/>
    <w:rsid w:val="008A4D6D"/>
    <w:rsid w:val="008A56A3"/>
    <w:rsid w:val="008A5B56"/>
    <w:rsid w:val="008A6962"/>
    <w:rsid w:val="008A6F0A"/>
    <w:rsid w:val="008A7AC4"/>
    <w:rsid w:val="008A7E95"/>
    <w:rsid w:val="008B07BC"/>
    <w:rsid w:val="008B1723"/>
    <w:rsid w:val="008B1C5A"/>
    <w:rsid w:val="008B1F4F"/>
    <w:rsid w:val="008B2539"/>
    <w:rsid w:val="008B2898"/>
    <w:rsid w:val="008B28CE"/>
    <w:rsid w:val="008B3092"/>
    <w:rsid w:val="008B3316"/>
    <w:rsid w:val="008B3C1E"/>
    <w:rsid w:val="008B45B9"/>
    <w:rsid w:val="008B53D5"/>
    <w:rsid w:val="008B5977"/>
    <w:rsid w:val="008B5FC0"/>
    <w:rsid w:val="008B78B5"/>
    <w:rsid w:val="008B7D36"/>
    <w:rsid w:val="008C11BD"/>
    <w:rsid w:val="008C1681"/>
    <w:rsid w:val="008C2623"/>
    <w:rsid w:val="008C2638"/>
    <w:rsid w:val="008C27F3"/>
    <w:rsid w:val="008C2CA9"/>
    <w:rsid w:val="008C30AA"/>
    <w:rsid w:val="008C384C"/>
    <w:rsid w:val="008C44BF"/>
    <w:rsid w:val="008C5A43"/>
    <w:rsid w:val="008C5A8F"/>
    <w:rsid w:val="008C5D44"/>
    <w:rsid w:val="008C5DE8"/>
    <w:rsid w:val="008C609D"/>
    <w:rsid w:val="008C638D"/>
    <w:rsid w:val="008C6955"/>
    <w:rsid w:val="008C6AE7"/>
    <w:rsid w:val="008C7F9E"/>
    <w:rsid w:val="008D0A0F"/>
    <w:rsid w:val="008D1483"/>
    <w:rsid w:val="008D1A7B"/>
    <w:rsid w:val="008D1E28"/>
    <w:rsid w:val="008D205A"/>
    <w:rsid w:val="008D337A"/>
    <w:rsid w:val="008D357E"/>
    <w:rsid w:val="008D3F5D"/>
    <w:rsid w:val="008D515C"/>
    <w:rsid w:val="008D52E9"/>
    <w:rsid w:val="008D587B"/>
    <w:rsid w:val="008D66A1"/>
    <w:rsid w:val="008D6CA8"/>
    <w:rsid w:val="008D6CF4"/>
    <w:rsid w:val="008D7352"/>
    <w:rsid w:val="008E06CF"/>
    <w:rsid w:val="008E09D7"/>
    <w:rsid w:val="008E1758"/>
    <w:rsid w:val="008E1904"/>
    <w:rsid w:val="008E37DE"/>
    <w:rsid w:val="008E5060"/>
    <w:rsid w:val="008E7201"/>
    <w:rsid w:val="008F120C"/>
    <w:rsid w:val="008F1A2B"/>
    <w:rsid w:val="008F1DDB"/>
    <w:rsid w:val="008F2A5F"/>
    <w:rsid w:val="008F2EC1"/>
    <w:rsid w:val="008F4DE4"/>
    <w:rsid w:val="008F5120"/>
    <w:rsid w:val="008F5BBF"/>
    <w:rsid w:val="008F5BE7"/>
    <w:rsid w:val="008F6E0A"/>
    <w:rsid w:val="008F7326"/>
    <w:rsid w:val="009000C3"/>
    <w:rsid w:val="00900210"/>
    <w:rsid w:val="00900FA8"/>
    <w:rsid w:val="0090156B"/>
    <w:rsid w:val="0090174E"/>
    <w:rsid w:val="009018AA"/>
    <w:rsid w:val="00902146"/>
    <w:rsid w:val="0090271F"/>
    <w:rsid w:val="00902D87"/>
    <w:rsid w:val="00902E23"/>
    <w:rsid w:val="00902F40"/>
    <w:rsid w:val="00903BC2"/>
    <w:rsid w:val="009049AB"/>
    <w:rsid w:val="009049D0"/>
    <w:rsid w:val="00904CD2"/>
    <w:rsid w:val="0090542F"/>
    <w:rsid w:val="0090586D"/>
    <w:rsid w:val="00905A3B"/>
    <w:rsid w:val="009065DA"/>
    <w:rsid w:val="009070C9"/>
    <w:rsid w:val="00907AE7"/>
    <w:rsid w:val="00907D4A"/>
    <w:rsid w:val="009104E8"/>
    <w:rsid w:val="009112E0"/>
    <w:rsid w:val="009114D7"/>
    <w:rsid w:val="009115E8"/>
    <w:rsid w:val="00911DD7"/>
    <w:rsid w:val="009123B6"/>
    <w:rsid w:val="00913098"/>
    <w:rsid w:val="0091348E"/>
    <w:rsid w:val="009156FA"/>
    <w:rsid w:val="00915D1C"/>
    <w:rsid w:val="00916DB9"/>
    <w:rsid w:val="00917CCB"/>
    <w:rsid w:val="00921BDF"/>
    <w:rsid w:val="00922604"/>
    <w:rsid w:val="009229A0"/>
    <w:rsid w:val="00923888"/>
    <w:rsid w:val="00924064"/>
    <w:rsid w:val="009248D4"/>
    <w:rsid w:val="009252D2"/>
    <w:rsid w:val="00925308"/>
    <w:rsid w:val="0092632D"/>
    <w:rsid w:val="00927091"/>
    <w:rsid w:val="00927A80"/>
    <w:rsid w:val="00927B08"/>
    <w:rsid w:val="009305FF"/>
    <w:rsid w:val="00931722"/>
    <w:rsid w:val="00931C1F"/>
    <w:rsid w:val="00931E6F"/>
    <w:rsid w:val="00932455"/>
    <w:rsid w:val="00932723"/>
    <w:rsid w:val="0093340E"/>
    <w:rsid w:val="0093414B"/>
    <w:rsid w:val="009343AE"/>
    <w:rsid w:val="00935764"/>
    <w:rsid w:val="009366E9"/>
    <w:rsid w:val="00936AC1"/>
    <w:rsid w:val="00936C93"/>
    <w:rsid w:val="00937A64"/>
    <w:rsid w:val="00937AA1"/>
    <w:rsid w:val="009407DD"/>
    <w:rsid w:val="00940983"/>
    <w:rsid w:val="00940E99"/>
    <w:rsid w:val="0094147C"/>
    <w:rsid w:val="009418B9"/>
    <w:rsid w:val="00942AED"/>
    <w:rsid w:val="00942EC2"/>
    <w:rsid w:val="00944170"/>
    <w:rsid w:val="00944431"/>
    <w:rsid w:val="009457B1"/>
    <w:rsid w:val="009458FF"/>
    <w:rsid w:val="00945D08"/>
    <w:rsid w:val="00946B07"/>
    <w:rsid w:val="00946EB3"/>
    <w:rsid w:val="00947813"/>
    <w:rsid w:val="00950B80"/>
    <w:rsid w:val="00951F76"/>
    <w:rsid w:val="00952501"/>
    <w:rsid w:val="009526C8"/>
    <w:rsid w:val="00952B70"/>
    <w:rsid w:val="00952D60"/>
    <w:rsid w:val="00953153"/>
    <w:rsid w:val="00953BE3"/>
    <w:rsid w:val="00953E5E"/>
    <w:rsid w:val="0095443D"/>
    <w:rsid w:val="00954723"/>
    <w:rsid w:val="00954A1B"/>
    <w:rsid w:val="00954C77"/>
    <w:rsid w:val="00955CBC"/>
    <w:rsid w:val="009571AE"/>
    <w:rsid w:val="00957324"/>
    <w:rsid w:val="009579DE"/>
    <w:rsid w:val="00960157"/>
    <w:rsid w:val="009620D2"/>
    <w:rsid w:val="00962622"/>
    <w:rsid w:val="009631F1"/>
    <w:rsid w:val="009639B3"/>
    <w:rsid w:val="00964F16"/>
    <w:rsid w:val="00964FFF"/>
    <w:rsid w:val="00965403"/>
    <w:rsid w:val="00965A1A"/>
    <w:rsid w:val="00965CC0"/>
    <w:rsid w:val="009671E0"/>
    <w:rsid w:val="00967906"/>
    <w:rsid w:val="00967FE8"/>
    <w:rsid w:val="00971577"/>
    <w:rsid w:val="0097252C"/>
    <w:rsid w:val="0097306B"/>
    <w:rsid w:val="00973170"/>
    <w:rsid w:val="00973326"/>
    <w:rsid w:val="009755CE"/>
    <w:rsid w:val="00975F20"/>
    <w:rsid w:val="0097682E"/>
    <w:rsid w:val="009768B5"/>
    <w:rsid w:val="00977D0C"/>
    <w:rsid w:val="00981D68"/>
    <w:rsid w:val="00981F26"/>
    <w:rsid w:val="0098342B"/>
    <w:rsid w:val="00983B01"/>
    <w:rsid w:val="009843D2"/>
    <w:rsid w:val="00984AFD"/>
    <w:rsid w:val="00984F85"/>
    <w:rsid w:val="00990148"/>
    <w:rsid w:val="009918B6"/>
    <w:rsid w:val="0099198B"/>
    <w:rsid w:val="00991A39"/>
    <w:rsid w:val="0099241C"/>
    <w:rsid w:val="00992C05"/>
    <w:rsid w:val="00992DC2"/>
    <w:rsid w:val="00993884"/>
    <w:rsid w:val="00995649"/>
    <w:rsid w:val="00995A86"/>
    <w:rsid w:val="00995B83"/>
    <w:rsid w:val="0099689A"/>
    <w:rsid w:val="00996FCE"/>
    <w:rsid w:val="00997528"/>
    <w:rsid w:val="00997DCF"/>
    <w:rsid w:val="00997E7B"/>
    <w:rsid w:val="009A04A9"/>
    <w:rsid w:val="009A04CD"/>
    <w:rsid w:val="009A0B89"/>
    <w:rsid w:val="009A19C3"/>
    <w:rsid w:val="009A1A0B"/>
    <w:rsid w:val="009A1E8B"/>
    <w:rsid w:val="009A1F51"/>
    <w:rsid w:val="009A2137"/>
    <w:rsid w:val="009A23D4"/>
    <w:rsid w:val="009A2B4F"/>
    <w:rsid w:val="009A2EFD"/>
    <w:rsid w:val="009A36EB"/>
    <w:rsid w:val="009A3A20"/>
    <w:rsid w:val="009A4BBF"/>
    <w:rsid w:val="009A5567"/>
    <w:rsid w:val="009A59BD"/>
    <w:rsid w:val="009A7817"/>
    <w:rsid w:val="009A7B62"/>
    <w:rsid w:val="009A7D63"/>
    <w:rsid w:val="009B017D"/>
    <w:rsid w:val="009B0569"/>
    <w:rsid w:val="009B0570"/>
    <w:rsid w:val="009B1C44"/>
    <w:rsid w:val="009B1D71"/>
    <w:rsid w:val="009B36EA"/>
    <w:rsid w:val="009B373F"/>
    <w:rsid w:val="009B4C0A"/>
    <w:rsid w:val="009B5D85"/>
    <w:rsid w:val="009C032E"/>
    <w:rsid w:val="009C307A"/>
    <w:rsid w:val="009C3FC4"/>
    <w:rsid w:val="009C5210"/>
    <w:rsid w:val="009C67C9"/>
    <w:rsid w:val="009C6B1E"/>
    <w:rsid w:val="009C6D5D"/>
    <w:rsid w:val="009C6F51"/>
    <w:rsid w:val="009C7CD0"/>
    <w:rsid w:val="009D02BC"/>
    <w:rsid w:val="009D0C1F"/>
    <w:rsid w:val="009D1BA5"/>
    <w:rsid w:val="009D25DA"/>
    <w:rsid w:val="009D2C10"/>
    <w:rsid w:val="009D3BCA"/>
    <w:rsid w:val="009D4EBD"/>
    <w:rsid w:val="009D5948"/>
    <w:rsid w:val="009D5B62"/>
    <w:rsid w:val="009D6415"/>
    <w:rsid w:val="009D6EB2"/>
    <w:rsid w:val="009D78D0"/>
    <w:rsid w:val="009E0358"/>
    <w:rsid w:val="009E121E"/>
    <w:rsid w:val="009E231B"/>
    <w:rsid w:val="009E358F"/>
    <w:rsid w:val="009E3CC0"/>
    <w:rsid w:val="009E63AE"/>
    <w:rsid w:val="009E75D6"/>
    <w:rsid w:val="009E7EEA"/>
    <w:rsid w:val="009F0C55"/>
    <w:rsid w:val="009F0D00"/>
    <w:rsid w:val="009F2339"/>
    <w:rsid w:val="009F3043"/>
    <w:rsid w:val="009F37B7"/>
    <w:rsid w:val="009F3F17"/>
    <w:rsid w:val="009F4AEF"/>
    <w:rsid w:val="009F4FC2"/>
    <w:rsid w:val="009F55ED"/>
    <w:rsid w:val="009F649B"/>
    <w:rsid w:val="009F68E3"/>
    <w:rsid w:val="009F6A36"/>
    <w:rsid w:val="009F7DEF"/>
    <w:rsid w:val="00A007F4"/>
    <w:rsid w:val="00A012C5"/>
    <w:rsid w:val="00A01CF6"/>
    <w:rsid w:val="00A0214C"/>
    <w:rsid w:val="00A0233F"/>
    <w:rsid w:val="00A02B8B"/>
    <w:rsid w:val="00A044D0"/>
    <w:rsid w:val="00A049AE"/>
    <w:rsid w:val="00A07103"/>
    <w:rsid w:val="00A07929"/>
    <w:rsid w:val="00A0792F"/>
    <w:rsid w:val="00A10837"/>
    <w:rsid w:val="00A10F02"/>
    <w:rsid w:val="00A110BC"/>
    <w:rsid w:val="00A11480"/>
    <w:rsid w:val="00A11D5B"/>
    <w:rsid w:val="00A12856"/>
    <w:rsid w:val="00A1539F"/>
    <w:rsid w:val="00A15984"/>
    <w:rsid w:val="00A159CD"/>
    <w:rsid w:val="00A15F57"/>
    <w:rsid w:val="00A164B4"/>
    <w:rsid w:val="00A168F8"/>
    <w:rsid w:val="00A176A1"/>
    <w:rsid w:val="00A17A21"/>
    <w:rsid w:val="00A20413"/>
    <w:rsid w:val="00A2088C"/>
    <w:rsid w:val="00A2117F"/>
    <w:rsid w:val="00A211D0"/>
    <w:rsid w:val="00A212CE"/>
    <w:rsid w:val="00A21655"/>
    <w:rsid w:val="00A227AC"/>
    <w:rsid w:val="00A22F8E"/>
    <w:rsid w:val="00A24146"/>
    <w:rsid w:val="00A2554F"/>
    <w:rsid w:val="00A26384"/>
    <w:rsid w:val="00A26754"/>
    <w:rsid w:val="00A26956"/>
    <w:rsid w:val="00A26A63"/>
    <w:rsid w:val="00A27486"/>
    <w:rsid w:val="00A3084E"/>
    <w:rsid w:val="00A31DA1"/>
    <w:rsid w:val="00A3225A"/>
    <w:rsid w:val="00A34386"/>
    <w:rsid w:val="00A343F3"/>
    <w:rsid w:val="00A349B2"/>
    <w:rsid w:val="00A34D48"/>
    <w:rsid w:val="00A3664F"/>
    <w:rsid w:val="00A36810"/>
    <w:rsid w:val="00A37744"/>
    <w:rsid w:val="00A37EFE"/>
    <w:rsid w:val="00A400EB"/>
    <w:rsid w:val="00A40FE9"/>
    <w:rsid w:val="00A40FFC"/>
    <w:rsid w:val="00A41E5F"/>
    <w:rsid w:val="00A4206D"/>
    <w:rsid w:val="00A42F43"/>
    <w:rsid w:val="00A42FF9"/>
    <w:rsid w:val="00A43695"/>
    <w:rsid w:val="00A44E93"/>
    <w:rsid w:val="00A46119"/>
    <w:rsid w:val="00A461CD"/>
    <w:rsid w:val="00A4635B"/>
    <w:rsid w:val="00A46F37"/>
    <w:rsid w:val="00A47044"/>
    <w:rsid w:val="00A4743F"/>
    <w:rsid w:val="00A52721"/>
    <w:rsid w:val="00A52C2A"/>
    <w:rsid w:val="00A52DD3"/>
    <w:rsid w:val="00A53184"/>
    <w:rsid w:val="00A53724"/>
    <w:rsid w:val="00A53E25"/>
    <w:rsid w:val="00A5524F"/>
    <w:rsid w:val="00A5538C"/>
    <w:rsid w:val="00A55A4F"/>
    <w:rsid w:val="00A56066"/>
    <w:rsid w:val="00A564F4"/>
    <w:rsid w:val="00A56A2C"/>
    <w:rsid w:val="00A6016A"/>
    <w:rsid w:val="00A60552"/>
    <w:rsid w:val="00A608E0"/>
    <w:rsid w:val="00A60BD9"/>
    <w:rsid w:val="00A60E57"/>
    <w:rsid w:val="00A60EB6"/>
    <w:rsid w:val="00A6119D"/>
    <w:rsid w:val="00A61233"/>
    <w:rsid w:val="00A614C1"/>
    <w:rsid w:val="00A6373D"/>
    <w:rsid w:val="00A64869"/>
    <w:rsid w:val="00A64D33"/>
    <w:rsid w:val="00A70762"/>
    <w:rsid w:val="00A710BB"/>
    <w:rsid w:val="00A7151D"/>
    <w:rsid w:val="00A71E51"/>
    <w:rsid w:val="00A728B8"/>
    <w:rsid w:val="00A73129"/>
    <w:rsid w:val="00A73B00"/>
    <w:rsid w:val="00A73C58"/>
    <w:rsid w:val="00A804CA"/>
    <w:rsid w:val="00A80FAB"/>
    <w:rsid w:val="00A81680"/>
    <w:rsid w:val="00A82346"/>
    <w:rsid w:val="00A856CF"/>
    <w:rsid w:val="00A858AB"/>
    <w:rsid w:val="00A85998"/>
    <w:rsid w:val="00A86665"/>
    <w:rsid w:val="00A870FA"/>
    <w:rsid w:val="00A87770"/>
    <w:rsid w:val="00A87BBB"/>
    <w:rsid w:val="00A87D5E"/>
    <w:rsid w:val="00A90193"/>
    <w:rsid w:val="00A903F2"/>
    <w:rsid w:val="00A90914"/>
    <w:rsid w:val="00A92812"/>
    <w:rsid w:val="00A92BA1"/>
    <w:rsid w:val="00A93339"/>
    <w:rsid w:val="00A94DBF"/>
    <w:rsid w:val="00A965E7"/>
    <w:rsid w:val="00A96C2F"/>
    <w:rsid w:val="00A97098"/>
    <w:rsid w:val="00A97225"/>
    <w:rsid w:val="00A977C7"/>
    <w:rsid w:val="00AA04D0"/>
    <w:rsid w:val="00AA0776"/>
    <w:rsid w:val="00AA1876"/>
    <w:rsid w:val="00AA1F35"/>
    <w:rsid w:val="00AA3629"/>
    <w:rsid w:val="00AA4807"/>
    <w:rsid w:val="00AA4B80"/>
    <w:rsid w:val="00AA4C37"/>
    <w:rsid w:val="00AA673E"/>
    <w:rsid w:val="00AA78F5"/>
    <w:rsid w:val="00AA7CE1"/>
    <w:rsid w:val="00AB00C9"/>
    <w:rsid w:val="00AB10DD"/>
    <w:rsid w:val="00AB1BE1"/>
    <w:rsid w:val="00AB2432"/>
    <w:rsid w:val="00AB24BF"/>
    <w:rsid w:val="00AB266F"/>
    <w:rsid w:val="00AB3210"/>
    <w:rsid w:val="00AB352A"/>
    <w:rsid w:val="00AB3882"/>
    <w:rsid w:val="00AB4346"/>
    <w:rsid w:val="00AB44E9"/>
    <w:rsid w:val="00AB530B"/>
    <w:rsid w:val="00AB5319"/>
    <w:rsid w:val="00AB6FF9"/>
    <w:rsid w:val="00AB78AB"/>
    <w:rsid w:val="00AC1C03"/>
    <w:rsid w:val="00AC20E7"/>
    <w:rsid w:val="00AC2205"/>
    <w:rsid w:val="00AC258F"/>
    <w:rsid w:val="00AC2921"/>
    <w:rsid w:val="00AC2F33"/>
    <w:rsid w:val="00AC3FE1"/>
    <w:rsid w:val="00AC599F"/>
    <w:rsid w:val="00AC6BC6"/>
    <w:rsid w:val="00AC75FC"/>
    <w:rsid w:val="00AC7C34"/>
    <w:rsid w:val="00AC7E87"/>
    <w:rsid w:val="00AD0044"/>
    <w:rsid w:val="00AD0CF4"/>
    <w:rsid w:val="00AD26CB"/>
    <w:rsid w:val="00AD338C"/>
    <w:rsid w:val="00AD3E47"/>
    <w:rsid w:val="00AD4032"/>
    <w:rsid w:val="00AD4098"/>
    <w:rsid w:val="00AD62AD"/>
    <w:rsid w:val="00AD63A8"/>
    <w:rsid w:val="00AD63E2"/>
    <w:rsid w:val="00AD69AB"/>
    <w:rsid w:val="00AD7039"/>
    <w:rsid w:val="00AD725A"/>
    <w:rsid w:val="00AD7B28"/>
    <w:rsid w:val="00AE19FA"/>
    <w:rsid w:val="00AE1AE9"/>
    <w:rsid w:val="00AE264E"/>
    <w:rsid w:val="00AE286D"/>
    <w:rsid w:val="00AE37C8"/>
    <w:rsid w:val="00AE380E"/>
    <w:rsid w:val="00AE421D"/>
    <w:rsid w:val="00AE5371"/>
    <w:rsid w:val="00AE546E"/>
    <w:rsid w:val="00AE5C18"/>
    <w:rsid w:val="00AE5F77"/>
    <w:rsid w:val="00AE65E2"/>
    <w:rsid w:val="00AE6EB4"/>
    <w:rsid w:val="00AE74C1"/>
    <w:rsid w:val="00AF0177"/>
    <w:rsid w:val="00AF03EA"/>
    <w:rsid w:val="00AF167A"/>
    <w:rsid w:val="00AF1D8C"/>
    <w:rsid w:val="00AF1E0E"/>
    <w:rsid w:val="00AF1F5F"/>
    <w:rsid w:val="00AF3DD4"/>
    <w:rsid w:val="00AF3F52"/>
    <w:rsid w:val="00AF440A"/>
    <w:rsid w:val="00AF4444"/>
    <w:rsid w:val="00AF4FA2"/>
    <w:rsid w:val="00AF700A"/>
    <w:rsid w:val="00AF73BE"/>
    <w:rsid w:val="00AF7FCD"/>
    <w:rsid w:val="00B0014A"/>
    <w:rsid w:val="00B002A2"/>
    <w:rsid w:val="00B00A92"/>
    <w:rsid w:val="00B02479"/>
    <w:rsid w:val="00B064F0"/>
    <w:rsid w:val="00B06728"/>
    <w:rsid w:val="00B1087C"/>
    <w:rsid w:val="00B10E4E"/>
    <w:rsid w:val="00B11AAC"/>
    <w:rsid w:val="00B1238F"/>
    <w:rsid w:val="00B1291A"/>
    <w:rsid w:val="00B13C0C"/>
    <w:rsid w:val="00B1411D"/>
    <w:rsid w:val="00B15449"/>
    <w:rsid w:val="00B15B7F"/>
    <w:rsid w:val="00B16600"/>
    <w:rsid w:val="00B16837"/>
    <w:rsid w:val="00B16B30"/>
    <w:rsid w:val="00B17662"/>
    <w:rsid w:val="00B179F9"/>
    <w:rsid w:val="00B200AB"/>
    <w:rsid w:val="00B2060D"/>
    <w:rsid w:val="00B22611"/>
    <w:rsid w:val="00B23584"/>
    <w:rsid w:val="00B24A0D"/>
    <w:rsid w:val="00B2632E"/>
    <w:rsid w:val="00B264EF"/>
    <w:rsid w:val="00B275D6"/>
    <w:rsid w:val="00B278BA"/>
    <w:rsid w:val="00B27E18"/>
    <w:rsid w:val="00B3002C"/>
    <w:rsid w:val="00B30171"/>
    <w:rsid w:val="00B30732"/>
    <w:rsid w:val="00B30B20"/>
    <w:rsid w:val="00B32F35"/>
    <w:rsid w:val="00B3375A"/>
    <w:rsid w:val="00B347F9"/>
    <w:rsid w:val="00B35110"/>
    <w:rsid w:val="00B3566F"/>
    <w:rsid w:val="00B358D3"/>
    <w:rsid w:val="00B35A71"/>
    <w:rsid w:val="00B37A32"/>
    <w:rsid w:val="00B37C57"/>
    <w:rsid w:val="00B4047A"/>
    <w:rsid w:val="00B40523"/>
    <w:rsid w:val="00B40D11"/>
    <w:rsid w:val="00B40FB0"/>
    <w:rsid w:val="00B438C1"/>
    <w:rsid w:val="00B45F59"/>
    <w:rsid w:val="00B476CF"/>
    <w:rsid w:val="00B50F9F"/>
    <w:rsid w:val="00B51B28"/>
    <w:rsid w:val="00B52589"/>
    <w:rsid w:val="00B5338B"/>
    <w:rsid w:val="00B53ED8"/>
    <w:rsid w:val="00B5400F"/>
    <w:rsid w:val="00B54349"/>
    <w:rsid w:val="00B557CB"/>
    <w:rsid w:val="00B55ECA"/>
    <w:rsid w:val="00B56938"/>
    <w:rsid w:val="00B57F55"/>
    <w:rsid w:val="00B607DD"/>
    <w:rsid w:val="00B62564"/>
    <w:rsid w:val="00B63E54"/>
    <w:rsid w:val="00B64F0E"/>
    <w:rsid w:val="00B657B1"/>
    <w:rsid w:val="00B67FC7"/>
    <w:rsid w:val="00B70086"/>
    <w:rsid w:val="00B70DC7"/>
    <w:rsid w:val="00B713A6"/>
    <w:rsid w:val="00B72319"/>
    <w:rsid w:val="00B72D98"/>
    <w:rsid w:val="00B72DC1"/>
    <w:rsid w:val="00B73328"/>
    <w:rsid w:val="00B7371D"/>
    <w:rsid w:val="00B73CE2"/>
    <w:rsid w:val="00B73D0B"/>
    <w:rsid w:val="00B7403D"/>
    <w:rsid w:val="00B74713"/>
    <w:rsid w:val="00B74869"/>
    <w:rsid w:val="00B749C8"/>
    <w:rsid w:val="00B75628"/>
    <w:rsid w:val="00B760D6"/>
    <w:rsid w:val="00B76CD9"/>
    <w:rsid w:val="00B7717A"/>
    <w:rsid w:val="00B774C8"/>
    <w:rsid w:val="00B777B3"/>
    <w:rsid w:val="00B81339"/>
    <w:rsid w:val="00B82F40"/>
    <w:rsid w:val="00B838C1"/>
    <w:rsid w:val="00B8408D"/>
    <w:rsid w:val="00B8426D"/>
    <w:rsid w:val="00B84833"/>
    <w:rsid w:val="00B84F2E"/>
    <w:rsid w:val="00B85556"/>
    <w:rsid w:val="00B858DD"/>
    <w:rsid w:val="00B86772"/>
    <w:rsid w:val="00B8725C"/>
    <w:rsid w:val="00B8771B"/>
    <w:rsid w:val="00B87C39"/>
    <w:rsid w:val="00B87CA8"/>
    <w:rsid w:val="00B92509"/>
    <w:rsid w:val="00B92C78"/>
    <w:rsid w:val="00B93086"/>
    <w:rsid w:val="00B93C41"/>
    <w:rsid w:val="00B93C54"/>
    <w:rsid w:val="00B93F89"/>
    <w:rsid w:val="00B944E2"/>
    <w:rsid w:val="00B94C70"/>
    <w:rsid w:val="00B94F6B"/>
    <w:rsid w:val="00B950BB"/>
    <w:rsid w:val="00B952A2"/>
    <w:rsid w:val="00B95700"/>
    <w:rsid w:val="00B95ADA"/>
    <w:rsid w:val="00B966C5"/>
    <w:rsid w:val="00B967FF"/>
    <w:rsid w:val="00B97327"/>
    <w:rsid w:val="00B97E32"/>
    <w:rsid w:val="00BA0AA9"/>
    <w:rsid w:val="00BA0BA2"/>
    <w:rsid w:val="00BA0E92"/>
    <w:rsid w:val="00BA19ED"/>
    <w:rsid w:val="00BA1EEF"/>
    <w:rsid w:val="00BA2679"/>
    <w:rsid w:val="00BA4301"/>
    <w:rsid w:val="00BA4B8D"/>
    <w:rsid w:val="00BA4BA0"/>
    <w:rsid w:val="00BA4F42"/>
    <w:rsid w:val="00BA5BB6"/>
    <w:rsid w:val="00BA639C"/>
    <w:rsid w:val="00BA670E"/>
    <w:rsid w:val="00BA6926"/>
    <w:rsid w:val="00BA6D6B"/>
    <w:rsid w:val="00BA7AC2"/>
    <w:rsid w:val="00BB03E4"/>
    <w:rsid w:val="00BB0FFC"/>
    <w:rsid w:val="00BB2B3F"/>
    <w:rsid w:val="00BB306D"/>
    <w:rsid w:val="00BB37FD"/>
    <w:rsid w:val="00BB3C34"/>
    <w:rsid w:val="00BB3E62"/>
    <w:rsid w:val="00BB45C2"/>
    <w:rsid w:val="00BB4BE6"/>
    <w:rsid w:val="00BB6451"/>
    <w:rsid w:val="00BB6FBE"/>
    <w:rsid w:val="00BB769A"/>
    <w:rsid w:val="00BC0003"/>
    <w:rsid w:val="00BC04D8"/>
    <w:rsid w:val="00BC065E"/>
    <w:rsid w:val="00BC0F7D"/>
    <w:rsid w:val="00BC11CC"/>
    <w:rsid w:val="00BC17FC"/>
    <w:rsid w:val="00BC267A"/>
    <w:rsid w:val="00BC26C1"/>
    <w:rsid w:val="00BC2DFC"/>
    <w:rsid w:val="00BC31F9"/>
    <w:rsid w:val="00BC456E"/>
    <w:rsid w:val="00BC4DE6"/>
    <w:rsid w:val="00BC501B"/>
    <w:rsid w:val="00BC5773"/>
    <w:rsid w:val="00BC5903"/>
    <w:rsid w:val="00BC5C92"/>
    <w:rsid w:val="00BC6502"/>
    <w:rsid w:val="00BD01A6"/>
    <w:rsid w:val="00BD06B5"/>
    <w:rsid w:val="00BD0AED"/>
    <w:rsid w:val="00BD2C37"/>
    <w:rsid w:val="00BD2C3F"/>
    <w:rsid w:val="00BD2E53"/>
    <w:rsid w:val="00BD33F2"/>
    <w:rsid w:val="00BD3B21"/>
    <w:rsid w:val="00BD46A1"/>
    <w:rsid w:val="00BD50F7"/>
    <w:rsid w:val="00BD5860"/>
    <w:rsid w:val="00BD6C3A"/>
    <w:rsid w:val="00BD6D4F"/>
    <w:rsid w:val="00BD7D31"/>
    <w:rsid w:val="00BE0724"/>
    <w:rsid w:val="00BE0BBE"/>
    <w:rsid w:val="00BE1022"/>
    <w:rsid w:val="00BE131A"/>
    <w:rsid w:val="00BE2D2F"/>
    <w:rsid w:val="00BE2F93"/>
    <w:rsid w:val="00BE31DB"/>
    <w:rsid w:val="00BE3255"/>
    <w:rsid w:val="00BE40E7"/>
    <w:rsid w:val="00BE45BC"/>
    <w:rsid w:val="00BE497B"/>
    <w:rsid w:val="00BE540E"/>
    <w:rsid w:val="00BE5D92"/>
    <w:rsid w:val="00BE5F2B"/>
    <w:rsid w:val="00BE6393"/>
    <w:rsid w:val="00BE6DB5"/>
    <w:rsid w:val="00BE7A1C"/>
    <w:rsid w:val="00BF0F54"/>
    <w:rsid w:val="00BF128E"/>
    <w:rsid w:val="00BF17BD"/>
    <w:rsid w:val="00BF1EAB"/>
    <w:rsid w:val="00BF3257"/>
    <w:rsid w:val="00BF3471"/>
    <w:rsid w:val="00BF37B1"/>
    <w:rsid w:val="00BF70DE"/>
    <w:rsid w:val="00BF76E8"/>
    <w:rsid w:val="00C002D7"/>
    <w:rsid w:val="00C00D0B"/>
    <w:rsid w:val="00C01F4F"/>
    <w:rsid w:val="00C02AE1"/>
    <w:rsid w:val="00C0321C"/>
    <w:rsid w:val="00C03546"/>
    <w:rsid w:val="00C03DEB"/>
    <w:rsid w:val="00C04114"/>
    <w:rsid w:val="00C0601E"/>
    <w:rsid w:val="00C0695A"/>
    <w:rsid w:val="00C06CAB"/>
    <w:rsid w:val="00C06D04"/>
    <w:rsid w:val="00C06DA9"/>
    <w:rsid w:val="00C07259"/>
    <w:rsid w:val="00C074DD"/>
    <w:rsid w:val="00C075EA"/>
    <w:rsid w:val="00C113A8"/>
    <w:rsid w:val="00C11D8E"/>
    <w:rsid w:val="00C11DE9"/>
    <w:rsid w:val="00C1244D"/>
    <w:rsid w:val="00C13314"/>
    <w:rsid w:val="00C1358B"/>
    <w:rsid w:val="00C13789"/>
    <w:rsid w:val="00C13ED1"/>
    <w:rsid w:val="00C1496A"/>
    <w:rsid w:val="00C16C7A"/>
    <w:rsid w:val="00C174D5"/>
    <w:rsid w:val="00C176FC"/>
    <w:rsid w:val="00C201D1"/>
    <w:rsid w:val="00C21862"/>
    <w:rsid w:val="00C234A8"/>
    <w:rsid w:val="00C23E1D"/>
    <w:rsid w:val="00C24F1B"/>
    <w:rsid w:val="00C2772F"/>
    <w:rsid w:val="00C27FB8"/>
    <w:rsid w:val="00C30612"/>
    <w:rsid w:val="00C30BE5"/>
    <w:rsid w:val="00C32B53"/>
    <w:rsid w:val="00C32B7D"/>
    <w:rsid w:val="00C33079"/>
    <w:rsid w:val="00C3345D"/>
    <w:rsid w:val="00C33582"/>
    <w:rsid w:val="00C33A34"/>
    <w:rsid w:val="00C3429C"/>
    <w:rsid w:val="00C3434F"/>
    <w:rsid w:val="00C34AD3"/>
    <w:rsid w:val="00C3500D"/>
    <w:rsid w:val="00C356BB"/>
    <w:rsid w:val="00C35F63"/>
    <w:rsid w:val="00C360B3"/>
    <w:rsid w:val="00C374C8"/>
    <w:rsid w:val="00C37D51"/>
    <w:rsid w:val="00C402DD"/>
    <w:rsid w:val="00C4060D"/>
    <w:rsid w:val="00C40899"/>
    <w:rsid w:val="00C4094D"/>
    <w:rsid w:val="00C411B3"/>
    <w:rsid w:val="00C4133D"/>
    <w:rsid w:val="00C416DB"/>
    <w:rsid w:val="00C4192C"/>
    <w:rsid w:val="00C42341"/>
    <w:rsid w:val="00C42956"/>
    <w:rsid w:val="00C42AFA"/>
    <w:rsid w:val="00C439B7"/>
    <w:rsid w:val="00C44D85"/>
    <w:rsid w:val="00C44F0B"/>
    <w:rsid w:val="00C45231"/>
    <w:rsid w:val="00C45821"/>
    <w:rsid w:val="00C45B52"/>
    <w:rsid w:val="00C461B6"/>
    <w:rsid w:val="00C474A1"/>
    <w:rsid w:val="00C507AD"/>
    <w:rsid w:val="00C50B0E"/>
    <w:rsid w:val="00C50C69"/>
    <w:rsid w:val="00C516F2"/>
    <w:rsid w:val="00C51CDF"/>
    <w:rsid w:val="00C51E1F"/>
    <w:rsid w:val="00C520A8"/>
    <w:rsid w:val="00C5510C"/>
    <w:rsid w:val="00C56415"/>
    <w:rsid w:val="00C57C18"/>
    <w:rsid w:val="00C60414"/>
    <w:rsid w:val="00C60845"/>
    <w:rsid w:val="00C61191"/>
    <w:rsid w:val="00C61C1E"/>
    <w:rsid w:val="00C61EDB"/>
    <w:rsid w:val="00C61F4F"/>
    <w:rsid w:val="00C62092"/>
    <w:rsid w:val="00C629C4"/>
    <w:rsid w:val="00C637A7"/>
    <w:rsid w:val="00C65013"/>
    <w:rsid w:val="00C660D8"/>
    <w:rsid w:val="00C6649B"/>
    <w:rsid w:val="00C67F72"/>
    <w:rsid w:val="00C70219"/>
    <w:rsid w:val="00C702D6"/>
    <w:rsid w:val="00C70428"/>
    <w:rsid w:val="00C7102D"/>
    <w:rsid w:val="00C711EC"/>
    <w:rsid w:val="00C7159A"/>
    <w:rsid w:val="00C71B09"/>
    <w:rsid w:val="00C7213C"/>
    <w:rsid w:val="00C721E2"/>
    <w:rsid w:val="00C72833"/>
    <w:rsid w:val="00C73600"/>
    <w:rsid w:val="00C7695F"/>
    <w:rsid w:val="00C769AF"/>
    <w:rsid w:val="00C76C47"/>
    <w:rsid w:val="00C772FA"/>
    <w:rsid w:val="00C77364"/>
    <w:rsid w:val="00C779D2"/>
    <w:rsid w:val="00C8080D"/>
    <w:rsid w:val="00C80824"/>
    <w:rsid w:val="00C80B28"/>
    <w:rsid w:val="00C80F1D"/>
    <w:rsid w:val="00C812C0"/>
    <w:rsid w:val="00C81DEE"/>
    <w:rsid w:val="00C8246E"/>
    <w:rsid w:val="00C82640"/>
    <w:rsid w:val="00C83B28"/>
    <w:rsid w:val="00C83E30"/>
    <w:rsid w:val="00C84665"/>
    <w:rsid w:val="00C84BC0"/>
    <w:rsid w:val="00C84C6E"/>
    <w:rsid w:val="00C856A9"/>
    <w:rsid w:val="00C85A38"/>
    <w:rsid w:val="00C862DD"/>
    <w:rsid w:val="00C8659E"/>
    <w:rsid w:val="00C87469"/>
    <w:rsid w:val="00C87556"/>
    <w:rsid w:val="00C87FBB"/>
    <w:rsid w:val="00C9017E"/>
    <w:rsid w:val="00C90734"/>
    <w:rsid w:val="00C930B8"/>
    <w:rsid w:val="00C930F4"/>
    <w:rsid w:val="00C93CF3"/>
    <w:rsid w:val="00C93F40"/>
    <w:rsid w:val="00C94F7D"/>
    <w:rsid w:val="00C95469"/>
    <w:rsid w:val="00C9577A"/>
    <w:rsid w:val="00C96206"/>
    <w:rsid w:val="00C96E18"/>
    <w:rsid w:val="00C9793B"/>
    <w:rsid w:val="00C97B7F"/>
    <w:rsid w:val="00CA1CC9"/>
    <w:rsid w:val="00CA20A8"/>
    <w:rsid w:val="00CA2F26"/>
    <w:rsid w:val="00CA3D0C"/>
    <w:rsid w:val="00CA3E01"/>
    <w:rsid w:val="00CA3FB9"/>
    <w:rsid w:val="00CA41F6"/>
    <w:rsid w:val="00CA4610"/>
    <w:rsid w:val="00CA5842"/>
    <w:rsid w:val="00CA6F3F"/>
    <w:rsid w:val="00CA7417"/>
    <w:rsid w:val="00CB1CAE"/>
    <w:rsid w:val="00CB20E2"/>
    <w:rsid w:val="00CB29F2"/>
    <w:rsid w:val="00CB2DDC"/>
    <w:rsid w:val="00CB3E9A"/>
    <w:rsid w:val="00CB5225"/>
    <w:rsid w:val="00CB59F8"/>
    <w:rsid w:val="00CB6144"/>
    <w:rsid w:val="00CC0480"/>
    <w:rsid w:val="00CC09A1"/>
    <w:rsid w:val="00CC0A5A"/>
    <w:rsid w:val="00CC161F"/>
    <w:rsid w:val="00CC20DF"/>
    <w:rsid w:val="00CC2362"/>
    <w:rsid w:val="00CC23F2"/>
    <w:rsid w:val="00CC2FBA"/>
    <w:rsid w:val="00CC301E"/>
    <w:rsid w:val="00CC68A9"/>
    <w:rsid w:val="00CC6EE5"/>
    <w:rsid w:val="00CC7116"/>
    <w:rsid w:val="00CC771E"/>
    <w:rsid w:val="00CC7C69"/>
    <w:rsid w:val="00CD0811"/>
    <w:rsid w:val="00CD0881"/>
    <w:rsid w:val="00CD0D61"/>
    <w:rsid w:val="00CD218B"/>
    <w:rsid w:val="00CD248C"/>
    <w:rsid w:val="00CD2942"/>
    <w:rsid w:val="00CD2EE1"/>
    <w:rsid w:val="00CD4CA1"/>
    <w:rsid w:val="00CD58A9"/>
    <w:rsid w:val="00CD5BA5"/>
    <w:rsid w:val="00CD698F"/>
    <w:rsid w:val="00CD6D2C"/>
    <w:rsid w:val="00CD6FC0"/>
    <w:rsid w:val="00CD747D"/>
    <w:rsid w:val="00CE1B18"/>
    <w:rsid w:val="00CE1BE2"/>
    <w:rsid w:val="00CE2E87"/>
    <w:rsid w:val="00CE2F30"/>
    <w:rsid w:val="00CE2FAA"/>
    <w:rsid w:val="00CE38E3"/>
    <w:rsid w:val="00CE457D"/>
    <w:rsid w:val="00CE4870"/>
    <w:rsid w:val="00CE5846"/>
    <w:rsid w:val="00CE63BD"/>
    <w:rsid w:val="00CE70CC"/>
    <w:rsid w:val="00CE7776"/>
    <w:rsid w:val="00CE7B84"/>
    <w:rsid w:val="00CE7CED"/>
    <w:rsid w:val="00CF08B6"/>
    <w:rsid w:val="00CF0A44"/>
    <w:rsid w:val="00CF1575"/>
    <w:rsid w:val="00CF21AF"/>
    <w:rsid w:val="00CF2ECB"/>
    <w:rsid w:val="00CF392C"/>
    <w:rsid w:val="00CF4356"/>
    <w:rsid w:val="00CF43E4"/>
    <w:rsid w:val="00CF562C"/>
    <w:rsid w:val="00CF6466"/>
    <w:rsid w:val="00CF6557"/>
    <w:rsid w:val="00CF67A0"/>
    <w:rsid w:val="00CF67BD"/>
    <w:rsid w:val="00CF7FDA"/>
    <w:rsid w:val="00D0109F"/>
    <w:rsid w:val="00D01545"/>
    <w:rsid w:val="00D02885"/>
    <w:rsid w:val="00D029F8"/>
    <w:rsid w:val="00D02D01"/>
    <w:rsid w:val="00D03388"/>
    <w:rsid w:val="00D03FC7"/>
    <w:rsid w:val="00D04732"/>
    <w:rsid w:val="00D0494B"/>
    <w:rsid w:val="00D04A66"/>
    <w:rsid w:val="00D06477"/>
    <w:rsid w:val="00D075D0"/>
    <w:rsid w:val="00D076A6"/>
    <w:rsid w:val="00D07BB6"/>
    <w:rsid w:val="00D10F8D"/>
    <w:rsid w:val="00D10FC8"/>
    <w:rsid w:val="00D11973"/>
    <w:rsid w:val="00D128D2"/>
    <w:rsid w:val="00D139B6"/>
    <w:rsid w:val="00D14191"/>
    <w:rsid w:val="00D147B5"/>
    <w:rsid w:val="00D152A3"/>
    <w:rsid w:val="00D153AF"/>
    <w:rsid w:val="00D160A5"/>
    <w:rsid w:val="00D165A1"/>
    <w:rsid w:val="00D16D1C"/>
    <w:rsid w:val="00D16D1F"/>
    <w:rsid w:val="00D178CF"/>
    <w:rsid w:val="00D17E96"/>
    <w:rsid w:val="00D2046B"/>
    <w:rsid w:val="00D21E27"/>
    <w:rsid w:val="00D22400"/>
    <w:rsid w:val="00D22C6E"/>
    <w:rsid w:val="00D22F91"/>
    <w:rsid w:val="00D23E8E"/>
    <w:rsid w:val="00D25156"/>
    <w:rsid w:val="00D26237"/>
    <w:rsid w:val="00D26C59"/>
    <w:rsid w:val="00D27483"/>
    <w:rsid w:val="00D27AA5"/>
    <w:rsid w:val="00D3042E"/>
    <w:rsid w:val="00D30DDB"/>
    <w:rsid w:val="00D31201"/>
    <w:rsid w:val="00D315B0"/>
    <w:rsid w:val="00D317AA"/>
    <w:rsid w:val="00D31D0E"/>
    <w:rsid w:val="00D31D2C"/>
    <w:rsid w:val="00D3209B"/>
    <w:rsid w:val="00D322F1"/>
    <w:rsid w:val="00D32D20"/>
    <w:rsid w:val="00D32EE7"/>
    <w:rsid w:val="00D3313E"/>
    <w:rsid w:val="00D335F9"/>
    <w:rsid w:val="00D33DF7"/>
    <w:rsid w:val="00D34009"/>
    <w:rsid w:val="00D344E4"/>
    <w:rsid w:val="00D3536F"/>
    <w:rsid w:val="00D35C71"/>
    <w:rsid w:val="00D35C81"/>
    <w:rsid w:val="00D35F55"/>
    <w:rsid w:val="00D36353"/>
    <w:rsid w:val="00D36C82"/>
    <w:rsid w:val="00D36F16"/>
    <w:rsid w:val="00D370FD"/>
    <w:rsid w:val="00D37576"/>
    <w:rsid w:val="00D377D2"/>
    <w:rsid w:val="00D37EFD"/>
    <w:rsid w:val="00D40742"/>
    <w:rsid w:val="00D411B5"/>
    <w:rsid w:val="00D41FF7"/>
    <w:rsid w:val="00D4276F"/>
    <w:rsid w:val="00D437F3"/>
    <w:rsid w:val="00D438E4"/>
    <w:rsid w:val="00D45A30"/>
    <w:rsid w:val="00D4696B"/>
    <w:rsid w:val="00D4797E"/>
    <w:rsid w:val="00D507A8"/>
    <w:rsid w:val="00D51521"/>
    <w:rsid w:val="00D5163F"/>
    <w:rsid w:val="00D51746"/>
    <w:rsid w:val="00D51A1F"/>
    <w:rsid w:val="00D51A9C"/>
    <w:rsid w:val="00D526E7"/>
    <w:rsid w:val="00D52D2B"/>
    <w:rsid w:val="00D533C9"/>
    <w:rsid w:val="00D535A2"/>
    <w:rsid w:val="00D54086"/>
    <w:rsid w:val="00D548EF"/>
    <w:rsid w:val="00D54F86"/>
    <w:rsid w:val="00D5659C"/>
    <w:rsid w:val="00D56F3B"/>
    <w:rsid w:val="00D57041"/>
    <w:rsid w:val="00D577A6"/>
    <w:rsid w:val="00D57972"/>
    <w:rsid w:val="00D57E9D"/>
    <w:rsid w:val="00D60C41"/>
    <w:rsid w:val="00D60F7A"/>
    <w:rsid w:val="00D6108B"/>
    <w:rsid w:val="00D610A7"/>
    <w:rsid w:val="00D625E6"/>
    <w:rsid w:val="00D62B51"/>
    <w:rsid w:val="00D633AE"/>
    <w:rsid w:val="00D63427"/>
    <w:rsid w:val="00D63518"/>
    <w:rsid w:val="00D6358C"/>
    <w:rsid w:val="00D63D26"/>
    <w:rsid w:val="00D63DD5"/>
    <w:rsid w:val="00D64EE3"/>
    <w:rsid w:val="00D650CC"/>
    <w:rsid w:val="00D652AB"/>
    <w:rsid w:val="00D66356"/>
    <w:rsid w:val="00D66BFB"/>
    <w:rsid w:val="00D675A9"/>
    <w:rsid w:val="00D6762E"/>
    <w:rsid w:val="00D70210"/>
    <w:rsid w:val="00D70B6A"/>
    <w:rsid w:val="00D710FE"/>
    <w:rsid w:val="00D7185B"/>
    <w:rsid w:val="00D71C11"/>
    <w:rsid w:val="00D72690"/>
    <w:rsid w:val="00D72898"/>
    <w:rsid w:val="00D738D6"/>
    <w:rsid w:val="00D7515E"/>
    <w:rsid w:val="00D755EB"/>
    <w:rsid w:val="00D75857"/>
    <w:rsid w:val="00D75DB6"/>
    <w:rsid w:val="00D75EA1"/>
    <w:rsid w:val="00D76048"/>
    <w:rsid w:val="00D76354"/>
    <w:rsid w:val="00D767C0"/>
    <w:rsid w:val="00D76FBA"/>
    <w:rsid w:val="00D77673"/>
    <w:rsid w:val="00D806BE"/>
    <w:rsid w:val="00D807E7"/>
    <w:rsid w:val="00D80D1B"/>
    <w:rsid w:val="00D817A7"/>
    <w:rsid w:val="00D8263E"/>
    <w:rsid w:val="00D82B29"/>
    <w:rsid w:val="00D83C8A"/>
    <w:rsid w:val="00D84D07"/>
    <w:rsid w:val="00D8501B"/>
    <w:rsid w:val="00D85B5C"/>
    <w:rsid w:val="00D85C11"/>
    <w:rsid w:val="00D86839"/>
    <w:rsid w:val="00D868B9"/>
    <w:rsid w:val="00D873D6"/>
    <w:rsid w:val="00D876A5"/>
    <w:rsid w:val="00D87E00"/>
    <w:rsid w:val="00D905D1"/>
    <w:rsid w:val="00D9134D"/>
    <w:rsid w:val="00D929C6"/>
    <w:rsid w:val="00D92B2A"/>
    <w:rsid w:val="00D92EBE"/>
    <w:rsid w:val="00D936E8"/>
    <w:rsid w:val="00D9578F"/>
    <w:rsid w:val="00D97177"/>
    <w:rsid w:val="00D9725B"/>
    <w:rsid w:val="00D977D2"/>
    <w:rsid w:val="00D97864"/>
    <w:rsid w:val="00D97F60"/>
    <w:rsid w:val="00DA16BD"/>
    <w:rsid w:val="00DA1DC8"/>
    <w:rsid w:val="00DA2B9A"/>
    <w:rsid w:val="00DA3686"/>
    <w:rsid w:val="00DA4704"/>
    <w:rsid w:val="00DA47D1"/>
    <w:rsid w:val="00DA50A1"/>
    <w:rsid w:val="00DA541A"/>
    <w:rsid w:val="00DA638D"/>
    <w:rsid w:val="00DA6A11"/>
    <w:rsid w:val="00DA758E"/>
    <w:rsid w:val="00DA75E5"/>
    <w:rsid w:val="00DA7A03"/>
    <w:rsid w:val="00DA7F42"/>
    <w:rsid w:val="00DB0A6E"/>
    <w:rsid w:val="00DB0B33"/>
    <w:rsid w:val="00DB0CFE"/>
    <w:rsid w:val="00DB0E04"/>
    <w:rsid w:val="00DB0E22"/>
    <w:rsid w:val="00DB0FF8"/>
    <w:rsid w:val="00DB10D5"/>
    <w:rsid w:val="00DB1818"/>
    <w:rsid w:val="00DB1E91"/>
    <w:rsid w:val="00DB29A6"/>
    <w:rsid w:val="00DB2D53"/>
    <w:rsid w:val="00DB32A6"/>
    <w:rsid w:val="00DB3448"/>
    <w:rsid w:val="00DB34CB"/>
    <w:rsid w:val="00DB39F4"/>
    <w:rsid w:val="00DB3ED6"/>
    <w:rsid w:val="00DB4462"/>
    <w:rsid w:val="00DB46C3"/>
    <w:rsid w:val="00DB48B3"/>
    <w:rsid w:val="00DB54B9"/>
    <w:rsid w:val="00DB5725"/>
    <w:rsid w:val="00DB6608"/>
    <w:rsid w:val="00DC02DA"/>
    <w:rsid w:val="00DC04FC"/>
    <w:rsid w:val="00DC0577"/>
    <w:rsid w:val="00DC0E4F"/>
    <w:rsid w:val="00DC1581"/>
    <w:rsid w:val="00DC1671"/>
    <w:rsid w:val="00DC17EE"/>
    <w:rsid w:val="00DC1B95"/>
    <w:rsid w:val="00DC1FC7"/>
    <w:rsid w:val="00DC2078"/>
    <w:rsid w:val="00DC22B6"/>
    <w:rsid w:val="00DC309B"/>
    <w:rsid w:val="00DC4108"/>
    <w:rsid w:val="00DC44CF"/>
    <w:rsid w:val="00DC46E9"/>
    <w:rsid w:val="00DC499D"/>
    <w:rsid w:val="00DC4DA2"/>
    <w:rsid w:val="00DC606F"/>
    <w:rsid w:val="00DC790F"/>
    <w:rsid w:val="00DC7DA4"/>
    <w:rsid w:val="00DD183B"/>
    <w:rsid w:val="00DD1DB4"/>
    <w:rsid w:val="00DD355E"/>
    <w:rsid w:val="00DD4C17"/>
    <w:rsid w:val="00DD74A5"/>
    <w:rsid w:val="00DD7A3F"/>
    <w:rsid w:val="00DE028E"/>
    <w:rsid w:val="00DE09D6"/>
    <w:rsid w:val="00DE2AF4"/>
    <w:rsid w:val="00DE3451"/>
    <w:rsid w:val="00DE43CF"/>
    <w:rsid w:val="00DE44DB"/>
    <w:rsid w:val="00DE4734"/>
    <w:rsid w:val="00DE4C6B"/>
    <w:rsid w:val="00DE642A"/>
    <w:rsid w:val="00DE6D12"/>
    <w:rsid w:val="00DE7958"/>
    <w:rsid w:val="00DE7959"/>
    <w:rsid w:val="00DF0229"/>
    <w:rsid w:val="00DF0A8F"/>
    <w:rsid w:val="00DF0BCA"/>
    <w:rsid w:val="00DF0CFB"/>
    <w:rsid w:val="00DF15F3"/>
    <w:rsid w:val="00DF1D21"/>
    <w:rsid w:val="00DF20BF"/>
    <w:rsid w:val="00DF2B1F"/>
    <w:rsid w:val="00DF3409"/>
    <w:rsid w:val="00DF3D60"/>
    <w:rsid w:val="00DF443B"/>
    <w:rsid w:val="00DF4937"/>
    <w:rsid w:val="00DF4E14"/>
    <w:rsid w:val="00DF5144"/>
    <w:rsid w:val="00DF62CD"/>
    <w:rsid w:val="00DF6B3C"/>
    <w:rsid w:val="00DF6C3E"/>
    <w:rsid w:val="00DF73B4"/>
    <w:rsid w:val="00E0027F"/>
    <w:rsid w:val="00E01414"/>
    <w:rsid w:val="00E032B2"/>
    <w:rsid w:val="00E054F4"/>
    <w:rsid w:val="00E0641A"/>
    <w:rsid w:val="00E0695D"/>
    <w:rsid w:val="00E06CCE"/>
    <w:rsid w:val="00E07D15"/>
    <w:rsid w:val="00E11153"/>
    <w:rsid w:val="00E1243E"/>
    <w:rsid w:val="00E1290E"/>
    <w:rsid w:val="00E132ED"/>
    <w:rsid w:val="00E13790"/>
    <w:rsid w:val="00E13CDF"/>
    <w:rsid w:val="00E155FB"/>
    <w:rsid w:val="00E161EF"/>
    <w:rsid w:val="00E16509"/>
    <w:rsid w:val="00E166D3"/>
    <w:rsid w:val="00E16B22"/>
    <w:rsid w:val="00E16CB3"/>
    <w:rsid w:val="00E16D4B"/>
    <w:rsid w:val="00E20443"/>
    <w:rsid w:val="00E20C4B"/>
    <w:rsid w:val="00E20EEC"/>
    <w:rsid w:val="00E21EC3"/>
    <w:rsid w:val="00E2259C"/>
    <w:rsid w:val="00E236B4"/>
    <w:rsid w:val="00E23950"/>
    <w:rsid w:val="00E23F1A"/>
    <w:rsid w:val="00E248D7"/>
    <w:rsid w:val="00E274A8"/>
    <w:rsid w:val="00E27E1E"/>
    <w:rsid w:val="00E302E0"/>
    <w:rsid w:val="00E310C2"/>
    <w:rsid w:val="00E315B8"/>
    <w:rsid w:val="00E31F93"/>
    <w:rsid w:val="00E32098"/>
    <w:rsid w:val="00E321AE"/>
    <w:rsid w:val="00E321BC"/>
    <w:rsid w:val="00E3221A"/>
    <w:rsid w:val="00E3250C"/>
    <w:rsid w:val="00E32EE6"/>
    <w:rsid w:val="00E336BA"/>
    <w:rsid w:val="00E33DF6"/>
    <w:rsid w:val="00E34389"/>
    <w:rsid w:val="00E34D61"/>
    <w:rsid w:val="00E35241"/>
    <w:rsid w:val="00E36AE9"/>
    <w:rsid w:val="00E36C3E"/>
    <w:rsid w:val="00E36FFE"/>
    <w:rsid w:val="00E402B7"/>
    <w:rsid w:val="00E414B7"/>
    <w:rsid w:val="00E425E0"/>
    <w:rsid w:val="00E428ED"/>
    <w:rsid w:val="00E42DCF"/>
    <w:rsid w:val="00E43217"/>
    <w:rsid w:val="00E4352E"/>
    <w:rsid w:val="00E43651"/>
    <w:rsid w:val="00E44582"/>
    <w:rsid w:val="00E463AA"/>
    <w:rsid w:val="00E47C32"/>
    <w:rsid w:val="00E50003"/>
    <w:rsid w:val="00E51249"/>
    <w:rsid w:val="00E51420"/>
    <w:rsid w:val="00E52A6B"/>
    <w:rsid w:val="00E52C68"/>
    <w:rsid w:val="00E52FFA"/>
    <w:rsid w:val="00E538EC"/>
    <w:rsid w:val="00E54D13"/>
    <w:rsid w:val="00E54E70"/>
    <w:rsid w:val="00E56EF6"/>
    <w:rsid w:val="00E57766"/>
    <w:rsid w:val="00E57FB0"/>
    <w:rsid w:val="00E608B1"/>
    <w:rsid w:val="00E64091"/>
    <w:rsid w:val="00E64146"/>
    <w:rsid w:val="00E65D42"/>
    <w:rsid w:val="00E66751"/>
    <w:rsid w:val="00E668D4"/>
    <w:rsid w:val="00E66D29"/>
    <w:rsid w:val="00E679F7"/>
    <w:rsid w:val="00E67A6E"/>
    <w:rsid w:val="00E67AB8"/>
    <w:rsid w:val="00E67DB9"/>
    <w:rsid w:val="00E7073D"/>
    <w:rsid w:val="00E70A24"/>
    <w:rsid w:val="00E70CEE"/>
    <w:rsid w:val="00E71CBF"/>
    <w:rsid w:val="00E72D03"/>
    <w:rsid w:val="00E73089"/>
    <w:rsid w:val="00E73C6B"/>
    <w:rsid w:val="00E7711D"/>
    <w:rsid w:val="00E77619"/>
    <w:rsid w:val="00E77645"/>
    <w:rsid w:val="00E776B6"/>
    <w:rsid w:val="00E77817"/>
    <w:rsid w:val="00E77C26"/>
    <w:rsid w:val="00E806F6"/>
    <w:rsid w:val="00E819A1"/>
    <w:rsid w:val="00E8388D"/>
    <w:rsid w:val="00E84130"/>
    <w:rsid w:val="00E84615"/>
    <w:rsid w:val="00E85A6E"/>
    <w:rsid w:val="00E86DF2"/>
    <w:rsid w:val="00E87ACE"/>
    <w:rsid w:val="00E87BE0"/>
    <w:rsid w:val="00E87D95"/>
    <w:rsid w:val="00E90768"/>
    <w:rsid w:val="00E90DEE"/>
    <w:rsid w:val="00E91062"/>
    <w:rsid w:val="00E91123"/>
    <w:rsid w:val="00E91303"/>
    <w:rsid w:val="00E91675"/>
    <w:rsid w:val="00E9195B"/>
    <w:rsid w:val="00E91BEE"/>
    <w:rsid w:val="00E93C4F"/>
    <w:rsid w:val="00E945D5"/>
    <w:rsid w:val="00E9572F"/>
    <w:rsid w:val="00E95802"/>
    <w:rsid w:val="00E965E1"/>
    <w:rsid w:val="00E96617"/>
    <w:rsid w:val="00E97788"/>
    <w:rsid w:val="00E97A59"/>
    <w:rsid w:val="00E97CD4"/>
    <w:rsid w:val="00EA15B0"/>
    <w:rsid w:val="00EA19CF"/>
    <w:rsid w:val="00EA4620"/>
    <w:rsid w:val="00EA4B0F"/>
    <w:rsid w:val="00EA4B2E"/>
    <w:rsid w:val="00EA4D01"/>
    <w:rsid w:val="00EA5AF6"/>
    <w:rsid w:val="00EA5EA7"/>
    <w:rsid w:val="00EA5F9B"/>
    <w:rsid w:val="00EA637F"/>
    <w:rsid w:val="00EA6584"/>
    <w:rsid w:val="00EA6682"/>
    <w:rsid w:val="00EA7134"/>
    <w:rsid w:val="00EA77C7"/>
    <w:rsid w:val="00EA7907"/>
    <w:rsid w:val="00EB023E"/>
    <w:rsid w:val="00EB02AE"/>
    <w:rsid w:val="00EB04E1"/>
    <w:rsid w:val="00EB0CA0"/>
    <w:rsid w:val="00EB1BC1"/>
    <w:rsid w:val="00EB3766"/>
    <w:rsid w:val="00EB3FC3"/>
    <w:rsid w:val="00EB4730"/>
    <w:rsid w:val="00EB4B91"/>
    <w:rsid w:val="00EB6B00"/>
    <w:rsid w:val="00EB6E4F"/>
    <w:rsid w:val="00EB6F7E"/>
    <w:rsid w:val="00EB7487"/>
    <w:rsid w:val="00EC066D"/>
    <w:rsid w:val="00EC169E"/>
    <w:rsid w:val="00EC1BE4"/>
    <w:rsid w:val="00EC2460"/>
    <w:rsid w:val="00EC2D3F"/>
    <w:rsid w:val="00EC2EA5"/>
    <w:rsid w:val="00EC45EE"/>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D5778"/>
    <w:rsid w:val="00ED5BE2"/>
    <w:rsid w:val="00EE07E3"/>
    <w:rsid w:val="00EE34B1"/>
    <w:rsid w:val="00EE4A65"/>
    <w:rsid w:val="00EE4FB5"/>
    <w:rsid w:val="00EE5835"/>
    <w:rsid w:val="00EE6B28"/>
    <w:rsid w:val="00EE7468"/>
    <w:rsid w:val="00EE7D15"/>
    <w:rsid w:val="00EE7FC7"/>
    <w:rsid w:val="00EF00EE"/>
    <w:rsid w:val="00EF0CC0"/>
    <w:rsid w:val="00EF3875"/>
    <w:rsid w:val="00EF3C96"/>
    <w:rsid w:val="00EF3EDE"/>
    <w:rsid w:val="00EF40D3"/>
    <w:rsid w:val="00EF4296"/>
    <w:rsid w:val="00EF57A0"/>
    <w:rsid w:val="00EF60FE"/>
    <w:rsid w:val="00EF618F"/>
    <w:rsid w:val="00EF62B6"/>
    <w:rsid w:val="00EF6484"/>
    <w:rsid w:val="00EF64D1"/>
    <w:rsid w:val="00EF668D"/>
    <w:rsid w:val="00EF73B7"/>
    <w:rsid w:val="00EF73FA"/>
    <w:rsid w:val="00F00293"/>
    <w:rsid w:val="00F00414"/>
    <w:rsid w:val="00F00BDC"/>
    <w:rsid w:val="00F01DDB"/>
    <w:rsid w:val="00F023FF"/>
    <w:rsid w:val="00F025A2"/>
    <w:rsid w:val="00F02BC1"/>
    <w:rsid w:val="00F02F29"/>
    <w:rsid w:val="00F03110"/>
    <w:rsid w:val="00F04659"/>
    <w:rsid w:val="00F04712"/>
    <w:rsid w:val="00F04D92"/>
    <w:rsid w:val="00F04ED5"/>
    <w:rsid w:val="00F067E9"/>
    <w:rsid w:val="00F07B33"/>
    <w:rsid w:val="00F12CB6"/>
    <w:rsid w:val="00F1314B"/>
    <w:rsid w:val="00F13360"/>
    <w:rsid w:val="00F1564F"/>
    <w:rsid w:val="00F16922"/>
    <w:rsid w:val="00F16A98"/>
    <w:rsid w:val="00F173F2"/>
    <w:rsid w:val="00F17A62"/>
    <w:rsid w:val="00F17ED5"/>
    <w:rsid w:val="00F20309"/>
    <w:rsid w:val="00F20767"/>
    <w:rsid w:val="00F208D3"/>
    <w:rsid w:val="00F217EB"/>
    <w:rsid w:val="00F21C44"/>
    <w:rsid w:val="00F22EC7"/>
    <w:rsid w:val="00F23764"/>
    <w:rsid w:val="00F239B1"/>
    <w:rsid w:val="00F2507C"/>
    <w:rsid w:val="00F25A74"/>
    <w:rsid w:val="00F261AA"/>
    <w:rsid w:val="00F26360"/>
    <w:rsid w:val="00F269C1"/>
    <w:rsid w:val="00F279A4"/>
    <w:rsid w:val="00F27BDE"/>
    <w:rsid w:val="00F3086D"/>
    <w:rsid w:val="00F30964"/>
    <w:rsid w:val="00F31F23"/>
    <w:rsid w:val="00F32227"/>
    <w:rsid w:val="00F325C8"/>
    <w:rsid w:val="00F32AFC"/>
    <w:rsid w:val="00F32D36"/>
    <w:rsid w:val="00F32D7F"/>
    <w:rsid w:val="00F330EC"/>
    <w:rsid w:val="00F336C1"/>
    <w:rsid w:val="00F3435B"/>
    <w:rsid w:val="00F34472"/>
    <w:rsid w:val="00F3726E"/>
    <w:rsid w:val="00F37CC5"/>
    <w:rsid w:val="00F40115"/>
    <w:rsid w:val="00F401AB"/>
    <w:rsid w:val="00F40B6B"/>
    <w:rsid w:val="00F415E8"/>
    <w:rsid w:val="00F430A4"/>
    <w:rsid w:val="00F432BE"/>
    <w:rsid w:val="00F45B0D"/>
    <w:rsid w:val="00F46572"/>
    <w:rsid w:val="00F46587"/>
    <w:rsid w:val="00F46612"/>
    <w:rsid w:val="00F469D9"/>
    <w:rsid w:val="00F47298"/>
    <w:rsid w:val="00F474EC"/>
    <w:rsid w:val="00F47AA6"/>
    <w:rsid w:val="00F51679"/>
    <w:rsid w:val="00F5172C"/>
    <w:rsid w:val="00F52254"/>
    <w:rsid w:val="00F52342"/>
    <w:rsid w:val="00F52989"/>
    <w:rsid w:val="00F52C5E"/>
    <w:rsid w:val="00F5407C"/>
    <w:rsid w:val="00F54E2D"/>
    <w:rsid w:val="00F55201"/>
    <w:rsid w:val="00F5589A"/>
    <w:rsid w:val="00F55F89"/>
    <w:rsid w:val="00F5662C"/>
    <w:rsid w:val="00F56B11"/>
    <w:rsid w:val="00F571F8"/>
    <w:rsid w:val="00F57454"/>
    <w:rsid w:val="00F57BA5"/>
    <w:rsid w:val="00F57D42"/>
    <w:rsid w:val="00F57F92"/>
    <w:rsid w:val="00F57FDD"/>
    <w:rsid w:val="00F612A7"/>
    <w:rsid w:val="00F613B5"/>
    <w:rsid w:val="00F61609"/>
    <w:rsid w:val="00F61713"/>
    <w:rsid w:val="00F61986"/>
    <w:rsid w:val="00F626A3"/>
    <w:rsid w:val="00F62C26"/>
    <w:rsid w:val="00F63842"/>
    <w:rsid w:val="00F6426A"/>
    <w:rsid w:val="00F6477C"/>
    <w:rsid w:val="00F653B8"/>
    <w:rsid w:val="00F65607"/>
    <w:rsid w:val="00F667E0"/>
    <w:rsid w:val="00F7080F"/>
    <w:rsid w:val="00F70F8B"/>
    <w:rsid w:val="00F711F3"/>
    <w:rsid w:val="00F71495"/>
    <w:rsid w:val="00F7174B"/>
    <w:rsid w:val="00F71875"/>
    <w:rsid w:val="00F719A3"/>
    <w:rsid w:val="00F71BAF"/>
    <w:rsid w:val="00F730D2"/>
    <w:rsid w:val="00F73F17"/>
    <w:rsid w:val="00F74440"/>
    <w:rsid w:val="00F7498C"/>
    <w:rsid w:val="00F761C0"/>
    <w:rsid w:val="00F767FE"/>
    <w:rsid w:val="00F770F1"/>
    <w:rsid w:val="00F77CDC"/>
    <w:rsid w:val="00F8090B"/>
    <w:rsid w:val="00F830A1"/>
    <w:rsid w:val="00F83AC4"/>
    <w:rsid w:val="00F849F9"/>
    <w:rsid w:val="00F84EA9"/>
    <w:rsid w:val="00F86011"/>
    <w:rsid w:val="00F874E0"/>
    <w:rsid w:val="00F879C1"/>
    <w:rsid w:val="00F879D0"/>
    <w:rsid w:val="00F87FCE"/>
    <w:rsid w:val="00F9008D"/>
    <w:rsid w:val="00F90F61"/>
    <w:rsid w:val="00F90FBE"/>
    <w:rsid w:val="00F92725"/>
    <w:rsid w:val="00F92CB1"/>
    <w:rsid w:val="00F937C6"/>
    <w:rsid w:val="00F93AD8"/>
    <w:rsid w:val="00F93EE8"/>
    <w:rsid w:val="00F9616D"/>
    <w:rsid w:val="00F9667E"/>
    <w:rsid w:val="00F966C3"/>
    <w:rsid w:val="00F97C80"/>
    <w:rsid w:val="00FA040C"/>
    <w:rsid w:val="00FA0970"/>
    <w:rsid w:val="00FA0E87"/>
    <w:rsid w:val="00FA0EDF"/>
    <w:rsid w:val="00FA1266"/>
    <w:rsid w:val="00FA12E0"/>
    <w:rsid w:val="00FA1591"/>
    <w:rsid w:val="00FA2A20"/>
    <w:rsid w:val="00FA3912"/>
    <w:rsid w:val="00FA39C1"/>
    <w:rsid w:val="00FA46A4"/>
    <w:rsid w:val="00FA5554"/>
    <w:rsid w:val="00FA7CFD"/>
    <w:rsid w:val="00FB0287"/>
    <w:rsid w:val="00FB07BA"/>
    <w:rsid w:val="00FB107F"/>
    <w:rsid w:val="00FB1730"/>
    <w:rsid w:val="00FB18EA"/>
    <w:rsid w:val="00FB246D"/>
    <w:rsid w:val="00FB3313"/>
    <w:rsid w:val="00FB5E3B"/>
    <w:rsid w:val="00FB60D5"/>
    <w:rsid w:val="00FC1192"/>
    <w:rsid w:val="00FC1D4F"/>
    <w:rsid w:val="00FC4BFC"/>
    <w:rsid w:val="00FC5441"/>
    <w:rsid w:val="00FC59E6"/>
    <w:rsid w:val="00FC689A"/>
    <w:rsid w:val="00FC7776"/>
    <w:rsid w:val="00FD18F8"/>
    <w:rsid w:val="00FD1F04"/>
    <w:rsid w:val="00FD27E5"/>
    <w:rsid w:val="00FD342F"/>
    <w:rsid w:val="00FD34AD"/>
    <w:rsid w:val="00FD4DD4"/>
    <w:rsid w:val="00FD4FB8"/>
    <w:rsid w:val="00FD5110"/>
    <w:rsid w:val="00FD6506"/>
    <w:rsid w:val="00FD6D53"/>
    <w:rsid w:val="00FD7884"/>
    <w:rsid w:val="00FE1469"/>
    <w:rsid w:val="00FE14E4"/>
    <w:rsid w:val="00FE16A4"/>
    <w:rsid w:val="00FE182D"/>
    <w:rsid w:val="00FE1EA7"/>
    <w:rsid w:val="00FE2102"/>
    <w:rsid w:val="00FE3CBC"/>
    <w:rsid w:val="00FE5026"/>
    <w:rsid w:val="00FE62EB"/>
    <w:rsid w:val="00FF03A2"/>
    <w:rsid w:val="00FF2061"/>
    <w:rsid w:val="00FF2C33"/>
    <w:rsid w:val="00FF30CC"/>
    <w:rsid w:val="00FF33A5"/>
    <w:rsid w:val="00FF3B5E"/>
    <w:rsid w:val="00FF45E1"/>
    <w:rsid w:val="00FF4A6A"/>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uiPriority="9" w:qFormat="1"/>
    <w:lsdException w:name="heading 5" w:qFormat="1"/>
    <w:lsdException w:name="heading 6" w:qFormat="1"/>
    <w:lsdException w:name="heading 7" w:qFormat="1"/>
    <w:lsdException w:name="heading 8" w:uiPriority="99" w:qFormat="1"/>
    <w:lsdException w:name="heading 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footer" w:uiPriority="99"/>
    <w:lsdException w:name="index heading" w:uiPriority="99"/>
    <w:lsdException w:name="caption" w:semiHidden="1" w:unhideWhenUsed="1" w:qFormat="1"/>
    <w:lsdException w:name="annotation reference" w:uiPriority="99"/>
    <w:lsdException w:name="endnote tex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uiPriority="99" w:qFormat="1"/>
    <w:lsdException w:name="Closing" w:uiPriority="99"/>
    <w:lsdException w:name="Body Text" w:uiPriority="99"/>
    <w:lsdException w:name="Body Text Indent" w:uiPriority="99"/>
    <w:lsdException w:name="List Continue" w:uiPriority="99"/>
    <w:lsdException w:name="Subtitle" w:uiPriority="11" w:qFormat="1"/>
    <w:lsdException w:name="Body Text 2" w:uiPriority="99"/>
    <w:lsdException w:name="Body Text 3" w:uiPriority="99"/>
    <w:lsdException w:name="Body Text Indent 2" w:uiPriority="99"/>
    <w:lsdException w:name="Body Text Indent 3" w:uiPriority="99"/>
    <w:lsdException w:name="Hyperlink" w:uiPriority="99"/>
    <w:lsdException w:name="Strong" w:uiPriority="22" w:qFormat="1"/>
    <w:lsdException w:name="Emphasis" w:uiPriority="20" w:qFormat="1"/>
    <w:lsdException w:name="Document Map" w:uiPriority="99"/>
    <w:lsdException w:name="Plain Text" w:uiPriority="99"/>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F6477C"/>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uiPriority w:val="9"/>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link w:val="Heading7Char"/>
    <w:qFormat/>
    <w:pPr>
      <w:outlineLvl w:val="6"/>
    </w:pPr>
  </w:style>
  <w:style w:type="paragraph" w:styleId="Heading8">
    <w:name w:val="heading 8"/>
    <w:aliases w:val="Alt+8,Alt+81,Alt+82,Alt+83,Alt+84,Alt+85,Alt+86,Alt+87,Alt+88,Alt+89,Alt+810,Alt+811,Alt+812,Alt+813"/>
    <w:basedOn w:val="Heading1"/>
    <w:next w:val="Normal"/>
    <w:link w:val="Heading8Char"/>
    <w:uiPriority w:val="99"/>
    <w:qFormat/>
    <w:pPr>
      <w:ind w:left="0" w:firstLine="0"/>
      <w:outlineLvl w:val="7"/>
    </w:pPr>
  </w:style>
  <w:style w:type="paragraph" w:styleId="Heading9">
    <w:name w:val="heading 9"/>
    <w:aliases w:val="Alt+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uiPriority w:val="99"/>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uiPriority w:val="99"/>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uiPriority w:val="99"/>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uiPriority w:val="99"/>
    <w:pPr>
      <w:spacing w:after="0"/>
    </w:pPr>
  </w:style>
  <w:style w:type="paragraph" w:customStyle="1" w:styleId="NW">
    <w:name w:val="NW"/>
    <w:basedOn w:val="NO"/>
    <w:uiPriority w:val="99"/>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uiPriority w:val="99"/>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uiPriority w:val="99"/>
  </w:style>
  <w:style w:type="paragraph" w:customStyle="1" w:styleId="Guidance">
    <w:name w:val="Guidance"/>
    <w:basedOn w:val="Normal"/>
    <w:uiPriority w:val="99"/>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9"/>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4E3783"/>
    <w:rPr>
      <w:rFonts w:ascii="Calibri" w:eastAsia="MS Mincho" w:hAnsi="Calibri" w:cs="Calibri"/>
      <w:sz w:val="22"/>
      <w:szCs w:val="22"/>
      <w:lang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uiPriority w:val="99"/>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uiPriority w:val="99"/>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uiPriority w:val="99"/>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uiPriority w:val="99"/>
    <w:rsid w:val="004E3783"/>
    <w:pPr>
      <w:ind w:left="284"/>
    </w:pPr>
  </w:style>
  <w:style w:type="paragraph" w:styleId="Index1">
    <w:name w:val="index 1"/>
    <w:basedOn w:val="Normal"/>
    <w:uiPriority w:val="99"/>
    <w:rsid w:val="004E3783"/>
    <w:pPr>
      <w:keepLines/>
      <w:spacing w:after="0"/>
    </w:pPr>
  </w:style>
  <w:style w:type="paragraph" w:styleId="ListNumber2">
    <w:name w:val="List Number 2"/>
    <w:basedOn w:val="ListNumber"/>
    <w:uiPriority w:val="99"/>
    <w:rsid w:val="004E3783"/>
    <w:pPr>
      <w:ind w:left="851"/>
    </w:pPr>
  </w:style>
  <w:style w:type="paragraph" w:styleId="FootnoteText">
    <w:name w:val="footnote text"/>
    <w:basedOn w:val="Normal"/>
    <w:link w:val="FootnoteTextChar"/>
    <w:uiPriority w:val="99"/>
    <w:rsid w:val="004E3783"/>
    <w:pPr>
      <w:keepLines/>
      <w:spacing w:after="0"/>
      <w:ind w:left="454" w:hanging="454"/>
    </w:pPr>
    <w:rPr>
      <w:sz w:val="16"/>
    </w:rPr>
  </w:style>
  <w:style w:type="character" w:customStyle="1" w:styleId="FootnoteTextChar">
    <w:name w:val="Footnote Text Char"/>
    <w:basedOn w:val="DefaultParagraphFont"/>
    <w:link w:val="FootnoteText"/>
    <w:uiPriority w:val="99"/>
    <w:rsid w:val="004E3783"/>
    <w:rPr>
      <w:sz w:val="16"/>
      <w:lang w:val="en-GB"/>
    </w:rPr>
  </w:style>
  <w:style w:type="paragraph" w:styleId="ListBullet2">
    <w:name w:val="List Bullet 2"/>
    <w:basedOn w:val="ListBullet"/>
    <w:uiPriority w:val="99"/>
    <w:rsid w:val="004E3783"/>
    <w:pPr>
      <w:ind w:left="851"/>
    </w:pPr>
  </w:style>
  <w:style w:type="paragraph" w:styleId="ListBullet3">
    <w:name w:val="List Bullet 3"/>
    <w:basedOn w:val="ListBullet2"/>
    <w:uiPriority w:val="99"/>
    <w:rsid w:val="004E3783"/>
    <w:pPr>
      <w:ind w:left="1135"/>
    </w:pPr>
  </w:style>
  <w:style w:type="paragraph" w:styleId="ListNumber">
    <w:name w:val="List Number"/>
    <w:basedOn w:val="List"/>
    <w:uiPriority w:val="99"/>
    <w:rsid w:val="004E3783"/>
  </w:style>
  <w:style w:type="paragraph" w:styleId="List3">
    <w:name w:val="List 3"/>
    <w:basedOn w:val="List2"/>
    <w:uiPriority w:val="99"/>
    <w:rsid w:val="004E3783"/>
    <w:pPr>
      <w:ind w:left="1135"/>
    </w:pPr>
  </w:style>
  <w:style w:type="paragraph" w:styleId="List4">
    <w:name w:val="List 4"/>
    <w:basedOn w:val="List3"/>
    <w:uiPriority w:val="99"/>
    <w:rsid w:val="004E3783"/>
    <w:pPr>
      <w:ind w:left="1418"/>
    </w:pPr>
  </w:style>
  <w:style w:type="paragraph" w:styleId="List5">
    <w:name w:val="List 5"/>
    <w:basedOn w:val="List4"/>
    <w:uiPriority w:val="99"/>
    <w:rsid w:val="004E3783"/>
    <w:pPr>
      <w:ind w:left="1702"/>
    </w:pPr>
  </w:style>
  <w:style w:type="paragraph" w:styleId="ListBullet">
    <w:name w:val="List Bullet"/>
    <w:basedOn w:val="List"/>
    <w:link w:val="ListBulletChar"/>
    <w:rsid w:val="004E3783"/>
  </w:style>
  <w:style w:type="paragraph" w:styleId="ListBullet4">
    <w:name w:val="List Bullet 4"/>
    <w:basedOn w:val="ListBullet3"/>
    <w:uiPriority w:val="99"/>
    <w:rsid w:val="004E3783"/>
    <w:pPr>
      <w:ind w:left="1418"/>
    </w:pPr>
  </w:style>
  <w:style w:type="paragraph" w:styleId="ListBullet5">
    <w:name w:val="List Bullet 5"/>
    <w:basedOn w:val="ListBullet4"/>
    <w:uiPriority w:val="99"/>
    <w:rsid w:val="004E3783"/>
    <w:pPr>
      <w:ind w:left="1702"/>
    </w:pPr>
  </w:style>
  <w:style w:type="paragraph" w:customStyle="1" w:styleId="CRCoverPage">
    <w:name w:val="CR Cover Page"/>
    <w:uiPriority w:val="99"/>
    <w:rsid w:val="004E3783"/>
    <w:pPr>
      <w:spacing w:after="120"/>
    </w:pPr>
    <w:rPr>
      <w:rFonts w:ascii="Arial" w:hAnsi="Arial"/>
      <w:lang w:val="en-GB"/>
    </w:rPr>
  </w:style>
  <w:style w:type="paragraph" w:customStyle="1" w:styleId="tdoc-header">
    <w:name w:val="tdoc-header"/>
    <w:uiPriority w:val="99"/>
    <w:rsid w:val="004E3783"/>
    <w:rPr>
      <w:rFonts w:ascii="Arial" w:hAnsi="Arial"/>
      <w:noProof/>
      <w:sz w:val="24"/>
      <w:lang w:val="en-GB"/>
    </w:rPr>
  </w:style>
  <w:style w:type="paragraph" w:styleId="CommentSubject">
    <w:name w:val="annotation subject"/>
    <w:basedOn w:val="CommentText"/>
    <w:next w:val="CommentText"/>
    <w:link w:val="CommentSubjectChar"/>
    <w:uiPriority w:val="99"/>
    <w:rsid w:val="004E3783"/>
    <w:rPr>
      <w:b/>
      <w:bCs/>
    </w:rPr>
  </w:style>
  <w:style w:type="character" w:customStyle="1" w:styleId="CommentSubjectChar">
    <w:name w:val="Comment Subject Char"/>
    <w:basedOn w:val="CommentTextChar"/>
    <w:link w:val="CommentSubject"/>
    <w:uiPriority w:val="99"/>
    <w:rsid w:val="004E3783"/>
    <w:rPr>
      <w:b/>
      <w:bCs/>
      <w:lang w:val="en-GB" w:eastAsia="en-US"/>
    </w:rPr>
  </w:style>
  <w:style w:type="paragraph" w:styleId="DocumentMap">
    <w:name w:val="Document Map"/>
    <w:basedOn w:val="Normal"/>
    <w:link w:val="DocumentMapChar"/>
    <w:uiPriority w:val="99"/>
    <w:rsid w:val="004E3783"/>
    <w:pPr>
      <w:shd w:val="clear" w:color="auto" w:fill="000080"/>
    </w:pPr>
    <w:rPr>
      <w:rFonts w:ascii="Tahoma" w:hAnsi="Tahoma" w:cs="Tahoma"/>
    </w:rPr>
  </w:style>
  <w:style w:type="character" w:customStyle="1" w:styleId="DocumentMapChar">
    <w:name w:val="Document Map Char"/>
    <w:basedOn w:val="DefaultParagraphFont"/>
    <w:link w:val="DocumentMap"/>
    <w:uiPriority w:val="99"/>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uiPriority w:val="99"/>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uiPriority w:val="99"/>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uiPriority w:val="99"/>
    <w:rsid w:val="004E3783"/>
    <w:rPr>
      <w:rFonts w:ascii="Courier New" w:hAnsi="Courier New"/>
      <w:lang w:val="nb-NO" w:eastAsia="x-none"/>
    </w:rPr>
  </w:style>
  <w:style w:type="paragraph" w:styleId="BodyText">
    <w:name w:val="Body Text"/>
    <w:basedOn w:val="Normal"/>
    <w:link w:val="BodyTextChar"/>
    <w:uiPriority w:val="99"/>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uiPriority w:val="99"/>
    <w:rsid w:val="004E3783"/>
    <w:rPr>
      <w:lang w:val="en-GB" w:eastAsia="x-none"/>
    </w:rPr>
  </w:style>
  <w:style w:type="paragraph" w:styleId="BodyText2">
    <w:name w:val="Body Text 2"/>
    <w:basedOn w:val="Normal"/>
    <w:link w:val="BodyText2Char"/>
    <w:uiPriority w:val="99"/>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uiPriority w:val="99"/>
    <w:rsid w:val="004E3783"/>
    <w:rPr>
      <w:rFonts w:ascii="Arial" w:hAnsi="Arial"/>
      <w:sz w:val="24"/>
      <w:szCs w:val="24"/>
      <w:lang w:val="en-GB" w:eastAsia="x-none"/>
    </w:rPr>
  </w:style>
  <w:style w:type="paragraph" w:styleId="BodyTextIndent3">
    <w:name w:val="Body Text Indent 3"/>
    <w:basedOn w:val="Normal"/>
    <w:link w:val="BodyTextIndent3Char"/>
    <w:uiPriority w:val="99"/>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uiPriority w:val="99"/>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uiPriority w:val="99"/>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uiPriority w:val="99"/>
    <w:rsid w:val="004E3783"/>
    <w:rPr>
      <w:rFonts w:ascii="Arial" w:hAnsi="Arial"/>
      <w:sz w:val="22"/>
      <w:szCs w:val="22"/>
      <w:lang w:val="x-none" w:eastAsia="x-none"/>
    </w:rPr>
  </w:style>
  <w:style w:type="paragraph" w:styleId="BodyText3">
    <w:name w:val="Body Text 3"/>
    <w:basedOn w:val="Normal"/>
    <w:link w:val="BodyText3Char"/>
    <w:uiPriority w:val="99"/>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uiPriority w:val="99"/>
    <w:rsid w:val="004E3783"/>
    <w:rPr>
      <w:color w:val="FF0000"/>
      <w:lang w:val="en-GB" w:eastAsia="x-none"/>
    </w:rPr>
  </w:style>
  <w:style w:type="paragraph" w:styleId="BodyTextIndent">
    <w:name w:val="Body Text Indent"/>
    <w:basedOn w:val="Normal"/>
    <w:link w:val="BodyTextIndentChar"/>
    <w:uiPriority w:val="99"/>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uiPriority w:val="99"/>
    <w:rsid w:val="004E3783"/>
    <w:rPr>
      <w:sz w:val="24"/>
      <w:szCs w:val="24"/>
      <w:lang w:val="x-none" w:eastAsia="fr-FR"/>
    </w:rPr>
  </w:style>
  <w:style w:type="paragraph" w:styleId="Title">
    <w:name w:val="Title"/>
    <w:basedOn w:val="Normal"/>
    <w:link w:val="TitleChar"/>
    <w:uiPriority w:val="99"/>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uiPriority w:val="99"/>
    <w:rsid w:val="004E3783"/>
    <w:rPr>
      <w:rFonts w:ascii="Arial" w:hAnsi="Arial"/>
      <w:b/>
      <w:bCs/>
      <w:kern w:val="28"/>
      <w:sz w:val="32"/>
      <w:szCs w:val="32"/>
      <w:lang w:val="en-GB" w:eastAsia="x-none"/>
    </w:rPr>
  </w:style>
  <w:style w:type="paragraph" w:customStyle="1" w:styleId="FL">
    <w:name w:val="FL"/>
    <w:basedOn w:val="Normal"/>
    <w:uiPriority w:val="99"/>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uiPriority w:val="99"/>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link w:val="codeChar"/>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uiPriority w:val="99"/>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uiPriority w:val="99"/>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uiPriority w:val="99"/>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uiPriority w:val="99"/>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uiPriority w:val="99"/>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uiPriority w:val="99"/>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uiPriority w:val="99"/>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uiPriority w:val="99"/>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uiPriority w:val="9"/>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 w:type="paragraph" w:customStyle="1" w:styleId="References">
    <w:name w:val="References"/>
    <w:basedOn w:val="Normal"/>
    <w:link w:val="ReferencesChar"/>
    <w:qFormat/>
    <w:rsid w:val="00CA2F26"/>
    <w:pPr>
      <w:keepLines/>
      <w:ind w:left="1702" w:hanging="1418"/>
    </w:pPr>
  </w:style>
  <w:style w:type="character" w:customStyle="1" w:styleId="ReferencesChar">
    <w:name w:val="References Char"/>
    <w:basedOn w:val="DefaultParagraphFont"/>
    <w:link w:val="References"/>
    <w:rsid w:val="00CA2F26"/>
    <w:rPr>
      <w:lang w:val="en-GB"/>
    </w:rPr>
  </w:style>
  <w:style w:type="table" w:customStyle="1" w:styleId="TableGrid1">
    <w:name w:val="Table Grid1"/>
    <w:basedOn w:val="TableNormal"/>
    <w:next w:val="TableGrid"/>
    <w:uiPriority w:val="39"/>
    <w:rsid w:val="00F612A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uiPriority w:val="99"/>
    <w:rsid w:val="00F612A7"/>
    <w:pPr>
      <w:widowControl w:val="0"/>
      <w:spacing w:after="120" w:line="240" w:lineRule="atLeast"/>
      <w:ind w:left="720"/>
      <w:contextualSpacing/>
    </w:pPr>
    <w:rPr>
      <w:rFonts w:ascii="Arial" w:hAnsi="Arial"/>
      <w:color w:val="000000"/>
      <w:sz w:val="22"/>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F16922"/>
    <w:rPr>
      <w:rFonts w:ascii="Arial" w:hAnsi="Arial"/>
      <w:lang w:val="en-GB"/>
    </w:rPr>
  </w:style>
  <w:style w:type="character" w:customStyle="1" w:styleId="Heading9Char">
    <w:name w:val="Heading 9 Char"/>
    <w:aliases w:val="Alt+9 Char"/>
    <w:basedOn w:val="DefaultParagraphFont"/>
    <w:link w:val="Heading9"/>
    <w:rsid w:val="00F16922"/>
    <w:rPr>
      <w:rFonts w:ascii="Arial" w:hAnsi="Arial"/>
      <w:sz w:val="36"/>
      <w:lang w:val="en-GB"/>
    </w:rPr>
  </w:style>
  <w:style w:type="paragraph" w:styleId="Subtitle">
    <w:name w:val="Subtitle"/>
    <w:basedOn w:val="Normal"/>
    <w:next w:val="Normal"/>
    <w:link w:val="SubtitleChar"/>
    <w:uiPriority w:val="11"/>
    <w:qFormat/>
    <w:rsid w:val="00F16922"/>
    <w:pPr>
      <w:keepNext/>
      <w:keepLines/>
      <w:spacing w:after="320" w:line="276" w:lineRule="auto"/>
    </w:pPr>
    <w:rPr>
      <w:color w:val="666666"/>
      <w:sz w:val="30"/>
      <w:szCs w:val="30"/>
    </w:rPr>
  </w:style>
  <w:style w:type="character" w:customStyle="1" w:styleId="SubtitleChar">
    <w:name w:val="Subtitle Char"/>
    <w:basedOn w:val="DefaultParagraphFont"/>
    <w:link w:val="Subtitle"/>
    <w:uiPriority w:val="11"/>
    <w:rsid w:val="00F16922"/>
    <w:rPr>
      <w:color w:val="666666"/>
      <w:sz w:val="30"/>
      <w:szCs w:val="30"/>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F16922"/>
    <w:rPr>
      <w:rFonts w:ascii="Arial" w:hAnsi="Arial"/>
      <w:b/>
      <w:noProof/>
      <w:sz w:val="18"/>
      <w:lang w:val="en-GB" w:eastAsia="ja-JP"/>
    </w:rPr>
  </w:style>
  <w:style w:type="character" w:customStyle="1" w:styleId="FooterChar">
    <w:name w:val="Footer Char"/>
    <w:basedOn w:val="DefaultParagraphFont"/>
    <w:link w:val="Footer"/>
    <w:uiPriority w:val="99"/>
    <w:rsid w:val="00F16922"/>
    <w:rPr>
      <w:rFonts w:ascii="Arial" w:hAnsi="Arial"/>
      <w:b/>
      <w:i/>
      <w:noProof/>
      <w:sz w:val="18"/>
      <w:lang w:val="en-GB" w:eastAsia="ja-JP"/>
    </w:rPr>
  </w:style>
  <w:style w:type="paragraph" w:customStyle="1" w:styleId="TR">
    <w:name w:val="TR"/>
    <w:basedOn w:val="Caption"/>
    <w:uiPriority w:val="99"/>
    <w:qFormat/>
    <w:rsid w:val="00F16922"/>
    <w:pPr>
      <w:keepNext/>
      <w:spacing w:after="60"/>
    </w:pPr>
    <w:rPr>
      <w:b w:val="0"/>
      <w:bCs w:val="0"/>
      <w:i/>
      <w:iCs/>
      <w:color w:val="44546A" w:themeColor="text2"/>
      <w:sz w:val="18"/>
      <w:szCs w:val="18"/>
    </w:rPr>
  </w:style>
  <w:style w:type="character" w:customStyle="1" w:styleId="codeChar">
    <w:name w:val="code Char"/>
    <w:basedOn w:val="DefaultParagraphFont"/>
    <w:link w:val="code"/>
    <w:rsid w:val="00F16922"/>
    <w:rPr>
      <w:rFonts w:ascii="Courier" w:eastAsia="SimSun" w:hAnsi="Courier"/>
      <w:noProof/>
      <w:sz w:val="22"/>
    </w:rPr>
  </w:style>
  <w:style w:type="paragraph" w:customStyle="1" w:styleId="b11">
    <w:name w:val="b1"/>
    <w:basedOn w:val="Normal"/>
    <w:rsid w:val="00193B10"/>
    <w:pPr>
      <w:spacing w:before="100" w:beforeAutospacing="1" w:after="100" w:afterAutospacing="1"/>
    </w:pPr>
    <w:rPr>
      <w:sz w:val="24"/>
      <w:szCs w:val="24"/>
      <w:lang w:val="fr-FR" w:eastAsia="fr-FR"/>
    </w:rPr>
  </w:style>
  <w:style w:type="table" w:customStyle="1" w:styleId="TableGrid11">
    <w:name w:val="Table Grid11"/>
    <w:basedOn w:val="TableNormal"/>
    <w:uiPriority w:val="39"/>
    <w:rsid w:val="00FD34AD"/>
    <w:rPr>
      <w:rFonts w:ascii="Calibri" w:eastAsia="Calibri" w:hAnsi="Calibri"/>
      <w:lang w:val="fr-FR" w:eastAsia="fr-FR"/>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1Char1">
    <w:name w:val="Heading 1 Char1"/>
    <w:aliases w:val="Alt+1 Char1,Alt+11 Char1,Alt+12 Char1,Alt+13 Char1,Alt+14 Char1,Alt+15 Char1,Alt+16 Char1,Alt+17 Char1,Alt+18 Char1,Alt+19 Char1,Alt+110 Char1,Alt+111 Char1,Alt+112 Char1,Alt+113 Char1,Alt+114 Char1,Alt+115 Char1,Alt+116 Char1,H1 Char1"/>
    <w:basedOn w:val="DefaultParagraphFont"/>
    <w:rsid w:val="00D31D0E"/>
    <w:rPr>
      <w:rFonts w:asciiTheme="majorHAnsi" w:eastAsiaTheme="majorEastAsia" w:hAnsiTheme="majorHAnsi" w:cstheme="majorBidi"/>
      <w:color w:val="2F5496" w:themeColor="accent1" w:themeShade="BF"/>
      <w:sz w:val="32"/>
      <w:szCs w:val="32"/>
      <w:lang w:val="en-GB" w:eastAsia="en-US"/>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uiPriority w:val="9"/>
    <w:semiHidden/>
    <w:rsid w:val="00D31D0E"/>
    <w:rPr>
      <w:rFonts w:asciiTheme="majorHAnsi" w:eastAsiaTheme="majorEastAsia" w:hAnsiTheme="majorHAnsi" w:cstheme="majorBidi"/>
      <w:color w:val="2F5496" w:themeColor="accent1" w:themeShade="BF"/>
      <w:sz w:val="26"/>
      <w:szCs w:val="26"/>
      <w:lang w:val="en-GB" w:eastAsia="en-US"/>
    </w:rPr>
  </w:style>
  <w:style w:type="character" w:customStyle="1" w:styleId="Heading3Char1">
    <w:name w:val="Heading 3 Char1"/>
    <w:aliases w:val="Alt+3 Char1,Alt+31 Char1,Alt+32 Char1,Alt+33 Char1,Alt+311 Char1,Alt+321 Char1,Alt+34 Char1,Alt+35 Char1,Alt+36 Char1,Alt+37 Char1,Alt+38 Char1,Alt+39 Char1,Alt+310 Char1,Alt+312 Char1,Alt+322 Char1,Alt+313 Char1,Alt+314 Char1"/>
    <w:basedOn w:val="DefaultParagraphFont"/>
    <w:semiHidden/>
    <w:rsid w:val="00D31D0E"/>
    <w:rPr>
      <w:rFonts w:asciiTheme="majorHAnsi" w:eastAsiaTheme="majorEastAsia" w:hAnsiTheme="majorHAnsi" w:cstheme="majorBidi"/>
      <w:color w:val="1F3763" w:themeColor="accent1" w:themeShade="7F"/>
      <w:sz w:val="24"/>
      <w:szCs w:val="24"/>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uiPriority w:val="9"/>
    <w:semiHidden/>
    <w:rsid w:val="00D31D0E"/>
    <w:rPr>
      <w:rFonts w:asciiTheme="majorHAnsi" w:eastAsiaTheme="majorEastAsia" w:hAnsiTheme="majorHAnsi" w:cstheme="majorBidi"/>
      <w:i/>
      <w:iCs/>
      <w:color w:val="2F5496" w:themeColor="accent1" w:themeShade="BF"/>
      <w:lang w:val="en-GB" w:eastAsia="en-US"/>
    </w:rPr>
  </w:style>
  <w:style w:type="character" w:customStyle="1" w:styleId="Heading5Char1">
    <w:name w:val="Heading 5 Char1"/>
    <w:aliases w:val="Alt+5 Char1,Alt+51 Char1,Alt+52 Char1,Alt+53 Char1,Alt+511 Char1,Alt+521 Char1,Alt+54 Char1,Alt+512 Char1,Alt+522 Char1,Alt+55 Char1,Alt+513 Char1,Alt+523 Char1,Alt+531 Char1,Alt+5111 Char1,Alt+5211 Char1,Alt+541 Char1,Alt+5121 Char1"/>
    <w:basedOn w:val="DefaultParagraphFont"/>
    <w:semiHidden/>
    <w:rsid w:val="00D31D0E"/>
    <w:rPr>
      <w:rFonts w:asciiTheme="majorHAnsi" w:eastAsiaTheme="majorEastAsia" w:hAnsiTheme="majorHAnsi" w:cstheme="majorBidi"/>
      <w:color w:val="2F5496" w:themeColor="accent1" w:themeShade="BF"/>
      <w:lang w:val="en-GB" w:eastAsia="en-US"/>
    </w:rPr>
  </w:style>
  <w:style w:type="paragraph" w:customStyle="1" w:styleId="msonormal0">
    <w:name w:val="msonormal"/>
    <w:basedOn w:val="Normal"/>
    <w:uiPriority w:val="99"/>
    <w:rsid w:val="00D31D0E"/>
    <w:pPr>
      <w:spacing w:before="100" w:beforeAutospacing="1" w:after="100" w:afterAutospacing="1"/>
    </w:pPr>
    <w:rPr>
      <w:sz w:val="24"/>
      <w:szCs w:val="24"/>
      <w:lang w:val="en-US"/>
    </w:rPr>
  </w:style>
  <w:style w:type="character" w:customStyle="1" w:styleId="Heading8Char1">
    <w:name w:val="Heading 8 Char1"/>
    <w:aliases w:val="Alt+8 Char1,Alt+81 Char1,Alt+82 Char1,Alt+83 Char1,Alt+84 Char1,Alt+85 Char1,Alt+86 Char1,Alt+87 Char1,Alt+88 Char1,Alt+89 Char1,Alt+810 Char1,Alt+811 Char1,Alt+812 Char1,Alt+813 Char1"/>
    <w:basedOn w:val="DefaultParagraphFont"/>
    <w:semiHidden/>
    <w:rsid w:val="00D31D0E"/>
    <w:rPr>
      <w:rFonts w:asciiTheme="majorHAnsi" w:eastAsiaTheme="majorEastAsia" w:hAnsiTheme="majorHAnsi" w:cstheme="majorBidi"/>
      <w:color w:val="272727" w:themeColor="text1" w:themeTint="D8"/>
      <w:sz w:val="21"/>
      <w:szCs w:val="21"/>
      <w:lang w:val="en-GB" w:eastAsia="en-US"/>
    </w:rPr>
  </w:style>
  <w:style w:type="character" w:customStyle="1" w:styleId="Heading9Char1">
    <w:name w:val="Heading 9 Char1"/>
    <w:aliases w:val="Alt+9 Char1"/>
    <w:basedOn w:val="DefaultParagraphFont"/>
    <w:semiHidden/>
    <w:rsid w:val="00D31D0E"/>
    <w:rPr>
      <w:rFonts w:asciiTheme="majorHAnsi" w:eastAsiaTheme="majorEastAsia" w:hAnsiTheme="majorHAnsi" w:cstheme="majorBidi"/>
      <w:i/>
      <w:iCs/>
      <w:color w:val="272727" w:themeColor="text1" w:themeTint="D8"/>
      <w:sz w:val="21"/>
      <w:szCs w:val="21"/>
      <w:lang w:val="en-GB"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basedOn w:val="DefaultParagraphFont"/>
    <w:semiHidden/>
    <w:rsid w:val="00D31D0E"/>
    <w:rPr>
      <w:lang w:val="en-GB"/>
    </w:rPr>
  </w:style>
  <w:style w:type="paragraph" w:customStyle="1" w:styleId="FirstParagraph">
    <w:name w:val="First Paragraph"/>
    <w:basedOn w:val="BodyText"/>
    <w:next w:val="BodyText"/>
    <w:qFormat/>
    <w:rsid w:val="00D31D0E"/>
    <w:pPr>
      <w:overflowPunct/>
      <w:autoSpaceDE/>
      <w:autoSpaceDN/>
      <w:adjustRightInd/>
      <w:spacing w:before="180"/>
      <w:textAlignment w:val="auto"/>
    </w:pPr>
    <w:rPr>
      <w:rFonts w:asciiTheme="minorHAnsi" w:eastAsiaTheme="minorHAnsi" w:hAnsiTheme="minorHAnsi" w:cstheme="minorBidi"/>
      <w:sz w:val="24"/>
      <w:szCs w:val="24"/>
      <w:lang w:val="en-US" w:eastAsia="en-US"/>
    </w:rPr>
  </w:style>
  <w:style w:type="character" w:customStyle="1" w:styleId="VerbatimChar">
    <w:name w:val="Verbatim Char"/>
    <w:basedOn w:val="DefaultParagraphFont"/>
    <w:link w:val="SourceCode"/>
    <w:locked/>
    <w:rsid w:val="00D31D0E"/>
    <w:rPr>
      <w:rFonts w:ascii="Consolas" w:hAnsi="Consolas"/>
      <w:sz w:val="22"/>
    </w:rPr>
  </w:style>
  <w:style w:type="paragraph" w:customStyle="1" w:styleId="SourceCode">
    <w:name w:val="Source Code"/>
    <w:basedOn w:val="Normal"/>
    <w:link w:val="VerbatimChar"/>
    <w:rsid w:val="00D31D0E"/>
    <w:pPr>
      <w:wordWrap w:val="0"/>
      <w:spacing w:after="200"/>
    </w:pPr>
    <w:rPr>
      <w:rFonts w:ascii="Consolas" w:hAnsi="Consolas"/>
      <w:sz w:val="22"/>
      <w:lang w:val="en-US"/>
    </w:rPr>
  </w:style>
  <w:style w:type="table" w:styleId="GridTable7Colorful-Accent2">
    <w:name w:val="Grid Table 7 Colorful Accent 2"/>
    <w:basedOn w:val="TableNormal"/>
    <w:uiPriority w:val="52"/>
    <w:rsid w:val="00A46119"/>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customStyle="1" w:styleId="TableGrid2">
    <w:name w:val="Table Grid2"/>
    <w:basedOn w:val="TableNormal"/>
    <w:next w:val="TableGrid"/>
    <w:rsid w:val="00AB2432"/>
    <w:rPr>
      <w:rFonts w:ascii="CG Times (WN)" w:eastAsia="MS Mincho" w:hAnsi="CG Times (W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7021780">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50029571">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23414089">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70879385">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198783">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35096190">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2040259">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30482671">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59190779">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682322729">
      <w:bodyDiv w:val="1"/>
      <w:marLeft w:val="0"/>
      <w:marRight w:val="0"/>
      <w:marTop w:val="0"/>
      <w:marBottom w:val="0"/>
      <w:divBdr>
        <w:top w:val="none" w:sz="0" w:space="0" w:color="auto"/>
        <w:left w:val="none" w:sz="0" w:space="0" w:color="auto"/>
        <w:bottom w:val="none" w:sz="0" w:space="0" w:color="auto"/>
        <w:right w:val="none" w:sz="0" w:space="0" w:color="auto"/>
      </w:divBdr>
    </w:div>
    <w:div w:id="75366460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0056686">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54694877">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084180516">
      <w:bodyDiv w:val="1"/>
      <w:marLeft w:val="0"/>
      <w:marRight w:val="0"/>
      <w:marTop w:val="0"/>
      <w:marBottom w:val="0"/>
      <w:divBdr>
        <w:top w:val="none" w:sz="0" w:space="0" w:color="auto"/>
        <w:left w:val="none" w:sz="0" w:space="0" w:color="auto"/>
        <w:bottom w:val="none" w:sz="0" w:space="0" w:color="auto"/>
        <w:right w:val="none" w:sz="0" w:space="0" w:color="auto"/>
      </w:divBdr>
      <w:divsChild>
        <w:div w:id="547649879">
          <w:marLeft w:val="0"/>
          <w:marRight w:val="0"/>
          <w:marTop w:val="0"/>
          <w:marBottom w:val="0"/>
          <w:divBdr>
            <w:top w:val="none" w:sz="0" w:space="0" w:color="auto"/>
            <w:left w:val="none" w:sz="0" w:space="0" w:color="auto"/>
            <w:bottom w:val="none" w:sz="0" w:space="0" w:color="auto"/>
            <w:right w:val="none" w:sz="0" w:space="0" w:color="auto"/>
          </w:divBdr>
        </w:div>
        <w:div w:id="1999578136">
          <w:marLeft w:val="0"/>
          <w:marRight w:val="0"/>
          <w:marTop w:val="0"/>
          <w:marBottom w:val="0"/>
          <w:divBdr>
            <w:top w:val="none" w:sz="0" w:space="0" w:color="auto"/>
            <w:left w:val="none" w:sz="0" w:space="0" w:color="auto"/>
            <w:bottom w:val="none" w:sz="0" w:space="0" w:color="auto"/>
            <w:right w:val="none" w:sz="0" w:space="0" w:color="auto"/>
          </w:divBdr>
        </w:div>
        <w:div w:id="922489069">
          <w:marLeft w:val="0"/>
          <w:marRight w:val="0"/>
          <w:marTop w:val="0"/>
          <w:marBottom w:val="0"/>
          <w:divBdr>
            <w:top w:val="none" w:sz="0" w:space="0" w:color="auto"/>
            <w:left w:val="none" w:sz="0" w:space="0" w:color="auto"/>
            <w:bottom w:val="none" w:sz="0" w:space="0" w:color="auto"/>
            <w:right w:val="none" w:sz="0" w:space="0" w:color="auto"/>
          </w:divBdr>
        </w:div>
        <w:div w:id="1736121144">
          <w:marLeft w:val="0"/>
          <w:marRight w:val="0"/>
          <w:marTop w:val="0"/>
          <w:marBottom w:val="0"/>
          <w:divBdr>
            <w:top w:val="none" w:sz="0" w:space="0" w:color="auto"/>
            <w:left w:val="none" w:sz="0" w:space="0" w:color="auto"/>
            <w:bottom w:val="none" w:sz="0" w:space="0" w:color="auto"/>
            <w:right w:val="none" w:sz="0" w:space="0" w:color="auto"/>
          </w:divBdr>
        </w:div>
        <w:div w:id="839126730">
          <w:marLeft w:val="0"/>
          <w:marRight w:val="0"/>
          <w:marTop w:val="0"/>
          <w:marBottom w:val="0"/>
          <w:divBdr>
            <w:top w:val="none" w:sz="0" w:space="0" w:color="auto"/>
            <w:left w:val="none" w:sz="0" w:space="0" w:color="auto"/>
            <w:bottom w:val="none" w:sz="0" w:space="0" w:color="auto"/>
            <w:right w:val="none" w:sz="0" w:space="0" w:color="auto"/>
          </w:divBdr>
        </w:div>
        <w:div w:id="1855922355">
          <w:marLeft w:val="0"/>
          <w:marRight w:val="0"/>
          <w:marTop w:val="0"/>
          <w:marBottom w:val="0"/>
          <w:divBdr>
            <w:top w:val="none" w:sz="0" w:space="0" w:color="auto"/>
            <w:left w:val="none" w:sz="0" w:space="0" w:color="auto"/>
            <w:bottom w:val="none" w:sz="0" w:space="0" w:color="auto"/>
            <w:right w:val="none" w:sz="0" w:space="0" w:color="auto"/>
          </w:divBdr>
        </w:div>
        <w:div w:id="16853896">
          <w:marLeft w:val="0"/>
          <w:marRight w:val="0"/>
          <w:marTop w:val="0"/>
          <w:marBottom w:val="0"/>
          <w:divBdr>
            <w:top w:val="none" w:sz="0" w:space="0" w:color="auto"/>
            <w:left w:val="none" w:sz="0" w:space="0" w:color="auto"/>
            <w:bottom w:val="none" w:sz="0" w:space="0" w:color="auto"/>
            <w:right w:val="none" w:sz="0" w:space="0" w:color="auto"/>
          </w:divBdr>
        </w:div>
        <w:div w:id="93213571">
          <w:marLeft w:val="0"/>
          <w:marRight w:val="0"/>
          <w:marTop w:val="0"/>
          <w:marBottom w:val="0"/>
          <w:divBdr>
            <w:top w:val="none" w:sz="0" w:space="0" w:color="auto"/>
            <w:left w:val="none" w:sz="0" w:space="0" w:color="auto"/>
            <w:bottom w:val="none" w:sz="0" w:space="0" w:color="auto"/>
            <w:right w:val="none" w:sz="0" w:space="0" w:color="auto"/>
          </w:divBdr>
        </w:div>
        <w:div w:id="1754934994">
          <w:marLeft w:val="0"/>
          <w:marRight w:val="0"/>
          <w:marTop w:val="0"/>
          <w:marBottom w:val="0"/>
          <w:divBdr>
            <w:top w:val="none" w:sz="0" w:space="0" w:color="auto"/>
            <w:left w:val="none" w:sz="0" w:space="0" w:color="auto"/>
            <w:bottom w:val="none" w:sz="0" w:space="0" w:color="auto"/>
            <w:right w:val="none" w:sz="0" w:space="0" w:color="auto"/>
          </w:divBdr>
        </w:div>
        <w:div w:id="1326858640">
          <w:marLeft w:val="0"/>
          <w:marRight w:val="0"/>
          <w:marTop w:val="0"/>
          <w:marBottom w:val="0"/>
          <w:divBdr>
            <w:top w:val="none" w:sz="0" w:space="0" w:color="auto"/>
            <w:left w:val="none" w:sz="0" w:space="0" w:color="auto"/>
            <w:bottom w:val="none" w:sz="0" w:space="0" w:color="auto"/>
            <w:right w:val="none" w:sz="0" w:space="0" w:color="auto"/>
          </w:divBdr>
        </w:div>
        <w:div w:id="1201431343">
          <w:marLeft w:val="0"/>
          <w:marRight w:val="0"/>
          <w:marTop w:val="0"/>
          <w:marBottom w:val="0"/>
          <w:divBdr>
            <w:top w:val="none" w:sz="0" w:space="0" w:color="auto"/>
            <w:left w:val="none" w:sz="0" w:space="0" w:color="auto"/>
            <w:bottom w:val="none" w:sz="0" w:space="0" w:color="auto"/>
            <w:right w:val="none" w:sz="0" w:space="0" w:color="auto"/>
          </w:divBdr>
        </w:div>
        <w:div w:id="816843975">
          <w:marLeft w:val="0"/>
          <w:marRight w:val="0"/>
          <w:marTop w:val="0"/>
          <w:marBottom w:val="0"/>
          <w:divBdr>
            <w:top w:val="none" w:sz="0" w:space="0" w:color="auto"/>
            <w:left w:val="none" w:sz="0" w:space="0" w:color="auto"/>
            <w:bottom w:val="none" w:sz="0" w:space="0" w:color="auto"/>
            <w:right w:val="none" w:sz="0" w:space="0" w:color="auto"/>
          </w:divBdr>
        </w:div>
        <w:div w:id="1026561072">
          <w:blockQuote w:val="1"/>
          <w:marLeft w:val="0"/>
          <w:marRight w:val="0"/>
          <w:marTop w:val="0"/>
          <w:marBottom w:val="240"/>
          <w:divBdr>
            <w:top w:val="none" w:sz="0" w:space="0" w:color="auto"/>
            <w:left w:val="none" w:sz="0" w:space="0" w:color="auto"/>
            <w:bottom w:val="none" w:sz="0" w:space="0" w:color="auto"/>
            <w:right w:val="none" w:sz="0" w:space="0" w:color="auto"/>
          </w:divBdr>
        </w:div>
        <w:div w:id="54015868">
          <w:marLeft w:val="0"/>
          <w:marRight w:val="0"/>
          <w:marTop w:val="0"/>
          <w:marBottom w:val="0"/>
          <w:divBdr>
            <w:top w:val="none" w:sz="0" w:space="0" w:color="auto"/>
            <w:left w:val="none" w:sz="0" w:space="0" w:color="auto"/>
            <w:bottom w:val="none" w:sz="0" w:space="0" w:color="auto"/>
            <w:right w:val="none" w:sz="0" w:space="0" w:color="auto"/>
          </w:divBdr>
        </w:div>
        <w:div w:id="855080105">
          <w:marLeft w:val="0"/>
          <w:marRight w:val="0"/>
          <w:marTop w:val="0"/>
          <w:marBottom w:val="0"/>
          <w:divBdr>
            <w:top w:val="none" w:sz="0" w:space="0" w:color="auto"/>
            <w:left w:val="none" w:sz="0" w:space="0" w:color="auto"/>
            <w:bottom w:val="none" w:sz="0" w:space="0" w:color="auto"/>
            <w:right w:val="none" w:sz="0" w:space="0" w:color="auto"/>
          </w:divBdr>
        </w:div>
        <w:div w:id="1709453859">
          <w:marLeft w:val="0"/>
          <w:marRight w:val="0"/>
          <w:marTop w:val="0"/>
          <w:marBottom w:val="0"/>
          <w:divBdr>
            <w:top w:val="none" w:sz="0" w:space="0" w:color="auto"/>
            <w:left w:val="none" w:sz="0" w:space="0" w:color="auto"/>
            <w:bottom w:val="none" w:sz="0" w:space="0" w:color="auto"/>
            <w:right w:val="none" w:sz="0" w:space="0" w:color="auto"/>
          </w:divBdr>
        </w:div>
        <w:div w:id="102965498">
          <w:marLeft w:val="0"/>
          <w:marRight w:val="0"/>
          <w:marTop w:val="0"/>
          <w:marBottom w:val="0"/>
          <w:divBdr>
            <w:top w:val="none" w:sz="0" w:space="0" w:color="auto"/>
            <w:left w:val="none" w:sz="0" w:space="0" w:color="auto"/>
            <w:bottom w:val="none" w:sz="0" w:space="0" w:color="auto"/>
            <w:right w:val="none" w:sz="0" w:space="0" w:color="auto"/>
          </w:divBdr>
        </w:div>
        <w:div w:id="788083098">
          <w:marLeft w:val="0"/>
          <w:marRight w:val="0"/>
          <w:marTop w:val="0"/>
          <w:marBottom w:val="0"/>
          <w:divBdr>
            <w:top w:val="none" w:sz="0" w:space="0" w:color="auto"/>
            <w:left w:val="none" w:sz="0" w:space="0" w:color="auto"/>
            <w:bottom w:val="none" w:sz="0" w:space="0" w:color="auto"/>
            <w:right w:val="none" w:sz="0" w:space="0" w:color="auto"/>
          </w:divBdr>
        </w:div>
        <w:div w:id="1727800449">
          <w:marLeft w:val="0"/>
          <w:marRight w:val="0"/>
          <w:marTop w:val="0"/>
          <w:marBottom w:val="0"/>
          <w:divBdr>
            <w:top w:val="none" w:sz="0" w:space="0" w:color="auto"/>
            <w:left w:val="none" w:sz="0" w:space="0" w:color="auto"/>
            <w:bottom w:val="none" w:sz="0" w:space="0" w:color="auto"/>
            <w:right w:val="none" w:sz="0" w:space="0" w:color="auto"/>
          </w:divBdr>
        </w:div>
        <w:div w:id="2117477816">
          <w:marLeft w:val="0"/>
          <w:marRight w:val="0"/>
          <w:marTop w:val="0"/>
          <w:marBottom w:val="0"/>
          <w:divBdr>
            <w:top w:val="none" w:sz="0" w:space="0" w:color="auto"/>
            <w:left w:val="none" w:sz="0" w:space="0" w:color="auto"/>
            <w:bottom w:val="none" w:sz="0" w:space="0" w:color="auto"/>
            <w:right w:val="none" w:sz="0" w:space="0" w:color="auto"/>
          </w:divBdr>
        </w:div>
        <w:div w:id="463080372">
          <w:marLeft w:val="0"/>
          <w:marRight w:val="0"/>
          <w:marTop w:val="0"/>
          <w:marBottom w:val="0"/>
          <w:divBdr>
            <w:top w:val="none" w:sz="0" w:space="0" w:color="auto"/>
            <w:left w:val="none" w:sz="0" w:space="0" w:color="auto"/>
            <w:bottom w:val="none" w:sz="0" w:space="0" w:color="auto"/>
            <w:right w:val="none" w:sz="0" w:space="0" w:color="auto"/>
          </w:divBdr>
        </w:div>
        <w:div w:id="332728419">
          <w:marLeft w:val="0"/>
          <w:marRight w:val="0"/>
          <w:marTop w:val="0"/>
          <w:marBottom w:val="0"/>
          <w:divBdr>
            <w:top w:val="none" w:sz="0" w:space="0" w:color="auto"/>
            <w:left w:val="none" w:sz="0" w:space="0" w:color="auto"/>
            <w:bottom w:val="none" w:sz="0" w:space="0" w:color="auto"/>
            <w:right w:val="none" w:sz="0" w:space="0" w:color="auto"/>
          </w:divBdr>
        </w:div>
        <w:div w:id="1204169646">
          <w:marLeft w:val="0"/>
          <w:marRight w:val="0"/>
          <w:marTop w:val="0"/>
          <w:marBottom w:val="0"/>
          <w:divBdr>
            <w:top w:val="none" w:sz="0" w:space="0" w:color="auto"/>
            <w:left w:val="none" w:sz="0" w:space="0" w:color="auto"/>
            <w:bottom w:val="none" w:sz="0" w:space="0" w:color="auto"/>
            <w:right w:val="none" w:sz="0" w:space="0" w:color="auto"/>
          </w:divBdr>
        </w:div>
        <w:div w:id="974413140">
          <w:marLeft w:val="0"/>
          <w:marRight w:val="0"/>
          <w:marTop w:val="0"/>
          <w:marBottom w:val="0"/>
          <w:divBdr>
            <w:top w:val="none" w:sz="0" w:space="0" w:color="auto"/>
            <w:left w:val="none" w:sz="0" w:space="0" w:color="auto"/>
            <w:bottom w:val="none" w:sz="0" w:space="0" w:color="auto"/>
            <w:right w:val="none" w:sz="0" w:space="0" w:color="auto"/>
          </w:divBdr>
        </w:div>
        <w:div w:id="2069645504">
          <w:marLeft w:val="0"/>
          <w:marRight w:val="0"/>
          <w:marTop w:val="0"/>
          <w:marBottom w:val="0"/>
          <w:divBdr>
            <w:top w:val="none" w:sz="0" w:space="0" w:color="auto"/>
            <w:left w:val="none" w:sz="0" w:space="0" w:color="auto"/>
            <w:bottom w:val="none" w:sz="0" w:space="0" w:color="auto"/>
            <w:right w:val="none" w:sz="0" w:space="0" w:color="auto"/>
          </w:divBdr>
        </w:div>
        <w:div w:id="43916292">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110658594">
      <w:bodyDiv w:val="1"/>
      <w:marLeft w:val="0"/>
      <w:marRight w:val="0"/>
      <w:marTop w:val="0"/>
      <w:marBottom w:val="0"/>
      <w:divBdr>
        <w:top w:val="none" w:sz="0" w:space="0" w:color="auto"/>
        <w:left w:val="none" w:sz="0" w:space="0" w:color="auto"/>
        <w:bottom w:val="none" w:sz="0" w:space="0" w:color="auto"/>
        <w:right w:val="none" w:sz="0" w:space="0" w:color="auto"/>
      </w:divBdr>
    </w:div>
    <w:div w:id="1112893728">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25273831">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278102336">
      <w:bodyDiv w:val="1"/>
      <w:marLeft w:val="0"/>
      <w:marRight w:val="0"/>
      <w:marTop w:val="0"/>
      <w:marBottom w:val="0"/>
      <w:divBdr>
        <w:top w:val="none" w:sz="0" w:space="0" w:color="auto"/>
        <w:left w:val="none" w:sz="0" w:space="0" w:color="auto"/>
        <w:bottom w:val="none" w:sz="0" w:space="0" w:color="auto"/>
        <w:right w:val="none" w:sz="0" w:space="0" w:color="auto"/>
      </w:divBdr>
    </w:div>
    <w:div w:id="1303732735">
      <w:bodyDiv w:val="1"/>
      <w:marLeft w:val="0"/>
      <w:marRight w:val="0"/>
      <w:marTop w:val="0"/>
      <w:marBottom w:val="0"/>
      <w:divBdr>
        <w:top w:val="none" w:sz="0" w:space="0" w:color="auto"/>
        <w:left w:val="none" w:sz="0" w:space="0" w:color="auto"/>
        <w:bottom w:val="none" w:sz="0" w:space="0" w:color="auto"/>
        <w:right w:val="none" w:sz="0" w:space="0" w:color="auto"/>
      </w:divBdr>
    </w:div>
    <w:div w:id="1306621309">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1612344">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470780729">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577785148">
      <w:bodyDiv w:val="1"/>
      <w:marLeft w:val="0"/>
      <w:marRight w:val="0"/>
      <w:marTop w:val="0"/>
      <w:marBottom w:val="0"/>
      <w:divBdr>
        <w:top w:val="none" w:sz="0" w:space="0" w:color="auto"/>
        <w:left w:val="none" w:sz="0" w:space="0" w:color="auto"/>
        <w:bottom w:val="none" w:sz="0" w:space="0" w:color="auto"/>
        <w:right w:val="none" w:sz="0" w:space="0" w:color="auto"/>
      </w:divBdr>
    </w:div>
    <w:div w:id="1597011032">
      <w:bodyDiv w:val="1"/>
      <w:marLeft w:val="0"/>
      <w:marRight w:val="0"/>
      <w:marTop w:val="0"/>
      <w:marBottom w:val="0"/>
      <w:divBdr>
        <w:top w:val="none" w:sz="0" w:space="0" w:color="auto"/>
        <w:left w:val="none" w:sz="0" w:space="0" w:color="auto"/>
        <w:bottom w:val="none" w:sz="0" w:space="0" w:color="auto"/>
        <w:right w:val="none" w:sz="0" w:space="0" w:color="auto"/>
      </w:divBdr>
    </w:div>
    <w:div w:id="1611400713">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43466009">
      <w:bodyDiv w:val="1"/>
      <w:marLeft w:val="0"/>
      <w:marRight w:val="0"/>
      <w:marTop w:val="0"/>
      <w:marBottom w:val="0"/>
      <w:divBdr>
        <w:top w:val="none" w:sz="0" w:space="0" w:color="auto"/>
        <w:left w:val="none" w:sz="0" w:space="0" w:color="auto"/>
        <w:bottom w:val="none" w:sz="0" w:space="0" w:color="auto"/>
        <w:right w:val="none" w:sz="0" w:space="0" w:color="auto"/>
      </w:divBdr>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701854683">
      <w:bodyDiv w:val="1"/>
      <w:marLeft w:val="0"/>
      <w:marRight w:val="0"/>
      <w:marTop w:val="0"/>
      <w:marBottom w:val="0"/>
      <w:divBdr>
        <w:top w:val="none" w:sz="0" w:space="0" w:color="auto"/>
        <w:left w:val="none" w:sz="0" w:space="0" w:color="auto"/>
        <w:bottom w:val="none" w:sz="0" w:space="0" w:color="auto"/>
        <w:right w:val="none" w:sz="0" w:space="0" w:color="auto"/>
      </w:divBdr>
    </w:div>
    <w:div w:id="1741101698">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01207253">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11903867">
      <w:bodyDiv w:val="1"/>
      <w:marLeft w:val="0"/>
      <w:marRight w:val="0"/>
      <w:marTop w:val="0"/>
      <w:marBottom w:val="0"/>
      <w:divBdr>
        <w:top w:val="none" w:sz="0" w:space="0" w:color="auto"/>
        <w:left w:val="none" w:sz="0" w:space="0" w:color="auto"/>
        <w:bottom w:val="none" w:sz="0" w:space="0" w:color="auto"/>
        <w:right w:val="none" w:sz="0" w:space="0" w:color="auto"/>
      </w:divBdr>
    </w:div>
    <w:div w:id="2012487859">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7.png"/><Relationship Id="rId21" Type="http://schemas.openxmlformats.org/officeDocument/2006/relationships/hyperlink" Target="https://support.google.com/youtube/answer/1722171?hl=en" TargetMode="External"/><Relationship Id="rId42" Type="http://schemas.openxmlformats.org/officeDocument/2006/relationships/image" Target="media/image9.emf"/><Relationship Id="rId63" Type="http://schemas.openxmlformats.org/officeDocument/2006/relationships/hyperlink" Target="https://vcgit.hhi.fraunhofer.de/jvet/VVCSoftware_VTM" TargetMode="External"/><Relationship Id="rId84" Type="http://schemas.openxmlformats.org/officeDocument/2006/relationships/image" Target="media/image34.png"/><Relationship Id="rId138" Type="http://schemas.openxmlformats.org/officeDocument/2006/relationships/image" Target="media/image67.png"/><Relationship Id="rId159" Type="http://schemas.openxmlformats.org/officeDocument/2006/relationships/hyperlink" Target="https://dash-large-files.akamaized.net/WAVE/3GPP/5GVideo/ReferenceSequence" TargetMode="External"/><Relationship Id="rId170" Type="http://schemas.openxmlformats.org/officeDocument/2006/relationships/image" Target="media/image92.png"/><Relationship Id="rId191" Type="http://schemas.openxmlformats.org/officeDocument/2006/relationships/image" Target="media/image111.jpeg"/><Relationship Id="rId205" Type="http://schemas.openxmlformats.org/officeDocument/2006/relationships/image" Target="media/image119.png"/><Relationship Id="rId226" Type="http://schemas.openxmlformats.org/officeDocument/2006/relationships/image" Target="media/image135.jpeg"/><Relationship Id="rId247" Type="http://schemas.openxmlformats.org/officeDocument/2006/relationships/hyperlink" Target="https://creativecommons.org/licenses/by-sa/4.0/" TargetMode="External"/><Relationship Id="rId107" Type="http://schemas.openxmlformats.org/officeDocument/2006/relationships/image" Target="media/image48.png"/><Relationship Id="rId268" Type="http://schemas.openxmlformats.org/officeDocument/2006/relationships/hyperlink" Target="https://dash-large-files.akamaized.net/WAVE/3GPP/5GVideo/" TargetMode="External"/><Relationship Id="rId11" Type="http://schemas.openxmlformats.org/officeDocument/2006/relationships/webSettings" Target="webSettings.xml"/><Relationship Id="rId32" Type="http://schemas.openxmlformats.org/officeDocument/2006/relationships/hyperlink" Target="https://aomedia.googlesource.com/aom/" TargetMode="External"/><Relationship Id="rId53" Type="http://schemas.openxmlformats.org/officeDocument/2006/relationships/image" Target="media/image17.png"/><Relationship Id="rId74" Type="http://schemas.openxmlformats.org/officeDocument/2006/relationships/hyperlink" Target="https://vcgit.hhi.fraunhofer.de/jvet/VVCSoftware_VTM" TargetMode="External"/><Relationship Id="rId128" Type="http://schemas.openxmlformats.org/officeDocument/2006/relationships/hyperlink" Target="https://dash-large-files.akamaized.net/WAVE/3GPP/5GVideo/Others/CandidateSubmission/Bitstreams/Scenario-2-4K/AV1" TargetMode="External"/><Relationship Id="rId149" Type="http://schemas.openxmlformats.org/officeDocument/2006/relationships/image" Target="media/image77.png"/><Relationship Id="rId5" Type="http://schemas.openxmlformats.org/officeDocument/2006/relationships/customXml" Target="../customXml/item5.xml"/><Relationship Id="rId95" Type="http://schemas.openxmlformats.org/officeDocument/2006/relationships/image" Target="media/image44.png"/><Relationship Id="rId160" Type="http://schemas.openxmlformats.org/officeDocument/2006/relationships/image" Target="media/image84.png"/><Relationship Id="rId181" Type="http://schemas.openxmlformats.org/officeDocument/2006/relationships/image" Target="media/image102.png"/><Relationship Id="rId216" Type="http://schemas.openxmlformats.org/officeDocument/2006/relationships/image" Target="media/image128.png"/><Relationship Id="rId237" Type="http://schemas.openxmlformats.org/officeDocument/2006/relationships/hyperlink" Target="https://media.xiph.org/video/av2/y4m/Vertical_bees_2997_1080x1920.y4m" TargetMode="External"/><Relationship Id="rId258" Type="http://schemas.openxmlformats.org/officeDocument/2006/relationships/hyperlink" Target="https://dash-large-files.akamaized.net/WAVE/3GPP/5GVideo/ReferenceSequences/GraphicsMixTransitions-FullHD-10bit/" TargetMode="External"/><Relationship Id="rId22" Type="http://schemas.openxmlformats.org/officeDocument/2006/relationships/hyperlink" Target="https://www.facebook.com/help/1534561009906955" TargetMode="External"/><Relationship Id="rId43" Type="http://schemas.openxmlformats.org/officeDocument/2006/relationships/package" Target="embeddings/Microsoft_Visio_Drawing.vsdx"/><Relationship Id="rId64" Type="http://schemas.openxmlformats.org/officeDocument/2006/relationships/hyperlink" Target="https://vcgit.hhi.fraunhofer.de/jvet/VVCSoftware_VTM" TargetMode="External"/><Relationship Id="rId118" Type="http://schemas.openxmlformats.org/officeDocument/2006/relationships/image" Target="media/image58.png"/><Relationship Id="rId139" Type="http://schemas.openxmlformats.org/officeDocument/2006/relationships/image" Target="media/image68.png"/><Relationship Id="rId85" Type="http://schemas.openxmlformats.org/officeDocument/2006/relationships/hyperlink" Target="https://dash-large-files.akamaized.net/WAVE/3GPP/5GVideo/Bitstreams/Scenario-1-FHD/ETM/Characterization/" TargetMode="External"/><Relationship Id="rId150" Type="http://schemas.openxmlformats.org/officeDocument/2006/relationships/image" Target="media/image78.png"/><Relationship Id="rId171" Type="http://schemas.openxmlformats.org/officeDocument/2006/relationships/image" Target="media/image93.png"/><Relationship Id="rId192" Type="http://schemas.openxmlformats.org/officeDocument/2006/relationships/image" Target="media/image112.jpeg"/><Relationship Id="rId206" Type="http://schemas.openxmlformats.org/officeDocument/2006/relationships/image" Target="media/image120.png"/><Relationship Id="rId227" Type="http://schemas.openxmlformats.org/officeDocument/2006/relationships/hyperlink" Target="http://creativecommons.org/licenses/by-nc-nd/4.0/" TargetMode="External"/><Relationship Id="rId248" Type="http://schemas.openxmlformats.org/officeDocument/2006/relationships/image" Target="media/image143.jpeg"/><Relationship Id="rId269" Type="http://schemas.openxmlformats.org/officeDocument/2006/relationships/header" Target="header1.xml"/><Relationship Id="rId12" Type="http://schemas.openxmlformats.org/officeDocument/2006/relationships/footnotes" Target="footnotes.xml"/><Relationship Id="rId33" Type="http://schemas.openxmlformats.org/officeDocument/2006/relationships/hyperlink" Target="https://datatracker.ietf.org/doc/html/draft-ietf-netvc-testing-09" TargetMode="External"/><Relationship Id="rId108" Type="http://schemas.openxmlformats.org/officeDocument/2006/relationships/image" Target="media/image49.png"/><Relationship Id="rId129" Type="http://schemas.openxmlformats.org/officeDocument/2006/relationships/hyperlink" Target="https://dash-large-files.akamaized.net/WAVE/3GPP/5GVideo/Others/CandidateSubmission/Bitstreams/Scenario-2-4K/AV1/Metrics/" TargetMode="External"/><Relationship Id="rId54" Type="http://schemas.openxmlformats.org/officeDocument/2006/relationships/image" Target="media/image18.png"/><Relationship Id="rId75" Type="http://schemas.openxmlformats.org/officeDocument/2006/relationships/hyperlink" Target="https://vcgit.hhi.fraunhofer.de/jvet/VVCSoftware_VTM/-/releases/VTM-11.0" TargetMode="External"/><Relationship Id="rId96" Type="http://schemas.openxmlformats.org/officeDocument/2006/relationships/image" Target="media/image45.png"/><Relationship Id="rId140" Type="http://schemas.openxmlformats.org/officeDocument/2006/relationships/image" Target="media/image69.png"/><Relationship Id="rId161" Type="http://schemas.openxmlformats.org/officeDocument/2006/relationships/image" Target="media/image85.png"/><Relationship Id="rId182" Type="http://schemas.openxmlformats.org/officeDocument/2006/relationships/image" Target="media/image103.png"/><Relationship Id="rId217" Type="http://schemas.openxmlformats.org/officeDocument/2006/relationships/image" Target="media/image129.png"/><Relationship Id="rId6" Type="http://schemas.openxmlformats.org/officeDocument/2006/relationships/customXml" Target="../customXml/item6.xml"/><Relationship Id="rId238" Type="http://schemas.openxmlformats.org/officeDocument/2006/relationships/hyperlink" Target="https://creativecommons.org/licenses/by-sa/4.0/" TargetMode="External"/><Relationship Id="rId259" Type="http://schemas.openxmlformats.org/officeDocument/2006/relationships/hyperlink" Target="https://dash-large-files.akamaized.net/WAVE/3GPP/5GVideo/ReferenceSequences/GraphicsMixTransitions-4K-8bit/" TargetMode="External"/><Relationship Id="rId23" Type="http://schemas.openxmlformats.org/officeDocument/2006/relationships/hyperlink" Target="https://tiktoktip.com/tiktok-size/" TargetMode="External"/><Relationship Id="rId119" Type="http://schemas.openxmlformats.org/officeDocument/2006/relationships/image" Target="media/image59.png"/><Relationship Id="rId270" Type="http://schemas.openxmlformats.org/officeDocument/2006/relationships/footer" Target="footer1.xml"/><Relationship Id="rId44" Type="http://schemas.openxmlformats.org/officeDocument/2006/relationships/image" Target="media/image10.png"/><Relationship Id="rId60" Type="http://schemas.openxmlformats.org/officeDocument/2006/relationships/image" Target="media/image24.png"/><Relationship Id="rId65" Type="http://schemas.openxmlformats.org/officeDocument/2006/relationships/hyperlink" Target="https://dash-large-files.akamaized.net/WAVE/3GPP/5GVideo/Bitstreams/Scenario-1-FHD/VTM/Metrics/" TargetMode="External"/><Relationship Id="rId81" Type="http://schemas.openxmlformats.org/officeDocument/2006/relationships/image" Target="media/image31.png"/><Relationship Id="rId86" Type="http://schemas.openxmlformats.org/officeDocument/2006/relationships/image" Target="media/image35.png"/><Relationship Id="rId130" Type="http://schemas.openxmlformats.org/officeDocument/2006/relationships/hyperlink" Target="https://dash-large-files.akamaized.net/WAVE/3GPP/5GVideo/Others/CandidateSubmission/Bitstreams/Scenario-3-Screen/AV1" TargetMode="External"/><Relationship Id="rId135" Type="http://schemas.openxmlformats.org/officeDocument/2006/relationships/hyperlink" Target="https://dash-large-files.akamaized.net/WAVE/3GPP/5GVideo/Others/CandidateSubmission/Bitstreams/Scenario-5-Gaming/AV1/Metrics/" TargetMode="External"/><Relationship Id="rId151" Type="http://schemas.openxmlformats.org/officeDocument/2006/relationships/image" Target="media/image79.png"/><Relationship Id="rId156" Type="http://schemas.openxmlformats.org/officeDocument/2006/relationships/hyperlink" Target="https://github.com/haudiobe/5G-Video-Content/blob/main/3gpp-bin-schema.json" TargetMode="External"/><Relationship Id="rId177" Type="http://schemas.openxmlformats.org/officeDocument/2006/relationships/image" Target="media/image98.png"/><Relationship Id="rId198" Type="http://schemas.openxmlformats.org/officeDocument/2006/relationships/hyperlink" Target="https://creativecommons.org/licenses/by-nc-nd/4.0/" TargetMode="External"/><Relationship Id="rId172" Type="http://schemas.openxmlformats.org/officeDocument/2006/relationships/image" Target="media/image94.jpeg"/><Relationship Id="rId193" Type="http://schemas.openxmlformats.org/officeDocument/2006/relationships/image" Target="media/image113.jpeg"/><Relationship Id="rId202" Type="http://schemas.openxmlformats.org/officeDocument/2006/relationships/image" Target="media/image116.png"/><Relationship Id="rId207" Type="http://schemas.openxmlformats.org/officeDocument/2006/relationships/chart" Target="charts/chart1.xml"/><Relationship Id="rId223" Type="http://schemas.openxmlformats.org/officeDocument/2006/relationships/image" Target="media/image133.jpeg"/><Relationship Id="rId228" Type="http://schemas.openxmlformats.org/officeDocument/2006/relationships/image" Target="media/image136.jpeg"/><Relationship Id="rId244" Type="http://schemas.openxmlformats.org/officeDocument/2006/relationships/hyperlink" Target="https://creativecommons.org/licenses/by-sa/4.0/" TargetMode="External"/><Relationship Id="rId249" Type="http://schemas.openxmlformats.org/officeDocument/2006/relationships/hyperlink" Target="https://dash-large-files.akamaized.net/WAVE/3GPP/5GVideo/ReferenceSequences/MovingText2-FullHD-8bit/" TargetMode="Externa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image" Target="media/image6.png"/><Relationship Id="rId109" Type="http://schemas.openxmlformats.org/officeDocument/2006/relationships/image" Target="media/image50.png"/><Relationship Id="rId260" Type="http://schemas.openxmlformats.org/officeDocument/2006/relationships/hyperlink" Target="https://dash-large-files.akamaized.net/WAVE/3GPP/5GVideo/ReferenceSequences/GraphicsMixTransitions-4K-10bit/" TargetMode="External"/><Relationship Id="rId265" Type="http://schemas.openxmlformats.org/officeDocument/2006/relationships/hyperlink" Target="https://dash-large-files.akamaized.net/WAVE/3GPP/5GVideo/Bitstreams/Scenario-4-Sharing/" TargetMode="External"/><Relationship Id="rId34" Type="http://schemas.openxmlformats.org/officeDocument/2006/relationships/image" Target="media/image3.png"/><Relationship Id="rId50" Type="http://schemas.openxmlformats.org/officeDocument/2006/relationships/image" Target="media/image14.png"/><Relationship Id="rId55" Type="http://schemas.openxmlformats.org/officeDocument/2006/relationships/image" Target="media/image19.png"/><Relationship Id="rId76" Type="http://schemas.openxmlformats.org/officeDocument/2006/relationships/hyperlink" Target="https://dash-large-files.akamaized.net/WAVE/3GPP/5GVideo/Bitstreams/Scenario-5-Gaming/VTM/Metrics/" TargetMode="External"/><Relationship Id="rId97" Type="http://schemas.openxmlformats.org/officeDocument/2006/relationships/hyperlink" Target="https://github.com/MPEGGroup/MPEG-EVC-ETM" TargetMode="External"/><Relationship Id="rId104" Type="http://schemas.openxmlformats.org/officeDocument/2006/relationships/hyperlink" Target="https://dash-large-files.akamaized.net/WAVE/3GPP/5GVideo/Bitstreams/Scenario-5-Gaming/ETM/Metrics/" TargetMode="External"/><Relationship Id="rId120" Type="http://schemas.openxmlformats.org/officeDocument/2006/relationships/image" Target="media/image60.png"/><Relationship Id="rId125" Type="http://schemas.openxmlformats.org/officeDocument/2006/relationships/hyperlink" Target="https://aomedia.googlesource.com/aom" TargetMode="External"/><Relationship Id="rId141" Type="http://schemas.openxmlformats.org/officeDocument/2006/relationships/image" Target="media/image70.png"/><Relationship Id="rId146" Type="http://schemas.openxmlformats.org/officeDocument/2006/relationships/image" Target="media/image74.png"/><Relationship Id="rId167" Type="http://schemas.openxmlformats.org/officeDocument/2006/relationships/image" Target="media/image91.png"/><Relationship Id="rId188" Type="http://schemas.openxmlformats.org/officeDocument/2006/relationships/hyperlink" Target="https://tech.ebu.ch/docs/testmaterial/ebu_test_sequences_tech_info_170315.pdf" TargetMode="External"/><Relationship Id="rId7" Type="http://schemas.openxmlformats.org/officeDocument/2006/relationships/customXml" Target="../customXml/item7.xml"/><Relationship Id="rId71" Type="http://schemas.openxmlformats.org/officeDocument/2006/relationships/hyperlink" Target="https://dash-large-files.akamaized.net/WAVE/3GPP/5GVideo/Bitstreams/Scenario-3-Screen/VTM/Metrics/" TargetMode="External"/><Relationship Id="rId92" Type="http://schemas.openxmlformats.org/officeDocument/2006/relationships/image" Target="media/image41.png"/><Relationship Id="rId162" Type="http://schemas.openxmlformats.org/officeDocument/2006/relationships/image" Target="media/image86.png"/><Relationship Id="rId183" Type="http://schemas.openxmlformats.org/officeDocument/2006/relationships/image" Target="media/image104.png"/><Relationship Id="rId213" Type="http://schemas.openxmlformats.org/officeDocument/2006/relationships/image" Target="media/image125.png"/><Relationship Id="rId218" Type="http://schemas.openxmlformats.org/officeDocument/2006/relationships/chart" Target="charts/chart3.xml"/><Relationship Id="rId234" Type="http://schemas.openxmlformats.org/officeDocument/2006/relationships/chart" Target="charts/chart5.xml"/><Relationship Id="rId239" Type="http://schemas.openxmlformats.org/officeDocument/2006/relationships/image" Target="media/image140.tif"/><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50" Type="http://schemas.openxmlformats.org/officeDocument/2006/relationships/hyperlink" Target="https://dash-large-files.akamaized.net/WAVE/3GPP/5GVideo/ReferenceSequences/MovingText2-FullHD-10bit/" TargetMode="External"/><Relationship Id="rId255" Type="http://schemas.openxmlformats.org/officeDocument/2006/relationships/image" Target="media/image148.jpeg"/><Relationship Id="rId271" Type="http://schemas.openxmlformats.org/officeDocument/2006/relationships/fontTable" Target="fontTable.xml"/><Relationship Id="rId24" Type="http://schemas.openxmlformats.org/officeDocument/2006/relationships/hyperlink" Target="https://businesshelp.snapchat.com/en-US/article/top-snap-specs" TargetMode="External"/><Relationship Id="rId40" Type="http://schemas.openxmlformats.org/officeDocument/2006/relationships/image" Target="media/image7.png"/><Relationship Id="rId45" Type="http://schemas.openxmlformats.org/officeDocument/2006/relationships/hyperlink" Target="https://dash-large-files.akamaized.net/WAVE/3GPP/5GVideo/Bitstreams/Scenario-1-FHD/264/Metrics/" TargetMode="External"/><Relationship Id="rId66" Type="http://schemas.openxmlformats.org/officeDocument/2006/relationships/hyperlink" Target="https://vcgit.hhi.fraunhofer.de/jvet/VVCSoftware_VTM" TargetMode="External"/><Relationship Id="rId87" Type="http://schemas.openxmlformats.org/officeDocument/2006/relationships/image" Target="media/image36.png"/><Relationship Id="rId110" Type="http://schemas.openxmlformats.org/officeDocument/2006/relationships/image" Target="media/image51.png"/><Relationship Id="rId115" Type="http://schemas.openxmlformats.org/officeDocument/2006/relationships/image" Target="media/image55.png"/><Relationship Id="rId131" Type="http://schemas.openxmlformats.org/officeDocument/2006/relationships/hyperlink" Target="https://dash-large-files.akamaized.net/WAVE/3GPP/5GVideo/Bitstreams/Scenario-3-Screen/AV1/Metrics/" TargetMode="External"/><Relationship Id="rId136" Type="http://schemas.openxmlformats.org/officeDocument/2006/relationships/image" Target="media/image65.png"/><Relationship Id="rId157" Type="http://schemas.openxmlformats.org/officeDocument/2006/relationships/hyperlink" Target="https://github.com/haudiobe/5G-Video-Content/blob/main/3gpp-bin-schema.json" TargetMode="External"/><Relationship Id="rId178" Type="http://schemas.openxmlformats.org/officeDocument/2006/relationships/image" Target="media/image99.png"/><Relationship Id="rId61" Type="http://schemas.openxmlformats.org/officeDocument/2006/relationships/image" Target="media/image25.png"/><Relationship Id="rId82" Type="http://schemas.openxmlformats.org/officeDocument/2006/relationships/image" Target="media/image32.png"/><Relationship Id="rId152" Type="http://schemas.openxmlformats.org/officeDocument/2006/relationships/image" Target="media/image80.png"/><Relationship Id="rId173" Type="http://schemas.openxmlformats.org/officeDocument/2006/relationships/image" Target="media/image95.jpeg"/><Relationship Id="rId194" Type="http://schemas.openxmlformats.org/officeDocument/2006/relationships/image" Target="media/image114.jpeg"/><Relationship Id="rId199" Type="http://schemas.openxmlformats.org/officeDocument/2006/relationships/hyperlink" Target="https://creativecommons.org/licenses/by/3.0/" TargetMode="External"/><Relationship Id="rId203" Type="http://schemas.openxmlformats.org/officeDocument/2006/relationships/image" Target="media/image117.png"/><Relationship Id="rId208" Type="http://schemas.openxmlformats.org/officeDocument/2006/relationships/image" Target="media/image121.png"/><Relationship Id="rId229" Type="http://schemas.openxmlformats.org/officeDocument/2006/relationships/hyperlink" Target="http://creativecommons.org/licenses/by-nc-nd/4.0/" TargetMode="External"/><Relationship Id="rId19" Type="http://schemas.openxmlformats.org/officeDocument/2006/relationships/hyperlink" Target="https://cdn.ihs.com/www/pdf/4ktv-uhd-ebook.pdf" TargetMode="External"/><Relationship Id="rId224" Type="http://schemas.openxmlformats.org/officeDocument/2006/relationships/hyperlink" Target="http://creativecommons.org/licenses/by-nc-nd/4.0/" TargetMode="External"/><Relationship Id="rId240" Type="http://schemas.openxmlformats.org/officeDocument/2006/relationships/hyperlink" Target="https://media.xiph.org/facebook/raw_1080x1920@30.walking.in.street.y4m" TargetMode="External"/><Relationship Id="rId245" Type="http://schemas.openxmlformats.org/officeDocument/2006/relationships/image" Target="media/image142.tif"/><Relationship Id="rId261" Type="http://schemas.openxmlformats.org/officeDocument/2006/relationships/image" Target="media/image150.jpeg"/><Relationship Id="rId266" Type="http://schemas.openxmlformats.org/officeDocument/2006/relationships/hyperlink" Target="https://dash-large-files.akamaized.net/WAVE/3GPP/5GVideo/Bitstreams/Scenario-5-Gaming/"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image" Target="media/image4.png"/><Relationship Id="rId56" Type="http://schemas.openxmlformats.org/officeDocument/2006/relationships/image" Target="media/image20.png"/><Relationship Id="rId77" Type="http://schemas.openxmlformats.org/officeDocument/2006/relationships/image" Target="media/image27.png"/><Relationship Id="rId100" Type="http://schemas.openxmlformats.org/officeDocument/2006/relationships/hyperlink" Target="https://dash-large-files.akamaized.net/WAVE/3GPP/5GVideo/Bitstreams/Scenario-3-Screen/ETM/streams.csv" TargetMode="External"/><Relationship Id="rId105" Type="http://schemas.openxmlformats.org/officeDocument/2006/relationships/image" Target="media/image46.png"/><Relationship Id="rId126" Type="http://schemas.openxmlformats.org/officeDocument/2006/relationships/hyperlink" Target="https://dash-large-files.akamaized.net/WAVE/3GPP/5GVideo%20/Bitstreams/Scenario-1-FHD/AV1" TargetMode="External"/><Relationship Id="rId147" Type="http://schemas.openxmlformats.org/officeDocument/2006/relationships/image" Target="media/image75.png"/><Relationship Id="rId168" Type="http://schemas.openxmlformats.org/officeDocument/2006/relationships/hyperlink" Target="https://kingston.app.box.com/v/GamingVideoSET.%20Part%202" TargetMode="External"/><Relationship Id="rId8" Type="http://schemas.openxmlformats.org/officeDocument/2006/relationships/numbering" Target="numbering.xml"/><Relationship Id="rId51" Type="http://schemas.openxmlformats.org/officeDocument/2006/relationships/image" Target="media/image15.png"/><Relationship Id="rId72" Type="http://schemas.openxmlformats.org/officeDocument/2006/relationships/hyperlink" Target="https://vcgit.hhi.fraunhofer.de/jvet/VVCSoftware_VTM" TargetMode="External"/><Relationship Id="rId93" Type="http://schemas.openxmlformats.org/officeDocument/2006/relationships/image" Target="media/image42.png"/><Relationship Id="rId98" Type="http://schemas.openxmlformats.org/officeDocument/2006/relationships/hyperlink" Target="https://dash-large-files.akamaized.net/WAVE/3GPP/5GVideo/Bitstreams/Scenario-1-FHD/ETM/streams.csv" TargetMode="External"/><Relationship Id="rId121" Type="http://schemas.openxmlformats.org/officeDocument/2006/relationships/image" Target="media/image61.png"/><Relationship Id="rId142" Type="http://schemas.openxmlformats.org/officeDocument/2006/relationships/image" Target="media/image71.png"/><Relationship Id="rId163" Type="http://schemas.openxmlformats.org/officeDocument/2006/relationships/image" Target="media/image87.png"/><Relationship Id="rId184" Type="http://schemas.openxmlformats.org/officeDocument/2006/relationships/image" Target="media/image105.png"/><Relationship Id="rId189" Type="http://schemas.openxmlformats.org/officeDocument/2006/relationships/image" Target="media/image109.jpeg"/><Relationship Id="rId219" Type="http://schemas.openxmlformats.org/officeDocument/2006/relationships/image" Target="media/image130.tiff"/><Relationship Id="rId3" Type="http://schemas.openxmlformats.org/officeDocument/2006/relationships/customXml" Target="../customXml/item3.xml"/><Relationship Id="rId214" Type="http://schemas.openxmlformats.org/officeDocument/2006/relationships/image" Target="media/image126.png"/><Relationship Id="rId230" Type="http://schemas.openxmlformats.org/officeDocument/2006/relationships/image" Target="media/image137.jpeg"/><Relationship Id="rId235" Type="http://schemas.openxmlformats.org/officeDocument/2006/relationships/image" Target="media/image138.jpeg"/><Relationship Id="rId251" Type="http://schemas.openxmlformats.org/officeDocument/2006/relationships/image" Target="media/image144.jpeg"/><Relationship Id="rId256" Type="http://schemas.openxmlformats.org/officeDocument/2006/relationships/image" Target="media/image149.jpeg"/><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hyperlink" Target="https://dash-large-files.akamaized.net/WAVE/3GPP/5GVideo/Bitstreams/Scenario-2-4K/265/Metrics/" TargetMode="External"/><Relationship Id="rId67" Type="http://schemas.openxmlformats.org/officeDocument/2006/relationships/hyperlink" Target="https://dash-large-files.akamaized.net/WAVE/3GPP/5GVideo/Bitstreams/Scenario-2-4k/VTM/Metrics/" TargetMode="External"/><Relationship Id="rId116" Type="http://schemas.openxmlformats.org/officeDocument/2006/relationships/image" Target="media/image56.png"/><Relationship Id="rId137" Type="http://schemas.openxmlformats.org/officeDocument/2006/relationships/image" Target="media/image66.png"/><Relationship Id="rId158" Type="http://schemas.openxmlformats.org/officeDocument/2006/relationships/hyperlink" Target="mailto:mustermann@example.com" TargetMode="External"/><Relationship Id="rId272" Type="http://schemas.openxmlformats.org/officeDocument/2006/relationships/theme" Target="theme/theme1.xml"/><Relationship Id="rId20" Type="http://schemas.openxmlformats.org/officeDocument/2006/relationships/hyperlink" Target="https://blog.hootsuite.com/social-media-video-specs/" TargetMode="External"/><Relationship Id="rId41" Type="http://schemas.openxmlformats.org/officeDocument/2006/relationships/image" Target="media/image8.png"/><Relationship Id="rId62" Type="http://schemas.openxmlformats.org/officeDocument/2006/relationships/image" Target="media/image26.png"/><Relationship Id="rId83" Type="http://schemas.openxmlformats.org/officeDocument/2006/relationships/image" Target="media/image33.png"/><Relationship Id="rId88" Type="http://schemas.openxmlformats.org/officeDocument/2006/relationships/image" Target="media/image37.png"/><Relationship Id="rId111" Type="http://schemas.openxmlformats.org/officeDocument/2006/relationships/image" Target="media/image52.png"/><Relationship Id="rId132" Type="http://schemas.openxmlformats.org/officeDocument/2006/relationships/hyperlink" Target="https://dash-large-files.akamaized.net/WAVE/3GPP/5GVideo/Bitstreams/Scenario-4-Sharing/AV1/" TargetMode="External"/><Relationship Id="rId153" Type="http://schemas.openxmlformats.org/officeDocument/2006/relationships/image" Target="media/image81.png"/><Relationship Id="rId174" Type="http://schemas.openxmlformats.org/officeDocument/2006/relationships/image" Target="media/image96.jpeg"/><Relationship Id="rId179" Type="http://schemas.openxmlformats.org/officeDocument/2006/relationships/image" Target="media/image100.png"/><Relationship Id="rId195" Type="http://schemas.openxmlformats.org/officeDocument/2006/relationships/hyperlink" Target="https://media.xiph.org/video/av2/" TargetMode="External"/><Relationship Id="rId209" Type="http://schemas.openxmlformats.org/officeDocument/2006/relationships/image" Target="media/image122.png"/><Relationship Id="rId190" Type="http://schemas.openxmlformats.org/officeDocument/2006/relationships/image" Target="media/image110.jpeg"/><Relationship Id="rId204" Type="http://schemas.openxmlformats.org/officeDocument/2006/relationships/image" Target="media/image118.png"/><Relationship Id="rId220" Type="http://schemas.openxmlformats.org/officeDocument/2006/relationships/image" Target="media/image131.tif"/><Relationship Id="rId225" Type="http://schemas.openxmlformats.org/officeDocument/2006/relationships/image" Target="media/image134.jpeg"/><Relationship Id="rId241" Type="http://schemas.openxmlformats.org/officeDocument/2006/relationships/hyperlink" Target="https://creativecommons.org/licenses/by-sa/4.0/" TargetMode="External"/><Relationship Id="rId246" Type="http://schemas.openxmlformats.org/officeDocument/2006/relationships/hyperlink" Target="https://media.xiph.org/video/av2/y4m/SmoothSkaterP5_3840x2160_30fps.y4m" TargetMode="External"/><Relationship Id="rId267" Type="http://schemas.openxmlformats.org/officeDocument/2006/relationships/hyperlink" Target="https://docs.python.org/3/library/venv.html" TargetMode="External"/><Relationship Id="rId15" Type="http://schemas.openxmlformats.org/officeDocument/2006/relationships/image" Target="media/image2.png"/><Relationship Id="rId36" Type="http://schemas.openxmlformats.org/officeDocument/2006/relationships/hyperlink" Target="https://vcgit.hhi.fraunhofer.de/jct-vc/HM-/tags/" TargetMode="External"/><Relationship Id="rId57" Type="http://schemas.openxmlformats.org/officeDocument/2006/relationships/image" Target="media/image21.png"/><Relationship Id="rId106" Type="http://schemas.openxmlformats.org/officeDocument/2006/relationships/image" Target="media/image47.png"/><Relationship Id="rId127" Type="http://schemas.openxmlformats.org/officeDocument/2006/relationships/hyperlink" Target="https://dash-large-files.akamaized.net/WAVE/3GPP/5GVideo/Others/CandidateSubmission/Bitstreams/Scenario-1-FHD/AV1/Metrics/" TargetMode="External"/><Relationship Id="rId262" Type="http://schemas.openxmlformats.org/officeDocument/2006/relationships/hyperlink" Target="https://dash-large-files.akamaized.net/WAVE/3GPP/5GVideo/Bitstreams/Scenario-1-HD/" TargetMode="External"/><Relationship Id="rId10" Type="http://schemas.openxmlformats.org/officeDocument/2006/relationships/settings" Target="settings.xml"/><Relationship Id="rId31" Type="http://schemas.openxmlformats.org/officeDocument/2006/relationships/hyperlink" Target="https://gitlab.com/standards/HDRTools/-/tree/v0.23" TargetMode="External"/><Relationship Id="rId52" Type="http://schemas.openxmlformats.org/officeDocument/2006/relationships/image" Target="media/image16.png"/><Relationship Id="rId73" Type="http://schemas.openxmlformats.org/officeDocument/2006/relationships/hyperlink" Target="https://dash-large-files.akamaized.net/WAVE/3GPP/5GVideo/Bitstreams/Scenario-4-Social/VTM/Metrics/" TargetMode="External"/><Relationship Id="rId78" Type="http://schemas.openxmlformats.org/officeDocument/2006/relationships/image" Target="media/image28.png"/><Relationship Id="rId94" Type="http://schemas.openxmlformats.org/officeDocument/2006/relationships/image" Target="media/image43.png"/><Relationship Id="rId99" Type="http://schemas.openxmlformats.org/officeDocument/2006/relationships/hyperlink" Target="https://dash-large-files.akamaized.net/WAVE/3GPP/5GVideo/Bitstreams/Scenario-2-4K/ETM/streams.csv" TargetMode="External"/><Relationship Id="rId101" Type="http://schemas.openxmlformats.org/officeDocument/2006/relationships/hyperlink" Target="https://vcgit.hhi.fraunhofer.de/jvet/VVCSoftware_VTM/-/releases/VTM-11.0" TargetMode="External"/><Relationship Id="rId122" Type="http://schemas.openxmlformats.org/officeDocument/2006/relationships/image" Target="media/image62.png"/><Relationship Id="rId143" Type="http://schemas.openxmlformats.org/officeDocument/2006/relationships/image" Target="media/image72.png"/><Relationship Id="rId148" Type="http://schemas.openxmlformats.org/officeDocument/2006/relationships/image" Target="media/image76.png"/><Relationship Id="rId164" Type="http://schemas.openxmlformats.org/officeDocument/2006/relationships/image" Target="media/image88.png"/><Relationship Id="rId169" Type="http://schemas.openxmlformats.org/officeDocument/2006/relationships/hyperlink" Target="https://kingston.app.box.com/v/GamingVideoSET/file/289578680253" TargetMode="External"/><Relationship Id="rId185" Type="http://schemas.openxmlformats.org/officeDocument/2006/relationships/image" Target="media/image106.png"/><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image" Target="media/image101.png"/><Relationship Id="rId210" Type="http://schemas.openxmlformats.org/officeDocument/2006/relationships/image" Target="media/image123.png"/><Relationship Id="rId215" Type="http://schemas.openxmlformats.org/officeDocument/2006/relationships/image" Target="media/image127.png"/><Relationship Id="rId236" Type="http://schemas.openxmlformats.org/officeDocument/2006/relationships/image" Target="media/image139.tif"/><Relationship Id="rId257" Type="http://schemas.openxmlformats.org/officeDocument/2006/relationships/hyperlink" Target="https://dash-large-files.akamaized.net/WAVE/3GPP/5GVideo/ReferenceSequences/GraphicsMixTransitions-FullHD-8bit/" TargetMode="External"/><Relationship Id="rId26" Type="http://schemas.openxmlformats.org/officeDocument/2006/relationships/hyperlink" Target="https://developer.nvidia.com/nvidia-video-codec-sdk" TargetMode="External"/><Relationship Id="rId231" Type="http://schemas.openxmlformats.org/officeDocument/2006/relationships/hyperlink" Target="http://creativecommons.org/licenses/by-nc-nd/4.0/" TargetMode="External"/><Relationship Id="rId252" Type="http://schemas.openxmlformats.org/officeDocument/2006/relationships/image" Target="media/image145.jpeg"/><Relationship Id="rId47" Type="http://schemas.openxmlformats.org/officeDocument/2006/relationships/image" Target="media/image11.png"/><Relationship Id="rId68" Type="http://schemas.openxmlformats.org/officeDocument/2006/relationships/hyperlink" Target="https://vcgit.hhi.fraunhofer.de/jvet/VVCSoftware_VTM" TargetMode="External"/><Relationship Id="rId89" Type="http://schemas.openxmlformats.org/officeDocument/2006/relationships/image" Target="media/image38.png"/><Relationship Id="rId112" Type="http://schemas.openxmlformats.org/officeDocument/2006/relationships/image" Target="media/image53.png"/><Relationship Id="rId133" Type="http://schemas.openxmlformats.org/officeDocument/2006/relationships/hyperlink" Target="https://dash-large-files.akamaized.net/WAVE/3GPP/5GVideo/Bitstreams/Scenario-4-Sharing/AV1/Metrics/" TargetMode="External"/><Relationship Id="rId154" Type="http://schemas.openxmlformats.org/officeDocument/2006/relationships/image" Target="media/image82.png"/><Relationship Id="rId175" Type="http://schemas.openxmlformats.org/officeDocument/2006/relationships/hyperlink" Target="https://media.xiph.org/video/derf/twitch/copyright.txt" TargetMode="External"/><Relationship Id="rId196" Type="http://schemas.openxmlformats.org/officeDocument/2006/relationships/hyperlink" Target="http://creativecommons.org/licenses/by-nc-nd/4.0/" TargetMode="External"/><Relationship Id="rId200" Type="http://schemas.openxmlformats.org/officeDocument/2006/relationships/hyperlink" Target="https://creativecommons.org/licenses/by-nc-nd/4.0/" TargetMode="External"/><Relationship Id="rId16" Type="http://schemas.openxmlformats.org/officeDocument/2006/relationships/hyperlink" Target="https://www.sandvine.com/download-report-mobile-internet-phenomena-report-2020-sandvine" TargetMode="External"/><Relationship Id="rId221" Type="http://schemas.openxmlformats.org/officeDocument/2006/relationships/image" Target="media/image132.jpeg"/><Relationship Id="rId242" Type="http://schemas.openxmlformats.org/officeDocument/2006/relationships/image" Target="media/image141.tif"/><Relationship Id="rId263" Type="http://schemas.openxmlformats.org/officeDocument/2006/relationships/hyperlink" Target="https://dash-large-files.akamaized.net/WAVE/3GPP/5GVideo/Bitstreams/Scenario-2-4K/" TargetMode="External"/><Relationship Id="rId37" Type="http://schemas.openxmlformats.org/officeDocument/2006/relationships/hyperlink" Target="https://vcgit.hhi.fraunhofer.de/jct-vc/HM/-/tags/HM-16.21+SCM-8.8" TargetMode="External"/><Relationship Id="rId58" Type="http://schemas.openxmlformats.org/officeDocument/2006/relationships/image" Target="media/image22.png"/><Relationship Id="rId79" Type="http://schemas.openxmlformats.org/officeDocument/2006/relationships/image" Target="media/image29.png"/><Relationship Id="rId102" Type="http://schemas.openxmlformats.org/officeDocument/2006/relationships/hyperlink" Target="https://dash-large-files.akamaized.net/WAVE/3GPP/5GVideo/Bitstreams/Scenario-4-Sharing/ETM/streams.csv" TargetMode="External"/><Relationship Id="rId123" Type="http://schemas.openxmlformats.org/officeDocument/2006/relationships/image" Target="media/image63.png"/><Relationship Id="rId144" Type="http://schemas.openxmlformats.org/officeDocument/2006/relationships/hyperlink" Target="https://dash-large-files.akamaized.net/WAVE/3GPP/5GVideo/Bitstreams/Scenario-1-FHD/ETM/Characterization/" TargetMode="External"/><Relationship Id="rId90" Type="http://schemas.openxmlformats.org/officeDocument/2006/relationships/image" Target="media/image39.png"/><Relationship Id="rId165" Type="http://schemas.openxmlformats.org/officeDocument/2006/relationships/image" Target="media/image89.png"/><Relationship Id="rId186" Type="http://schemas.openxmlformats.org/officeDocument/2006/relationships/image" Target="media/image107.jpeg"/><Relationship Id="rId211" Type="http://schemas.openxmlformats.org/officeDocument/2006/relationships/image" Target="media/image124.png"/><Relationship Id="rId232" Type="http://schemas.openxmlformats.org/officeDocument/2006/relationships/hyperlink" Target="https://media.xiph.org/video/av2/" TargetMode="External"/><Relationship Id="rId253" Type="http://schemas.openxmlformats.org/officeDocument/2006/relationships/image" Target="media/image146.jpeg"/><Relationship Id="rId27" Type="http://schemas.openxmlformats.org/officeDocument/2006/relationships/hyperlink" Target="https://docs.microsoft.com/en-us/microsoftteams/platform/bots/calls-and-meetings/real-time-media-concepts" TargetMode="External"/><Relationship Id="rId48" Type="http://schemas.openxmlformats.org/officeDocument/2006/relationships/image" Target="media/image12.png"/><Relationship Id="rId69" Type="http://schemas.openxmlformats.org/officeDocument/2006/relationships/hyperlink" Target="https://dash-large-files.akamaized.net/WAVE/3GPP/5GVideo/Bitstreams/Scenario-3-Screen/VTM/streams.csv" TargetMode="External"/><Relationship Id="rId113" Type="http://schemas.openxmlformats.org/officeDocument/2006/relationships/hyperlink" Target="https://dash-large-files.akamaized.net/WAVE/3GPP/5GVideo/Bitstreams/Scenario-1-FHD/ETM/Characterization/" TargetMode="External"/><Relationship Id="rId134" Type="http://schemas.openxmlformats.org/officeDocument/2006/relationships/hyperlink" Target="https://dash-large-files.akamaized.net/WAVE/3GPP/5GVideo/Others/CandidateSubmission/Bitstreams/Scenario-5-Gaming/AV1/" TargetMode="External"/><Relationship Id="rId80" Type="http://schemas.openxmlformats.org/officeDocument/2006/relationships/image" Target="media/image30.png"/><Relationship Id="rId155" Type="http://schemas.openxmlformats.org/officeDocument/2006/relationships/image" Target="media/image83.png"/><Relationship Id="rId176" Type="http://schemas.openxmlformats.org/officeDocument/2006/relationships/image" Target="media/image97.png"/><Relationship Id="rId197" Type="http://schemas.openxmlformats.org/officeDocument/2006/relationships/hyperlink" Target="https://creativecommons.org/licenses/by-nc-nd/4.0/" TargetMode="External"/><Relationship Id="rId201" Type="http://schemas.openxmlformats.org/officeDocument/2006/relationships/image" Target="media/image115.png"/><Relationship Id="rId222" Type="http://schemas.openxmlformats.org/officeDocument/2006/relationships/hyperlink" Target="http://creativecommons.org/licenses/by-nc-nd/4.0/" TargetMode="External"/><Relationship Id="rId243" Type="http://schemas.openxmlformats.org/officeDocument/2006/relationships/hyperlink" Target="https://media.xiph.org/video/av2/y4m/Neon1224_3840x2160_2997fps.y4m" TargetMode="External"/><Relationship Id="rId264" Type="http://schemas.openxmlformats.org/officeDocument/2006/relationships/hyperlink" Target="https://dash-large-files.akamaized.net/WAVE/3GPP/5GVideo/Bitstreams/Scenario-3-Screen/" TargetMode="External"/><Relationship Id="rId17" Type="http://schemas.openxmlformats.org/officeDocument/2006/relationships/hyperlink" Target="https://dashif.org/docs/workshop-2019/04-thierry%20fautier%20-%20Harmonic%20Codec%20Comparison%205G%20Media%20Workshop_Final%20v3.pdf" TargetMode="External"/><Relationship Id="rId38" Type="http://schemas.openxmlformats.org/officeDocument/2006/relationships/image" Target="media/image5.png"/><Relationship Id="rId59" Type="http://schemas.openxmlformats.org/officeDocument/2006/relationships/image" Target="media/image23.png"/><Relationship Id="rId103" Type="http://schemas.openxmlformats.org/officeDocument/2006/relationships/hyperlink" Target="https://dash-large-files.akamaized.net/WAVE/3GPP/5GVideo/Bitstreams/Scenario-5-Gaming/ETM/streams.csv" TargetMode="External"/><Relationship Id="rId124" Type="http://schemas.openxmlformats.org/officeDocument/2006/relationships/image" Target="media/image64.png"/><Relationship Id="rId70" Type="http://schemas.openxmlformats.org/officeDocument/2006/relationships/hyperlink" Target="https://vcgit.hhi.fraunhofer.de/jvet/VVCSoftware_VTM/-/releases/VTM-11.0" TargetMode="External"/><Relationship Id="rId91" Type="http://schemas.openxmlformats.org/officeDocument/2006/relationships/image" Target="media/image40.png"/><Relationship Id="rId145" Type="http://schemas.openxmlformats.org/officeDocument/2006/relationships/image" Target="media/image73.png"/><Relationship Id="rId166" Type="http://schemas.openxmlformats.org/officeDocument/2006/relationships/image" Target="media/image90.png"/><Relationship Id="rId187" Type="http://schemas.openxmlformats.org/officeDocument/2006/relationships/image" Target="media/image108.jpeg"/><Relationship Id="rId1" Type="http://schemas.openxmlformats.org/officeDocument/2006/relationships/customXml" Target="../customXml/item1.xml"/><Relationship Id="rId212" Type="http://schemas.openxmlformats.org/officeDocument/2006/relationships/chart" Target="charts/chart2.xml"/><Relationship Id="rId233" Type="http://schemas.openxmlformats.org/officeDocument/2006/relationships/chart" Target="charts/chart4.xml"/><Relationship Id="rId254" Type="http://schemas.openxmlformats.org/officeDocument/2006/relationships/image" Target="media/image147.jpeg"/><Relationship Id="rId28" Type="http://schemas.openxmlformats.org/officeDocument/2006/relationships/hyperlink" Target="http://phenix.it-sudparis.eu/jct/doc_end_user/current_document.php?id=10735" TargetMode="External"/><Relationship Id="rId49" Type="http://schemas.openxmlformats.org/officeDocument/2006/relationships/image" Target="media/image13.png"/><Relationship Id="rId114" Type="http://schemas.openxmlformats.org/officeDocument/2006/relationships/image" Target="media/image5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4.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7.xml><?xml version="1.0" encoding="utf-8"?>
<ds:datastoreItem xmlns:ds="http://schemas.openxmlformats.org/officeDocument/2006/customXml" ds:itemID="{C956977D-8A03-4407-8050-95B60429070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79</TotalTime>
  <Pages>293</Pages>
  <Words>88921</Words>
  <Characters>506852</Characters>
  <Application>Microsoft Office Word</Application>
  <DocSecurity>0</DocSecurity>
  <Lines>4223</Lines>
  <Paragraphs>1189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594584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29</cp:revision>
  <cp:lastPrinted>2019-02-25T14:05:00Z</cp:lastPrinted>
  <dcterms:created xsi:type="dcterms:W3CDTF">2022-04-14T10:27:00Z</dcterms:created>
  <dcterms:modified xsi:type="dcterms:W3CDTF">2022-04-14T12:08:00Z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